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header1.xml" ContentType="application/vnd.openxmlformats-officedocument.wordprocessingml.header+xml"/>
  <Override PartName="/word/footer1.xml" ContentType="application/vnd.openxmlformats-officedocument.wordprocessingml.footer+xml"/>
  <Override PartName="/word/numbering.xml" ContentType="application/vnd.openxmlformats-officedocument.wordprocessingml.numbering+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ody>
    <w:p>
      <w:pPr>
        <w:pStyle w:val="Body"/>
        <w:rPr>
          <w:rFonts w:ascii="Georgia" w:hAnsi="Georgia"/>
        </w:rPr>
      </w:pPr>
      <w:r>
        <w:rPr>
          <w:rFonts w:ascii="Georgia" w:hAnsi="Georgia"/>
        </w:rPr>
        <w:drawing xmlns:a="http://schemas.openxmlformats.org/drawingml/2006/main">
          <wp:inline distT="0" distB="0" distL="0" distR="0">
            <wp:extent cx="5943600" cy="7988300"/>
            <wp:effectExtent l="0" t="0" r="0" b="0"/>
            <wp:docPr id="1073741825" name="officeArt object" descr="image76.png"/>
            <wp:cNvGraphicFramePr/>
            <a:graphic xmlns:a="http://schemas.openxmlformats.org/drawingml/2006/main">
              <a:graphicData uri="http://schemas.openxmlformats.org/drawingml/2006/picture">
                <pic:pic xmlns:pic="http://schemas.openxmlformats.org/drawingml/2006/picture">
                  <pic:nvPicPr>
                    <pic:cNvPr id="1073741825" name="image76.png" descr="image76.png"/>
                    <pic:cNvPicPr>
                      <a:picLocks noChangeAspect="1"/>
                    </pic:cNvPicPr>
                  </pic:nvPicPr>
                  <pic:blipFill>
                    <a:blip r:embed="rId4">
                      <a:extLst/>
                    </a:blip>
                    <a:stretch>
                      <a:fillRect/>
                    </a:stretch>
                  </pic:blipFill>
                  <pic:spPr>
                    <a:xfrm>
                      <a:off x="0" y="0"/>
                      <a:ext cx="5943600" cy="7988300"/>
                    </a:xfrm>
                    <a:prstGeom prst="rect">
                      <a:avLst/>
                    </a:prstGeom>
                    <a:ln w="12700" cap="flat">
                      <a:noFill/>
                      <a:miter lim="400000"/>
                    </a:ln>
                    <a:effectLst/>
                  </pic:spPr>
                </pic:pic>
              </a:graphicData>
            </a:graphic>
          </wp:inline>
        </w:drawing>
      </w:r>
    </w:p>
    <w:p>
      <w:pPr>
        <w:pStyle w:val="Body"/>
        <w:rPr>
          <w:rFonts w:ascii="Georgia" w:hAnsi="Georgia"/>
        </w:rPr>
      </w:pPr>
    </w:p>
    <w:p>
      <w:pPr>
        <w:pStyle w:val="Body"/>
        <w:rPr>
          <w:rFonts w:ascii="Georgia" w:hAnsi="Georgia"/>
        </w:rPr>
      </w:pPr>
    </w:p>
    <w:p>
      <w:pPr>
        <w:pStyle w:val="Body"/>
        <w:rPr>
          <w:rFonts w:ascii="Georgia" w:hAnsi="Georgia"/>
        </w:rPr>
      </w:pPr>
    </w:p>
    <w:p>
      <w:pPr>
        <w:pStyle w:val="Heading 2"/>
        <w:jc w:val="center"/>
        <w:rPr>
          <w:sz w:val="40"/>
          <w:szCs w:val="40"/>
        </w:rPr>
      </w:pPr>
      <w:bookmarkStart w:name="_ce73w53hot09" w:id="0"/>
      <w:bookmarkEnd w:id="0"/>
      <w:r>
        <w:rPr>
          <w:sz w:val="40"/>
          <w:szCs w:val="40"/>
          <w:rtl w:val="0"/>
        </w:rPr>
        <w:t>D</w:t>
      </w:r>
      <w:r>
        <w:rPr>
          <w:sz w:val="40"/>
          <w:szCs w:val="40"/>
          <w:rtl w:val="0"/>
          <w:lang w:val="es-ES_tradnl"/>
        </w:rPr>
        <w:t>OCUMENTI DELL</w:t>
      </w:r>
      <w:r>
        <w:rPr>
          <w:sz w:val="40"/>
          <w:szCs w:val="40"/>
          <w:rtl w:val="0"/>
          <w:lang w:val="it-IT"/>
        </w:rPr>
        <w:t>’</w:t>
      </w:r>
      <w:r>
        <w:rPr>
          <w:sz w:val="40"/>
          <w:szCs w:val="40"/>
          <w:rtl w:val="0"/>
          <w:lang w:val="en-US"/>
        </w:rPr>
        <w:t>ABRUZZO TERAMANO</w:t>
      </w:r>
    </w:p>
    <w:p>
      <w:pPr>
        <w:pStyle w:val="Body"/>
        <w:spacing w:after="200"/>
        <w:jc w:val="center"/>
        <w:rPr>
          <w:rFonts w:ascii="Georgia" w:cs="Georgia" w:hAnsi="Georgia" w:eastAsia="Georgia"/>
          <w:sz w:val="36"/>
          <w:szCs w:val="36"/>
        </w:rPr>
      </w:pPr>
      <w:r>
        <w:rPr>
          <w:rFonts w:ascii="Georgia" w:hAnsi="Georgia"/>
          <w:sz w:val="36"/>
          <w:szCs w:val="36"/>
          <w:rtl w:val="0"/>
        </w:rPr>
        <w:t>III, 2</w:t>
      </w: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r>
        <w:rPr>
          <w:rFonts w:ascii="Georgia" w:hAnsi="Georgia"/>
          <w:rtl w:val="0"/>
          <w:lang w:val="it-IT"/>
        </w:rPr>
        <w:t>Direzione</w:t>
      </w:r>
      <w:r>
        <w:rPr>
          <w:rFonts w:ascii="Georgia" w:cs="Georgia" w:hAnsi="Georgia" w:eastAsia="Georgia"/>
        </w:rPr>
        <w:br w:type="textWrapping"/>
      </w:r>
      <w:r>
        <w:rPr>
          <w:rFonts w:ascii="Georgia" w:hAnsi="Georgia"/>
          <w:rtl w:val="0"/>
          <w:lang w:val="de-DE"/>
        </w:rPr>
        <w:t>LUISA FRANCHI DELL'ORTO</w:t>
      </w:r>
    </w:p>
    <w:p>
      <w:pPr>
        <w:pStyle w:val="Body"/>
        <w:spacing w:after="200"/>
        <w:jc w:val="center"/>
        <w:rPr>
          <w:rFonts w:ascii="Georgia" w:cs="Georgia" w:hAnsi="Georgia" w:eastAsia="Georgia"/>
        </w:rPr>
      </w:pPr>
      <w:r>
        <w:rPr>
          <w:rFonts w:ascii="Georgia" w:hAnsi="Georgia"/>
          <w:rtl w:val="0"/>
          <w:lang w:val="it-IT"/>
        </w:rPr>
        <w:t>Comitato di edizione</w:t>
      </w:r>
      <w:r>
        <w:rPr>
          <w:rFonts w:ascii="Georgia" w:cs="Georgia" w:hAnsi="Georgia" w:eastAsia="Georgia"/>
        </w:rPr>
        <w:br w:type="textWrapping"/>
      </w:r>
      <w:r>
        <w:rPr>
          <w:rFonts w:ascii="Georgia" w:hAnsi="Georgia"/>
          <w:rtl w:val="0"/>
        </w:rPr>
        <w:t>FERDINANDO BOLOGNA     MARIO DEL TREPPO     ANTONIO GIULIANO</w:t>
      </w:r>
    </w:p>
    <w:p>
      <w:pPr>
        <w:pStyle w:val="Body"/>
        <w:spacing w:after="200"/>
        <w:jc w:val="center"/>
        <w:rPr>
          <w:rFonts w:ascii="Georgia" w:cs="Georgia" w:hAnsi="Georgia" w:eastAsia="Georgia"/>
        </w:rPr>
      </w:pPr>
      <w:r>
        <w:rPr>
          <w:rFonts w:ascii="Georgia" w:hAnsi="Georgia"/>
          <w:rtl w:val="0"/>
          <w:lang w:val="it-IT"/>
        </w:rPr>
        <w:t>Comitato di redazione</w:t>
      </w:r>
      <w:r>
        <w:rPr>
          <w:rFonts w:ascii="Georgia" w:cs="Georgia" w:hAnsi="Georgia" w:eastAsia="Georgia"/>
        </w:rPr>
        <w:br w:type="textWrapping"/>
      </w:r>
      <w:r>
        <w:rPr>
          <w:rFonts w:ascii="Georgia" w:hAnsi="Georgia"/>
          <w:rtl w:val="0"/>
          <w:lang w:val="de-DE"/>
        </w:rPr>
        <w:t>ADELMO MARINO     NERIO ROSA</w:t>
      </w: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062038" cy="1062038"/>
            <wp:effectExtent l="0" t="0" r="0" b="0"/>
            <wp:docPr id="1073741826" name="officeArt object" descr="image109.png"/>
            <wp:cNvGraphicFramePr/>
            <a:graphic xmlns:a="http://schemas.openxmlformats.org/drawingml/2006/main">
              <a:graphicData uri="http://schemas.openxmlformats.org/drawingml/2006/picture">
                <pic:pic xmlns:pic="http://schemas.openxmlformats.org/drawingml/2006/picture">
                  <pic:nvPicPr>
                    <pic:cNvPr id="1073741826" name="image109.png" descr="image109.png"/>
                    <pic:cNvPicPr>
                      <a:picLocks noChangeAspect="1"/>
                    </pic:cNvPicPr>
                  </pic:nvPicPr>
                  <pic:blipFill>
                    <a:blip r:embed="rId5">
                      <a:extLst/>
                    </a:blip>
                    <a:stretch>
                      <a:fillRect/>
                    </a:stretch>
                  </pic:blipFill>
                  <pic:spPr>
                    <a:xfrm>
                      <a:off x="0" y="0"/>
                      <a:ext cx="1062038" cy="1062038"/>
                    </a:xfrm>
                    <a:prstGeom prst="rect">
                      <a:avLst/>
                    </a:prstGeom>
                    <a:ln w="12700" cap="flat">
                      <a:noFill/>
                      <a:miter lim="400000"/>
                    </a:ln>
                    <a:effectLst/>
                  </pic:spPr>
                </pic:pic>
              </a:graphicData>
            </a:graphic>
          </wp:inline>
        </w:drawing>
      </w:r>
      <w:r>
        <w:rPr>
          <w:rFonts w:ascii="Georgia" w:cs="Georgia" w:hAnsi="Georgia" w:eastAsia="Georgia"/>
        </w:rPr>
        <w:br w:type="textWrapping"/>
      </w: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sz w:val="76"/>
          <w:szCs w:val="76"/>
        </w:rPr>
      </w:pPr>
      <w:r>
        <w:rPr>
          <w:rFonts w:ascii="Georgia" w:hAnsi="Georgia"/>
          <w:sz w:val="76"/>
          <w:szCs w:val="76"/>
          <w:rtl w:val="0"/>
          <w:lang w:val="it-IT"/>
        </w:rPr>
        <w:t>La valle dell</w:t>
      </w:r>
      <w:r>
        <w:rPr>
          <w:rFonts w:ascii="Georgia" w:hAnsi="Georgia" w:hint="default"/>
          <w:sz w:val="76"/>
          <w:szCs w:val="76"/>
          <w:rtl w:val="0"/>
          <w:lang w:val="it-IT"/>
        </w:rPr>
        <w:t>’</w:t>
      </w:r>
      <w:r>
        <w:rPr>
          <w:rFonts w:ascii="Georgia" w:hAnsi="Georgia"/>
          <w:sz w:val="76"/>
          <w:szCs w:val="76"/>
          <w:rtl w:val="0"/>
          <w:lang w:val="it-IT"/>
        </w:rPr>
        <w:t>alto Vomano</w:t>
      </w:r>
      <w:r>
        <w:rPr>
          <w:rFonts w:ascii="Georgia" w:cs="Georgia" w:hAnsi="Georgia" w:eastAsia="Georgia"/>
          <w:sz w:val="76"/>
          <w:szCs w:val="76"/>
        </w:rPr>
        <w:br w:type="textWrapping"/>
      </w:r>
      <w:r>
        <w:rPr>
          <w:rFonts w:ascii="Georgia" w:hAnsi="Georgia"/>
          <w:sz w:val="76"/>
          <w:szCs w:val="76"/>
          <w:rtl w:val="0"/>
          <w:lang w:val="it-IT"/>
        </w:rPr>
        <w:t>ed i Monti della Laga</w:t>
      </w:r>
    </w:p>
    <w:p>
      <w:pPr>
        <w:pStyle w:val="Body"/>
        <w:spacing w:after="200"/>
        <w:jc w:val="center"/>
        <w:rPr>
          <w:rFonts w:ascii="Georgia" w:cs="Georgia" w:hAnsi="Georgia" w:eastAsia="Georgia"/>
          <w:sz w:val="19"/>
          <w:szCs w:val="19"/>
        </w:rPr>
      </w:pPr>
    </w:p>
    <w:p>
      <w:pPr>
        <w:pStyle w:val="Body"/>
        <w:spacing w:after="200"/>
        <w:jc w:val="center"/>
        <w:rPr>
          <w:rFonts w:ascii="Georgia" w:cs="Georgia" w:hAnsi="Georgia" w:eastAsia="Georgia"/>
          <w:sz w:val="32"/>
          <w:szCs w:val="32"/>
        </w:rPr>
      </w:pPr>
      <w:r>
        <w:rPr>
          <w:rFonts w:ascii="Georgia" w:hAnsi="Georgia"/>
          <w:sz w:val="32"/>
          <w:szCs w:val="32"/>
          <w:rtl w:val="0"/>
        </w:rPr>
        <w:t>DIZIONARIO TOPOGRAFICO E STORICO</w:t>
      </w:r>
    </w:p>
    <w:p>
      <w:pPr>
        <w:pStyle w:val="Body"/>
        <w:spacing w:after="200"/>
        <w:jc w:val="center"/>
        <w:rPr>
          <w:rFonts w:ascii="Georgia" w:cs="Georgia" w:hAnsi="Georgia" w:eastAsia="Georgia"/>
          <w:sz w:val="19"/>
          <w:szCs w:val="19"/>
        </w:rPr>
      </w:pPr>
    </w:p>
    <w:p>
      <w:pPr>
        <w:pStyle w:val="Body"/>
        <w:spacing w:after="200"/>
        <w:jc w:val="center"/>
        <w:rPr>
          <w:rFonts w:ascii="Georgia" w:cs="Georgia" w:hAnsi="Georgia" w:eastAsia="Georgia"/>
          <w:sz w:val="19"/>
          <w:szCs w:val="19"/>
        </w:rPr>
      </w:pPr>
      <w:r>
        <w:rPr>
          <w:rFonts w:ascii="Georgia" w:hAnsi="Georgia"/>
          <w:sz w:val="19"/>
          <w:szCs w:val="19"/>
          <w:rtl w:val="0"/>
        </w:rPr>
        <w:t>di</w:t>
      </w:r>
      <w:r>
        <w:rPr>
          <w:rFonts w:ascii="Georgia" w:cs="Georgia" w:hAnsi="Georgia" w:eastAsia="Georgia"/>
          <w:sz w:val="19"/>
          <w:szCs w:val="19"/>
        </w:rPr>
        <w:br w:type="textWrapping"/>
      </w:r>
      <w:r>
        <w:rPr>
          <w:rFonts w:ascii="Georgia" w:hAnsi="Georgia"/>
          <w:sz w:val="19"/>
          <w:szCs w:val="19"/>
          <w:rtl w:val="0"/>
          <w:lang w:val="de-DE"/>
        </w:rPr>
        <w:t>LUISA FRANCHI DELL</w:t>
      </w:r>
      <w:r>
        <w:rPr>
          <w:rFonts w:ascii="Georgia" w:hAnsi="Georgia" w:hint="default"/>
          <w:sz w:val="19"/>
          <w:szCs w:val="19"/>
          <w:rtl w:val="0"/>
          <w:lang w:val="it-IT"/>
        </w:rPr>
        <w:t>’</w:t>
      </w:r>
      <w:r>
        <w:rPr>
          <w:rFonts w:ascii="Georgia" w:hAnsi="Georgia"/>
          <w:sz w:val="19"/>
          <w:szCs w:val="19"/>
          <w:rtl w:val="0"/>
          <w:lang w:val="de-DE"/>
        </w:rPr>
        <w:t>ORTO     CLAUDIA VULTAGGIO</w:t>
      </w:r>
    </w:p>
    <w:p>
      <w:pPr>
        <w:pStyle w:val="Body"/>
        <w:spacing w:after="200"/>
        <w:jc w:val="center"/>
        <w:rPr>
          <w:rFonts w:ascii="Georgia" w:cs="Georgia" w:hAnsi="Georgia" w:eastAsia="Georgia"/>
          <w:sz w:val="19"/>
          <w:szCs w:val="19"/>
        </w:rPr>
      </w:pPr>
    </w:p>
    <w:p>
      <w:pPr>
        <w:pStyle w:val="Body"/>
        <w:spacing w:after="200"/>
        <w:jc w:val="center"/>
        <w:rPr>
          <w:rFonts w:ascii="Georgia" w:cs="Georgia" w:hAnsi="Georgia" w:eastAsia="Georgia"/>
          <w:sz w:val="19"/>
          <w:szCs w:val="19"/>
        </w:rPr>
      </w:pPr>
    </w:p>
    <w:p>
      <w:pPr>
        <w:pStyle w:val="Body"/>
        <w:spacing w:after="200"/>
        <w:jc w:val="center"/>
        <w:rPr>
          <w:rFonts w:ascii="Georgia" w:cs="Georgia" w:hAnsi="Georgia" w:eastAsia="Georgia"/>
          <w:sz w:val="19"/>
          <w:szCs w:val="19"/>
        </w:rPr>
      </w:pPr>
    </w:p>
    <w:p>
      <w:pPr>
        <w:pStyle w:val="Body"/>
        <w:spacing w:after="200"/>
        <w:jc w:val="center"/>
        <w:rPr>
          <w:rFonts w:ascii="Georgia" w:cs="Georgia" w:hAnsi="Georgia" w:eastAsia="Georgia"/>
          <w:sz w:val="19"/>
          <w:szCs w:val="19"/>
        </w:rPr>
      </w:pPr>
    </w:p>
    <w:p>
      <w:pPr>
        <w:pStyle w:val="Body"/>
        <w:spacing w:after="200"/>
        <w:jc w:val="center"/>
        <w:rPr>
          <w:rFonts w:ascii="Georgia" w:cs="Georgia" w:hAnsi="Georgia" w:eastAsia="Georgia"/>
          <w:sz w:val="19"/>
          <w:szCs w:val="19"/>
        </w:rPr>
      </w:pPr>
    </w:p>
    <w:p>
      <w:pPr>
        <w:pStyle w:val="Body"/>
        <w:spacing w:after="200"/>
        <w:jc w:val="center"/>
        <w:rPr>
          <w:rFonts w:ascii="Georgia" w:cs="Georgia" w:hAnsi="Georgia" w:eastAsia="Georgia"/>
          <w:sz w:val="19"/>
          <w:szCs w:val="19"/>
        </w:rPr>
      </w:pPr>
    </w:p>
    <w:p>
      <w:pPr>
        <w:pStyle w:val="Body"/>
        <w:spacing w:after="200"/>
        <w:jc w:val="center"/>
        <w:rPr>
          <w:rFonts w:ascii="Georgia" w:cs="Georgia" w:hAnsi="Georgia" w:eastAsia="Georgia"/>
          <w:sz w:val="19"/>
          <w:szCs w:val="19"/>
        </w:rPr>
      </w:pPr>
    </w:p>
    <w:p>
      <w:pPr>
        <w:pStyle w:val="Body"/>
        <w:spacing w:after="200"/>
        <w:jc w:val="center"/>
        <w:rPr>
          <w:rFonts w:ascii="Georgia" w:cs="Georgia" w:hAnsi="Georgia" w:eastAsia="Georgia"/>
          <w:sz w:val="19"/>
          <w:szCs w:val="19"/>
        </w:rPr>
      </w:pPr>
    </w:p>
    <w:p>
      <w:pPr>
        <w:pStyle w:val="Body"/>
        <w:spacing w:after="200"/>
        <w:jc w:val="center"/>
        <w:rPr>
          <w:rFonts w:ascii="Georgia" w:cs="Georgia" w:hAnsi="Georgia" w:eastAsia="Georgia"/>
          <w:sz w:val="19"/>
          <w:szCs w:val="19"/>
        </w:rPr>
      </w:pPr>
    </w:p>
    <w:p>
      <w:pPr>
        <w:pStyle w:val="Body"/>
        <w:spacing w:after="200"/>
        <w:jc w:val="center"/>
        <w:rPr>
          <w:rFonts w:ascii="Georgia" w:cs="Georgia" w:hAnsi="Georgia" w:eastAsia="Georgia"/>
          <w:sz w:val="19"/>
          <w:szCs w:val="19"/>
        </w:rPr>
      </w:pPr>
    </w:p>
    <w:p>
      <w:pPr>
        <w:pStyle w:val="Body"/>
        <w:spacing w:after="200"/>
        <w:jc w:val="center"/>
        <w:rPr>
          <w:rFonts w:ascii="Georgia" w:cs="Georgia" w:hAnsi="Georgia" w:eastAsia="Georgia"/>
          <w:sz w:val="19"/>
          <w:szCs w:val="19"/>
        </w:rPr>
      </w:pPr>
    </w:p>
    <w:p>
      <w:pPr>
        <w:pStyle w:val="Body"/>
        <w:spacing w:after="200"/>
        <w:jc w:val="center"/>
        <w:rPr>
          <w:rFonts w:ascii="Georgia" w:cs="Georgia" w:hAnsi="Georgia" w:eastAsia="Georgia"/>
          <w:sz w:val="19"/>
          <w:szCs w:val="19"/>
        </w:rPr>
      </w:pPr>
    </w:p>
    <w:p>
      <w:pPr>
        <w:pStyle w:val="Body"/>
        <w:spacing w:after="200"/>
        <w:jc w:val="center"/>
        <w:rPr>
          <w:rFonts w:ascii="Georgia" w:cs="Georgia" w:hAnsi="Georgia" w:eastAsia="Georgia"/>
          <w:sz w:val="19"/>
          <w:szCs w:val="19"/>
        </w:rPr>
      </w:pPr>
    </w:p>
    <w:p>
      <w:pPr>
        <w:pStyle w:val="Body"/>
        <w:spacing w:after="200"/>
        <w:jc w:val="center"/>
        <w:rPr>
          <w:rFonts w:ascii="Georgia" w:cs="Georgia" w:hAnsi="Georgia" w:eastAsia="Georgia"/>
          <w:sz w:val="19"/>
          <w:szCs w:val="19"/>
        </w:rPr>
      </w:pPr>
    </w:p>
    <w:p>
      <w:pPr>
        <w:pStyle w:val="Body"/>
        <w:spacing w:after="200"/>
        <w:jc w:val="center"/>
        <w:rPr>
          <w:rFonts w:ascii="Georgia" w:cs="Georgia" w:hAnsi="Georgia" w:eastAsia="Georgia"/>
          <w:sz w:val="28"/>
          <w:szCs w:val="28"/>
        </w:rPr>
      </w:pPr>
      <w:r>
        <w:rPr>
          <w:rFonts w:ascii="Georgia" w:hAnsi="Georgia"/>
          <w:sz w:val="28"/>
          <w:szCs w:val="28"/>
          <w:rtl w:val="0"/>
          <w:lang w:val="it-IT"/>
        </w:rPr>
        <w:t>Cassa di Risparmio della Provincia di Teramo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sz w:val="20"/>
          <w:szCs w:val="20"/>
        </w:rPr>
      </w:pPr>
      <w:r>
        <w:rPr>
          <w:rFonts w:ascii="Georgia" w:hAnsi="Georgia"/>
          <w:sz w:val="20"/>
          <w:szCs w:val="20"/>
          <w:rtl w:val="0"/>
          <w:lang w:val="it-IT"/>
        </w:rPr>
        <w:t>Hanno collaborato: ADELMO MARINO per la ricerca sul territorio e l'inventario degli archivi comunali di Cortino, Crognaleto, Rocca Santa Maria, Valle Castellana e gli archivi parrocchiali di Faieto e Montorio al Vomano (parziale), nonch</w:t>
      </w:r>
      <w:r>
        <w:rPr>
          <w:rFonts w:ascii="Georgia" w:hAnsi="Georgia" w:hint="default"/>
          <w:sz w:val="20"/>
          <w:szCs w:val="20"/>
          <w:rtl w:val="0"/>
          <w:lang w:val="it-IT"/>
        </w:rPr>
        <w:t xml:space="preserve">é </w:t>
      </w:r>
      <w:r>
        <w:rPr>
          <w:rFonts w:ascii="Georgia" w:hAnsi="Georgia"/>
          <w:sz w:val="20"/>
          <w:szCs w:val="20"/>
          <w:rtl w:val="0"/>
          <w:lang w:val="it-IT"/>
        </w:rPr>
        <w:t>per le ricerche all'A.S.T.; NERIO ROSA per la ricerca sul territorio; NICOLA IOBBI per la ricerca sul territorio; RICCARDO CAPASSO per la lettura delle epigrafi medievali e di imitazione medievale e la lettura degli stemmi; ROSETTA CIARROCCHI per l'inventario dell'Archivio Storico Comunale di Montorio al Vomano; DONATELLA STRIGLIONI NE' TORI per l'inventario dell'archivio parrocchiale di Montorio al Vomano (parziale); GIUSEPPE D'ANNUNZIO per gli inventari degli archivi parrocchiali di Casanuova e Cortino e per la lettura delle iscrizioni sulle campane.</w:t>
      </w:r>
    </w:p>
    <w:p>
      <w:pPr>
        <w:pStyle w:val="Body"/>
        <w:spacing w:after="200"/>
        <w:jc w:val="both"/>
        <w:rPr>
          <w:rFonts w:ascii="Georgia" w:cs="Georgia" w:hAnsi="Georgia" w:eastAsia="Georgia"/>
          <w:sz w:val="20"/>
          <w:szCs w:val="20"/>
        </w:rPr>
      </w:pPr>
      <w:r>
        <w:rPr>
          <w:rFonts w:ascii="Georgia" w:hAnsi="Georgia"/>
          <w:sz w:val="20"/>
          <w:szCs w:val="20"/>
          <w:rtl w:val="0"/>
          <w:lang w:val="it-IT"/>
        </w:rPr>
        <w:t>Si ringraziano inoltre i Sindaci e i Parroci della valle dell'alto Vomano e dei Monti della Laga e quanti altri con la loro preziosa disponibilit</w:t>
      </w:r>
      <w:r>
        <w:rPr>
          <w:rFonts w:ascii="Georgia" w:hAnsi="Georgia" w:hint="default"/>
          <w:sz w:val="20"/>
          <w:szCs w:val="20"/>
          <w:rtl w:val="0"/>
          <w:lang w:val="it-IT"/>
        </w:rPr>
        <w:t xml:space="preserve">à </w:t>
      </w:r>
      <w:r>
        <w:rPr>
          <w:rFonts w:ascii="Georgia" w:hAnsi="Georgia"/>
          <w:sz w:val="20"/>
          <w:szCs w:val="20"/>
          <w:rtl w:val="0"/>
          <w:lang w:val="it-IT"/>
        </w:rPr>
        <w:t>hanno facilitato il lavoro di ricerca sul territorio.</w:t>
      </w:r>
    </w:p>
    <w:p>
      <w:pPr>
        <w:pStyle w:val="Body"/>
        <w:spacing w:after="200"/>
        <w:jc w:val="both"/>
        <w:rPr>
          <w:rFonts w:ascii="Georgia" w:cs="Georgia" w:hAnsi="Georgia" w:eastAsia="Georgia"/>
          <w:sz w:val="15"/>
          <w:szCs w:val="15"/>
        </w:rPr>
      </w:pPr>
    </w:p>
    <w:p>
      <w:pPr>
        <w:pStyle w:val="Body"/>
        <w:spacing w:after="200"/>
        <w:jc w:val="both"/>
        <w:rPr>
          <w:rFonts w:ascii="Georgia" w:cs="Georgia" w:hAnsi="Georgia" w:eastAsia="Georgia"/>
          <w:sz w:val="15"/>
          <w:szCs w:val="15"/>
        </w:rPr>
      </w:pPr>
    </w:p>
    <w:p>
      <w:pPr>
        <w:pStyle w:val="Body"/>
        <w:spacing w:after="200"/>
        <w:rPr>
          <w:rFonts w:ascii="Georgia" w:cs="Georgia" w:hAnsi="Georgia" w:eastAsia="Georgia"/>
          <w:sz w:val="15"/>
          <w:szCs w:val="15"/>
        </w:rPr>
      </w:pPr>
    </w:p>
    <w:p>
      <w:pPr>
        <w:pStyle w:val="Body"/>
        <w:spacing w:after="200"/>
        <w:rPr>
          <w:rFonts w:ascii="Georgia" w:cs="Georgia" w:hAnsi="Georgia" w:eastAsia="Georgia"/>
          <w:sz w:val="15"/>
          <w:szCs w:val="15"/>
        </w:rPr>
      </w:pPr>
    </w:p>
    <w:p>
      <w:pPr>
        <w:pStyle w:val="Body"/>
        <w:spacing w:after="200"/>
        <w:rPr>
          <w:rFonts w:ascii="Georgia" w:cs="Georgia" w:hAnsi="Georgia" w:eastAsia="Georgia"/>
          <w:sz w:val="15"/>
          <w:szCs w:val="15"/>
        </w:rPr>
      </w:pPr>
      <w:r>
        <w:rPr>
          <w:rFonts w:ascii="Georgia" w:cs="Georgia" w:hAnsi="Georgia" w:eastAsia="Georgia"/>
          <w:sz w:val="15"/>
          <w:szCs w:val="15"/>
        </w:rPr>
        <w:br w:type="textWrapping"/>
      </w:r>
    </w:p>
    <w:p>
      <w:pPr>
        <w:pStyle w:val="Body"/>
        <w:spacing w:after="200"/>
        <w:rPr>
          <w:rFonts w:ascii="Georgia" w:cs="Georgia" w:hAnsi="Georgia" w:eastAsia="Georgia"/>
          <w:sz w:val="15"/>
          <w:szCs w:val="15"/>
        </w:rPr>
      </w:pPr>
      <w:r>
        <w:rPr>
          <w:rFonts w:ascii="Georgia" w:cs="Georgia" w:hAnsi="Georgia" w:eastAsia="Georgia"/>
          <w:sz w:val="15"/>
          <w:szCs w:val="15"/>
        </w:rPr>
        <w:br w:type="textWrapping"/>
      </w:r>
      <w:r>
        <w:rPr>
          <w:rFonts w:ascii="Georgia" w:hAnsi="Georgia"/>
          <w:sz w:val="15"/>
          <w:szCs w:val="15"/>
          <w:rtl w:val="0"/>
          <w:lang w:val="it-IT"/>
        </w:rPr>
        <w:t>Coordinamento editoriale</w:t>
      </w:r>
      <w:r>
        <w:rPr>
          <w:rFonts w:ascii="Georgia" w:cs="Georgia" w:hAnsi="Georgia" w:eastAsia="Georgia"/>
          <w:sz w:val="15"/>
          <w:szCs w:val="15"/>
        </w:rPr>
        <w:br w:type="textWrapping"/>
      </w:r>
      <w:r>
        <w:rPr>
          <w:rFonts w:ascii="Georgia" w:hAnsi="Georgia"/>
          <w:sz w:val="15"/>
          <w:szCs w:val="15"/>
          <w:rtl w:val="0"/>
        </w:rPr>
        <w:t>GIOVANNI TAVANO</w:t>
      </w:r>
    </w:p>
    <w:p>
      <w:pPr>
        <w:pStyle w:val="Body"/>
        <w:spacing w:after="200"/>
        <w:rPr>
          <w:rFonts w:ascii="Georgia" w:cs="Georgia" w:hAnsi="Georgia" w:eastAsia="Georgia"/>
          <w:sz w:val="15"/>
          <w:szCs w:val="15"/>
        </w:rPr>
      </w:pPr>
      <w:r>
        <w:rPr>
          <w:rFonts w:ascii="Georgia" w:hAnsi="Georgia"/>
          <w:sz w:val="15"/>
          <w:szCs w:val="15"/>
          <w:rtl w:val="0"/>
          <w:lang w:val="it-IT"/>
        </w:rPr>
        <w:t>Progetto grafico</w:t>
      </w:r>
      <w:r>
        <w:rPr>
          <w:rFonts w:ascii="Georgia" w:cs="Georgia" w:hAnsi="Georgia" w:eastAsia="Georgia"/>
          <w:sz w:val="15"/>
          <w:szCs w:val="15"/>
        </w:rPr>
        <w:br w:type="textWrapping"/>
      </w:r>
      <w:r>
        <w:rPr>
          <w:rFonts w:ascii="Georgia" w:hAnsi="Georgia"/>
          <w:sz w:val="15"/>
          <w:szCs w:val="15"/>
          <w:rtl w:val="0"/>
          <w:lang w:val="en-US"/>
        </w:rPr>
        <w:t>ANDREAS WAIBL</w:t>
      </w:r>
    </w:p>
    <w:p>
      <w:pPr>
        <w:pStyle w:val="Body"/>
        <w:spacing w:after="200"/>
        <w:rPr>
          <w:rFonts w:ascii="Georgia" w:cs="Georgia" w:hAnsi="Georgia" w:eastAsia="Georgia"/>
          <w:sz w:val="15"/>
          <w:szCs w:val="15"/>
        </w:rPr>
      </w:pPr>
      <w:r>
        <w:rPr>
          <w:rFonts w:ascii="Georgia" w:hAnsi="Georgia"/>
          <w:sz w:val="15"/>
          <w:szCs w:val="15"/>
          <w:rtl w:val="0"/>
          <w:lang w:val="it-IT"/>
        </w:rPr>
        <w:t>Impaginazione</w:t>
      </w:r>
      <w:r>
        <w:rPr>
          <w:rFonts w:ascii="Georgia" w:cs="Georgia" w:hAnsi="Georgia" w:eastAsia="Georgia"/>
          <w:sz w:val="15"/>
          <w:szCs w:val="15"/>
        </w:rPr>
        <w:br w:type="textWrapping"/>
      </w:r>
      <w:r>
        <w:rPr>
          <w:rFonts w:ascii="Georgia" w:hAnsi="Georgia"/>
          <w:sz w:val="15"/>
          <w:szCs w:val="15"/>
          <w:rtl w:val="0"/>
          <w:lang w:val="de-DE"/>
        </w:rPr>
        <w:t>ROBERTO MONASTERIO</w:t>
      </w:r>
      <w:r>
        <w:rPr>
          <w:rFonts w:ascii="Georgia" w:cs="Georgia" w:hAnsi="Georgia" w:eastAsia="Georgia"/>
          <w:sz w:val="15"/>
          <w:szCs w:val="15"/>
        </w:rPr>
        <w:br w:type="textWrapping"/>
      </w:r>
      <w:r>
        <w:rPr>
          <w:rFonts w:ascii="Georgia" w:hAnsi="Georgia"/>
          <w:sz w:val="15"/>
          <w:szCs w:val="15"/>
          <w:rtl w:val="0"/>
          <w:lang w:val="en-US"/>
        </w:rPr>
        <w:t>ANDREAS WAIBL</w:t>
      </w:r>
    </w:p>
    <w:p>
      <w:pPr>
        <w:pStyle w:val="Body"/>
        <w:spacing w:after="200"/>
        <w:rPr>
          <w:rFonts w:ascii="Georgia" w:cs="Georgia" w:hAnsi="Georgia" w:eastAsia="Georgia"/>
          <w:sz w:val="15"/>
          <w:szCs w:val="15"/>
        </w:rPr>
      </w:pPr>
      <w:r>
        <w:rPr>
          <w:rFonts w:ascii="Georgia" w:hAnsi="Georgia"/>
          <w:sz w:val="15"/>
          <w:szCs w:val="15"/>
          <w:rtl w:val="0"/>
          <w:lang w:val="it-IT"/>
        </w:rPr>
        <w:t>Redazione</w:t>
      </w:r>
      <w:r>
        <w:rPr>
          <w:rFonts w:ascii="Georgia" w:cs="Georgia" w:hAnsi="Georgia" w:eastAsia="Georgia"/>
          <w:sz w:val="15"/>
          <w:szCs w:val="15"/>
        </w:rPr>
        <w:br w:type="textWrapping"/>
      </w:r>
      <w:r>
        <w:rPr>
          <w:rFonts w:ascii="Georgia" w:hAnsi="Georgia"/>
          <w:sz w:val="15"/>
          <w:szCs w:val="15"/>
          <w:rtl w:val="0"/>
          <w:lang w:val="en-US"/>
        </w:rPr>
        <w:t>CARLA BONELLO</w:t>
      </w:r>
      <w:r>
        <w:rPr>
          <w:rFonts w:ascii="Georgia" w:cs="Georgia" w:hAnsi="Georgia" w:eastAsia="Georgia"/>
          <w:sz w:val="15"/>
          <w:szCs w:val="15"/>
        </w:rPr>
        <w:br w:type="textWrapping"/>
      </w:r>
      <w:r>
        <w:rPr>
          <w:rFonts w:ascii="Georgia" w:hAnsi="Georgia"/>
          <w:sz w:val="15"/>
          <w:szCs w:val="15"/>
          <w:rtl w:val="0"/>
          <w:lang w:val="de-DE"/>
        </w:rPr>
        <w:t>MARIELLA PIERANUNZI</w:t>
      </w:r>
    </w:p>
    <w:p>
      <w:pPr>
        <w:pStyle w:val="Body"/>
        <w:spacing w:after="200"/>
        <w:rPr>
          <w:rFonts w:ascii="Georgia" w:cs="Georgia" w:hAnsi="Georgia" w:eastAsia="Georgia"/>
          <w:sz w:val="15"/>
          <w:szCs w:val="15"/>
        </w:rPr>
      </w:pPr>
      <w:r>
        <w:rPr>
          <w:rFonts w:ascii="Georgia" w:hAnsi="Georgia"/>
          <w:sz w:val="15"/>
          <w:szCs w:val="15"/>
          <w:rtl w:val="0"/>
          <w:lang w:val="it-IT"/>
        </w:rPr>
        <w:t>Impianti fotolitografici</w:t>
      </w:r>
      <w:r>
        <w:rPr>
          <w:rFonts w:ascii="Georgia" w:cs="Georgia" w:hAnsi="Georgia" w:eastAsia="Georgia"/>
          <w:sz w:val="15"/>
          <w:szCs w:val="15"/>
        </w:rPr>
        <w:br w:type="textWrapping"/>
      </w:r>
      <w:r>
        <w:rPr>
          <w:rFonts w:ascii="Georgia" w:hAnsi="Georgia"/>
          <w:sz w:val="15"/>
          <w:szCs w:val="15"/>
          <w:rtl w:val="0"/>
          <w:lang w:val="it-IT"/>
        </w:rPr>
        <w:t>FOTOLITO CF - Citt</w:t>
      </w:r>
      <w:r>
        <w:rPr>
          <w:rFonts w:ascii="Georgia" w:hAnsi="Georgia" w:hint="default"/>
          <w:sz w:val="15"/>
          <w:szCs w:val="15"/>
          <w:rtl w:val="0"/>
          <w:lang w:val="it-IT"/>
        </w:rPr>
        <w:t xml:space="preserve">à </w:t>
      </w:r>
      <w:r>
        <w:rPr>
          <w:rFonts w:ascii="Georgia" w:hAnsi="Georgia"/>
          <w:sz w:val="15"/>
          <w:szCs w:val="15"/>
          <w:rtl w:val="0"/>
          <w:lang w:val="it-IT"/>
        </w:rPr>
        <w:t>Sant'Angelo (PE)</w:t>
      </w:r>
    </w:p>
    <w:p>
      <w:pPr>
        <w:pStyle w:val="Body"/>
        <w:spacing w:after="200"/>
        <w:rPr>
          <w:rFonts w:ascii="Georgia" w:cs="Georgia" w:hAnsi="Georgia" w:eastAsia="Georgia"/>
          <w:sz w:val="15"/>
          <w:szCs w:val="15"/>
        </w:rPr>
      </w:pPr>
      <w:r>
        <w:rPr>
          <w:rFonts w:ascii="Georgia" w:hAnsi="Georgia"/>
          <w:sz w:val="15"/>
          <w:szCs w:val="15"/>
          <w:rtl w:val="0"/>
          <w:lang w:val="it-IT"/>
        </w:rPr>
        <w:t>Fotocomposizione</w:t>
      </w:r>
      <w:r>
        <w:rPr>
          <w:rFonts w:ascii="Georgia" w:cs="Georgia" w:hAnsi="Georgia" w:eastAsia="Georgia"/>
          <w:sz w:val="15"/>
          <w:szCs w:val="15"/>
        </w:rPr>
        <w:br w:type="textWrapping"/>
      </w:r>
      <w:r>
        <w:rPr>
          <w:rFonts w:ascii="Georgia" w:hAnsi="Georgia"/>
          <w:sz w:val="15"/>
          <w:szCs w:val="15"/>
          <w:rtl w:val="0"/>
          <w:lang w:val="it-IT"/>
        </w:rPr>
        <w:t>PUBLISH - Pescara</w:t>
      </w:r>
    </w:p>
    <w:p>
      <w:pPr>
        <w:pStyle w:val="Body"/>
        <w:spacing w:after="200"/>
        <w:rPr>
          <w:rFonts w:ascii="Georgia" w:cs="Georgia" w:hAnsi="Georgia" w:eastAsia="Georgia"/>
          <w:sz w:val="15"/>
          <w:szCs w:val="15"/>
        </w:rPr>
      </w:pPr>
      <w:r>
        <w:rPr>
          <w:rFonts w:ascii="Georgia" w:hAnsi="Georgia"/>
          <w:sz w:val="15"/>
          <w:szCs w:val="15"/>
          <w:rtl w:val="0"/>
          <w:lang w:val="it-IT"/>
        </w:rPr>
        <w:t>Stampa</w:t>
      </w:r>
      <w:r>
        <w:rPr>
          <w:rFonts w:ascii="Georgia" w:cs="Georgia" w:hAnsi="Georgia" w:eastAsia="Georgia"/>
          <w:sz w:val="15"/>
          <w:szCs w:val="15"/>
        </w:rPr>
        <w:br w:type="textWrapping"/>
      </w:r>
      <w:r>
        <w:rPr>
          <w:rFonts w:ascii="Georgia" w:hAnsi="Georgia"/>
          <w:sz w:val="15"/>
          <w:szCs w:val="15"/>
          <w:rtl w:val="0"/>
          <w:lang w:val="it-IT"/>
        </w:rPr>
        <w:t>CONTI TIPOCOLOR - Calenzano (FI)</w:t>
      </w:r>
    </w:p>
    <w:p>
      <w:pPr>
        <w:pStyle w:val="Body"/>
        <w:spacing w:after="200"/>
        <w:rPr>
          <w:rFonts w:ascii="Georgia" w:cs="Georgia" w:hAnsi="Georgia" w:eastAsia="Georgia"/>
          <w:sz w:val="15"/>
          <w:szCs w:val="15"/>
        </w:rPr>
      </w:pPr>
    </w:p>
    <w:p>
      <w:pPr>
        <w:pStyle w:val="Body"/>
        <w:spacing w:after="200"/>
        <w:rPr>
          <w:rFonts w:ascii="Georgia" w:cs="Georgia" w:hAnsi="Georgia" w:eastAsia="Georgia"/>
          <w:sz w:val="15"/>
          <w:szCs w:val="15"/>
        </w:rPr>
      </w:pPr>
      <w:r>
        <w:rPr>
          <w:rFonts w:ascii="Georgia" w:hAnsi="Georgia" w:hint="default"/>
          <w:sz w:val="15"/>
          <w:szCs w:val="15"/>
          <w:rtl w:val="0"/>
          <w:lang w:val="it-IT"/>
        </w:rPr>
        <w:t xml:space="preserve">© </w:t>
      </w:r>
      <w:r>
        <w:rPr>
          <w:rFonts w:ascii="Georgia" w:hAnsi="Georgia"/>
          <w:b w:val="1"/>
          <w:bCs w:val="1"/>
          <w:sz w:val="15"/>
          <w:szCs w:val="15"/>
          <w:rtl w:val="0"/>
          <w:lang w:val="it-IT"/>
        </w:rPr>
        <w:t>Copyright 1991 by CARSA Edizioni</w:t>
      </w:r>
      <w:r>
        <w:rPr>
          <w:rFonts w:ascii="Georgia" w:hAnsi="Georgia"/>
          <w:sz w:val="15"/>
          <w:szCs w:val="15"/>
          <w:rtl w:val="0"/>
        </w:rPr>
        <w:t xml:space="preserve"> srl</w:t>
      </w:r>
      <w:r>
        <w:rPr>
          <w:rFonts w:ascii="Georgia" w:cs="Georgia" w:hAnsi="Georgia" w:eastAsia="Georgia"/>
          <w:sz w:val="15"/>
          <w:szCs w:val="15"/>
        </w:rPr>
        <w:br w:type="textWrapping"/>
      </w:r>
      <w:r>
        <w:rPr>
          <w:rFonts w:ascii="Georgia" w:hAnsi="Georgia"/>
          <w:b w:val="1"/>
          <w:bCs w:val="1"/>
          <w:sz w:val="15"/>
          <w:szCs w:val="15"/>
          <w:rtl w:val="0"/>
          <w:lang w:val="it-IT"/>
        </w:rPr>
        <w:t>Via Tiburtina, 82 - 65129 Pescara / Italy</w:t>
      </w:r>
      <w:r>
        <w:rPr>
          <w:rFonts w:ascii="Georgia" w:cs="Georgia" w:hAnsi="Georgia" w:eastAsia="Georgia"/>
          <w:b w:val="1"/>
          <w:bCs w:val="1"/>
          <w:sz w:val="15"/>
          <w:szCs w:val="15"/>
        </w:rPr>
        <w:br w:type="textWrapping"/>
      </w:r>
      <w:r>
        <w:rPr>
          <w:rFonts w:ascii="Georgia" w:hAnsi="Georgia"/>
          <w:sz w:val="15"/>
          <w:szCs w:val="15"/>
          <w:rtl w:val="0"/>
          <w:lang w:val="it-IT"/>
        </w:rPr>
        <w:t>Stampato in Italia - Printed in Italy</w:t>
      </w:r>
      <w:r>
        <w:rPr>
          <w:rFonts w:ascii="Georgia" w:cs="Georgia" w:hAnsi="Georgia" w:eastAsia="Georgia"/>
          <w:sz w:val="15"/>
          <w:szCs w:val="15"/>
        </w:rPr>
        <w:br w:type="textWrapping"/>
      </w:r>
      <w:r>
        <w:rPr>
          <w:rFonts w:ascii="Georgia" w:hAnsi="Georgia"/>
          <w:sz w:val="15"/>
          <w:szCs w:val="15"/>
          <w:rtl w:val="0"/>
          <w:lang w:val="it-IT"/>
        </w:rPr>
        <w:t>Tutti i diritti sono riservati.</w:t>
      </w:r>
      <w:r>
        <w:rPr>
          <w:rFonts w:ascii="Georgia" w:cs="Georgia" w:hAnsi="Georgia" w:eastAsia="Georgia"/>
          <w:sz w:val="15"/>
          <w:szCs w:val="15"/>
        </w:rPr>
        <w:br w:type="textWrapping"/>
      </w:r>
      <w:r>
        <w:rPr>
          <w:rFonts w:ascii="Georgia" w:hAnsi="Georgia"/>
          <w:sz w:val="15"/>
          <w:szCs w:val="15"/>
          <w:rtl w:val="0"/>
          <w:lang w:val="it-IT"/>
        </w:rPr>
        <w:t>Nessuna parte di questo volume</w:t>
      </w:r>
      <w:r>
        <w:rPr>
          <w:rFonts w:ascii="Georgia" w:cs="Georgia" w:hAnsi="Georgia" w:eastAsia="Georgia"/>
          <w:sz w:val="15"/>
          <w:szCs w:val="15"/>
        </w:rPr>
        <w:br w:type="textWrapping"/>
      </w:r>
      <w:r>
        <w:rPr>
          <w:rFonts w:ascii="Georgia" w:hAnsi="Georgia"/>
          <w:sz w:val="15"/>
          <w:szCs w:val="15"/>
          <w:rtl w:val="0"/>
        </w:rPr>
        <w:t>pu</w:t>
      </w:r>
      <w:r>
        <w:rPr>
          <w:rFonts w:ascii="Georgia" w:hAnsi="Georgia" w:hint="default"/>
          <w:sz w:val="15"/>
          <w:szCs w:val="15"/>
          <w:rtl w:val="0"/>
          <w:lang w:val="it-IT"/>
        </w:rPr>
        <w:t xml:space="preserve">ò </w:t>
      </w:r>
      <w:r>
        <w:rPr>
          <w:rFonts w:ascii="Georgia" w:hAnsi="Georgia"/>
          <w:sz w:val="15"/>
          <w:szCs w:val="15"/>
          <w:rtl w:val="0"/>
          <w:lang w:val="it-IT"/>
        </w:rPr>
        <w:t>essere riprodotta od utilizzata</w:t>
      </w:r>
      <w:r>
        <w:rPr>
          <w:rFonts w:ascii="Georgia" w:cs="Georgia" w:hAnsi="Georgia" w:eastAsia="Georgia"/>
          <w:sz w:val="15"/>
          <w:szCs w:val="15"/>
        </w:rPr>
        <w:br w:type="textWrapping"/>
      </w:r>
      <w:r>
        <w:rPr>
          <w:rFonts w:ascii="Georgia" w:hAnsi="Georgia"/>
          <w:sz w:val="15"/>
          <w:szCs w:val="15"/>
          <w:rtl w:val="0"/>
          <w:lang w:val="it-IT"/>
        </w:rPr>
        <w:t>in alcun modo senza il permesso</w:t>
      </w:r>
      <w:r>
        <w:rPr>
          <w:rFonts w:ascii="Georgia" w:cs="Georgia" w:hAnsi="Georgia" w:eastAsia="Georgia"/>
          <w:sz w:val="15"/>
          <w:szCs w:val="15"/>
        </w:rPr>
        <w:br w:type="textWrapping"/>
      </w:r>
      <w:r>
        <w:rPr>
          <w:rFonts w:ascii="Georgia" w:hAnsi="Georgia"/>
          <w:sz w:val="15"/>
          <w:szCs w:val="15"/>
          <w:rtl w:val="0"/>
          <w:lang w:val="it-IT"/>
        </w:rPr>
        <w:t>scritto da parte dell'Editore.</w:t>
      </w:r>
    </w:p>
    <w:p>
      <w:pPr>
        <w:pStyle w:val="Body"/>
        <w:spacing w:after="200"/>
        <w:jc w:val="both"/>
      </w:pPr>
      <w:r>
        <w:rPr>
          <w:rFonts w:ascii="Arial Unicode MS" w:cs="Arial Unicode MS" w:hAnsi="Arial Unicode MS" w:eastAsia="Arial Unicode MS"/>
          <w:b w:val="0"/>
          <w:bCs w:val="0"/>
          <w:i w:val="0"/>
          <w:iCs w:val="0"/>
        </w:rPr>
        <w:br w:type="page"/>
      </w:r>
    </w:p>
    <w:p>
      <w:pPr>
        <w:pStyle w:val="Heading 2"/>
        <w:rPr>
          <w:sz w:val="32"/>
          <w:szCs w:val="32"/>
        </w:rPr>
      </w:pPr>
      <w:bookmarkStart w:name="_utpgm63lj6bx" w:id="1"/>
      <w:bookmarkEnd w:id="1"/>
      <w:r>
        <w:rPr>
          <w:sz w:val="32"/>
          <w:szCs w:val="32"/>
          <w:rtl w:val="0"/>
        </w:rPr>
        <w:t>E</w:t>
      </w:r>
      <w:r>
        <w:rPr>
          <w:sz w:val="32"/>
          <w:szCs w:val="32"/>
          <w:rtl w:val="0"/>
          <w:lang w:val="it-IT"/>
        </w:rPr>
        <w:t>lenco delle abbreviazioni</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ind w:left="4320" w:firstLine="0"/>
        <w:jc w:val="both"/>
        <w:rPr>
          <w:rFonts w:ascii="Georgia" w:cs="Georgia" w:hAnsi="Georgia" w:eastAsia="Georgia"/>
          <w:sz w:val="20"/>
          <w:szCs w:val="20"/>
        </w:rPr>
      </w:pPr>
      <w:r>
        <w:rPr>
          <w:rFonts w:ascii="Georgia" w:hAnsi="Georgia"/>
          <w:sz w:val="20"/>
          <w:szCs w:val="20"/>
          <w:rtl w:val="0"/>
          <w:lang w:val="it-IT"/>
        </w:rPr>
        <w:t>ABBAZIA DI MONTECASSINO, I regesti</w:t>
        <w:tab/>
        <w:t>Abbazia di Montecassino, I regesti dell'Archivio, I-II, IV, a cura di T. Leccisotti, Roma 1964-1968.</w:t>
      </w:r>
    </w:p>
    <w:p>
      <w:pPr>
        <w:pStyle w:val="Body"/>
        <w:ind w:left="4320" w:firstLine="0"/>
        <w:jc w:val="both"/>
        <w:rPr>
          <w:rFonts w:ascii="Georgia" w:cs="Georgia" w:hAnsi="Georgia" w:eastAsia="Georgia"/>
          <w:sz w:val="20"/>
          <w:szCs w:val="20"/>
        </w:rPr>
      </w:pPr>
      <w:r>
        <w:rPr>
          <w:rFonts w:ascii="Georgia" w:hAnsi="Georgia"/>
          <w:sz w:val="20"/>
          <w:szCs w:val="20"/>
          <w:rtl w:val="0"/>
          <w:lang w:val="it-IT"/>
        </w:rPr>
        <w:t>ANTINORI, Annali</w:t>
        <w:tab/>
        <w:t>A. L. ANTINORI, Annali degli Abruzzi (1704-1778), VI-XVI, Bologna 1973 (riprod. in facsim. del ms.).</w:t>
      </w:r>
    </w:p>
    <w:p>
      <w:pPr>
        <w:pStyle w:val="Body"/>
        <w:ind w:left="4320" w:firstLine="0"/>
        <w:jc w:val="both"/>
        <w:rPr>
          <w:rFonts w:ascii="Georgia" w:cs="Georgia" w:hAnsi="Georgia" w:eastAsia="Georgia"/>
          <w:sz w:val="20"/>
          <w:szCs w:val="20"/>
        </w:rPr>
      </w:pPr>
      <w:r>
        <w:rPr>
          <w:rFonts w:ascii="Georgia" w:hAnsi="Georgia"/>
          <w:sz w:val="20"/>
          <w:szCs w:val="20"/>
          <w:rtl w:val="0"/>
          <w:lang w:val="it-IT"/>
        </w:rPr>
        <w:t>ANTINORI, Corografia</w:t>
        <w:tab/>
        <w:t>A. L. ANTINORI, Corografia storica degli Abruzzi e dei luoghi circonvicini (1704-1778), XXV, XXIX, XXX, Bologna 1978-1980 (riprod. in facsim, del ms.).</w:t>
      </w:r>
    </w:p>
    <w:p>
      <w:pPr>
        <w:pStyle w:val="Body"/>
        <w:ind w:left="4320" w:firstLine="0"/>
        <w:jc w:val="both"/>
        <w:rPr>
          <w:rFonts w:ascii="Georgia" w:cs="Georgia" w:hAnsi="Georgia" w:eastAsia="Georgia"/>
          <w:sz w:val="20"/>
          <w:szCs w:val="20"/>
        </w:rPr>
      </w:pPr>
      <w:r>
        <w:rPr>
          <w:rFonts w:ascii="Georgia" w:hAnsi="Georgia"/>
          <w:sz w:val="20"/>
          <w:szCs w:val="20"/>
          <w:rtl w:val="0"/>
          <w:lang w:val="it-IT"/>
        </w:rPr>
        <w:t>ANTINORI, Corografia, Mss.</w:t>
        <w:tab/>
        <w:t>A. L. ANTINORI, Corografia storica degli Abruzzi e dei luoghi circonvicini, Manoscritti della Biblioteca Provinciale Salvatore Tommasi dell'Aquila.</w:t>
      </w:r>
    </w:p>
    <w:p>
      <w:pPr>
        <w:pStyle w:val="Body"/>
        <w:ind w:left="4320" w:firstLine="0"/>
        <w:jc w:val="both"/>
        <w:rPr>
          <w:rFonts w:ascii="Georgia" w:cs="Georgia" w:hAnsi="Georgia" w:eastAsia="Georgia"/>
          <w:sz w:val="20"/>
          <w:szCs w:val="20"/>
        </w:rPr>
      </w:pPr>
      <w:r>
        <w:rPr>
          <w:rFonts w:ascii="Georgia" w:hAnsi="Georgia"/>
          <w:sz w:val="20"/>
          <w:szCs w:val="20"/>
          <w:rtl w:val="0"/>
          <w:lang w:val="it-IT"/>
        </w:rPr>
        <w:t xml:space="preserve">ANTINORI, Memorie </w:t>
        <w:tab/>
        <w:t>A. L. ANTINORI, Raccolta di memorie istoriche degli Abruzzi, Napoli 1781-1783.</w:t>
      </w:r>
    </w:p>
    <w:p>
      <w:pPr>
        <w:pStyle w:val="Body"/>
        <w:ind w:left="4320" w:firstLine="0"/>
        <w:jc w:val="both"/>
        <w:rPr>
          <w:rFonts w:ascii="Georgia" w:cs="Georgia" w:hAnsi="Georgia" w:eastAsia="Georgia"/>
          <w:sz w:val="20"/>
          <w:szCs w:val="20"/>
        </w:rPr>
      </w:pPr>
      <w:r>
        <w:rPr>
          <w:rFonts w:ascii="Georgia" w:hAnsi="Georgia"/>
          <w:sz w:val="20"/>
          <w:szCs w:val="20"/>
          <w:rtl w:val="0"/>
          <w:lang w:val="it-IT"/>
        </w:rPr>
        <w:t xml:space="preserve">BOLOGNA, I pittori </w:t>
        <w:tab/>
        <w:t>F. BOLOGNA, I pittori alla corte angioina di Napoli, 1266-1414, Roma 1969.</w:t>
      </w:r>
    </w:p>
    <w:p>
      <w:pPr>
        <w:pStyle w:val="Body"/>
        <w:ind w:left="4320" w:firstLine="0"/>
        <w:jc w:val="both"/>
        <w:rPr>
          <w:rFonts w:ascii="Georgia" w:cs="Georgia" w:hAnsi="Georgia" w:eastAsia="Georgia"/>
          <w:sz w:val="20"/>
          <w:szCs w:val="20"/>
        </w:rPr>
      </w:pPr>
      <w:r>
        <w:rPr>
          <w:rFonts w:ascii="Georgia" w:hAnsi="Georgia"/>
          <w:sz w:val="20"/>
          <w:szCs w:val="20"/>
          <w:rtl w:val="0"/>
          <w:lang w:val="it-IT"/>
        </w:rPr>
        <w:t>Bullarium Benedicti XIV</w:t>
        <w:tab/>
        <w:t>Bullarium Benedicti XIV, II, in quo continentur constitutiones... editae ab anno MDCCXLVI usque ad totum annum MDCCXLVIII, Prati MDCCCXLVI.</w:t>
      </w:r>
    </w:p>
    <w:p>
      <w:pPr>
        <w:pStyle w:val="Body"/>
        <w:ind w:left="4320" w:firstLine="0"/>
        <w:jc w:val="both"/>
        <w:rPr>
          <w:rFonts w:ascii="Georgia" w:cs="Georgia" w:hAnsi="Georgia" w:eastAsia="Georgia"/>
          <w:sz w:val="20"/>
          <w:szCs w:val="20"/>
        </w:rPr>
      </w:pPr>
      <w:r>
        <w:rPr>
          <w:rFonts w:ascii="Georgia" w:hAnsi="Georgia"/>
          <w:sz w:val="20"/>
          <w:szCs w:val="20"/>
          <w:rtl w:val="0"/>
          <w:lang w:val="it-IT"/>
        </w:rPr>
        <w:t>CARDERI, Carrellata</w:t>
        <w:tab/>
        <w:t>B. CARDERI, Carrellata notarile dei protocolli dell'Archivio di Stato di Teramo, Teramo 1973.</w:t>
      </w:r>
    </w:p>
    <w:p>
      <w:pPr>
        <w:pStyle w:val="Body"/>
        <w:ind w:left="4320" w:firstLine="0"/>
        <w:jc w:val="both"/>
        <w:rPr>
          <w:rFonts w:ascii="Georgia" w:cs="Georgia" w:hAnsi="Georgia" w:eastAsia="Georgia"/>
          <w:sz w:val="20"/>
          <w:szCs w:val="20"/>
        </w:rPr>
      </w:pPr>
      <w:r>
        <w:rPr>
          <w:rFonts w:ascii="Georgia" w:hAnsi="Georgia"/>
          <w:sz w:val="20"/>
          <w:szCs w:val="20"/>
          <w:rtl w:val="0"/>
          <w:lang w:val="it-IT"/>
        </w:rPr>
        <w:t xml:space="preserve">CARDERI, Testimonianze </w:t>
        <w:tab/>
        <w:t>B. CARDERI, Testimonianze domenicane, Teramo 1970.</w:t>
      </w:r>
    </w:p>
    <w:p>
      <w:pPr>
        <w:pStyle w:val="Body"/>
        <w:ind w:left="4320" w:firstLine="0"/>
        <w:jc w:val="both"/>
        <w:rPr>
          <w:rFonts w:ascii="Georgia" w:cs="Georgia" w:hAnsi="Georgia" w:eastAsia="Georgia"/>
          <w:sz w:val="20"/>
          <w:szCs w:val="20"/>
        </w:rPr>
      </w:pPr>
      <w:r>
        <w:rPr>
          <w:rFonts w:ascii="Georgia" w:hAnsi="Georgia"/>
          <w:sz w:val="20"/>
          <w:szCs w:val="20"/>
          <w:rtl w:val="0"/>
          <w:lang w:val="it-IT"/>
        </w:rPr>
        <w:t>Catalogus Baronum</w:t>
        <w:tab/>
        <w:t>Catalogus Baronum, a cura di E. Jamison, -F.I.S.I.-, n. 101, Roma 1972.</w:t>
      </w:r>
    </w:p>
    <w:p>
      <w:pPr>
        <w:pStyle w:val="Body"/>
        <w:ind w:left="4320" w:firstLine="0"/>
        <w:jc w:val="both"/>
        <w:rPr>
          <w:rFonts w:ascii="Georgia" w:cs="Georgia" w:hAnsi="Georgia" w:eastAsia="Georgia"/>
          <w:sz w:val="20"/>
          <w:szCs w:val="20"/>
        </w:rPr>
      </w:pPr>
      <w:r>
        <w:rPr>
          <w:rFonts w:ascii="Georgia" w:hAnsi="Georgia"/>
          <w:sz w:val="20"/>
          <w:szCs w:val="20"/>
          <w:rtl w:val="0"/>
          <w:lang w:val="it-IT"/>
        </w:rPr>
        <w:t>CELLI, Memorie</w:t>
        <w:tab/>
        <w:t>Q. CELLI, Memorie e glorie di Montorio al Vomano, S. Gabriele dell'Addolorata 1977.</w:t>
      </w:r>
    </w:p>
    <w:p>
      <w:pPr>
        <w:pStyle w:val="Body"/>
        <w:ind w:left="4320" w:firstLine="0"/>
        <w:jc w:val="both"/>
        <w:rPr>
          <w:rFonts w:ascii="Georgia" w:cs="Georgia" w:hAnsi="Georgia" w:eastAsia="Georgia"/>
          <w:sz w:val="20"/>
          <w:szCs w:val="20"/>
        </w:rPr>
      </w:pPr>
      <w:r>
        <w:rPr>
          <w:rFonts w:ascii="Georgia" w:hAnsi="Georgia"/>
          <w:sz w:val="20"/>
          <w:szCs w:val="20"/>
          <w:rtl w:val="0"/>
        </w:rPr>
        <w:t xml:space="preserve">CIL </w:t>
        <w:tab/>
        <w:t>Corpus Inscriptionum latinarum.</w:t>
      </w:r>
    </w:p>
    <w:p>
      <w:pPr>
        <w:pStyle w:val="Body"/>
        <w:ind w:left="4320" w:firstLine="0"/>
        <w:jc w:val="both"/>
        <w:rPr>
          <w:rFonts w:ascii="Georgia" w:cs="Georgia" w:hAnsi="Georgia" w:eastAsia="Georgia"/>
          <w:sz w:val="20"/>
          <w:szCs w:val="20"/>
        </w:rPr>
      </w:pPr>
      <w:r>
        <w:rPr>
          <w:rFonts w:ascii="Georgia" w:hAnsi="Georgia"/>
          <w:sz w:val="20"/>
          <w:szCs w:val="20"/>
          <w:rtl w:val="0"/>
          <w:lang w:val="it-IT"/>
        </w:rPr>
        <w:t>COLAPIETRA, Le insorgenze</w:t>
        <w:tab/>
        <w:t>R. COLAPIETRA, Le insorgenze di massa nell'Abruzzo in Et</w:t>
      </w:r>
      <w:r>
        <w:rPr>
          <w:rFonts w:ascii="Georgia" w:hAnsi="Georgia" w:hint="default"/>
          <w:sz w:val="20"/>
          <w:szCs w:val="20"/>
          <w:rtl w:val="0"/>
          <w:lang w:val="it-IT"/>
        </w:rPr>
        <w:t xml:space="preserve">à </w:t>
      </w:r>
      <w:r>
        <w:rPr>
          <w:rFonts w:ascii="Georgia" w:hAnsi="Georgia"/>
          <w:sz w:val="20"/>
          <w:szCs w:val="20"/>
          <w:rtl w:val="0"/>
          <w:lang w:val="it-IT"/>
        </w:rPr>
        <w:t>moderna, in -Storia e Politica-, 19 (1980), pp. 577-642.</w:t>
      </w:r>
    </w:p>
    <w:p>
      <w:pPr>
        <w:pStyle w:val="Body"/>
        <w:ind w:left="4320" w:firstLine="0"/>
        <w:jc w:val="both"/>
        <w:rPr>
          <w:rFonts w:ascii="Georgia" w:cs="Georgia" w:hAnsi="Georgia" w:eastAsia="Georgia"/>
          <w:sz w:val="20"/>
          <w:szCs w:val="20"/>
        </w:rPr>
      </w:pPr>
      <w:r>
        <w:rPr>
          <w:rFonts w:ascii="Georgia" w:hAnsi="Georgia"/>
          <w:sz w:val="20"/>
          <w:szCs w:val="20"/>
          <w:rtl w:val="0"/>
          <w:lang w:val="it-IT"/>
        </w:rPr>
        <w:t>Commentario</w:t>
        <w:tab/>
        <w:t>Catalogus Baronum. Commentario, a cura di E. Cuozzo, -F.I.S.I.-, n. 101**, Roma 1986.</w:t>
      </w:r>
    </w:p>
    <w:p>
      <w:pPr>
        <w:pStyle w:val="Body"/>
        <w:ind w:left="4320" w:firstLine="0"/>
        <w:jc w:val="both"/>
        <w:rPr>
          <w:rFonts w:ascii="Georgia" w:cs="Georgia" w:hAnsi="Georgia" w:eastAsia="Georgia"/>
          <w:sz w:val="20"/>
          <w:szCs w:val="20"/>
        </w:rPr>
      </w:pPr>
      <w:r>
        <w:rPr>
          <w:rFonts w:ascii="Georgia" w:hAnsi="Georgia"/>
          <w:sz w:val="20"/>
          <w:szCs w:val="20"/>
          <w:rtl w:val="0"/>
          <w:lang w:val="it-IT"/>
        </w:rPr>
        <w:t>COPPA-ZUCCARI, L'invasione</w:t>
        <w:tab/>
        <w:t>L. COPPA-ZUCCARI, L'invasione francese negli Abruzzi (1798-1815), L'Aquila-Roma 1929-1939.</w:t>
      </w:r>
    </w:p>
    <w:p>
      <w:pPr>
        <w:pStyle w:val="Body"/>
        <w:ind w:left="4320" w:firstLine="0"/>
        <w:jc w:val="both"/>
        <w:rPr>
          <w:rFonts w:ascii="Georgia" w:cs="Georgia" w:hAnsi="Georgia" w:eastAsia="Georgia"/>
          <w:sz w:val="20"/>
          <w:szCs w:val="20"/>
        </w:rPr>
      </w:pPr>
      <w:r>
        <w:rPr>
          <w:rFonts w:ascii="Georgia" w:hAnsi="Georgia"/>
          <w:sz w:val="20"/>
          <w:szCs w:val="20"/>
          <w:rtl w:val="0"/>
          <w:lang w:val="it-IT"/>
        </w:rPr>
        <w:t>COZZETTO, Mezzogiorno</w:t>
        <w:tab/>
        <w:t>F. COZZETTO, Mezzogiorno e demografia nel XV secolo, Soveria Mannelli 1986.</w:t>
      </w:r>
    </w:p>
    <w:p>
      <w:pPr>
        <w:pStyle w:val="Body"/>
        <w:ind w:left="4320" w:firstLine="0"/>
        <w:jc w:val="both"/>
        <w:rPr>
          <w:rFonts w:ascii="Georgia" w:cs="Georgia" w:hAnsi="Georgia" w:eastAsia="Georgia"/>
          <w:sz w:val="20"/>
          <w:szCs w:val="20"/>
        </w:rPr>
      </w:pPr>
      <w:r>
        <w:rPr>
          <w:rFonts w:ascii="Georgia" w:hAnsi="Georgia"/>
          <w:sz w:val="20"/>
          <w:szCs w:val="20"/>
          <w:rtl w:val="0"/>
          <w:lang w:val="it-IT"/>
        </w:rPr>
        <w:t>Cronaca teramana</w:t>
        <w:tab/>
        <w:t>Cronaca teramana dei banditi della campagna e delle fazioni familiari della citt</w:t>
      </w:r>
      <w:r>
        <w:rPr>
          <w:rFonts w:ascii="Georgia" w:hAnsi="Georgia" w:hint="default"/>
          <w:sz w:val="20"/>
          <w:szCs w:val="20"/>
          <w:rtl w:val="0"/>
          <w:lang w:val="it-IT"/>
        </w:rPr>
        <w:t xml:space="preserve">à </w:t>
      </w:r>
      <w:r>
        <w:rPr>
          <w:rFonts w:ascii="Georgia" w:hAnsi="Georgia"/>
          <w:sz w:val="20"/>
          <w:szCs w:val="20"/>
          <w:rtl w:val="0"/>
          <w:lang w:val="it-IT"/>
        </w:rPr>
        <w:t xml:space="preserve">nei secoli XVI e XVII composta da G.F. Nardi, a cura di F. Savini, in -Riv. Abruzzese-, XXVII (1912), pp. 453-468, 631-647; XXVIII (1913), pp. 196-206, 249-261. </w:t>
      </w:r>
    </w:p>
    <w:p>
      <w:pPr>
        <w:pStyle w:val="Body"/>
        <w:ind w:left="4320" w:firstLine="0"/>
        <w:jc w:val="both"/>
        <w:rPr>
          <w:rFonts w:ascii="Georgia" w:cs="Georgia" w:hAnsi="Georgia" w:eastAsia="Georgia"/>
          <w:sz w:val="20"/>
          <w:szCs w:val="20"/>
        </w:rPr>
      </w:pPr>
      <w:r>
        <w:rPr>
          <w:rFonts w:ascii="Georgia" w:hAnsi="Georgia"/>
          <w:sz w:val="20"/>
          <w:szCs w:val="20"/>
          <w:rtl w:val="0"/>
          <w:lang w:val="it-IT"/>
        </w:rPr>
        <w:t>DA MOLIN, La popolazione</w:t>
        <w:tab/>
        <w:t>G. DA MOLIN, La popolazione del regno di Napoli a met</w:t>
      </w:r>
      <w:r>
        <w:rPr>
          <w:rFonts w:ascii="Georgia" w:hAnsi="Georgia" w:hint="default"/>
          <w:sz w:val="20"/>
          <w:szCs w:val="20"/>
          <w:rtl w:val="0"/>
          <w:lang w:val="it-IT"/>
        </w:rPr>
        <w:t xml:space="preserve">à </w:t>
      </w:r>
      <w:r>
        <w:rPr>
          <w:rFonts w:ascii="Georgia" w:hAnsi="Georgia"/>
          <w:sz w:val="20"/>
          <w:szCs w:val="20"/>
          <w:rtl w:val="0"/>
          <w:lang w:val="it-IT"/>
        </w:rPr>
        <w:t xml:space="preserve">quattrocento. (Studio di un focolario aragonese), Bari 1979. </w:t>
      </w:r>
    </w:p>
    <w:p>
      <w:pPr>
        <w:pStyle w:val="Body"/>
        <w:ind w:left="4320" w:firstLine="0"/>
        <w:jc w:val="both"/>
        <w:rPr>
          <w:rFonts w:ascii="Georgia" w:cs="Georgia" w:hAnsi="Georgia" w:eastAsia="Georgia"/>
          <w:sz w:val="20"/>
          <w:szCs w:val="20"/>
        </w:rPr>
      </w:pPr>
      <w:r>
        <w:rPr>
          <w:rFonts w:ascii="Georgia" w:hAnsi="Georgia"/>
          <w:sz w:val="20"/>
          <w:szCs w:val="20"/>
          <w:rtl w:val="0"/>
          <w:lang w:val="it-IT"/>
        </w:rPr>
        <w:t>DAT, I</w:t>
        <w:tab/>
        <w:t xml:space="preserve">AA.VV., Documenti dell'Abruzzo Teramano, I, 1 e 2: La Valle Siciliana o del Mavone, Roma 1983. </w:t>
      </w:r>
    </w:p>
    <w:p>
      <w:pPr>
        <w:pStyle w:val="Body"/>
        <w:ind w:left="4320" w:firstLine="0"/>
        <w:jc w:val="both"/>
        <w:rPr>
          <w:rFonts w:ascii="Georgia" w:cs="Georgia" w:hAnsi="Georgia" w:eastAsia="Georgia"/>
          <w:sz w:val="20"/>
          <w:szCs w:val="20"/>
        </w:rPr>
      </w:pPr>
      <w:r>
        <w:rPr>
          <w:rFonts w:ascii="Georgia" w:hAnsi="Georgia"/>
          <w:sz w:val="20"/>
          <w:szCs w:val="20"/>
          <w:rtl w:val="0"/>
          <w:lang w:val="it-IT"/>
        </w:rPr>
        <w:t>DAT, II</w:t>
        <w:tab/>
        <w:t>AA.VV., Documenti dell'Abruzzo Teramano, II, 1, 2 e 3: La valle del medio e basso Vomano, Roma 1986.</w:t>
      </w:r>
    </w:p>
    <w:p>
      <w:pPr>
        <w:pStyle w:val="Body"/>
        <w:ind w:left="4320" w:firstLine="0"/>
        <w:jc w:val="both"/>
        <w:rPr>
          <w:rFonts w:ascii="Georgia" w:cs="Georgia" w:hAnsi="Georgia" w:eastAsia="Georgia"/>
          <w:sz w:val="20"/>
          <w:szCs w:val="20"/>
        </w:rPr>
      </w:pPr>
      <w:r>
        <w:rPr>
          <w:rFonts w:ascii="Georgia" w:hAnsi="Georgia"/>
          <w:sz w:val="20"/>
          <w:szCs w:val="20"/>
          <w:rtl w:val="0"/>
          <w:lang w:val="it-IT"/>
        </w:rPr>
        <w:t>D.B.I.</w:t>
        <w:tab/>
        <w:t xml:space="preserve">ISTITUTO DELL'ENCICLOPEDIA ITALIANA, Dizionario biografico degli Italiani, 20, Roma 1977. </w:t>
      </w:r>
    </w:p>
    <w:p>
      <w:pPr>
        <w:pStyle w:val="Body"/>
        <w:ind w:left="4320" w:firstLine="0"/>
        <w:jc w:val="both"/>
        <w:rPr>
          <w:rFonts w:ascii="Georgia" w:cs="Georgia" w:hAnsi="Georgia" w:eastAsia="Georgia"/>
          <w:sz w:val="20"/>
          <w:szCs w:val="20"/>
        </w:rPr>
      </w:pPr>
      <w:r>
        <w:rPr>
          <w:rFonts w:ascii="Georgia" w:hAnsi="Georgia"/>
          <w:sz w:val="20"/>
          <w:szCs w:val="20"/>
          <w:rtl w:val="0"/>
          <w:lang w:val="it-IT"/>
        </w:rPr>
        <w:t>DE SANTIS, Ascoli</w:t>
        <w:tab/>
        <w:t xml:space="preserve">A. DE SANTIS, Ascoli nel Trecento, I-II, Ascoli Piceno 1984-1988. </w:t>
      </w:r>
    </w:p>
    <w:p>
      <w:pPr>
        <w:pStyle w:val="Body"/>
        <w:ind w:left="4320" w:firstLine="0"/>
        <w:jc w:val="both"/>
        <w:rPr>
          <w:rFonts w:ascii="Georgia" w:cs="Georgia" w:hAnsi="Georgia" w:eastAsia="Georgia"/>
          <w:sz w:val="20"/>
          <w:szCs w:val="20"/>
        </w:rPr>
      </w:pPr>
      <w:r>
        <w:rPr>
          <w:rFonts w:ascii="Georgia" w:hAnsi="Georgia"/>
          <w:sz w:val="20"/>
          <w:szCs w:val="20"/>
          <w:rtl w:val="0"/>
          <w:lang w:val="it-IT"/>
        </w:rPr>
        <w:t>DI CESARE, Problemi</w:t>
        <w:tab/>
        <w:t xml:space="preserve">G. DI CESARE, Problemi storici e storiografici del monachesimo benedettino teramano, Teramo 1983. </w:t>
      </w:r>
    </w:p>
    <w:p>
      <w:pPr>
        <w:pStyle w:val="Body"/>
        <w:ind w:left="4320" w:firstLine="0"/>
        <w:jc w:val="both"/>
        <w:rPr>
          <w:rFonts w:ascii="Georgia" w:cs="Georgia" w:hAnsi="Georgia" w:eastAsia="Georgia"/>
          <w:sz w:val="20"/>
          <w:szCs w:val="20"/>
        </w:rPr>
      </w:pPr>
      <w:r>
        <w:rPr>
          <w:rFonts w:ascii="Georgia" w:hAnsi="Georgia"/>
          <w:sz w:val="20"/>
          <w:szCs w:val="20"/>
          <w:rtl w:val="0"/>
          <w:lang w:val="it-IT"/>
        </w:rPr>
        <w:t>D'ILARIO, La verit</w:t>
      </w:r>
      <w:r>
        <w:rPr>
          <w:rFonts w:ascii="Georgia" w:hAnsi="Georgia" w:hint="default"/>
          <w:sz w:val="20"/>
          <w:szCs w:val="20"/>
          <w:rtl w:val="0"/>
          <w:lang w:val="it-IT"/>
        </w:rPr>
        <w:t>à</w:t>
      </w:r>
      <w:r>
        <w:rPr>
          <w:rFonts w:ascii="Georgia" w:cs="Georgia" w:hAnsi="Georgia" w:eastAsia="Georgia"/>
          <w:sz w:val="20"/>
          <w:szCs w:val="20"/>
          <w:rtl w:val="0"/>
          <w:lang w:val="de-DE"/>
        </w:rPr>
        <w:tab/>
        <w:t>R. D'ILARIO, La verit</w:t>
      </w:r>
      <w:r>
        <w:rPr>
          <w:rFonts w:ascii="Georgia" w:hAnsi="Georgia" w:hint="default"/>
          <w:sz w:val="20"/>
          <w:szCs w:val="20"/>
          <w:rtl w:val="0"/>
          <w:lang w:val="it-IT"/>
        </w:rPr>
        <w:t xml:space="preserve">à </w:t>
      </w:r>
      <w:r>
        <w:rPr>
          <w:rFonts w:ascii="Georgia" w:hAnsi="Georgia"/>
          <w:sz w:val="20"/>
          <w:szCs w:val="20"/>
          <w:rtl w:val="0"/>
          <w:lang w:val="it-IT"/>
        </w:rPr>
        <w:t xml:space="preserve">sulla "Repubblica di Senarica", Teramo 1970. </w:t>
      </w:r>
    </w:p>
    <w:p>
      <w:pPr>
        <w:pStyle w:val="Body"/>
        <w:ind w:left="4320" w:firstLine="0"/>
        <w:jc w:val="both"/>
        <w:rPr>
          <w:rFonts w:ascii="Georgia" w:cs="Georgia" w:hAnsi="Georgia" w:eastAsia="Georgia"/>
          <w:sz w:val="20"/>
          <w:szCs w:val="20"/>
        </w:rPr>
      </w:pPr>
      <w:r>
        <w:rPr>
          <w:rFonts w:ascii="Georgia" w:hAnsi="Georgia"/>
          <w:sz w:val="20"/>
          <w:szCs w:val="20"/>
          <w:rtl w:val="0"/>
          <w:lang w:val="it-IT"/>
        </w:rPr>
        <w:t>Dizionario di toponomastica</w:t>
        <w:tab/>
        <w:t xml:space="preserve">AA.VV., Dizionario di toponomastica Storia e significato dei nomi geografici italiani, Torino 1990. </w:t>
      </w:r>
    </w:p>
    <w:p>
      <w:pPr>
        <w:pStyle w:val="Body"/>
        <w:ind w:left="4320" w:firstLine="0"/>
        <w:jc w:val="both"/>
        <w:rPr>
          <w:rFonts w:ascii="Georgia" w:cs="Georgia" w:hAnsi="Georgia" w:eastAsia="Georgia"/>
          <w:sz w:val="20"/>
          <w:szCs w:val="20"/>
        </w:rPr>
      </w:pPr>
      <w:r>
        <w:rPr>
          <w:rFonts w:ascii="Georgia" w:hAnsi="Georgia"/>
          <w:sz w:val="20"/>
          <w:szCs w:val="20"/>
          <w:rtl w:val="0"/>
          <w:lang w:val="it-IT"/>
        </w:rPr>
        <w:t>DONVITO-PELLEGRINO, L'organizzazione</w:t>
        <w:tab/>
        <w:t>L. DONVITO-B. PELLEGRINO, L'organizzazione ecclesiastica degli Abruzzi e Molise e della Basilicata nell'et</w:t>
      </w:r>
      <w:r>
        <w:rPr>
          <w:rFonts w:ascii="Georgia" w:hAnsi="Georgia" w:hint="default"/>
          <w:sz w:val="20"/>
          <w:szCs w:val="20"/>
          <w:rtl w:val="0"/>
          <w:lang w:val="it-IT"/>
        </w:rPr>
        <w:t xml:space="preserve">à </w:t>
      </w:r>
      <w:r>
        <w:rPr>
          <w:rFonts w:ascii="Georgia" w:hAnsi="Georgia"/>
          <w:sz w:val="20"/>
          <w:szCs w:val="20"/>
          <w:rtl w:val="0"/>
          <w:lang w:val="it-IT"/>
        </w:rPr>
        <w:t xml:space="preserve">postridentina, Firenze 1973. </w:t>
      </w:r>
    </w:p>
    <w:p>
      <w:pPr>
        <w:pStyle w:val="Body"/>
        <w:ind w:left="4320" w:firstLine="0"/>
        <w:jc w:val="both"/>
        <w:rPr>
          <w:rFonts w:ascii="Georgia" w:cs="Georgia" w:hAnsi="Georgia" w:eastAsia="Georgia"/>
          <w:sz w:val="20"/>
          <w:szCs w:val="20"/>
        </w:rPr>
      </w:pPr>
      <w:r>
        <w:rPr>
          <w:rFonts w:ascii="Georgia" w:hAnsi="Georgia"/>
          <w:sz w:val="20"/>
          <w:szCs w:val="20"/>
          <w:rtl w:val="0"/>
          <w:lang w:val="it-IT"/>
        </w:rPr>
        <w:t>FABIANI, Ascoli</w:t>
        <w:tab/>
        <w:t xml:space="preserve">G. FABIANI, Ascoli nel Quattrocento, I, Vita pubblica e privata, II, Artisti, monumenti e opere d'arte, Ascoli Piceno 1950-1951. </w:t>
      </w:r>
    </w:p>
    <w:p>
      <w:pPr>
        <w:pStyle w:val="Body"/>
        <w:ind w:left="4320" w:firstLine="0"/>
        <w:jc w:val="both"/>
        <w:rPr>
          <w:rFonts w:ascii="Georgia" w:cs="Georgia" w:hAnsi="Georgia" w:eastAsia="Georgia"/>
          <w:sz w:val="20"/>
          <w:szCs w:val="20"/>
        </w:rPr>
      </w:pPr>
      <w:r>
        <w:rPr>
          <w:rFonts w:ascii="Georgia" w:hAnsi="Georgia"/>
          <w:sz w:val="20"/>
          <w:szCs w:val="20"/>
          <w:rtl w:val="0"/>
          <w:lang w:val="it-IT"/>
        </w:rPr>
        <w:t>Fonti aragonesi</w:t>
        <w:tab/>
        <w:t xml:space="preserve">Fonti aragonesi a cura degli archivisti napoletani, VII, Napoli 1970, XI, ivi 1981. </w:t>
      </w:r>
    </w:p>
    <w:p>
      <w:pPr>
        <w:pStyle w:val="Body"/>
        <w:ind w:left="4320" w:firstLine="0"/>
        <w:jc w:val="both"/>
        <w:rPr>
          <w:rFonts w:ascii="Georgia" w:cs="Georgia" w:hAnsi="Georgia" w:eastAsia="Georgia"/>
          <w:sz w:val="20"/>
          <w:szCs w:val="20"/>
        </w:rPr>
      </w:pPr>
      <w:r>
        <w:rPr>
          <w:rFonts w:ascii="Georgia" w:hAnsi="Georgia"/>
          <w:sz w:val="20"/>
          <w:szCs w:val="20"/>
          <w:rtl w:val="0"/>
          <w:lang w:val="it-IT"/>
        </w:rPr>
        <w:t>GIUSTINIANI, Dizionario</w:t>
        <w:tab/>
        <w:t xml:space="preserve">L. GIUSTINIANI, Dizionario geografico ragionato del Regno di Napoli [Napoli 1797-1805], Bologna 1969 (rist. anastatica). </w:t>
      </w:r>
    </w:p>
    <w:p>
      <w:pPr>
        <w:pStyle w:val="Body"/>
        <w:ind w:left="4320" w:firstLine="0"/>
        <w:jc w:val="both"/>
        <w:rPr>
          <w:rFonts w:ascii="Georgia" w:cs="Georgia" w:hAnsi="Georgia" w:eastAsia="Georgia"/>
          <w:sz w:val="20"/>
          <w:szCs w:val="20"/>
        </w:rPr>
      </w:pPr>
      <w:r>
        <w:rPr>
          <w:rFonts w:ascii="Georgia" w:hAnsi="Georgia"/>
          <w:sz w:val="20"/>
          <w:szCs w:val="20"/>
          <w:rtl w:val="0"/>
          <w:lang w:val="it-IT"/>
        </w:rPr>
        <w:t>I.G.M., C.I.</w:t>
        <w:tab/>
        <w:t xml:space="preserve">ISTITUTO GEOGRAFICO MILITARE, Carta d'Italia alla scala: 1:25.000, </w:t>
      </w:r>
    </w:p>
    <w:p>
      <w:pPr>
        <w:pStyle w:val="Body"/>
        <w:ind w:left="4320" w:firstLine="0"/>
        <w:jc w:val="both"/>
        <w:rPr>
          <w:rFonts w:ascii="Georgia" w:cs="Georgia" w:hAnsi="Georgia" w:eastAsia="Georgia"/>
          <w:sz w:val="20"/>
          <w:szCs w:val="20"/>
        </w:rPr>
      </w:pPr>
      <w:r>
        <w:rPr>
          <w:rFonts w:ascii="Georgia" w:hAnsi="Georgia"/>
          <w:sz w:val="20"/>
          <w:szCs w:val="20"/>
          <w:rtl w:val="0"/>
          <w:lang w:val="it-IT"/>
        </w:rPr>
        <w:t>Il -Fondo Palma-</w:t>
        <w:tab/>
        <w:t>Il -Fondo Palma-. Inventario delle pergamene e dei manoscritti, a cura di S. Ciarelli Papa e M. Sgattoni, Teramo 1977.</w:t>
      </w:r>
    </w:p>
    <w:p>
      <w:pPr>
        <w:pStyle w:val="Body"/>
        <w:ind w:left="4320" w:firstLine="0"/>
        <w:jc w:val="both"/>
        <w:rPr>
          <w:rFonts w:ascii="Georgia" w:cs="Georgia" w:hAnsi="Georgia" w:eastAsia="Georgia"/>
        </w:rPr>
      </w:pPr>
      <w:r>
        <w:rPr>
          <w:rFonts w:ascii="Georgia" w:hAnsi="Georgia"/>
          <w:rtl w:val="0"/>
          <w:lang w:val="it-IT"/>
        </w:rPr>
        <w:t xml:space="preserve">Italia Pontificia </w:t>
        <w:tab/>
        <w:t>P. F. KEHR, Italia Pontificia, IV, Umbria, Picenum, Marsia, Berolini 1909.</w:t>
      </w:r>
    </w:p>
    <w:p>
      <w:pPr>
        <w:pStyle w:val="Body"/>
        <w:ind w:left="4320" w:firstLine="0"/>
        <w:jc w:val="both"/>
        <w:rPr>
          <w:rFonts w:ascii="Georgia" w:cs="Georgia" w:hAnsi="Georgia" w:eastAsia="Georgia"/>
        </w:rPr>
      </w:pPr>
      <w:r>
        <w:rPr>
          <w:rFonts w:ascii="Georgia" w:hAnsi="Georgia"/>
          <w:rtl w:val="0"/>
          <w:lang w:val="it-IT"/>
        </w:rPr>
        <w:t>Iustitiaratus aprutii</w:t>
        <w:tab/>
        <w:t>Iustitiaratus aprutii ultra flumen piscarie, in N. F. FARAGLIA, Saggio di Corografia Abruzzese medievale [Napoli 1892], Bologna 1977 Crist. anastatica), App., pp. 75-79.</w:t>
      </w:r>
    </w:p>
    <w:p>
      <w:pPr>
        <w:pStyle w:val="Body"/>
        <w:ind w:left="4320" w:firstLine="0"/>
        <w:jc w:val="both"/>
        <w:rPr>
          <w:rFonts w:ascii="Georgia" w:cs="Georgia" w:hAnsi="Georgia" w:eastAsia="Georgia"/>
        </w:rPr>
      </w:pPr>
      <w:r>
        <w:rPr>
          <w:rFonts w:ascii="Georgia" w:hAnsi="Georgia"/>
          <w:rtl w:val="0"/>
          <w:lang w:val="it-IT"/>
        </w:rPr>
        <w:t xml:space="preserve">LATTANZI, Appunti </w:t>
        <w:tab/>
        <w:t xml:space="preserve">F. LATTANZI, Appunti storici su Valle Castellana, Ascoli Piceno 1945. </w:t>
      </w:r>
    </w:p>
    <w:p>
      <w:pPr>
        <w:pStyle w:val="Body"/>
        <w:ind w:left="4320" w:firstLine="0"/>
        <w:jc w:val="both"/>
        <w:rPr>
          <w:rFonts w:ascii="Georgia" w:cs="Georgia" w:hAnsi="Georgia" w:eastAsia="Georgia"/>
        </w:rPr>
      </w:pPr>
      <w:r>
        <w:rPr>
          <w:rFonts w:ascii="Georgia" w:hAnsi="Georgia"/>
          <w:rtl w:val="0"/>
          <w:lang w:val="it-IT"/>
        </w:rPr>
        <w:t>Liber censualis</w:t>
        <w:tab/>
        <w:t>Il "Liber censualis" del 1348 del Capitolo aprutino, a cura di F. Savini, Roma 1901.</w:t>
      </w:r>
    </w:p>
    <w:p>
      <w:pPr>
        <w:pStyle w:val="Body"/>
        <w:ind w:left="4320" w:firstLine="0"/>
        <w:jc w:val="both"/>
        <w:rPr>
          <w:rFonts w:ascii="Georgia" w:cs="Georgia" w:hAnsi="Georgia" w:eastAsia="Georgia"/>
        </w:rPr>
      </w:pPr>
      <w:r>
        <w:rPr>
          <w:rFonts w:ascii="Georgia" w:hAnsi="Georgia"/>
          <w:rtl w:val="0"/>
          <w:lang w:val="it-IT"/>
        </w:rPr>
        <w:t xml:space="preserve">LITTA </w:t>
        <w:tab/>
        <w:t>P. LITTA, Famiglie celebri di Italia, 9, Acquaviva, Milano 1843.</w:t>
      </w:r>
    </w:p>
    <w:p>
      <w:pPr>
        <w:pStyle w:val="Body"/>
        <w:ind w:left="4320" w:firstLine="0"/>
        <w:jc w:val="both"/>
        <w:rPr>
          <w:rFonts w:ascii="Georgia" w:cs="Georgia" w:hAnsi="Georgia" w:eastAsia="Georgia"/>
        </w:rPr>
      </w:pPr>
      <w:r>
        <w:rPr>
          <w:rFonts w:ascii="Georgia" w:hAnsi="Georgia"/>
          <w:rtl w:val="0"/>
          <w:lang w:val="it-IT"/>
        </w:rPr>
        <w:t>MARINI, Descrizione</w:t>
        <w:tab/>
        <w:t xml:space="preserve">G. MARINI, Descrizione del confine del regno di Napoli collo Stato Pontificio [1797], in G. BRANCACCIO, Un problema di cartografia moderna: i confini tra Napoli e lo Stato Pontificio nell'opera di G. A. Rizzi Zannoni, in -Prospettive settanta-, VIII (1986), pp. 537-540. </w:t>
      </w:r>
    </w:p>
    <w:p>
      <w:pPr>
        <w:pStyle w:val="Body"/>
        <w:ind w:left="4320" w:firstLine="0"/>
        <w:jc w:val="both"/>
        <w:rPr>
          <w:rFonts w:ascii="Georgia" w:cs="Georgia" w:hAnsi="Georgia" w:eastAsia="Georgia"/>
        </w:rPr>
      </w:pPr>
      <w:r>
        <w:rPr>
          <w:rFonts w:ascii="Georgia" w:hAnsi="Georgia"/>
          <w:rtl w:val="0"/>
          <w:lang w:val="it-IT"/>
        </w:rPr>
        <w:t xml:space="preserve">MIGNE </w:t>
        <w:tab/>
        <w:t>Patrologiae cursus completus..., series secunda, accurante J. P. Migne, CCXV, Paris 1855.</w:t>
      </w:r>
    </w:p>
    <w:p>
      <w:pPr>
        <w:pStyle w:val="Body"/>
        <w:ind w:left="4320" w:firstLine="0"/>
        <w:jc w:val="both"/>
        <w:rPr>
          <w:rFonts w:ascii="Georgia" w:cs="Georgia" w:hAnsi="Georgia" w:eastAsia="Georgia"/>
        </w:rPr>
      </w:pPr>
      <w:r>
        <w:rPr>
          <w:rFonts w:ascii="Georgia" w:hAnsi="Georgia"/>
          <w:rtl w:val="0"/>
          <w:lang w:val="it-IT"/>
        </w:rPr>
        <w:t>PALMA, Storia</w:t>
        <w:tab/>
        <w:t>N. PALMA, Storia ecclesiastica e civile della regione pi</w:t>
      </w:r>
      <w:r>
        <w:rPr>
          <w:rFonts w:ascii="Georgia" w:hAnsi="Georgia" w:hint="default"/>
          <w:rtl w:val="0"/>
          <w:lang w:val="it-IT"/>
        </w:rPr>
        <w:t xml:space="preserve">ú </w:t>
      </w:r>
      <w:r>
        <w:rPr>
          <w:rFonts w:ascii="Georgia" w:hAnsi="Georgia"/>
          <w:rtl w:val="0"/>
          <w:lang w:val="it-IT"/>
        </w:rPr>
        <w:t>settentrionale del Regno di Napoli, Teramo 1978-1981</w:t>
      </w:r>
      <w:r>
        <w:rPr>
          <w:rFonts w:ascii="Georgia" w:hAnsi="Georgia"/>
          <w:sz w:val="20"/>
          <w:szCs w:val="20"/>
          <w:vertAlign w:val="superscript"/>
          <w:rtl w:val="0"/>
        </w:rPr>
        <w:t>3</w:t>
      </w:r>
      <w:r>
        <w:rPr>
          <w:rFonts w:ascii="Georgia" w:hAnsi="Georgia"/>
          <w:rtl w:val="0"/>
        </w:rPr>
        <w:t>.</w:t>
      </w:r>
    </w:p>
    <w:p>
      <w:pPr>
        <w:pStyle w:val="Body"/>
        <w:ind w:left="4320" w:firstLine="0"/>
        <w:jc w:val="both"/>
        <w:rPr>
          <w:rFonts w:ascii="Georgia" w:cs="Georgia" w:hAnsi="Georgia" w:eastAsia="Georgia"/>
        </w:rPr>
      </w:pPr>
      <w:r>
        <w:rPr>
          <w:rFonts w:ascii="Georgia" w:hAnsi="Georgia"/>
          <w:rtl w:val="0"/>
          <w:lang w:val="it-IT"/>
        </w:rPr>
        <w:t>PIETRANTONIO, Il Monachesimo</w:t>
        <w:tab/>
        <w:t>U. PIETRANTONIO, Il Monachesimo Benedettino nell</w:t>
      </w:r>
      <w:r>
        <w:rPr>
          <w:rFonts w:ascii="Georgia" w:hAnsi="Georgia" w:hint="default"/>
          <w:rtl w:val="0"/>
          <w:lang w:val="it-IT"/>
        </w:rPr>
        <w:t>’</w:t>
      </w:r>
      <w:r>
        <w:rPr>
          <w:rFonts w:ascii="Georgia" w:hAnsi="Georgia"/>
          <w:rtl w:val="0"/>
          <w:lang w:val="it-IT"/>
        </w:rPr>
        <w:t>Abruzzo e nel Molise, Chieti 1988.</w:t>
      </w:r>
    </w:p>
    <w:p>
      <w:pPr>
        <w:pStyle w:val="Body"/>
        <w:ind w:left="4320" w:firstLine="0"/>
        <w:jc w:val="both"/>
        <w:rPr>
          <w:rFonts w:ascii="Georgia" w:cs="Georgia" w:hAnsi="Georgia" w:eastAsia="Georgia"/>
        </w:rPr>
      </w:pPr>
      <w:r>
        <w:rPr>
          <w:rFonts w:ascii="Georgia" w:hAnsi="Georgia"/>
          <w:rtl w:val="0"/>
          <w:lang w:val="it-IT"/>
        </w:rPr>
        <w:t>Rationes decimarum Italiae</w:t>
        <w:tab/>
        <w:t>Rationes decimarum Italiae. Aprutium-Molisium. Le decime dei secoli XIII-XIV, a cura di P. Sella, Citt</w:t>
      </w:r>
      <w:r>
        <w:rPr>
          <w:rFonts w:ascii="Georgia" w:hAnsi="Georgia" w:hint="default"/>
          <w:rtl w:val="0"/>
          <w:lang w:val="it-IT"/>
        </w:rPr>
        <w:t xml:space="preserve">à </w:t>
      </w:r>
      <w:r>
        <w:rPr>
          <w:rFonts w:ascii="Georgia" w:hAnsi="Georgia"/>
          <w:rtl w:val="0"/>
          <w:lang w:val="it-IT"/>
        </w:rPr>
        <w:t>del Vaticano 1936.</w:t>
      </w:r>
    </w:p>
    <w:p>
      <w:pPr>
        <w:pStyle w:val="Body"/>
        <w:ind w:left="4320" w:firstLine="0"/>
        <w:jc w:val="both"/>
        <w:rPr>
          <w:rFonts w:ascii="Georgia" w:cs="Georgia" w:hAnsi="Georgia" w:eastAsia="Georgia"/>
        </w:rPr>
      </w:pPr>
      <w:r>
        <w:rPr>
          <w:rFonts w:ascii="Georgia" w:hAnsi="Georgia"/>
          <w:rtl w:val="0"/>
          <w:lang w:val="it-IT"/>
        </w:rPr>
        <w:t>Regesti delle pergamene. Teramo</w:t>
        <w:tab/>
        <w:t>Regesti delle pergamene degli Archivi Vescovile e Comunale di Teramo, a cura di C. Cappelli - G. Di Francesco - A. Fiori, Teramo 1978.</w:t>
      </w:r>
    </w:p>
    <w:p>
      <w:pPr>
        <w:pStyle w:val="Body"/>
        <w:ind w:left="4320" w:firstLine="0"/>
        <w:jc w:val="both"/>
        <w:rPr>
          <w:rFonts w:ascii="Georgia" w:cs="Georgia" w:hAnsi="Georgia" w:eastAsia="Georgia"/>
        </w:rPr>
      </w:pPr>
      <w:r>
        <w:rPr>
          <w:rFonts w:ascii="Georgia" w:hAnsi="Georgia"/>
          <w:rtl w:val="0"/>
          <w:lang w:val="it-IT"/>
        </w:rPr>
        <w:t>Regesto delle fonti</w:t>
        <w:tab/>
        <w:t xml:space="preserve">Regesto delle fonti archivistiche degli annali antinoriani (voll. II-XVII), a cura di A. Clementi e M. R. Berardi, L'Aquila 1980. </w:t>
      </w:r>
    </w:p>
    <w:p>
      <w:pPr>
        <w:pStyle w:val="Body"/>
        <w:ind w:left="4320" w:firstLine="0"/>
        <w:jc w:val="both"/>
        <w:rPr>
          <w:rFonts w:ascii="Georgia" w:cs="Georgia" w:hAnsi="Georgia" w:eastAsia="Georgia"/>
        </w:rPr>
      </w:pPr>
      <w:r>
        <w:rPr>
          <w:rFonts w:ascii="Georgia" w:hAnsi="Georgia"/>
          <w:rtl w:val="0"/>
          <w:lang w:val="it-IT"/>
        </w:rPr>
        <w:t>Registri</w:t>
        <w:tab/>
        <w:t>Registri della Cancelleria Angioina ricostruiti da Riccardo Filangieri con la collaborazione degli archivisti napoletani, Napoli 1950-1987.</w:t>
      </w:r>
    </w:p>
    <w:p>
      <w:pPr>
        <w:pStyle w:val="Body"/>
        <w:ind w:left="4320" w:firstLine="0"/>
        <w:jc w:val="both"/>
        <w:rPr>
          <w:rFonts w:ascii="Georgia" w:cs="Georgia" w:hAnsi="Georgia" w:eastAsia="Georgia"/>
        </w:rPr>
      </w:pPr>
      <w:r>
        <w:rPr>
          <w:rFonts w:ascii="Georgia" w:hAnsi="Georgia"/>
          <w:rtl w:val="0"/>
          <w:lang w:val="it-IT"/>
        </w:rPr>
        <w:t xml:space="preserve">-Riv. Abruzzese- </w:t>
        <w:tab/>
        <w:t>Rivista Abruzzese di Scienze, Lettere ed Arti.</w:t>
      </w:r>
    </w:p>
    <w:p>
      <w:pPr>
        <w:pStyle w:val="Body"/>
        <w:ind w:left="4320" w:firstLine="0"/>
        <w:jc w:val="both"/>
        <w:rPr>
          <w:rFonts w:ascii="Georgia" w:cs="Georgia" w:hAnsi="Georgia" w:eastAsia="Georgia"/>
        </w:rPr>
      </w:pPr>
      <w:r>
        <w:rPr>
          <w:rFonts w:ascii="Georgia" w:hAnsi="Georgia"/>
          <w:rtl w:val="0"/>
          <w:lang w:val="it-IT"/>
        </w:rPr>
        <w:t xml:space="preserve">Rosa, Disegno </w:t>
        <w:tab/>
        <w:t>G. ROSA, Disegno della storia di Ascoli Piceno, Brescia 1869.</w:t>
      </w:r>
    </w:p>
    <w:p>
      <w:pPr>
        <w:pStyle w:val="Body"/>
        <w:ind w:left="4320" w:firstLine="0"/>
        <w:jc w:val="both"/>
        <w:rPr>
          <w:rFonts w:ascii="Georgia" w:cs="Georgia" w:hAnsi="Georgia" w:eastAsia="Georgia"/>
        </w:rPr>
      </w:pPr>
      <w:r>
        <w:rPr>
          <w:rFonts w:ascii="Georgia" w:hAnsi="Georgia"/>
          <w:rtl w:val="0"/>
          <w:lang w:val="it-IT"/>
        </w:rPr>
        <w:t>Rozzi, Boceto</w:t>
        <w:tab/>
        <w:t>N. ROZZI, Boceto e Santuccio di Froscia, in -Riv. Abruzzese-, XXVIII (1913), pp. 651-662; XXIX (1914), pp. 17-37.</w:t>
      </w:r>
    </w:p>
    <w:p>
      <w:pPr>
        <w:pStyle w:val="Body"/>
        <w:ind w:left="4320" w:firstLine="0"/>
        <w:jc w:val="both"/>
        <w:rPr>
          <w:rFonts w:ascii="Georgia" w:cs="Georgia" w:hAnsi="Georgia" w:eastAsia="Georgia"/>
        </w:rPr>
      </w:pPr>
      <w:r>
        <w:rPr>
          <w:rFonts w:ascii="Georgia" w:hAnsi="Georgia"/>
          <w:rtl w:val="0"/>
          <w:lang w:val="it-IT"/>
        </w:rPr>
        <w:t>SAVINI, Bullarium</w:t>
        <w:tab/>
        <w:t>Bullarium Capituli Aprutini saeculorum XIII et XIV ex Codice chartaceo autographo..., transcriptum a F. Savini, Romae 1914.</w:t>
      </w:r>
    </w:p>
    <w:p>
      <w:pPr>
        <w:pStyle w:val="Body"/>
        <w:ind w:left="4320" w:firstLine="0"/>
        <w:jc w:val="both"/>
        <w:rPr>
          <w:rFonts w:ascii="Georgia" w:cs="Georgia" w:hAnsi="Georgia" w:eastAsia="Georgia"/>
        </w:rPr>
      </w:pPr>
      <w:r>
        <w:rPr>
          <w:rFonts w:ascii="Georgia" w:hAnsi="Georgia"/>
          <w:rtl w:val="0"/>
          <w:lang w:val="it-IT"/>
        </w:rPr>
        <w:t xml:space="preserve">SAVINI, Cartulario </w:t>
        <w:tab/>
        <w:t>Il Cartulario della Chiesa Teramana, a cura di F. Savini, Roma 1910.</w:t>
      </w:r>
    </w:p>
    <w:p>
      <w:pPr>
        <w:pStyle w:val="Body"/>
        <w:ind w:left="4320" w:firstLine="0"/>
        <w:jc w:val="both"/>
        <w:rPr>
          <w:rFonts w:ascii="Georgia" w:cs="Georgia" w:hAnsi="Georgia" w:eastAsia="Georgia"/>
        </w:rPr>
      </w:pPr>
      <w:r>
        <w:rPr>
          <w:rFonts w:ascii="Georgia" w:hAnsi="Georgia"/>
          <w:rtl w:val="0"/>
          <w:lang w:val="it-IT"/>
        </w:rPr>
        <w:t>SAVINI, Famiglie</w:t>
        <w:tab/>
        <w:t xml:space="preserve">F. SAVINI, Le famiglie feudali della regione teramana nel Medioevo [Roma 1917], Bologna 1971 (rist. anastatica). </w:t>
      </w:r>
    </w:p>
    <w:p>
      <w:pPr>
        <w:pStyle w:val="Body"/>
        <w:ind w:left="4320" w:firstLine="0"/>
        <w:jc w:val="both"/>
        <w:rPr>
          <w:rFonts w:ascii="Georgia" w:cs="Georgia" w:hAnsi="Georgia" w:eastAsia="Georgia"/>
        </w:rPr>
      </w:pPr>
      <w:r>
        <w:rPr>
          <w:rFonts w:ascii="Georgia" w:hAnsi="Georgia"/>
          <w:rtl w:val="0"/>
          <w:lang w:val="it-IT"/>
        </w:rPr>
        <w:t>SAVINI, Il Comune</w:t>
        <w:tab/>
        <w:t>F. SAVINI, Il Comune Teramano nella sua vita intima e pubblica dai pi</w:t>
      </w:r>
      <w:r>
        <w:rPr>
          <w:rFonts w:ascii="Georgia" w:hAnsi="Georgia" w:hint="default"/>
          <w:rtl w:val="0"/>
          <w:lang w:val="it-IT"/>
        </w:rPr>
        <w:t xml:space="preserve">ú </w:t>
      </w:r>
      <w:r>
        <w:rPr>
          <w:rFonts w:ascii="Georgia" w:hAnsi="Georgia"/>
          <w:rtl w:val="0"/>
          <w:lang w:val="it-IT"/>
        </w:rPr>
        <w:t>antichi tempi ai moderni, Roma 1895.</w:t>
      </w:r>
    </w:p>
    <w:p>
      <w:pPr>
        <w:pStyle w:val="Body"/>
        <w:ind w:left="4320" w:firstLine="0"/>
        <w:jc w:val="both"/>
        <w:rPr>
          <w:rFonts w:ascii="Georgia" w:cs="Georgia" w:hAnsi="Georgia" w:eastAsia="Georgia"/>
        </w:rPr>
      </w:pPr>
      <w:r>
        <w:rPr>
          <w:rFonts w:ascii="Georgia" w:hAnsi="Georgia"/>
          <w:rtl w:val="0"/>
          <w:lang w:val="it-IT"/>
        </w:rPr>
        <w:t>SAVINI, Inventario</w:t>
        <w:tab/>
        <w:t>F. SAVINI, Gli Archivi Teramani. Inventario delle pergamene del monastero di S. Giovanni in Teramo, Appendice, in -Riv. Abruzzese-, XXVII (1912), pp. 533-544; XXVIII (1913), pp. 10-18.</w:t>
      </w:r>
    </w:p>
    <w:p>
      <w:pPr>
        <w:pStyle w:val="Body"/>
        <w:ind w:left="4320" w:firstLine="0"/>
        <w:jc w:val="both"/>
        <w:rPr>
          <w:rFonts w:ascii="Georgia" w:cs="Georgia" w:hAnsi="Georgia" w:eastAsia="Georgia"/>
        </w:rPr>
      </w:pPr>
      <w:r>
        <w:rPr>
          <w:rFonts w:ascii="Georgia" w:hAnsi="Georgia"/>
          <w:rtl w:val="0"/>
          <w:lang w:val="it-IT"/>
        </w:rPr>
        <w:t>SAVINI, Septem dioeceses</w:t>
        <w:tab/>
        <w:t xml:space="preserve">F. SAVINI, Septem dioeceses Aprutienses Medii Aevi in Vaticano tabulario, Romae 1912. </w:t>
      </w:r>
    </w:p>
    <w:p>
      <w:pPr>
        <w:pStyle w:val="Body"/>
        <w:ind w:left="4320" w:firstLine="0"/>
        <w:jc w:val="both"/>
        <w:rPr>
          <w:rFonts w:ascii="Georgia" w:cs="Georgia" w:hAnsi="Georgia" w:eastAsia="Georgia"/>
        </w:rPr>
      </w:pPr>
      <w:r>
        <w:rPr>
          <w:rFonts w:ascii="Georgia" w:hAnsi="Georgia"/>
          <w:rtl w:val="0"/>
          <w:lang w:val="it-IT"/>
        </w:rPr>
        <w:t xml:space="preserve">Statuti </w:t>
        <w:tab/>
        <w:t>Gli statuti di Poggio Umbricchio, a cura di A. Marino, Teramo 1979.</w:t>
      </w:r>
    </w:p>
    <w:p>
      <w:pPr>
        <w:pStyle w:val="Body"/>
        <w:ind w:left="4320" w:firstLine="0"/>
        <w:jc w:val="both"/>
        <w:rPr>
          <w:rFonts w:ascii="Georgia" w:cs="Georgia" w:hAnsi="Georgia" w:eastAsia="Georgia"/>
        </w:rPr>
      </w:pPr>
      <w:r>
        <w:rPr>
          <w:rFonts w:ascii="Georgia" w:hAnsi="Georgia"/>
          <w:rtl w:val="0"/>
          <w:lang w:val="de-DE"/>
        </w:rPr>
        <w:t>STHAMER, Die Verwaltung</w:t>
        <w:tab/>
        <w:t xml:space="preserve">E. STHAMER, Die Verwaltung der Kastelle im Konigreich Sizilien unter Kaiser Friedrich II. und Karl I. von Anjou, Leipzig 1914. </w:t>
      </w:r>
    </w:p>
    <w:p>
      <w:pPr>
        <w:pStyle w:val="Body"/>
        <w:ind w:left="4320" w:firstLine="0"/>
        <w:jc w:val="both"/>
        <w:rPr>
          <w:rFonts w:ascii="Georgia" w:cs="Georgia" w:hAnsi="Georgia" w:eastAsia="Georgia"/>
        </w:rPr>
      </w:pPr>
      <w:r>
        <w:rPr>
          <w:rFonts w:ascii="Georgia" w:hAnsi="Georgia"/>
          <w:rtl w:val="0"/>
          <w:lang w:val="it-IT"/>
        </w:rPr>
        <w:t>TULLII, Memorie</w:t>
        <w:tab/>
        <w:t xml:space="preserve">Memorie storiche teramane dalla dominazione Sveva alla fine della Monarchia Aragonese nel regno di Napoli (secoli XIII-XVI) raccolte da Alessio Tullii e compendiate da Gio. Francesco Nardi nel secolo XVIII, con prefazione e note di F. Savini, in -Riv. Abruzzese-, XXVII (1912), pp. 1-22. </w:t>
      </w:r>
    </w:p>
    <w:p>
      <w:pPr>
        <w:pStyle w:val="Body"/>
        <w:ind w:left="4320" w:firstLine="0"/>
        <w:jc w:val="both"/>
        <w:rPr>
          <w:rFonts w:ascii="Georgia" w:cs="Georgia" w:hAnsi="Georgia" w:eastAsia="Georgia"/>
        </w:rPr>
      </w:pPr>
      <w:r>
        <w:rPr>
          <w:rFonts w:ascii="Georgia" w:hAnsi="Georgia"/>
          <w:rtl w:val="0"/>
          <w:lang w:val="fr-FR"/>
        </w:rPr>
        <w:t>URBAIN V, Lettres communes</w:t>
        <w:tab/>
        <w:t>URBAIN V (1362-1370), Lettres communes analys</w:t>
      </w:r>
      <w:r>
        <w:rPr>
          <w:rFonts w:ascii="Georgia" w:hAnsi="Georgia" w:hint="default"/>
          <w:rtl w:val="0"/>
          <w:lang w:val="it-IT"/>
        </w:rPr>
        <w:t>é</w:t>
      </w:r>
      <w:r>
        <w:rPr>
          <w:rFonts w:ascii="Georgia" w:hAnsi="Georgia"/>
          <w:rtl w:val="0"/>
          <w:lang w:val="fr-FR"/>
        </w:rPr>
        <w:t>es d'apr</w:t>
      </w:r>
      <w:r>
        <w:rPr>
          <w:rFonts w:ascii="Georgia" w:hAnsi="Georgia" w:hint="default"/>
          <w:rtl w:val="0"/>
          <w:lang w:val="it-IT"/>
        </w:rPr>
        <w:t>è</w:t>
      </w:r>
      <w:r>
        <w:rPr>
          <w:rFonts w:ascii="Georgia" w:hAnsi="Georgia"/>
          <w:rtl w:val="0"/>
          <w:lang w:val="fr-FR"/>
        </w:rPr>
        <w:t xml:space="preserve">s les registres dits d'Avignon et du Vatican, VI, par M. et A.-M. Hayez, avec la collaboration de J. Mathieu et de M.-F. Yvan, Rome 1980. </w:t>
      </w:r>
    </w:p>
    <w:p>
      <w:pPr>
        <w:pStyle w:val="Body"/>
        <w:ind w:left="4320" w:firstLine="0"/>
        <w:jc w:val="both"/>
        <w:rPr>
          <w:rFonts w:ascii="Georgia" w:cs="Georgia" w:hAnsi="Georgia" w:eastAsia="Georgia"/>
        </w:rPr>
      </w:pPr>
      <w:r>
        <w:rPr>
          <w:rFonts w:ascii="Georgia" w:hAnsi="Georgia"/>
          <w:rtl w:val="0"/>
          <w:lang w:val="it-IT"/>
        </w:rPr>
        <w:t>VARESE-ANGELINI ROTA, Il catasto</w:t>
        <w:tab/>
        <w:t xml:space="preserve">P. VARESE-G. ANGELINI ROTA, Il catasto ascolano del 1381, in </w:t>
      </w:r>
      <w:r>
        <w:rPr>
          <w:rFonts w:ascii="Georgia" w:hAnsi="Georgia" w:hint="default"/>
          <w:rtl w:val="0"/>
          <w:lang w:val="it-IT"/>
        </w:rPr>
        <w:t>«</w:t>
      </w:r>
      <w:r>
        <w:rPr>
          <w:rFonts w:ascii="Georgia" w:hAnsi="Georgia"/>
          <w:rtl w:val="0"/>
          <w:lang w:val="it-IT"/>
        </w:rPr>
        <w:t>Atti e memorie della Deputazione di Storia Patria per le Marche</w:t>
      </w:r>
      <w:r>
        <w:rPr>
          <w:rFonts w:ascii="Georgia" w:hAnsi="Georgia" w:hint="default"/>
          <w:rtl w:val="0"/>
          <w:lang w:val="it-IT"/>
        </w:rPr>
        <w:t>»</w:t>
      </w:r>
      <w:r>
        <w:rPr>
          <w:rFonts w:ascii="Georgia" w:hAnsi="Georgia"/>
          <w:rtl w:val="0"/>
        </w:rPr>
        <w:t>, II (1942), pp. 43-147.</w:t>
      </w:r>
    </w:p>
    <w:p>
      <w:pPr>
        <w:pStyle w:val="Body"/>
        <w:ind w:left="4320" w:firstLine="0"/>
        <w:jc w:val="both"/>
        <w:rPr>
          <w:rFonts w:ascii="Georgia" w:cs="Georgia" w:hAnsi="Georgia" w:eastAsia="Georgia"/>
        </w:rPr>
      </w:pPr>
      <w:r>
        <w:rPr>
          <w:rFonts w:ascii="Georgia" w:hAnsi="Georgia"/>
          <w:rtl w:val="0"/>
          <w:lang w:val="it-IT"/>
        </w:rPr>
        <w:t>VOLPICELLA, Note</w:t>
        <w:tab/>
        <w:t>L. VOLPICELLA, Note biografiche, in Regis Ferdinandi Primi Instructionum liber (10 maggio 1486-10 maggio 1488), per cura di L. Volpicella, Napoli 1916, pp. 211-463.</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576888" cy="7802280"/>
            <wp:effectExtent l="0" t="0" r="0" b="0"/>
            <wp:docPr id="1073741827" name="officeArt object" descr="image90.png"/>
            <wp:cNvGraphicFramePr/>
            <a:graphic xmlns:a="http://schemas.openxmlformats.org/drawingml/2006/main">
              <a:graphicData uri="http://schemas.openxmlformats.org/drawingml/2006/picture">
                <pic:pic xmlns:pic="http://schemas.openxmlformats.org/drawingml/2006/picture">
                  <pic:nvPicPr>
                    <pic:cNvPr id="1073741827" name="image90.png" descr="image90.png"/>
                    <pic:cNvPicPr>
                      <a:picLocks noChangeAspect="1"/>
                    </pic:cNvPicPr>
                  </pic:nvPicPr>
                  <pic:blipFill>
                    <a:blip r:embed="rId6">
                      <a:extLst/>
                    </a:blip>
                    <a:stretch>
                      <a:fillRect/>
                    </a:stretch>
                  </pic:blipFill>
                  <pic:spPr>
                    <a:xfrm>
                      <a:off x="0" y="0"/>
                      <a:ext cx="5576888" cy="7802280"/>
                    </a:xfrm>
                    <a:prstGeom prst="rect">
                      <a:avLst/>
                    </a:prstGeom>
                    <a:ln w="12700" cap="flat">
                      <a:noFill/>
                      <a:miter lim="400000"/>
                    </a:ln>
                    <a:effectLst/>
                  </pic:spPr>
                </pic:pic>
              </a:graphicData>
            </a:graphic>
          </wp:inline>
        </w:drawing>
      </w:r>
    </w:p>
    <w:p>
      <w:pPr>
        <w:pStyle w:val="Body"/>
        <w:spacing w:after="200"/>
        <w:jc w:val="both"/>
        <w:rPr>
          <w:rFonts w:ascii="Georgia" w:cs="Georgia" w:hAnsi="Georgia" w:eastAsia="Georgia"/>
          <w:sz w:val="15"/>
          <w:szCs w:val="15"/>
        </w:rPr>
      </w:pPr>
    </w:p>
    <w:p>
      <w:pPr>
        <w:pStyle w:val="Body"/>
        <w:spacing w:after="200"/>
        <w:jc w:val="both"/>
        <w:rPr>
          <w:rFonts w:ascii="Georgia" w:cs="Georgia" w:hAnsi="Georgia" w:eastAsia="Georgia"/>
        </w:rPr>
      </w:pPr>
    </w:p>
    <w:p>
      <w:pPr>
        <w:pStyle w:val="Body"/>
        <w:spacing w:after="200"/>
        <w:jc w:val="center"/>
        <w:rPr>
          <w:rFonts w:ascii="Georgia" w:cs="Georgia" w:hAnsi="Georgia" w:eastAsia="Georgia"/>
          <w:sz w:val="28"/>
          <w:szCs w:val="28"/>
        </w:rPr>
      </w:pPr>
      <w:r>
        <w:rPr>
          <w:rFonts w:ascii="Georgia" w:hAnsi="Georgia"/>
          <w:sz w:val="28"/>
          <w:szCs w:val="28"/>
          <w:rtl w:val="0"/>
          <w:lang w:val="it-IT"/>
        </w:rPr>
        <w:t>Dizionario topografico e storico</w:t>
      </w: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Heading 2"/>
        <w:jc w:val="center"/>
      </w:pPr>
      <w:bookmarkStart w:name="_l2u1tfvv79x4" w:id="2"/>
      <w:bookmarkEnd w:id="2"/>
      <w:r>
        <w:drawing xmlns:a="http://schemas.openxmlformats.org/drawingml/2006/main">
          <wp:inline distT="0" distB="0" distL="0" distR="0">
            <wp:extent cx="400050" cy="390525"/>
            <wp:effectExtent l="0" t="0" r="0" b="0"/>
            <wp:docPr id="1073741828" name="officeArt object" descr="image99.png"/>
            <wp:cNvGraphicFramePr/>
            <a:graphic xmlns:a="http://schemas.openxmlformats.org/drawingml/2006/main">
              <a:graphicData uri="http://schemas.openxmlformats.org/drawingml/2006/picture">
                <pic:pic xmlns:pic="http://schemas.openxmlformats.org/drawingml/2006/picture">
                  <pic:nvPicPr>
                    <pic:cNvPr id="1073741828" name="image99.png" descr="image99.png"/>
                    <pic:cNvPicPr>
                      <a:picLocks noChangeAspect="1"/>
                    </pic:cNvPicPr>
                  </pic:nvPicPr>
                  <pic:blipFill>
                    <a:blip r:embed="rId7">
                      <a:extLst/>
                    </a:blip>
                    <a:stretch>
                      <a:fillRect/>
                    </a:stretch>
                  </pic:blipFill>
                  <pic:spPr>
                    <a:xfrm>
                      <a:off x="0" y="0"/>
                      <a:ext cx="400050" cy="390525"/>
                    </a:xfrm>
                    <a:prstGeom prst="rect">
                      <a:avLst/>
                    </a:prstGeom>
                    <a:ln w="12700" cap="flat">
                      <a:noFill/>
                      <a:miter lim="400000"/>
                    </a:ln>
                    <a:effectLst/>
                  </pic:spPr>
                </pic:pic>
              </a:graphicData>
            </a:graphic>
          </wp:inline>
        </w:drawing>
      </w:r>
    </w:p>
    <w:p>
      <w:pPr>
        <w:pStyle w:val="Body"/>
      </w:pPr>
    </w:p>
    <w:p>
      <w:pPr>
        <w:pStyle w:val="Body"/>
      </w:pPr>
    </w:p>
    <w:p>
      <w:pPr>
        <w:pStyle w:val="Heading 2"/>
      </w:pPr>
      <w:bookmarkStart w:name="_clfiba3df7zz" w:id="3"/>
      <w:bookmarkEnd w:id="3"/>
      <w:r>
        <w:rPr>
          <w:rtl w:val="0"/>
        </w:rPr>
        <w:t>A</w:t>
      </w:r>
      <w:r>
        <w:rPr>
          <w:rtl w:val="0"/>
          <w:lang w:val="it-IT"/>
        </w:rPr>
        <w:t>cquaratola</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Frazione di Rocca Santa Maria. Il piccolo abitato, nel quale oggi vivono soltanto sette famiglie, </w:t>
      </w:r>
      <w:r>
        <w:rPr>
          <w:rFonts w:ascii="Georgia" w:hAnsi="Georgia" w:hint="default"/>
          <w:rtl w:val="0"/>
          <w:lang w:val="it-IT"/>
        </w:rPr>
        <w:t xml:space="preserve">è </w:t>
      </w:r>
      <w:r>
        <w:rPr>
          <w:rFonts w:ascii="Georgia" w:hAnsi="Georgia"/>
          <w:rtl w:val="0"/>
          <w:lang w:val="it-IT"/>
        </w:rPr>
        <w:t>costituito da modeste case di pietra in prevalenza databili dall'inizio del XVIII al tardo XIX secolo, ma con residui di edifici pi</w:t>
      </w:r>
      <w:r>
        <w:rPr>
          <w:rFonts w:ascii="Georgia" w:hAnsi="Georgia" w:hint="default"/>
          <w:rtl w:val="0"/>
          <w:lang w:val="it-IT"/>
        </w:rPr>
        <w:t xml:space="preserve">ú </w:t>
      </w:r>
      <w:r>
        <w:rPr>
          <w:rFonts w:ascii="Georgia" w:hAnsi="Georgia"/>
          <w:rtl w:val="0"/>
          <w:lang w:val="it-IT"/>
        </w:rPr>
        <w:t>antichi. La presenza del monogramma dei Gesuiti indica l'attivit</w:t>
      </w:r>
      <w:r>
        <w:rPr>
          <w:rFonts w:ascii="Georgia" w:hAnsi="Georgia" w:hint="default"/>
          <w:rtl w:val="0"/>
          <w:lang w:val="it-IT"/>
        </w:rPr>
        <w:t xml:space="preserve">à </w:t>
      </w:r>
      <w:r>
        <w:rPr>
          <w:rFonts w:ascii="Georgia" w:hAnsi="Georgia"/>
          <w:rtl w:val="0"/>
          <w:lang w:val="it-IT"/>
        </w:rPr>
        <w:t>dell'Ordine in queste contrade nel Settecento.</w:t>
      </w:r>
    </w:p>
    <w:p>
      <w:pPr>
        <w:pStyle w:val="Body"/>
        <w:spacing w:after="200"/>
        <w:jc w:val="both"/>
        <w:rPr>
          <w:rFonts w:ascii="Georgia" w:cs="Georgia" w:hAnsi="Georgia" w:eastAsia="Georgia"/>
        </w:rPr>
      </w:pPr>
      <w:r>
        <w:rPr>
          <w:rFonts w:ascii="Georgia" w:hAnsi="Georgia"/>
          <w:rtl w:val="0"/>
          <w:lang w:val="it-IT"/>
        </w:rPr>
        <w:t xml:space="preserve">La chiesa di S. Egidio, nota dalle fonti fin dal 1324, </w:t>
      </w:r>
      <w:r>
        <w:rPr>
          <w:rFonts w:ascii="Georgia" w:hAnsi="Georgia" w:hint="default"/>
          <w:rtl w:val="0"/>
          <w:lang w:val="it-IT"/>
        </w:rPr>
        <w:t xml:space="preserve">è </w:t>
      </w:r>
      <w:r>
        <w:rPr>
          <w:rFonts w:ascii="Georgia" w:hAnsi="Georgia"/>
          <w:rtl w:val="0"/>
          <w:lang w:val="it-IT"/>
        </w:rPr>
        <w:t>a navata unica con tetto a capanna. Rifatta in epoca imprecisabile, conserva nella parte inferiore delle pareti la muratura in corsi irregolari di pietra dell'edificio antico. Nel rifacimento la navata fu prolungata giacch</w:t>
      </w:r>
      <w:r>
        <w:rPr>
          <w:rFonts w:ascii="Georgia" w:hAnsi="Georgia" w:hint="default"/>
          <w:rtl w:val="0"/>
          <w:lang w:val="it-IT"/>
        </w:rPr>
        <w:t xml:space="preserve">é </w:t>
      </w:r>
      <w:r>
        <w:rPr>
          <w:rFonts w:ascii="Georgia" w:hAnsi="Georgia"/>
          <w:rtl w:val="0"/>
          <w:lang w:val="it-IT"/>
        </w:rPr>
        <w:t>sui fianchi, all'esterno, si notano i conci di ammorsatura degli spigoli della parete di fondo originaria.</w:t>
      </w:r>
    </w:p>
    <w:p>
      <w:pPr>
        <w:pStyle w:val="Body"/>
        <w:spacing w:after="200"/>
        <w:jc w:val="both"/>
        <w:rPr>
          <w:rFonts w:ascii="Georgia" w:cs="Georgia" w:hAnsi="Georgia" w:eastAsia="Georgia"/>
        </w:rPr>
      </w:pPr>
      <w:r>
        <w:rPr>
          <w:rFonts w:ascii="Georgia" w:hAnsi="Georgia"/>
          <w:rtl w:val="0"/>
          <w:lang w:val="it-IT"/>
        </w:rPr>
        <w:t xml:space="preserve">L'abitato </w:t>
      </w:r>
      <w:r>
        <w:rPr>
          <w:rFonts w:ascii="Georgia" w:hAnsi="Georgia" w:hint="default"/>
          <w:rtl w:val="0"/>
          <w:lang w:val="it-IT"/>
        </w:rPr>
        <w:t xml:space="preserve">è </w:t>
      </w:r>
      <w:r>
        <w:rPr>
          <w:rFonts w:ascii="Georgia" w:hAnsi="Georgia"/>
          <w:rtl w:val="0"/>
          <w:lang w:val="it-IT"/>
        </w:rPr>
        <w:t xml:space="preserve">citato nelle fonti fin dal 1076 come </w:t>
      </w:r>
      <w:r>
        <w:rPr>
          <w:rFonts w:ascii="Georgia" w:hAnsi="Georgia" w:hint="default"/>
          <w:rtl w:val="0"/>
          <w:lang w:val="it-IT"/>
        </w:rPr>
        <w:t>«</w:t>
      </w:r>
      <w:r>
        <w:rPr>
          <w:rFonts w:ascii="Georgia" w:hAnsi="Georgia"/>
          <w:rtl w:val="0"/>
          <w:lang w:val="it-IT"/>
        </w:rPr>
        <w:t>Aquaradalbi</w:t>
      </w:r>
      <w:r>
        <w:rPr>
          <w:rFonts w:ascii="Georgia" w:hAnsi="Georgia" w:hint="default"/>
          <w:rtl w:val="0"/>
          <w:lang w:val="it-IT"/>
        </w:rPr>
        <w:t xml:space="preserve">» </w:t>
      </w:r>
      <w:r>
        <w:rPr>
          <w:rFonts w:ascii="Georgia" w:hAnsi="Georgia"/>
          <w:rtl w:val="0"/>
          <w:lang w:val="it-IT"/>
        </w:rPr>
        <w:t>e trae con ogni verisimiglianza la denominazione da un goto Radbald possessore della localit</w:t>
      </w:r>
      <w:r>
        <w:rPr>
          <w:rFonts w:ascii="Georgia" w:hAnsi="Georgia" w:hint="default"/>
          <w:rtl w:val="0"/>
          <w:lang w:val="it-IT"/>
        </w:rPr>
        <w:t xml:space="preserve">à </w:t>
      </w:r>
      <w:r>
        <w:rPr>
          <w:rFonts w:ascii="Georgia" w:hAnsi="Georgia"/>
          <w:rtl w:val="0"/>
          <w:lang w:val="it-IT"/>
        </w:rPr>
        <w:t>fornita di Wacqua</w:t>
      </w:r>
      <w:r>
        <w:rPr>
          <w:rFonts w:ascii="Georgia" w:hAnsi="Georgia" w:hint="default"/>
          <w:rtl w:val="0"/>
          <w:lang w:val="it-IT"/>
        </w:rPr>
        <w:t>»</w:t>
      </w:r>
      <w:r>
        <w:rPr>
          <w:rFonts w:ascii="Georgia" w:hAnsi="Georgia"/>
          <w:rtl w:val="0"/>
          <w:lang w:val="it-IT"/>
        </w:rPr>
        <w:t>, una fonte o una sorgente. Gi</w:t>
      </w:r>
      <w:r>
        <w:rPr>
          <w:rFonts w:ascii="Georgia" w:hAnsi="Georgia" w:hint="default"/>
          <w:rtl w:val="0"/>
          <w:lang w:val="it-IT"/>
        </w:rPr>
        <w:t xml:space="preserve">à </w:t>
      </w:r>
      <w:r>
        <w:rPr>
          <w:rFonts w:ascii="Georgia" w:hAnsi="Georgia"/>
          <w:rtl w:val="0"/>
          <w:lang w:val="it-IT"/>
        </w:rPr>
        <w:t xml:space="preserve">nel 1267 la denominazione suona </w:t>
      </w:r>
      <w:r>
        <w:rPr>
          <w:rFonts w:ascii="Georgia" w:hAnsi="Georgia" w:hint="default"/>
          <w:rtl w:val="0"/>
          <w:lang w:val="it-IT"/>
        </w:rPr>
        <w:t>«</w:t>
      </w:r>
      <w:r>
        <w:rPr>
          <w:rFonts w:ascii="Georgia" w:hAnsi="Georgia"/>
          <w:rtl w:val="0"/>
          <w:lang w:val="it-IT"/>
        </w:rPr>
        <w:t>Aquaradula</w:t>
      </w:r>
      <w:r>
        <w:rPr>
          <w:rFonts w:ascii="Georgia" w:hAnsi="Georgia" w:hint="default"/>
          <w:rtl w:val="0"/>
          <w:lang w:val="it-IT"/>
        </w:rPr>
        <w:t xml:space="preserve">» </w:t>
      </w:r>
      <w:r>
        <w:rPr>
          <w:rFonts w:ascii="Georgia" w:hAnsi="Georgia"/>
          <w:rtl w:val="0"/>
          <w:lang w:val="it-IT"/>
        </w:rPr>
        <w:t>(cfr. anche p. 88).</w:t>
      </w:r>
    </w:p>
    <w:p>
      <w:pPr>
        <w:pStyle w:val="Body"/>
        <w:spacing w:after="200"/>
        <w:jc w:val="both"/>
        <w:rPr>
          <w:rFonts w:ascii="Georgia" w:cs="Georgia" w:hAnsi="Georgia" w:eastAsia="Georgia"/>
        </w:rPr>
      </w:pPr>
    </w:p>
    <w:p>
      <w:pPr>
        <w:pStyle w:val="Heading 3"/>
      </w:pPr>
      <w:bookmarkStart w:name="_zxjlh0div" w:id="4"/>
      <w:bookmarkEnd w:id="4"/>
      <w:r>
        <w:rPr>
          <w:rFonts w:cs="Arial Unicode MS" w:eastAsia="Arial Unicode MS"/>
          <w:rtl w:val="0"/>
        </w:rPr>
        <w:t>N</w:t>
      </w:r>
      <w:r>
        <w:rPr>
          <w:rFonts w:cs="Arial Unicode MS" w:eastAsia="Arial Unicode MS"/>
          <w:rtl w:val="0"/>
          <w:lang w:val="de-DE"/>
        </w:rPr>
        <w:t>OTIZIE STORICHE</w:t>
      </w:r>
    </w:p>
    <w:p>
      <w:pPr>
        <w:pStyle w:val="Body"/>
        <w:spacing w:after="200"/>
        <w:jc w:val="both"/>
        <w:rPr>
          <w:rFonts w:ascii="Georgia" w:cs="Georgia" w:hAnsi="Georgia" w:eastAsia="Georgia"/>
        </w:rPr>
      </w:pPr>
      <w:r>
        <w:rPr>
          <w:rFonts w:ascii="Georgia" w:hAnsi="Georgia"/>
          <w:rtl w:val="0"/>
          <w:lang w:val="it-IT"/>
        </w:rPr>
        <w:t xml:space="preserve">Nel 1076 Teutone v di Sisefredo e il fratello Trasmondo di Sisefredo donano, rispettivamente l'ott. e il nov., al vescovado aprutino parte dei loro beni situati tra il rio Vezzola e il Vomano, tra i quali alcuni presso </w:t>
      </w:r>
      <w:r>
        <w:rPr>
          <w:rFonts w:ascii="Georgia" w:hAnsi="Georgia" w:hint="default"/>
          <w:rtl w:val="0"/>
          <w:lang w:val="it-IT"/>
        </w:rPr>
        <w:t>«</w:t>
      </w:r>
      <w:r>
        <w:rPr>
          <w:rFonts w:ascii="Georgia" w:hAnsi="Georgia"/>
          <w:rtl w:val="0"/>
          <w:lang w:val="it-IT"/>
        </w:rPr>
        <w:t>Aquaradalbi</w:t>
      </w:r>
      <w:r>
        <w:rPr>
          <w:rFonts w:ascii="Georgia" w:hAnsi="Georgia" w:hint="default"/>
          <w:rtl w:val="0"/>
          <w:lang w:val="it-IT"/>
        </w:rPr>
        <w:t xml:space="preserve">» </w:t>
      </w:r>
      <w:r>
        <w:rPr>
          <w:rFonts w:ascii="Georgia" w:hAnsi="Georgia"/>
          <w:rtl w:val="0"/>
        </w:rPr>
        <w:t xml:space="preserve">o </w:t>
      </w:r>
      <w:r>
        <w:rPr>
          <w:rFonts w:ascii="Georgia" w:hAnsi="Georgia" w:hint="default"/>
          <w:rtl w:val="0"/>
          <w:lang w:val="it-IT"/>
        </w:rPr>
        <w:t>«</w:t>
      </w:r>
      <w:r>
        <w:rPr>
          <w:rFonts w:ascii="Georgia" w:hAnsi="Georgia"/>
          <w:rtl w:val="0"/>
        </w:rPr>
        <w:t>Casaradaldi</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1086, il feb., Teutone VII di Ranieri dona al vescovo aprutino Ugonc parte dei suoi beni presso </w:t>
      </w:r>
      <w:r>
        <w:rPr>
          <w:rFonts w:ascii="Georgia" w:hAnsi="Georgia" w:hint="default"/>
          <w:rtl w:val="0"/>
          <w:lang w:val="it-IT"/>
        </w:rPr>
        <w:t>«</w:t>
      </w:r>
      <w:r>
        <w:rPr>
          <w:rFonts w:ascii="Georgia" w:hAnsi="Georgia"/>
          <w:rtl w:val="0"/>
          <w:lang w:val="it-IT"/>
        </w:rPr>
        <w:t>Acquaradaldo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1124 i Totoneschi sono concessionari di terre di propriet</w:t>
      </w:r>
      <w:r>
        <w:rPr>
          <w:rFonts w:ascii="Georgia" w:hAnsi="Georgia" w:hint="default"/>
          <w:rtl w:val="0"/>
          <w:lang w:val="it-IT"/>
        </w:rPr>
        <w:t xml:space="preserve">à </w:t>
      </w:r>
      <w:r>
        <w:rPr>
          <w:rFonts w:ascii="Georgia" w:hAnsi="Georgia"/>
          <w:rtl w:val="0"/>
          <w:lang w:val="it-IT"/>
        </w:rPr>
        <w:t xml:space="preserve">della chiesa aprutina, uno dei confini delle quali </w:t>
      </w:r>
      <w:r>
        <w:rPr>
          <w:rFonts w:ascii="Georgia" w:hAnsi="Georgia" w:hint="default"/>
          <w:rtl w:val="0"/>
          <w:lang w:val="it-IT"/>
        </w:rPr>
        <w:t>è «</w:t>
      </w:r>
      <w:r>
        <w:rPr>
          <w:rFonts w:ascii="Georgia" w:hAnsi="Georgia"/>
          <w:rtl w:val="0"/>
          <w:lang w:val="it-IT"/>
        </w:rPr>
        <w:t>Acqua Radaldi</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Tra il 1267 e il 1271 Tommaso di </w:t>
      </w:r>
      <w:r>
        <w:rPr>
          <w:rFonts w:ascii="Georgia" w:hAnsi="Georgia" w:hint="default"/>
          <w:rtl w:val="0"/>
          <w:lang w:val="it-IT"/>
        </w:rPr>
        <w:t>«</w:t>
      </w:r>
      <w:r>
        <w:rPr>
          <w:rFonts w:ascii="Georgia" w:hAnsi="Georgia"/>
          <w:rtl w:val="0"/>
          <w:lang w:val="it-IT"/>
        </w:rPr>
        <w:t>Aquaradera</w:t>
      </w:r>
      <w:r>
        <w:rPr>
          <w:rFonts w:ascii="Georgia" w:hAnsi="Georgia" w:hint="default"/>
          <w:rtl w:val="0"/>
          <w:lang w:val="it-IT"/>
        </w:rPr>
        <w:t>» «</w:t>
      </w:r>
      <w:r>
        <w:rPr>
          <w:rFonts w:ascii="Georgia" w:hAnsi="Georgia"/>
          <w:rtl w:val="0"/>
          <w:lang w:val="it-IT"/>
        </w:rPr>
        <w:t>Aquaradula</w:t>
      </w:r>
      <w:r>
        <w:rPr>
          <w:rFonts w:ascii="Georgia" w:hAnsi="Georgia" w:hint="default"/>
          <w:rtl w:val="0"/>
          <w:lang w:val="it-IT"/>
        </w:rPr>
        <w:t xml:space="preserve">» </w:t>
      </w:r>
      <w:r>
        <w:rPr>
          <w:rFonts w:ascii="Georgia" w:hAnsi="Georgia"/>
          <w:rtl w:val="0"/>
          <w:lang w:val="it-IT"/>
        </w:rPr>
        <w:t>fa parte del capitolo aprutino.</w:t>
      </w:r>
    </w:p>
    <w:p>
      <w:pPr>
        <w:pStyle w:val="Body"/>
        <w:spacing w:after="200"/>
        <w:jc w:val="both"/>
        <w:rPr>
          <w:rFonts w:ascii="Georgia" w:cs="Georgia" w:hAnsi="Georgia" w:eastAsia="Georgia"/>
        </w:rPr>
      </w:pPr>
      <w:r>
        <w:rPr>
          <w:rFonts w:ascii="Georgia" w:hAnsi="Georgia"/>
          <w:rtl w:val="0"/>
          <w:lang w:val="it-IT"/>
        </w:rPr>
        <w:t>Nel 1287, il giu. 2, Giacomo II di Morricone conferma le donazioni effettuate in favore della citt</w:t>
      </w:r>
      <w:r>
        <w:rPr>
          <w:rFonts w:ascii="Georgia" w:hAnsi="Georgia" w:hint="default"/>
          <w:rtl w:val="0"/>
          <w:lang w:val="it-IT"/>
        </w:rPr>
        <w:t xml:space="preserve">à </w:t>
      </w:r>
      <w:r>
        <w:rPr>
          <w:rFonts w:ascii="Georgia" w:hAnsi="Georgia"/>
          <w:rtl w:val="0"/>
          <w:lang w:val="it-IT"/>
        </w:rPr>
        <w:t>di Teramo di castelli ad essa prossimi e gi</w:t>
      </w:r>
      <w:r>
        <w:rPr>
          <w:rFonts w:ascii="Georgia" w:hAnsi="Georgia" w:hint="default"/>
          <w:rtl w:val="0"/>
          <w:lang w:val="it-IT"/>
        </w:rPr>
        <w:t xml:space="preserve">à </w:t>
      </w:r>
      <w:r>
        <w:rPr>
          <w:rFonts w:ascii="Georgia" w:hAnsi="Georgia"/>
          <w:rtl w:val="0"/>
          <w:lang w:val="it-IT"/>
        </w:rPr>
        <w:t xml:space="preserve">in possesso della sua famiglia. Nel numero di essi </w:t>
      </w:r>
      <w:r>
        <w:rPr>
          <w:rFonts w:ascii="Georgia" w:hAnsi="Georgia" w:hint="default"/>
          <w:rtl w:val="0"/>
          <w:lang w:val="it-IT"/>
        </w:rPr>
        <w:t>è «</w:t>
      </w:r>
      <w:r>
        <w:rPr>
          <w:rFonts w:ascii="Georgia" w:hAnsi="Georgia"/>
          <w:rtl w:val="0"/>
          <w:lang w:val="fr-FR"/>
        </w:rPr>
        <w:t>Frontino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1290 il capitolo aprutino conferisce, il dic. 25, a Giovanni Salimbene il rettorato della chiesa di S. Maria di Lenario in territorio </w:t>
      </w:r>
      <w:r>
        <w:rPr>
          <w:rFonts w:ascii="Georgia" w:hAnsi="Georgia" w:hint="default"/>
          <w:rtl w:val="0"/>
          <w:lang w:val="it-IT"/>
        </w:rPr>
        <w:t>«</w:t>
      </w:r>
      <w:r>
        <w:rPr>
          <w:rFonts w:ascii="Georgia" w:hAnsi="Georgia"/>
          <w:rtl w:val="0"/>
          <w:lang w:val="fr-FR"/>
        </w:rPr>
        <w:t>Frontini</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Dal catalogo che annovera gli enti ecclesiastici della diocesi aprutina, redatto nel 1324, risulta che le chiese di S. Maria di Lenario e di S. Egidio fanno parte della pieve di Rocca Santa Maria.</w:t>
      </w:r>
    </w:p>
    <w:p>
      <w:pPr>
        <w:pStyle w:val="Body"/>
        <w:spacing w:after="200"/>
        <w:jc w:val="both"/>
        <w:rPr>
          <w:rFonts w:ascii="Georgia" w:cs="Georgia" w:hAnsi="Georgia" w:eastAsia="Georgia"/>
        </w:rPr>
      </w:pPr>
      <w:r>
        <w:rPr>
          <w:rFonts w:ascii="Georgia" w:hAnsi="Georgia"/>
          <w:rtl w:val="0"/>
          <w:lang w:val="it-IT"/>
        </w:rPr>
        <w:t>Nel 1341 il vescovo di Teramo N. Arcioni, a nome della chiesa aprutina, e Stefano di Riccardo di Pietro vendono ad Andrea di Pietro di Gualtiero di A., a Teramo il gen. 19, un pezzo di terra in localit</w:t>
      </w:r>
      <w:r>
        <w:rPr>
          <w:rFonts w:ascii="Georgia" w:hAnsi="Georgia" w:hint="default"/>
          <w:rtl w:val="0"/>
          <w:lang w:val="it-IT"/>
        </w:rPr>
        <w:t>à «</w:t>
      </w:r>
      <w:r>
        <w:rPr>
          <w:rFonts w:ascii="Georgia" w:hAnsi="Georgia"/>
          <w:rtl w:val="0"/>
          <w:lang w:val="it-IT"/>
        </w:rPr>
        <w:t>valle de Acrifolli</w:t>
      </w:r>
      <w:r>
        <w:rPr>
          <w:rFonts w:ascii="Georgia" w:hAnsi="Georgia" w:hint="default"/>
          <w:rtl w:val="0"/>
          <w:lang w:val="it-IT"/>
        </w:rPr>
        <w:t xml:space="preserve">» </w:t>
      </w:r>
      <w:r>
        <w:rPr>
          <w:rFonts w:ascii="Georgia" w:hAnsi="Georgia"/>
          <w:rtl w:val="0"/>
          <w:lang w:val="it-IT"/>
        </w:rPr>
        <w:t>di A.</w:t>
      </w:r>
    </w:p>
    <w:p>
      <w:pPr>
        <w:pStyle w:val="Body"/>
        <w:spacing w:after="200"/>
        <w:jc w:val="both"/>
        <w:rPr>
          <w:rFonts w:ascii="Georgia" w:cs="Georgia" w:hAnsi="Georgia" w:eastAsia="Georgia"/>
        </w:rPr>
      </w:pPr>
      <w:r>
        <w:rPr>
          <w:rFonts w:ascii="Georgia" w:hAnsi="Georgia"/>
          <w:rtl w:val="0"/>
          <w:lang w:val="it-IT"/>
        </w:rPr>
        <w:t xml:space="preserve">Nel 1348 Tommaso di </w:t>
      </w:r>
      <w:r>
        <w:rPr>
          <w:rFonts w:ascii="Georgia" w:hAnsi="Georgia" w:hint="default"/>
          <w:rtl w:val="0"/>
          <w:lang w:val="it-IT"/>
        </w:rPr>
        <w:t>«</w:t>
      </w:r>
      <w:r>
        <w:rPr>
          <w:rFonts w:ascii="Georgia" w:hAnsi="Georgia"/>
          <w:rtl w:val="0"/>
          <w:lang w:val="it-IT"/>
        </w:rPr>
        <w:t>Aquaradula</w:t>
      </w:r>
      <w:r>
        <w:rPr>
          <w:rFonts w:ascii="Georgia" w:hAnsi="Georgia" w:hint="default"/>
          <w:rtl w:val="0"/>
          <w:lang w:val="it-IT"/>
        </w:rPr>
        <w:t xml:space="preserve">» è </w:t>
      </w:r>
      <w:r>
        <w:rPr>
          <w:rFonts w:ascii="Georgia" w:hAnsi="Georgia"/>
          <w:rtl w:val="0"/>
          <w:lang w:val="it-IT"/>
        </w:rPr>
        <w:t xml:space="preserve">tenutario di una terra con vigna situata ad A. e gravata del censo annuo di 6 denari, da versare al capitolo aprutino. Nel 1355 don Nicola di Giacomo di Andrea di </w:t>
      </w:r>
      <w:r>
        <w:rPr>
          <w:rFonts w:ascii="Georgia" w:hAnsi="Georgia" w:hint="default"/>
          <w:rtl w:val="0"/>
          <w:lang w:val="it-IT"/>
        </w:rPr>
        <w:t>«</w:t>
      </w:r>
      <w:r>
        <w:rPr>
          <w:rFonts w:ascii="Georgia" w:hAnsi="Georgia"/>
          <w:rtl w:val="0"/>
          <w:lang w:val="it-IT"/>
        </w:rPr>
        <w:t>Acquaradula</w:t>
      </w:r>
      <w:r>
        <w:rPr>
          <w:rFonts w:ascii="Georgia" w:hAnsi="Georgia" w:hint="default"/>
          <w:rtl w:val="0"/>
          <w:lang w:val="it-IT"/>
        </w:rPr>
        <w:t xml:space="preserve">» è </w:t>
      </w:r>
      <w:r>
        <w:rPr>
          <w:rFonts w:ascii="Georgia" w:hAnsi="Georgia"/>
          <w:rtl w:val="0"/>
          <w:lang w:val="it-IT"/>
        </w:rPr>
        <w:t>presente, in qualit</w:t>
      </w:r>
      <w:r>
        <w:rPr>
          <w:rFonts w:ascii="Georgia" w:hAnsi="Georgia" w:hint="default"/>
          <w:rtl w:val="0"/>
          <w:lang w:val="it-IT"/>
        </w:rPr>
        <w:t xml:space="preserve">à </w:t>
      </w:r>
      <w:r>
        <w:rPr>
          <w:rFonts w:ascii="Georgia" w:hAnsi="Georgia"/>
          <w:rtl w:val="0"/>
          <w:lang w:val="it-IT"/>
        </w:rPr>
        <w:t>di testimone, al giuramento dei vassalli del monastero di S. Giovanni a Scorzone, prestato il dic. 13.</w:t>
      </w:r>
    </w:p>
    <w:p>
      <w:pPr>
        <w:pStyle w:val="Body"/>
        <w:spacing w:after="200"/>
        <w:jc w:val="both"/>
        <w:rPr>
          <w:rFonts w:ascii="Georgia" w:cs="Georgia" w:hAnsi="Georgia" w:eastAsia="Georgia"/>
        </w:rPr>
      </w:pPr>
      <w:r>
        <w:rPr>
          <w:rFonts w:ascii="Georgia" w:hAnsi="Georgia"/>
          <w:rtl w:val="0"/>
          <w:lang w:val="it-IT"/>
        </w:rPr>
        <w:t xml:space="preserve">Nel 1356 il capitolo aprutino conferma, il feb. 13, la presentazione dei patroni per la nomina a rettore della chiesa di S. Maria di Lenario. Nel 1371 quest'ultima </w:t>
      </w:r>
      <w:r>
        <w:rPr>
          <w:rFonts w:ascii="Georgia" w:hAnsi="Georgia" w:hint="default"/>
          <w:rtl w:val="0"/>
          <w:lang w:val="it-IT"/>
        </w:rPr>
        <w:t xml:space="preserve">è </w:t>
      </w:r>
      <w:r>
        <w:rPr>
          <w:rFonts w:ascii="Georgia" w:hAnsi="Georgia"/>
          <w:rtl w:val="0"/>
          <w:lang w:val="it-IT"/>
        </w:rPr>
        <w:t>tenuta a versare al capitolo aprutino, il giorno dell'Assunta, 3 tomoli di grano e, a Pasqua, 3 soldi. Nel 1372 Nicola di Tommaso di Filippo di Valle Castellana rinuncia, il mag. 3, al rettorato della stessa chiesa, impegnandosi a consegnarne i beni mobili al suo successore.</w:t>
      </w:r>
    </w:p>
    <w:p>
      <w:pPr>
        <w:pStyle w:val="Body"/>
        <w:spacing w:after="200"/>
        <w:jc w:val="both"/>
        <w:rPr>
          <w:rFonts w:ascii="Georgia" w:cs="Georgia" w:hAnsi="Georgia" w:eastAsia="Georgia"/>
        </w:rPr>
      </w:pPr>
      <w:r>
        <w:rPr>
          <w:rFonts w:ascii="Georgia" w:hAnsi="Georgia"/>
          <w:rtl w:val="0"/>
          <w:lang w:val="it-IT"/>
        </w:rPr>
        <w:t xml:space="preserve">Nel 1463 don Bartolomeo di Mannunzio Amici di A. </w:t>
      </w:r>
      <w:r>
        <w:rPr>
          <w:rFonts w:ascii="Georgia" w:hAnsi="Georgia" w:hint="default"/>
          <w:rtl w:val="0"/>
          <w:lang w:val="it-IT"/>
        </w:rPr>
        <w:t xml:space="preserve">è </w:t>
      </w:r>
      <w:r>
        <w:rPr>
          <w:rFonts w:ascii="Georgia" w:hAnsi="Georgia"/>
          <w:rtl w:val="0"/>
          <w:lang w:val="it-IT"/>
        </w:rPr>
        <w:t>presente come testimone al giuramento prestato alla comunit</w:t>
      </w:r>
      <w:r>
        <w:rPr>
          <w:rFonts w:ascii="Georgia" w:hAnsi="Georgia" w:hint="default"/>
          <w:rtl w:val="0"/>
          <w:lang w:val="it-IT"/>
        </w:rPr>
        <w:t xml:space="preserve">à </w:t>
      </w:r>
      <w:r>
        <w:rPr>
          <w:rFonts w:ascii="Georgia" w:hAnsi="Georgia"/>
          <w:rtl w:val="0"/>
          <w:lang w:val="it-IT"/>
        </w:rPr>
        <w:t xml:space="preserve">di S. Giovanni a Scorzone, il mar. 22, da un oblato del monastero. Nel 1470 lo </w:t>
      </w:r>
      <w:r>
        <w:rPr>
          <w:rFonts w:ascii="Georgia" w:hAnsi="Georgia" w:hint="default"/>
          <w:rtl w:val="0"/>
          <w:lang w:val="it-IT"/>
        </w:rPr>
        <w:t xml:space="preserve">è </w:t>
      </w:r>
      <w:r>
        <w:rPr>
          <w:rFonts w:ascii="Georgia" w:hAnsi="Georgia"/>
          <w:rtl w:val="0"/>
          <w:lang w:val="it-IT"/>
        </w:rPr>
        <w:t xml:space="preserve">a Teramo, il lug. 10, Simone di Giovanni di </w:t>
      </w:r>
      <w:r>
        <w:rPr>
          <w:rFonts w:ascii="Georgia" w:hAnsi="Georgia" w:hint="default"/>
          <w:rtl w:val="0"/>
          <w:lang w:val="it-IT"/>
        </w:rPr>
        <w:t>«</w:t>
      </w:r>
      <w:r>
        <w:rPr>
          <w:rFonts w:ascii="Georgia" w:hAnsi="Georgia"/>
          <w:rtl w:val="0"/>
          <w:lang w:val="it-IT"/>
        </w:rPr>
        <w:t>Aquaradila</w:t>
      </w:r>
      <w:r>
        <w:rPr>
          <w:rFonts w:ascii="Georgia" w:hAnsi="Georgia" w:hint="default"/>
          <w:rtl w:val="0"/>
          <w:lang w:val="it-IT"/>
        </w:rPr>
        <w:t xml:space="preserve">» </w:t>
      </w:r>
      <w:r>
        <w:rPr>
          <w:rFonts w:ascii="Georgia" w:hAnsi="Georgia"/>
          <w:rtl w:val="0"/>
        </w:rPr>
        <w:t xml:space="preserve">o </w:t>
      </w:r>
      <w:r>
        <w:rPr>
          <w:rFonts w:ascii="Georgia" w:hAnsi="Georgia" w:hint="default"/>
          <w:rtl w:val="0"/>
          <w:lang w:val="it-IT"/>
        </w:rPr>
        <w:t>«</w:t>
      </w:r>
      <w:r>
        <w:rPr>
          <w:rFonts w:ascii="Georgia" w:hAnsi="Georgia"/>
          <w:rtl w:val="0"/>
          <w:lang w:val="it-IT"/>
        </w:rPr>
        <w:t>Aquaradula</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1478 il capitano di Teramo riconosce, il giu., ad Antonella Ciccarelli, badessa di S. Giovanni a Scorzone, il possesso di due case e di una colombaia nella Villa di Acquaratola</w:t>
      </w:r>
      <w:r>
        <w:rPr>
          <w:rFonts w:ascii="Georgia" w:hAnsi="Georgia" w:hint="default"/>
          <w:rtl w:val="0"/>
          <w:lang w:val="it-IT"/>
        </w:rPr>
        <w:t>»</w:t>
      </w:r>
      <w:r>
        <w:rPr>
          <w:rFonts w:ascii="Georgia" w:hAnsi="Georgia"/>
          <w:rtl w:val="0"/>
          <w:lang w:val="it-IT"/>
        </w:rPr>
        <w:t>. Nel 1485 il conte di Montorio restituisce, l'ago. 1, alla badessa di S. Giovanni a Scorzone un manso situato presso A., gi</w:t>
      </w:r>
      <w:r>
        <w:rPr>
          <w:rFonts w:ascii="Georgia" w:hAnsi="Georgia" w:hint="default"/>
          <w:rtl w:val="0"/>
          <w:lang w:val="it-IT"/>
        </w:rPr>
        <w:t xml:space="preserve">à </w:t>
      </w:r>
      <w:r>
        <w:rPr>
          <w:rFonts w:ascii="Georgia" w:hAnsi="Georgia"/>
          <w:rtl w:val="0"/>
          <w:lang w:val="it-IT"/>
        </w:rPr>
        <w:t xml:space="preserve">in suo possesso. Nel 1488, l'ago. 6, </w:t>
      </w:r>
      <w:r>
        <w:rPr>
          <w:rFonts w:ascii="Georgia" w:hAnsi="Georgia" w:hint="default"/>
          <w:rtl w:val="0"/>
          <w:lang w:val="it-IT"/>
        </w:rPr>
        <w:t xml:space="preserve">è </w:t>
      </w:r>
      <w:r>
        <w:rPr>
          <w:rFonts w:ascii="Georgia" w:hAnsi="Georgia"/>
          <w:rtl w:val="0"/>
          <w:lang w:val="it-IT"/>
        </w:rPr>
        <w:t xml:space="preserve">rimessa al giudizio del capitano di Teramo la controversia sorta tra i medesimi contendenti, riguardo forse allo stesso manso di </w:t>
      </w:r>
      <w:r>
        <w:rPr>
          <w:rFonts w:ascii="Georgia" w:hAnsi="Georgia" w:hint="default"/>
          <w:rtl w:val="0"/>
          <w:lang w:val="it-IT"/>
        </w:rPr>
        <w:t>«</w:t>
      </w:r>
      <w:r>
        <w:rPr>
          <w:rFonts w:ascii="Georgia" w:hAnsi="Georgia"/>
          <w:rtl w:val="0"/>
          <w:lang w:val="it-IT"/>
        </w:rPr>
        <w:t>Villa Acquaratola</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Dal censuale del 1526, fatto redigere dal vescovo E. Cherigatto, risulta che la chiesa di S. Egidio di </w:t>
      </w:r>
      <w:r>
        <w:rPr>
          <w:rFonts w:ascii="Georgia" w:hAnsi="Georgia" w:hint="default"/>
          <w:rtl w:val="0"/>
          <w:lang w:val="it-IT"/>
        </w:rPr>
        <w:t>«</w:t>
      </w:r>
      <w:r>
        <w:rPr>
          <w:rFonts w:ascii="Georgia" w:hAnsi="Georgia"/>
          <w:rtl w:val="0"/>
          <w:lang w:val="it-IT"/>
        </w:rPr>
        <w:t>Acquaradula</w:t>
      </w:r>
      <w:r>
        <w:rPr>
          <w:rFonts w:ascii="Georgia" w:hAnsi="Georgia" w:hint="default"/>
          <w:rtl w:val="0"/>
          <w:lang w:val="it-IT"/>
        </w:rPr>
        <w:t xml:space="preserve">» </w:t>
      </w:r>
      <w:r>
        <w:rPr>
          <w:rFonts w:ascii="Georgia" w:hAnsi="Georgia"/>
          <w:rtl w:val="0"/>
          <w:lang w:val="it-IT"/>
        </w:rPr>
        <w:t>deve 18 denari e 4 tomoli di spelta.</w:t>
      </w:r>
    </w:p>
    <w:p>
      <w:pPr>
        <w:pStyle w:val="Body"/>
        <w:spacing w:after="200"/>
        <w:jc w:val="both"/>
        <w:rPr>
          <w:rFonts w:ascii="Georgia" w:cs="Georgia" w:hAnsi="Georgia" w:eastAsia="Georgia"/>
        </w:rPr>
      </w:pPr>
      <w:r>
        <w:rPr>
          <w:rFonts w:ascii="Georgia" w:hAnsi="Georgia"/>
          <w:rtl w:val="0"/>
          <w:lang w:val="it-IT"/>
        </w:rPr>
        <w:t>Nel 1538 Sperandeo, priore di S. Benedetto di Teramo, ribadisce i propri diritti sul romitorio di S. Onofrio di A., dipendenza del monastero almeno dal 1534.</w:t>
      </w:r>
    </w:p>
    <w:p>
      <w:pPr>
        <w:pStyle w:val="Body"/>
        <w:spacing w:after="200"/>
        <w:jc w:val="both"/>
        <w:rPr>
          <w:rFonts w:ascii="Georgia" w:cs="Georgia" w:hAnsi="Georgia" w:eastAsia="Georgia"/>
        </w:rPr>
      </w:pPr>
      <w:r>
        <w:rPr>
          <w:rFonts w:ascii="Georgia" w:hAnsi="Georgia"/>
          <w:rtl w:val="0"/>
          <w:lang w:val="it-IT"/>
        </w:rPr>
        <w:t>Nel 1570 gli uomini di A., tra i quali Gabriele di Pietropaolo, Bartolomeo di Andrea e Pietro di Giovanni Ascolo, si danno al banditismo al seguito di Pietro Angelo Pompetti e di Orsolino Fantozzi.</w:t>
      </w:r>
    </w:p>
    <w:p>
      <w:pPr>
        <w:pStyle w:val="Body"/>
        <w:spacing w:after="200"/>
        <w:jc w:val="both"/>
        <w:rPr>
          <w:rFonts w:ascii="Georgia" w:cs="Georgia" w:hAnsi="Georgia" w:eastAsia="Georgia"/>
        </w:rPr>
      </w:pPr>
      <w:r>
        <w:rPr>
          <w:rFonts w:ascii="Georgia" w:hAnsi="Georgia"/>
          <w:rtl w:val="0"/>
          <w:lang w:val="it-IT"/>
        </w:rPr>
        <w:t xml:space="preserve">Nel 1601 la chiesa di S. Maria di Lenario </w:t>
      </w:r>
      <w:r>
        <w:rPr>
          <w:rFonts w:ascii="Georgia" w:hAnsi="Georgia" w:hint="default"/>
          <w:rtl w:val="0"/>
          <w:lang w:val="it-IT"/>
        </w:rPr>
        <w:t xml:space="preserve">è </w:t>
      </w:r>
      <w:r>
        <w:rPr>
          <w:rFonts w:ascii="Georgia" w:hAnsi="Georgia"/>
          <w:rtl w:val="0"/>
          <w:lang w:val="it-IT"/>
        </w:rPr>
        <w:t>unita alla chiesa di S. Biagio di San Biagio.</w:t>
      </w:r>
    </w:p>
    <w:p>
      <w:pPr>
        <w:pStyle w:val="Body"/>
        <w:spacing w:after="200"/>
        <w:jc w:val="both"/>
        <w:rPr>
          <w:rFonts w:ascii="Georgia" w:cs="Georgia" w:hAnsi="Georgia" w:eastAsia="Georgia"/>
        </w:rPr>
      </w:pPr>
      <w:r>
        <w:rPr>
          <w:rFonts w:ascii="Georgia" w:hAnsi="Georgia"/>
          <w:rtl w:val="0"/>
          <w:lang w:val="it-IT"/>
        </w:rPr>
        <w:t xml:space="preserve">Tra il 1611 e il 1614 la chiesa parrocchiale di S. Egidio di A. </w:t>
      </w:r>
      <w:r>
        <w:rPr>
          <w:rFonts w:ascii="Georgia" w:hAnsi="Georgia" w:hint="default"/>
          <w:rtl w:val="0"/>
          <w:lang w:val="it-IT"/>
        </w:rPr>
        <w:t xml:space="preserve">è </w:t>
      </w:r>
      <w:r>
        <w:rPr>
          <w:rFonts w:ascii="Georgia" w:hAnsi="Georgia"/>
          <w:rtl w:val="0"/>
          <w:lang w:val="it-IT"/>
        </w:rPr>
        <w:t xml:space="preserve">amministrata dallo stesso rettore che ha la cura delle chiese di S. Paolo di Lagoverde, a cui </w:t>
      </w:r>
      <w:r>
        <w:rPr>
          <w:rFonts w:ascii="Georgia" w:hAnsi="Georgia" w:hint="default"/>
          <w:rtl w:val="0"/>
          <w:lang w:val="it-IT"/>
        </w:rPr>
        <w:t xml:space="preserve">è </w:t>
      </w:r>
      <w:r>
        <w:rPr>
          <w:rFonts w:ascii="Georgia" w:hAnsi="Georgia"/>
          <w:rtl w:val="0"/>
          <w:lang w:val="it-IT"/>
        </w:rPr>
        <w:t>unita sin dal 1575, di S. Cecilia di Macchia Santa Cecilia e di S. Pietro di Faiete.</w:t>
      </w:r>
    </w:p>
    <w:p>
      <w:pPr>
        <w:pStyle w:val="Body"/>
        <w:spacing w:after="200"/>
        <w:jc w:val="both"/>
        <w:rPr>
          <w:rFonts w:ascii="Georgia" w:cs="Georgia" w:hAnsi="Georgia" w:eastAsia="Georgia"/>
        </w:rPr>
      </w:pPr>
      <w:r>
        <w:rPr>
          <w:rFonts w:ascii="Georgia" w:hAnsi="Georgia"/>
          <w:rtl w:val="0"/>
          <w:lang w:val="it-IT"/>
        </w:rPr>
        <w:t xml:space="preserve">Nel 1783 L. M. Pirelli, vescovo aprutino, addiviene ad una transazione con la Sommaria per il pagamento dei tributi sui feudi della chiesa aprutina, nel numero dei quali </w:t>
      </w:r>
      <w:r>
        <w:rPr>
          <w:rFonts w:ascii="Georgia" w:hAnsi="Georgia" w:hint="default"/>
          <w:rtl w:val="0"/>
          <w:lang w:val="it-IT"/>
        </w:rPr>
        <w:t>è «</w:t>
      </w:r>
      <w:r>
        <w:rPr>
          <w:rFonts w:ascii="Georgia" w:hAnsi="Georgia"/>
          <w:rtl w:val="0"/>
          <w:lang w:val="it-IT"/>
        </w:rPr>
        <w:t>Acquaratola</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1813 la terra di A., aggregata in parte, sin dal 1532, all'universit</w:t>
      </w:r>
      <w:r>
        <w:rPr>
          <w:rFonts w:ascii="Georgia" w:hAnsi="Georgia" w:hint="default"/>
          <w:rtl w:val="0"/>
          <w:lang w:val="it-IT"/>
        </w:rPr>
        <w:t xml:space="preserve">à </w:t>
      </w:r>
      <w:r>
        <w:rPr>
          <w:rFonts w:ascii="Georgia" w:hAnsi="Georgia"/>
          <w:rtl w:val="0"/>
          <w:lang w:val="it-IT"/>
        </w:rPr>
        <w:t>di Terra Morricana-Montagna, feudo del vescovado di Teramo, e in parte all'universit</w:t>
      </w:r>
      <w:r>
        <w:rPr>
          <w:rFonts w:ascii="Georgia" w:hAnsi="Georgia" w:hint="default"/>
          <w:rtl w:val="0"/>
          <w:lang w:val="it-IT"/>
        </w:rPr>
        <w:t xml:space="preserve">à </w:t>
      </w:r>
      <w:r>
        <w:rPr>
          <w:rFonts w:ascii="Georgia" w:hAnsi="Georgia"/>
          <w:rtl w:val="0"/>
          <w:lang w:val="it-IT"/>
        </w:rPr>
        <w:t xml:space="preserve">di Valle Piola, compresa nel marchesato di Montorio, </w:t>
      </w:r>
      <w:r>
        <w:rPr>
          <w:rFonts w:ascii="Georgia" w:hAnsi="Georgia" w:hint="default"/>
          <w:rtl w:val="0"/>
          <w:lang w:val="it-IT"/>
        </w:rPr>
        <w:t xml:space="preserve">è </w:t>
      </w:r>
      <w:r>
        <w:rPr>
          <w:rFonts w:ascii="Georgia" w:hAnsi="Georgia"/>
          <w:rtl w:val="0"/>
          <w:lang w:val="it-IT"/>
        </w:rPr>
        <w:t>annessa al comune di Rocca Santa Maria.</w:t>
      </w:r>
    </w:p>
    <w:p>
      <w:pPr>
        <w:pStyle w:val="Body"/>
        <w:spacing w:after="200"/>
        <w:jc w:val="both"/>
        <w:rPr>
          <w:rFonts w:ascii="Georgia" w:cs="Georgia" w:hAnsi="Georgia" w:eastAsia="Georgia"/>
        </w:rPr>
      </w:pPr>
      <w:r>
        <w:rPr>
          <w:rFonts w:ascii="Georgia" w:hAnsi="Georgia"/>
          <w:rtl w:val="0"/>
          <w:lang w:val="it-IT"/>
        </w:rPr>
        <w:t xml:space="preserve">Nel 1824 il parroco di S. Egidio di A. </w:t>
      </w:r>
      <w:r>
        <w:rPr>
          <w:rFonts w:ascii="Georgia" w:hAnsi="Georgia" w:hint="default"/>
          <w:rtl w:val="0"/>
          <w:lang w:val="it-IT"/>
        </w:rPr>
        <w:t xml:space="preserve">è </w:t>
      </w:r>
      <w:r>
        <w:rPr>
          <w:rFonts w:ascii="Georgia" w:hAnsi="Georgia"/>
          <w:rtl w:val="0"/>
          <w:lang w:val="it-IT"/>
        </w:rPr>
        <w:t>tenuto a celebrare per le chiese di S. Salvatore di Serra, di S. Cecilia di Macchia Santa Cecilia e di S. Biagio di San Biagio, gi</w:t>
      </w:r>
      <w:r>
        <w:rPr>
          <w:rFonts w:ascii="Georgia" w:hAnsi="Georgia" w:hint="default"/>
          <w:rtl w:val="0"/>
          <w:lang w:val="it-IT"/>
        </w:rPr>
        <w:t xml:space="preserve">à </w:t>
      </w:r>
      <w:r>
        <w:rPr>
          <w:rFonts w:ascii="Georgia" w:hAnsi="Georgia"/>
          <w:rtl w:val="0"/>
          <w:lang w:val="it-IT"/>
        </w:rPr>
        <w:t>chiese curate di S. Egidio.</w:t>
      </w:r>
    </w:p>
    <w:p>
      <w:pPr>
        <w:pStyle w:val="Heading 3"/>
      </w:pPr>
      <w:bookmarkStart w:name="_h1osbqkujyz6" w:id="5"/>
      <w:bookmarkEnd w:id="5"/>
    </w:p>
    <w:p>
      <w:pPr>
        <w:pStyle w:val="Heading 3"/>
      </w:pPr>
      <w:bookmarkStart w:name="_fpth1ailyqk" w:id="6"/>
      <w:bookmarkEnd w:id="6"/>
      <w:r>
        <w:rPr>
          <w:rFonts w:cs="Arial Unicode MS" w:eastAsia="Arial Unicode MS"/>
          <w:rtl w:val="0"/>
        </w:rPr>
        <w:t>E</w:t>
      </w:r>
      <w:r>
        <w:rPr>
          <w:rFonts w:cs="Arial Unicode MS" w:eastAsia="Arial Unicode MS"/>
          <w:rtl w:val="0"/>
        </w:rPr>
        <w:t xml:space="preserve">PIGRAFI </w:t>
      </w:r>
    </w:p>
    <w:p>
      <w:pPr>
        <w:pStyle w:val="Body"/>
        <w:spacing w:after="200"/>
        <w:jc w:val="both"/>
        <w:rPr>
          <w:rFonts w:ascii="Georgia" w:cs="Georgia" w:hAnsi="Georgia" w:eastAsia="Georgia"/>
        </w:rPr>
      </w:pPr>
      <w:r>
        <w:rPr>
          <w:rFonts w:ascii="Georgia" w:hAnsi="Georgia"/>
          <w:rtl w:val="0"/>
          <w:lang w:val="it-IT"/>
        </w:rPr>
        <w:t>1) Casa in pietra: a) su architrave di porta:</w:t>
      </w:r>
    </w:p>
    <w:p>
      <w:pPr>
        <w:pStyle w:val="Body"/>
        <w:spacing w:after="200"/>
        <w:jc w:val="center"/>
        <w:rPr>
          <w:rFonts w:ascii="Georgia" w:cs="Georgia" w:hAnsi="Georgia" w:eastAsia="Georgia"/>
        </w:rPr>
      </w:pPr>
      <w:r>
        <w:rPr>
          <w:rFonts w:ascii="Georgia" w:hAnsi="Georgia"/>
          <w:rtl w:val="0"/>
          <w:lang w:val="it-IT"/>
        </w:rPr>
        <w:t xml:space="preserve">17 - croce - 22 </w:t>
      </w:r>
    </w:p>
    <w:p>
      <w:pPr>
        <w:pStyle w:val="Body"/>
        <w:spacing w:after="200"/>
        <w:jc w:val="both"/>
        <w:rPr>
          <w:rFonts w:ascii="Georgia" w:cs="Georgia" w:hAnsi="Georgia" w:eastAsia="Georgia"/>
        </w:rPr>
      </w:pPr>
      <w:r>
        <w:rPr>
          <w:rFonts w:ascii="Georgia" w:hAnsi="Georgia"/>
          <w:rtl w:val="0"/>
          <w:lang w:val="it-IT"/>
        </w:rPr>
        <w:t xml:space="preserve">Osservazioni: La croce </w:t>
      </w:r>
      <w:r>
        <w:rPr>
          <w:rFonts w:ascii="Georgia" w:hAnsi="Georgia" w:hint="default"/>
          <w:rtl w:val="0"/>
          <w:lang w:val="it-IT"/>
        </w:rPr>
        <w:t xml:space="preserve">è </w:t>
      </w:r>
      <w:r>
        <w:rPr>
          <w:rFonts w:ascii="Georgia" w:hAnsi="Georgia"/>
          <w:rtl w:val="0"/>
          <w:lang w:val="it-IT"/>
        </w:rPr>
        <w:t xml:space="preserve">ad apici uncinati e radiata con tre chiodi disposti verticalmente sotto il piede. </w:t>
      </w:r>
    </w:p>
    <w:p>
      <w:pPr>
        <w:pStyle w:val="Body"/>
        <w:spacing w:after="200"/>
        <w:jc w:val="both"/>
        <w:rPr>
          <w:rFonts w:ascii="Georgia" w:cs="Georgia" w:hAnsi="Georgia" w:eastAsia="Georgia"/>
        </w:rPr>
      </w:pPr>
      <w:r>
        <w:rPr>
          <w:rFonts w:ascii="Georgia" w:hAnsi="Georgia"/>
          <w:rtl w:val="0"/>
          <w:lang w:val="it-IT"/>
        </w:rPr>
        <w:t>b) su architrave di porta:</w:t>
      </w:r>
    </w:p>
    <w:p>
      <w:pPr>
        <w:pStyle w:val="Body"/>
        <w:spacing w:after="200"/>
        <w:jc w:val="center"/>
        <w:rPr>
          <w:rFonts w:ascii="Georgia" w:cs="Georgia" w:hAnsi="Georgia" w:eastAsia="Georgia"/>
        </w:rPr>
      </w:pPr>
      <w:r>
        <w:rPr>
          <w:rFonts w:ascii="Georgia" w:hAnsi="Georgia"/>
          <w:rtl w:val="0"/>
          <w:lang w:val="it-IT"/>
        </w:rPr>
        <w:t xml:space="preserve">17 GI - croce - SB 24 </w:t>
      </w:r>
    </w:p>
    <w:p>
      <w:pPr>
        <w:pStyle w:val="Body"/>
        <w:spacing w:after="200"/>
        <w:jc w:val="both"/>
        <w:rPr>
          <w:rFonts w:ascii="Georgia" w:cs="Georgia" w:hAnsi="Georgia" w:eastAsia="Georgia"/>
        </w:rPr>
      </w:pPr>
      <w:r>
        <w:rPr>
          <w:rFonts w:ascii="Georgia" w:hAnsi="Georgia"/>
          <w:rtl w:val="0"/>
          <w:lang w:val="it-IT"/>
        </w:rPr>
        <w:t xml:space="preserve">Osservazioni: La croce </w:t>
      </w:r>
      <w:r>
        <w:rPr>
          <w:rFonts w:ascii="Georgia" w:hAnsi="Georgia" w:hint="default"/>
          <w:rtl w:val="0"/>
          <w:lang w:val="it-IT"/>
        </w:rPr>
        <w:t xml:space="preserve">è </w:t>
      </w:r>
      <w:r>
        <w:rPr>
          <w:rFonts w:ascii="Georgia" w:hAnsi="Georgia"/>
          <w:rtl w:val="0"/>
          <w:lang w:val="it-IT"/>
        </w:rPr>
        <w:t>ad apici uncinati con quattro chiodi disposti verticalmente sotto il piede.</w:t>
      </w:r>
    </w:p>
    <w:p>
      <w:pPr>
        <w:pStyle w:val="Body"/>
        <w:spacing w:after="200"/>
        <w:jc w:val="both"/>
        <w:rPr>
          <w:rFonts w:ascii="Georgia" w:cs="Georgia" w:hAnsi="Georgia" w:eastAsia="Georgia"/>
        </w:rPr>
      </w:pPr>
      <w:r>
        <w:rPr>
          <w:rFonts w:ascii="Georgia" w:hAnsi="Georgia"/>
          <w:rtl w:val="0"/>
          <w:lang w:val="it-IT"/>
        </w:rPr>
        <w:t xml:space="preserve">2) Casa in pietra, su architrave di porta </w:t>
      </w:r>
      <w:r>
        <w:rPr>
          <w:rFonts w:ascii="Georgia" w:hAnsi="Georgia" w:hint="default"/>
          <w:rtl w:val="0"/>
          <w:lang w:val="it-IT"/>
        </w:rPr>
        <w:t xml:space="preserve">è </w:t>
      </w:r>
      <w:r>
        <w:rPr>
          <w:rFonts w:ascii="Georgia" w:hAnsi="Georgia"/>
          <w:rtl w:val="0"/>
          <w:lang w:val="it-IT"/>
        </w:rPr>
        <w:t>la data: 1801.</w:t>
      </w:r>
    </w:p>
    <w:p>
      <w:pPr>
        <w:pStyle w:val="Body"/>
        <w:spacing w:after="200"/>
        <w:jc w:val="both"/>
        <w:rPr>
          <w:rFonts w:ascii="Georgia" w:cs="Georgia" w:hAnsi="Georgia" w:eastAsia="Georgia"/>
        </w:rPr>
      </w:pPr>
      <w:r>
        <w:rPr>
          <w:rFonts w:ascii="Georgia" w:hAnsi="Georgia"/>
          <w:rtl w:val="0"/>
          <w:lang w:val="it-IT"/>
        </w:rPr>
        <w:t>3) Casa in pietra: a) su un concio sopra il portale d'ingresso:</w:t>
      </w:r>
    </w:p>
    <w:p>
      <w:pPr>
        <w:pStyle w:val="Body"/>
        <w:spacing w:after="200"/>
        <w:jc w:val="center"/>
        <w:rPr>
          <w:rFonts w:ascii="Georgia" w:cs="Georgia" w:hAnsi="Georgia" w:eastAsia="Georgia"/>
        </w:rPr>
      </w:pPr>
      <w:r>
        <w:rPr>
          <w:rFonts w:ascii="Georgia" w:hAnsi="Georgia"/>
          <w:rtl w:val="0"/>
          <w:lang w:val="es-ES_tradnl"/>
        </w:rPr>
        <w:t>S. FILIPPO</w:t>
      </w:r>
      <w:r>
        <w:rPr>
          <w:rFonts w:ascii="Georgia" w:cs="Georgia" w:hAnsi="Georgia" w:eastAsia="Georgia"/>
        </w:rPr>
        <w:br w:type="textWrapping"/>
      </w:r>
      <w:r>
        <w:rPr>
          <w:rFonts w:ascii="Georgia" w:hAnsi="Georgia"/>
          <w:rtl w:val="0"/>
          <w:lang w:val="en-US"/>
        </w:rPr>
        <w:t xml:space="preserve">1810 </w:t>
      </w:r>
    </w:p>
    <w:p>
      <w:pPr>
        <w:pStyle w:val="Body"/>
        <w:spacing w:after="200"/>
        <w:jc w:val="both"/>
        <w:rPr>
          <w:rFonts w:ascii="Georgia" w:cs="Georgia" w:hAnsi="Georgia" w:eastAsia="Georgia"/>
        </w:rPr>
      </w:pPr>
      <w:r>
        <w:rPr>
          <w:rFonts w:ascii="Georgia" w:hAnsi="Georgia"/>
          <w:rtl w:val="0"/>
          <w:lang w:val="it-IT"/>
        </w:rPr>
        <w:t>b) su architrave di finestra:</w:t>
      </w:r>
    </w:p>
    <w:p>
      <w:pPr>
        <w:pStyle w:val="Body"/>
        <w:spacing w:after="200"/>
        <w:jc w:val="center"/>
        <w:rPr>
          <w:rFonts w:ascii="Georgia" w:cs="Georgia" w:hAnsi="Georgia" w:eastAsia="Georgia"/>
        </w:rPr>
      </w:pPr>
      <w:r>
        <w:rPr>
          <w:rFonts w:ascii="Georgia" w:hAnsi="Georgia"/>
          <w:rtl w:val="0"/>
          <w:lang w:val="it-IT"/>
        </w:rPr>
        <w:t xml:space="preserve">fregio - 18 - croce ad apici uncinati - 19 - fregio </w:t>
      </w:r>
    </w:p>
    <w:p>
      <w:pPr>
        <w:pStyle w:val="Body"/>
        <w:spacing w:after="200"/>
        <w:jc w:val="both"/>
        <w:rPr>
          <w:rFonts w:ascii="Georgia" w:cs="Georgia" w:hAnsi="Georgia" w:eastAsia="Georgia"/>
        </w:rPr>
      </w:pPr>
      <w:r>
        <w:rPr>
          <w:rFonts w:ascii="Georgia" w:hAnsi="Georgia"/>
          <w:rtl w:val="0"/>
          <w:lang w:val="it-IT"/>
        </w:rPr>
        <w:t>c) su architrave di porta:</w:t>
      </w:r>
    </w:p>
    <w:p>
      <w:pPr>
        <w:pStyle w:val="Body"/>
        <w:spacing w:after="200"/>
        <w:jc w:val="center"/>
        <w:rPr>
          <w:rFonts w:ascii="Georgia" w:cs="Georgia" w:hAnsi="Georgia" w:eastAsia="Georgia"/>
        </w:rPr>
      </w:pPr>
      <w:r>
        <w:rPr>
          <w:rFonts w:ascii="Georgia" w:hAnsi="Georgia"/>
          <w:rtl w:val="0"/>
          <w:lang w:val="it-IT"/>
        </w:rPr>
        <w:t xml:space="preserve">18 - croce ad apici uncinati - 39 </w:t>
      </w:r>
    </w:p>
    <w:p>
      <w:pPr>
        <w:pStyle w:val="Body"/>
        <w:spacing w:after="200"/>
        <w:jc w:val="both"/>
        <w:rPr>
          <w:rFonts w:ascii="Georgia" w:cs="Georgia" w:hAnsi="Georgia" w:eastAsia="Georgia"/>
        </w:rPr>
      </w:pPr>
      <w:r>
        <w:rPr>
          <w:rFonts w:ascii="Georgia" w:hAnsi="Georgia"/>
          <w:rtl w:val="0"/>
          <w:lang w:val="it-IT"/>
        </w:rPr>
        <w:t>d) su architrave di finestra:</w:t>
      </w:r>
    </w:p>
    <w:p>
      <w:pPr>
        <w:pStyle w:val="Body"/>
        <w:spacing w:after="200"/>
        <w:jc w:val="center"/>
        <w:rPr>
          <w:rFonts w:ascii="Georgia" w:cs="Georgia" w:hAnsi="Georgia" w:eastAsia="Georgia"/>
        </w:rPr>
      </w:pPr>
      <w:r>
        <w:rPr>
          <w:rFonts w:ascii="Georgia" w:hAnsi="Georgia"/>
          <w:rtl w:val="0"/>
          <w:lang w:val="it-IT"/>
        </w:rPr>
        <w:t xml:space="preserve">18 - croce ad apici uncinati - 47 </w:t>
      </w:r>
    </w:p>
    <w:p>
      <w:pPr>
        <w:pStyle w:val="Body"/>
        <w:spacing w:after="200"/>
        <w:jc w:val="both"/>
        <w:rPr>
          <w:rFonts w:ascii="Georgia" w:cs="Georgia" w:hAnsi="Georgia" w:eastAsia="Georgia"/>
        </w:rPr>
      </w:pPr>
      <w:r>
        <w:rPr>
          <w:rFonts w:ascii="Georgia" w:hAnsi="Georgia"/>
          <w:rtl w:val="0"/>
          <w:lang w:val="it-IT"/>
        </w:rPr>
        <w:t xml:space="preserve">4) Casa in pietra, su architrave di porta </w:t>
      </w:r>
      <w:r>
        <w:rPr>
          <w:rFonts w:ascii="Georgia" w:hAnsi="Georgia" w:hint="default"/>
          <w:rtl w:val="0"/>
          <w:lang w:val="it-IT"/>
        </w:rPr>
        <w:t xml:space="preserve">è </w:t>
      </w:r>
      <w:r>
        <w:rPr>
          <w:rFonts w:ascii="Georgia" w:hAnsi="Georgia"/>
          <w:rtl w:val="0"/>
        </w:rPr>
        <w:t>la data: 1870.</w:t>
      </w:r>
    </w:p>
    <w:p>
      <w:pPr>
        <w:pStyle w:val="Body"/>
        <w:spacing w:after="200"/>
        <w:jc w:val="both"/>
        <w:rPr>
          <w:rFonts w:ascii="Georgia" w:cs="Georgia" w:hAnsi="Georgia" w:eastAsia="Georgia"/>
        </w:rPr>
      </w:pPr>
    </w:p>
    <w:p>
      <w:pPr>
        <w:pStyle w:val="heading 4"/>
        <w:rPr>
          <w:outline w:val="0"/>
          <w:color w:val="000000"/>
          <w:u w:color="000000"/>
          <w14:textFill>
            <w14:solidFill>
              <w14:srgbClr w14:val="000000"/>
            </w14:solidFill>
          </w14:textFill>
        </w:rPr>
      </w:pPr>
      <w:bookmarkStart w:name="_bd37s3qzof83" w:id="7"/>
      <w:bookmarkEnd w:id="7"/>
      <w:r>
        <w:rPr>
          <w:rFonts w:cs="Arial Unicode MS" w:eastAsia="Arial Unicode MS"/>
          <w:outline w:val="0"/>
          <w:color w:val="000000"/>
          <w:u w:color="000000"/>
          <w:rtl w:val="0"/>
          <w:lang w:val="it-IT"/>
          <w14:textFill>
            <w14:solidFill>
              <w14:srgbClr w14:val="000000"/>
            </w14:solidFill>
          </w14:textFill>
        </w:rPr>
        <w:t>B</w:t>
      </w:r>
      <w:r>
        <w:rPr>
          <w:rFonts w:cs="Arial Unicode MS" w:eastAsia="Arial Unicode MS"/>
          <w:outline w:val="0"/>
          <w:color w:val="000000"/>
          <w:u w:color="000000"/>
          <w:rtl w:val="0"/>
          <w:lang w:val="it-IT"/>
          <w14:textFill>
            <w14:solidFill>
              <w14:srgbClr w14:val="000000"/>
            </w14:solidFill>
          </w14:textFill>
        </w:rPr>
        <w:t>IBLIOGRAFIA</w:t>
      </w:r>
    </w:p>
    <w:p>
      <w:pPr>
        <w:pStyle w:val="Body"/>
        <w:spacing w:after="200"/>
        <w:jc w:val="both"/>
        <w:rPr>
          <w:rFonts w:ascii="Georgia" w:cs="Georgia" w:hAnsi="Georgia" w:eastAsia="Georgia"/>
          <w:sz w:val="20"/>
          <w:szCs w:val="20"/>
        </w:rPr>
      </w:pPr>
      <w:r>
        <w:rPr>
          <w:rFonts w:ascii="Georgia" w:hAnsi="Georgia"/>
          <w:sz w:val="20"/>
          <w:szCs w:val="20"/>
          <w:rtl w:val="0"/>
          <w:lang w:val="it-IT"/>
        </w:rPr>
        <w:t xml:space="preserve">Per l'identificazione di </w:t>
      </w:r>
      <w:r>
        <w:rPr>
          <w:rFonts w:ascii="Georgia" w:hAnsi="Georgia" w:hint="default"/>
          <w:sz w:val="20"/>
          <w:szCs w:val="20"/>
          <w:rtl w:val="0"/>
          <w:lang w:val="it-IT"/>
        </w:rPr>
        <w:t>«</w:t>
      </w:r>
      <w:r>
        <w:rPr>
          <w:rFonts w:ascii="Georgia" w:hAnsi="Georgia"/>
          <w:sz w:val="20"/>
          <w:szCs w:val="20"/>
          <w:rtl w:val="0"/>
          <w:lang w:val="it-IT"/>
        </w:rPr>
        <w:t>Frontino con Colle Frontino, I.G.M., C.I., 133 III S.O., Valle Castellana.</w:t>
      </w:r>
    </w:p>
    <w:p>
      <w:pPr>
        <w:pStyle w:val="Body"/>
        <w:spacing w:after="200"/>
        <w:jc w:val="both"/>
        <w:rPr>
          <w:rFonts w:ascii="Georgia" w:cs="Georgia" w:hAnsi="Georgia" w:eastAsia="Georgia"/>
          <w:sz w:val="20"/>
          <w:szCs w:val="20"/>
        </w:rPr>
      </w:pPr>
      <w:r>
        <w:rPr>
          <w:rFonts w:ascii="Georgia" w:hAnsi="Georgia"/>
          <w:sz w:val="20"/>
          <w:szCs w:val="20"/>
          <w:rtl w:val="0"/>
          <w:lang w:val="it-IT"/>
        </w:rPr>
        <w:t>SAVINI, Cartulario, nn. xxv, App. VIII-X, pp. 53-54, 127128; SAVINI, Bullarium, nn. IX, XIV, XXXII, XXXIX, LVIII, CXXIII, CLXVIII, pp. 8, 12, 27, 32, 45, 126-127, 185-186; Rationes decimarum Italiae, nn. 2283, 2288, pp. 156-157, Liber censuulis, p. 42: SAVINI, Inventario, XXVII, n. VII, p. 538; XXVIII, n. XXII, pp. 12-13; SAVINI, Il Comune, n. XXVIII, pp. 560, 563; Regesti delle pergamene. Teramo, pp. 31, 64, 106-107, 141; Cronaca teramana, XXVII, pp. 462-463; GIUSTINIANI, Dizionario, I, p. 48; PALMA, Storia, II, pp. 367, n. 17, 412, 539, 560, III, pp. 389, 495-496, 594, IV, pp. 20, 36, 268, 503-504, 617, 663-664; SAVINI, Famiglie, pp. 113, 183-184, 186; DONVITO-PELLEGRINO, L'organizzazione, p. 61; COLAPIETRA, Le insorgenze, pp. 583-584.</w:t>
      </w:r>
    </w:p>
    <w:p>
      <w:pPr>
        <w:pStyle w:val="Body"/>
        <w:spacing w:after="200"/>
        <w:jc w:val="both"/>
        <w:rPr>
          <w:rFonts w:ascii="Georgia" w:cs="Georgia" w:hAnsi="Georgia" w:eastAsia="Georgia"/>
          <w:sz w:val="20"/>
          <w:szCs w:val="20"/>
        </w:rPr>
      </w:pPr>
    </w:p>
    <w:p>
      <w:pPr>
        <w:pStyle w:val="Body"/>
        <w:spacing w:after="200"/>
        <w:jc w:val="both"/>
        <w:rPr>
          <w:rFonts w:ascii="Georgia" w:cs="Georgia" w:hAnsi="Georgia" w:eastAsia="Georgia"/>
          <w:sz w:val="20"/>
          <w:szCs w:val="20"/>
        </w:rPr>
      </w:pPr>
    </w:p>
    <w:p>
      <w:pPr>
        <w:pStyle w:val="Heading 2"/>
      </w:pPr>
      <w:bookmarkStart w:name="_g91fk6jhqid8" w:id="8"/>
      <w:bookmarkEnd w:id="8"/>
      <w:r>
        <w:rPr>
          <w:rtl w:val="0"/>
        </w:rPr>
        <w:t>A</w:t>
      </w:r>
      <w:r>
        <w:rPr>
          <w:rtl w:val="0"/>
          <w:lang w:val="it-IT"/>
        </w:rPr>
        <w:t>gnova</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Contrada di Cortino. L'abitato conserva numerosi edifici in pietra della seconda met</w:t>
      </w:r>
      <w:r>
        <w:rPr>
          <w:rFonts w:ascii="Georgia" w:hAnsi="Georgia" w:hint="default"/>
          <w:rtl w:val="0"/>
          <w:lang w:val="it-IT"/>
        </w:rPr>
        <w:t xml:space="preserve">à </w:t>
      </w:r>
      <w:r>
        <w:rPr>
          <w:rFonts w:ascii="Georgia" w:hAnsi="Georgia"/>
          <w:rtl w:val="0"/>
          <w:lang w:val="it-IT"/>
        </w:rPr>
        <w:t>del Settecento e ottocenteschi, con porte d'ingresso e finestre con semplici ma eleganti cornici rettilinee e mensole sagomate con decori 331 lineari di perline od ovuli; in una casa datata 1780 il por taletto presenta decori floreali e protome d'angioletto su foglia d'acanto nella chiave d'arco. Si conserva in parte 332 anche il tessuto pi</w:t>
      </w:r>
      <w:r>
        <w:rPr>
          <w:rFonts w:ascii="Georgia" w:hAnsi="Georgia" w:hint="default"/>
          <w:rtl w:val="0"/>
          <w:lang w:val="it-IT"/>
        </w:rPr>
        <w:t xml:space="preserve">ú </w:t>
      </w:r>
      <w:r>
        <w:rPr>
          <w:rFonts w:ascii="Georgia" w:hAnsi="Georgia"/>
          <w:rtl w:val="0"/>
          <w:lang w:val="it-IT"/>
        </w:rPr>
        <w:t>antico del borgo con stretti angiporti e passaggi voltati. La presenza del monogramma dei Gesuiti attesta l'attivit</w:t>
      </w:r>
      <w:r>
        <w:rPr>
          <w:rFonts w:ascii="Georgia" w:hAnsi="Georgia" w:hint="default"/>
          <w:rtl w:val="0"/>
          <w:lang w:val="it-IT"/>
        </w:rPr>
        <w:t xml:space="preserve">à </w:t>
      </w:r>
      <w:r>
        <w:rPr>
          <w:rFonts w:ascii="Georgia" w:hAnsi="Georgia"/>
          <w:rtl w:val="0"/>
          <w:lang w:val="it-IT"/>
        </w:rPr>
        <w:t>dell'Ordine nella zona.</w:t>
      </w:r>
    </w:p>
    <w:p>
      <w:pPr>
        <w:pStyle w:val="Body"/>
        <w:spacing w:after="200"/>
        <w:jc w:val="both"/>
        <w:rPr>
          <w:rFonts w:ascii="Georgia" w:cs="Georgia" w:hAnsi="Georgia" w:eastAsia="Georgia"/>
        </w:rPr>
      </w:pPr>
      <w:r>
        <w:rPr>
          <w:rFonts w:ascii="Georgia" w:hAnsi="Georgia"/>
          <w:rtl w:val="0"/>
          <w:lang w:val="it-IT"/>
        </w:rPr>
        <w:t xml:space="preserve">L'abitato </w:t>
      </w:r>
      <w:r>
        <w:rPr>
          <w:rFonts w:ascii="Georgia" w:hAnsi="Georgia" w:hint="default"/>
          <w:rtl w:val="0"/>
          <w:lang w:val="it-IT"/>
        </w:rPr>
        <w:t xml:space="preserve">è </w:t>
      </w:r>
      <w:r>
        <w:rPr>
          <w:rFonts w:ascii="Georgia" w:hAnsi="Georgia"/>
          <w:rtl w:val="0"/>
          <w:lang w:val="it-IT"/>
        </w:rPr>
        <w:t xml:space="preserve">ricordato dalle fonti fin dal 1134; la chiesa, intitolata a S. Giusta, compare nelle decime del 1324. </w:t>
      </w:r>
      <w:r>
        <w:rPr>
          <w:rFonts w:ascii="Georgia" w:hAnsi="Georgia" w:hint="default"/>
          <w:rtl w:val="0"/>
          <w:lang w:val="it-IT"/>
        </w:rPr>
        <w:t xml:space="preserve">È </w:t>
      </w:r>
      <w:r>
        <w:rPr>
          <w:rFonts w:ascii="Georgia" w:hAnsi="Georgia"/>
          <w:rtl w:val="0"/>
          <w:lang w:val="it-IT"/>
        </w:rPr>
        <w:t xml:space="preserve">a navata unica con tetto a capanna e campaniletto a vela. La muratura </w:t>
      </w:r>
      <w:r>
        <w:rPr>
          <w:rFonts w:ascii="Georgia" w:hAnsi="Georgia" w:hint="default"/>
          <w:rtl w:val="0"/>
          <w:lang w:val="it-IT"/>
        </w:rPr>
        <w:t xml:space="preserve">è </w:t>
      </w:r>
      <w:r>
        <w:rPr>
          <w:rFonts w:ascii="Georgia" w:hAnsi="Georgia"/>
          <w:rtl w:val="0"/>
          <w:lang w:val="it-IT"/>
        </w:rPr>
        <w:t xml:space="preserve">in pietre squadrate connesse da malta. Conserva all'interno un altarino ligneo barocco con colonnine tortili e tela settecentesca con S. Giusta, S. Pietro e S. Paolo di modesta fattura; l'acquasantiera </w:t>
      </w:r>
      <w:r>
        <w:rPr>
          <w:rFonts w:ascii="Georgia" w:hAnsi="Georgia" w:hint="default"/>
          <w:rtl w:val="0"/>
          <w:lang w:val="it-IT"/>
        </w:rPr>
        <w:t xml:space="preserve">è </w:t>
      </w:r>
      <w:r>
        <w:rPr>
          <w:rFonts w:ascii="Georgia" w:hAnsi="Georgia"/>
          <w:rtl w:val="0"/>
          <w:lang w:val="it-IT"/>
        </w:rPr>
        <w:t>decorata con un motivo a rosette.</w:t>
      </w:r>
    </w:p>
    <w:p>
      <w:pPr>
        <w:pStyle w:val="Body"/>
        <w:spacing w:after="200"/>
        <w:jc w:val="both"/>
        <w:rPr>
          <w:rFonts w:ascii="Georgia" w:cs="Georgia" w:hAnsi="Georgia" w:eastAsia="Georgia"/>
        </w:rPr>
      </w:pPr>
      <w:r>
        <w:rPr>
          <w:rFonts w:ascii="Georgia" w:hAnsi="Georgia"/>
          <w:rtl w:val="0"/>
          <w:lang w:val="it-IT"/>
        </w:rPr>
        <w:t xml:space="preserve">Il toponimo denota un sito di nuovo impianto: </w:t>
      </w:r>
      <w:r>
        <w:rPr>
          <w:rFonts w:ascii="Georgia" w:hAnsi="Georgia" w:hint="default"/>
          <w:rtl w:val="0"/>
          <w:lang w:val="it-IT"/>
        </w:rPr>
        <w:t>«</w:t>
      </w:r>
      <w:r>
        <w:rPr>
          <w:rFonts w:ascii="Georgia" w:hAnsi="Georgia"/>
          <w:rtl w:val="0"/>
          <w:lang w:val="it-IT"/>
        </w:rPr>
        <w:t>la nuova</w:t>
      </w:r>
      <w:r>
        <w:rPr>
          <w:rFonts w:ascii="Georgia" w:hAnsi="Georgia" w:hint="default"/>
          <w:rtl w:val="0"/>
          <w:lang w:val="it-IT"/>
        </w:rPr>
        <w:t xml:space="preserve">» </w:t>
      </w:r>
      <w:r>
        <w:rPr>
          <w:rFonts w:ascii="Georgia" w:hAnsi="Georgia"/>
          <w:rtl w:val="0"/>
          <w:lang w:val="it-IT"/>
        </w:rPr>
        <w:t xml:space="preserve">sottinteso </w:t>
      </w:r>
      <w:r>
        <w:rPr>
          <w:rFonts w:ascii="Georgia" w:hAnsi="Georgia" w:hint="default"/>
          <w:rtl w:val="0"/>
          <w:lang w:val="it-IT"/>
        </w:rPr>
        <w:t>«</w:t>
      </w:r>
      <w:r>
        <w:rPr>
          <w:rFonts w:ascii="Georgia" w:hAnsi="Georgia"/>
          <w:rtl w:val="0"/>
          <w:lang w:val="it-IT"/>
        </w:rPr>
        <w:t>terra</w:t>
      </w:r>
      <w:r>
        <w:rPr>
          <w:rFonts w:ascii="Georgia" w:hAnsi="Georgia" w:hint="default"/>
          <w:rtl w:val="0"/>
          <w:lang w:val="it-IT"/>
        </w:rPr>
        <w:t xml:space="preserve">» </w:t>
      </w:r>
      <w:r>
        <w:rPr>
          <w:rFonts w:ascii="Georgia" w:hAnsi="Georgia"/>
          <w:rtl w:val="0"/>
        </w:rPr>
        <w:t>(cfr. p. 89).</w:t>
      </w:r>
    </w:p>
    <w:p>
      <w:pPr>
        <w:pStyle w:val="Body"/>
        <w:spacing w:after="200"/>
        <w:jc w:val="both"/>
        <w:rPr>
          <w:rFonts w:ascii="Georgia" w:cs="Georgia" w:hAnsi="Georgia" w:eastAsia="Georgia"/>
        </w:rPr>
      </w:pPr>
    </w:p>
    <w:p>
      <w:pPr>
        <w:pStyle w:val="Heading 3"/>
      </w:pPr>
      <w:bookmarkStart w:name="_ucw382tdty1" w:id="9"/>
      <w:bookmarkEnd w:id="9"/>
      <w:r>
        <w:rPr>
          <w:rFonts w:cs="Arial Unicode MS" w:eastAsia="Arial Unicode MS"/>
          <w:rtl w:val="0"/>
        </w:rPr>
        <w:t>N</w:t>
      </w:r>
      <w:r>
        <w:rPr>
          <w:rFonts w:cs="Arial Unicode MS" w:eastAsia="Arial Unicode MS"/>
          <w:rtl w:val="0"/>
          <w:lang w:val="de-DE"/>
        </w:rPr>
        <w:t>OTIZIE STORICHE</w:t>
      </w:r>
    </w:p>
    <w:p>
      <w:pPr>
        <w:pStyle w:val="Body"/>
        <w:spacing w:after="200"/>
        <w:jc w:val="both"/>
        <w:rPr>
          <w:rFonts w:ascii="Georgia" w:cs="Georgia" w:hAnsi="Georgia" w:eastAsia="Georgia"/>
        </w:rPr>
      </w:pPr>
      <w:r>
        <w:rPr>
          <w:rFonts w:ascii="Georgia" w:hAnsi="Georgia"/>
          <w:rtl w:val="0"/>
          <w:lang w:val="it-IT"/>
        </w:rPr>
        <w:t xml:space="preserve">Nel 1134 Gusberto o Guiberto di Suppone dona alla chiesa aprutina, nella persona di Guido il vescovo, quanto possiede presso </w:t>
      </w:r>
      <w:r>
        <w:rPr>
          <w:rFonts w:ascii="Georgia" w:hAnsi="Georgia" w:hint="default"/>
          <w:rtl w:val="0"/>
          <w:lang w:val="it-IT"/>
        </w:rPr>
        <w:t>«</w:t>
      </w:r>
      <w:r>
        <w:rPr>
          <w:rFonts w:ascii="Georgia" w:hAnsi="Georgia"/>
          <w:rtl w:val="0"/>
        </w:rPr>
        <w:t>Nove</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Dal catalogo che annovera gli enti ecclesiastici della diocesi aprutina, redatto nel 1324, risulta che la chiesa di S. Giusta fa parte della pieve di Rocca Santa Maria.</w:t>
      </w:r>
    </w:p>
    <w:p>
      <w:pPr>
        <w:pStyle w:val="Body"/>
        <w:spacing w:after="200"/>
        <w:jc w:val="both"/>
        <w:rPr>
          <w:rFonts w:ascii="Georgia" w:cs="Georgia" w:hAnsi="Georgia" w:eastAsia="Georgia"/>
        </w:rPr>
      </w:pPr>
      <w:r>
        <w:rPr>
          <w:rFonts w:ascii="Georgia" w:hAnsi="Georgia"/>
          <w:rtl w:val="0"/>
          <w:lang w:val="it-IT"/>
        </w:rPr>
        <w:t>Nel 1805 il vescovo di Teramo F. A. Nanni unisce la chiesa di S. Giusta, gi</w:t>
      </w:r>
      <w:r>
        <w:rPr>
          <w:rFonts w:ascii="Georgia" w:hAnsi="Georgia" w:hint="default"/>
          <w:rtl w:val="0"/>
          <w:lang w:val="it-IT"/>
        </w:rPr>
        <w:t xml:space="preserve">à </w:t>
      </w:r>
      <w:r>
        <w:rPr>
          <w:rFonts w:ascii="Georgia" w:hAnsi="Georgia"/>
          <w:rtl w:val="0"/>
          <w:lang w:val="it-IT"/>
        </w:rPr>
        <w:t>curata, alla chiesa parrocchiale di Pezzelle.</w:t>
      </w:r>
    </w:p>
    <w:p>
      <w:pPr>
        <w:pStyle w:val="Body"/>
        <w:spacing w:after="200"/>
        <w:jc w:val="both"/>
        <w:rPr>
          <w:rFonts w:ascii="Georgia" w:cs="Georgia" w:hAnsi="Georgia" w:eastAsia="Georgia"/>
        </w:rPr>
      </w:pPr>
      <w:r>
        <w:rPr>
          <w:rFonts w:ascii="Georgia" w:hAnsi="Georgia"/>
          <w:rtl w:val="0"/>
          <w:lang w:val="it-IT"/>
        </w:rPr>
        <w:t>Nel 1807 il sindaco di A. sostiene la spesa di 22 ducati e 90 grana per soddisfare le esigenze di 125 soldati francesi, entrati ad A. il set. 9.</w:t>
      </w:r>
    </w:p>
    <w:p>
      <w:pPr>
        <w:pStyle w:val="Body"/>
        <w:spacing w:after="200"/>
        <w:jc w:val="both"/>
        <w:rPr>
          <w:rFonts w:ascii="Georgia" w:cs="Georgia" w:hAnsi="Georgia" w:eastAsia="Georgia"/>
        </w:rPr>
      </w:pPr>
      <w:r>
        <w:rPr>
          <w:rFonts w:ascii="Georgia" w:hAnsi="Georgia"/>
          <w:rtl w:val="0"/>
          <w:lang w:val="it-IT"/>
        </w:rPr>
        <w:t>Dopo il 1813 A., gi</w:t>
      </w:r>
      <w:r>
        <w:rPr>
          <w:rFonts w:ascii="Georgia" w:hAnsi="Georgia" w:hint="default"/>
          <w:rtl w:val="0"/>
          <w:lang w:val="it-IT"/>
        </w:rPr>
        <w:t xml:space="preserve">à </w:t>
      </w:r>
      <w:r>
        <w:rPr>
          <w:rFonts w:ascii="Georgia" w:hAnsi="Georgia"/>
          <w:rtl w:val="0"/>
          <w:lang w:val="it-IT"/>
        </w:rPr>
        <w:t xml:space="preserve">parte del comprensorio di Montagna di Roseto del ducato di Atri, </w:t>
      </w:r>
      <w:r>
        <w:rPr>
          <w:rFonts w:ascii="Georgia" w:hAnsi="Georgia" w:hint="default"/>
          <w:rtl w:val="0"/>
          <w:lang w:val="it-IT"/>
        </w:rPr>
        <w:t xml:space="preserve">è </w:t>
      </w:r>
      <w:r>
        <w:rPr>
          <w:rFonts w:ascii="Georgia" w:hAnsi="Georgia"/>
          <w:rtl w:val="0"/>
          <w:lang w:val="it-IT"/>
        </w:rPr>
        <w:t>annessa al comune di Cortino.</w:t>
      </w:r>
    </w:p>
    <w:p>
      <w:pPr>
        <w:pStyle w:val="Body"/>
        <w:spacing w:after="200"/>
        <w:jc w:val="both"/>
        <w:rPr>
          <w:rFonts w:ascii="Georgia" w:cs="Georgia" w:hAnsi="Georgia" w:eastAsia="Georgia"/>
        </w:rPr>
      </w:pPr>
    </w:p>
    <w:p>
      <w:pPr>
        <w:pStyle w:val="Heading 3"/>
      </w:pPr>
      <w:bookmarkStart w:name="_yr87p4ut9cjj" w:id="10"/>
      <w:bookmarkEnd w:id="10"/>
      <w:r>
        <w:rPr>
          <w:rFonts w:cs="Arial Unicode MS" w:eastAsia="Arial Unicode MS"/>
          <w:rtl w:val="0"/>
        </w:rPr>
        <w:t>E</w:t>
      </w:r>
      <w:r>
        <w:rPr>
          <w:rFonts w:cs="Arial Unicode MS" w:eastAsia="Arial Unicode MS"/>
          <w:rtl w:val="0"/>
        </w:rPr>
        <w:t>PIGRAFI</w:t>
      </w:r>
    </w:p>
    <w:p>
      <w:pPr>
        <w:pStyle w:val="Body"/>
        <w:spacing w:after="200"/>
        <w:jc w:val="both"/>
        <w:rPr>
          <w:rFonts w:ascii="Georgia" w:cs="Georgia" w:hAnsi="Georgia" w:eastAsia="Georgia"/>
        </w:rPr>
      </w:pPr>
      <w:r>
        <w:rPr>
          <w:rFonts w:ascii="Georgia" w:hAnsi="Georgia"/>
          <w:rtl w:val="0"/>
          <w:lang w:val="it-IT"/>
        </w:rPr>
        <w:t>1) Chiesa di S. Giusta, su campana decorata con Madonna con Bambino, busto di Cristo, frate in adorazione, tre monti all'italiana sormontati da croce con lance e corona di spine, a) primo giro:</w:t>
      </w:r>
    </w:p>
    <w:p>
      <w:pPr>
        <w:pStyle w:val="Body"/>
        <w:spacing w:after="200"/>
        <w:jc w:val="center"/>
        <w:rPr>
          <w:rFonts w:ascii="Georgia" w:cs="Georgia" w:hAnsi="Georgia" w:eastAsia="Georgia"/>
        </w:rPr>
      </w:pPr>
      <w:r>
        <w:rPr>
          <w:rFonts w:ascii="Georgia" w:hAnsi="Georgia"/>
          <w:rtl w:val="0"/>
          <w:lang w:val="it-IT"/>
        </w:rPr>
        <w:t xml:space="preserve">- croce - AVE MARIA GRATIA PLENA A. D. 1655 - croce - </w:t>
      </w:r>
    </w:p>
    <w:p>
      <w:pPr>
        <w:pStyle w:val="Body"/>
        <w:spacing w:after="200"/>
        <w:jc w:val="both"/>
        <w:rPr>
          <w:rFonts w:ascii="Georgia" w:cs="Georgia" w:hAnsi="Georgia" w:eastAsia="Georgia"/>
        </w:rPr>
      </w:pPr>
      <w:r>
        <w:rPr>
          <w:rFonts w:ascii="Georgia" w:hAnsi="Georgia"/>
          <w:rtl w:val="0"/>
          <w:lang w:val="it-IT"/>
        </w:rPr>
        <w:t>secondo giro:</w:t>
      </w:r>
    </w:p>
    <w:p>
      <w:pPr>
        <w:pStyle w:val="Body"/>
        <w:spacing w:after="200"/>
        <w:jc w:val="center"/>
        <w:rPr>
          <w:rFonts w:ascii="Georgia" w:cs="Georgia" w:hAnsi="Georgia" w:eastAsia="Georgia"/>
        </w:rPr>
      </w:pPr>
      <w:r>
        <w:rPr>
          <w:rFonts w:ascii="Georgia" w:hAnsi="Georgia"/>
          <w:rtl w:val="0"/>
          <w:lang w:val="de-DE"/>
        </w:rPr>
        <w:t>CIA..A..ENA PAUPER..AELI....</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927966" cy="4349308"/>
            <wp:effectExtent l="0" t="0" r="0" b="0"/>
            <wp:docPr id="1073741829" name="officeArt object" descr="image71.png"/>
            <wp:cNvGraphicFramePr/>
            <a:graphic xmlns:a="http://schemas.openxmlformats.org/drawingml/2006/main">
              <a:graphicData uri="http://schemas.openxmlformats.org/drawingml/2006/picture">
                <pic:pic xmlns:pic="http://schemas.openxmlformats.org/drawingml/2006/picture">
                  <pic:nvPicPr>
                    <pic:cNvPr id="1073741829" name="image71.png" descr="image71.png"/>
                    <pic:cNvPicPr>
                      <a:picLocks noChangeAspect="1"/>
                    </pic:cNvPicPr>
                  </pic:nvPicPr>
                  <pic:blipFill>
                    <a:blip r:embed="rId8">
                      <a:extLst/>
                    </a:blip>
                    <a:stretch>
                      <a:fillRect/>
                    </a:stretch>
                  </pic:blipFill>
                  <pic:spPr>
                    <a:xfrm>
                      <a:off x="0" y="0"/>
                      <a:ext cx="2927966" cy="4349308"/>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331. Agnova, casa in pietra del XVII secolo.</w:t>
      </w:r>
    </w:p>
    <w:p>
      <w:pPr>
        <w:pStyle w:val="Body"/>
        <w:spacing w:after="200"/>
        <w:jc w:val="both"/>
        <w:rPr>
          <w:rFonts w:ascii="Georgia" w:cs="Georgia" w:hAnsi="Georgia" w:eastAsia="Georgia"/>
        </w:rPr>
      </w:pPr>
      <w:r>
        <w:rPr>
          <w:rFonts w:ascii="Georgia" w:hAnsi="Georgia"/>
          <w:rtl w:val="0"/>
          <w:lang w:val="it-IT"/>
        </w:rPr>
        <w:t xml:space="preserve">2) Casa in pietra: a) su architrave di ingresso laterale </w:t>
      </w:r>
      <w:r>
        <w:rPr>
          <w:rFonts w:ascii="Georgia" w:hAnsi="Georgia" w:hint="default"/>
          <w:rtl w:val="0"/>
          <w:lang w:val="it-IT"/>
        </w:rPr>
        <w:t xml:space="preserve">è </w:t>
      </w:r>
      <w:r>
        <w:rPr>
          <w:rFonts w:ascii="Georgia" w:hAnsi="Georgia"/>
          <w:rtl w:val="0"/>
          <w:lang w:val="it-IT"/>
        </w:rPr>
        <w:t>la data: 1770;</w:t>
      </w:r>
    </w:p>
    <w:p>
      <w:pPr>
        <w:pStyle w:val="Body"/>
        <w:spacing w:after="200"/>
        <w:jc w:val="both"/>
        <w:rPr>
          <w:rFonts w:ascii="Georgia" w:cs="Georgia" w:hAnsi="Georgia" w:eastAsia="Georgia"/>
        </w:rPr>
      </w:pPr>
      <w:r>
        <w:rPr>
          <w:rFonts w:ascii="Georgia" w:hAnsi="Georgia"/>
          <w:rtl w:val="0"/>
          <w:lang w:val="it-IT"/>
        </w:rPr>
        <w:t>b) su architrave di finestra, sopra il portaletto d'ingresso:</w:t>
      </w:r>
    </w:p>
    <w:p>
      <w:pPr>
        <w:pStyle w:val="Body"/>
        <w:numPr>
          <w:ilvl w:val="0"/>
          <w:numId w:val="2"/>
        </w:numPr>
        <w:bidi w:val="0"/>
        <w:spacing w:after="200"/>
        <w:ind w:right="0"/>
        <w:jc w:val="center"/>
        <w:rPr>
          <w:rFonts w:ascii="Georgia" w:hAnsi="Georgia"/>
          <w:rtl w:val="0"/>
          <w:lang w:val="de-DE"/>
        </w:rPr>
      </w:pPr>
      <w:r>
        <w:rPr>
          <w:rFonts w:ascii="Georgia" w:hAnsi="Georgia"/>
          <w:rtl w:val="0"/>
          <w:lang w:val="de-DE"/>
        </w:rPr>
        <w:t xml:space="preserve">7 H 8 . 0 </w:t>
      </w:r>
    </w:p>
    <w:p>
      <w:pPr>
        <w:pStyle w:val="Body"/>
        <w:spacing w:after="200"/>
        <w:jc w:val="both"/>
        <w:rPr>
          <w:rFonts w:ascii="Georgia" w:cs="Georgia" w:hAnsi="Georgia" w:eastAsia="Georgia"/>
        </w:rPr>
      </w:pPr>
      <w:r>
        <w:rPr>
          <w:rFonts w:ascii="Georgia" w:hAnsi="Georgia"/>
          <w:rtl w:val="0"/>
          <w:lang w:val="it-IT"/>
        </w:rPr>
        <w:t xml:space="preserve">Osservazioni: Il Signum Christi </w:t>
      </w:r>
      <w:r>
        <w:rPr>
          <w:rFonts w:ascii="Georgia" w:hAnsi="Georgia" w:hint="default"/>
          <w:rtl w:val="0"/>
          <w:lang w:val="it-IT"/>
        </w:rPr>
        <w:t xml:space="preserve">è </w:t>
      </w:r>
      <w:r>
        <w:rPr>
          <w:rFonts w:ascii="Georgia" w:hAnsi="Georgia"/>
          <w:rtl w:val="0"/>
          <w:lang w:val="it-IT"/>
        </w:rPr>
        <w:t>sintetizzato nella sola H sormontata dalla croce, che si innesta alla traversa, e con al piede i quattro chiodi della Passione.</w:t>
      </w:r>
    </w:p>
    <w:p>
      <w:pPr>
        <w:pStyle w:val="Body"/>
        <w:spacing w:after="200"/>
        <w:jc w:val="both"/>
        <w:rPr>
          <w:rFonts w:ascii="Georgia" w:cs="Georgia" w:hAnsi="Georgia" w:eastAsia="Georgia"/>
        </w:rPr>
      </w:pPr>
      <w:r>
        <w:rPr>
          <w:rFonts w:ascii="Georgia" w:hAnsi="Georgia"/>
          <w:rtl w:val="0"/>
          <w:lang w:val="it-IT"/>
        </w:rPr>
        <w:t xml:space="preserve">3) Casa in pietra, su architrave dell'ingresso alla stalla </w:t>
      </w:r>
      <w:r>
        <w:rPr>
          <w:rFonts w:ascii="Georgia" w:hAnsi="Georgia" w:hint="default"/>
          <w:rtl w:val="0"/>
          <w:lang w:val="it-IT"/>
        </w:rPr>
        <w:t xml:space="preserve">è </w:t>
      </w:r>
      <w:r>
        <w:rPr>
          <w:rFonts w:ascii="Georgia" w:hAnsi="Georgia"/>
          <w:rtl w:val="0"/>
          <w:lang w:val="it-IT"/>
        </w:rPr>
        <w:t>la data: 1773.</w:t>
      </w:r>
    </w:p>
    <w:p>
      <w:pPr>
        <w:pStyle w:val="Body"/>
        <w:spacing w:after="200"/>
        <w:jc w:val="both"/>
        <w:rPr>
          <w:rFonts w:ascii="Georgia" w:cs="Georgia" w:hAnsi="Georgia" w:eastAsia="Georgia"/>
        </w:rPr>
      </w:pPr>
      <w:r>
        <w:rPr>
          <w:rFonts w:ascii="Georgia" w:hAnsi="Georgia"/>
          <w:rtl w:val="0"/>
          <w:lang w:val="it-IT"/>
        </w:rPr>
        <w:t xml:space="preserve">4) Casa in pietra, su architrave di ingresso con lungo la cimasa una croce scolpita, in cartiglio </w:t>
      </w:r>
      <w:r>
        <w:rPr>
          <w:rFonts w:ascii="Georgia" w:hAnsi="Georgia" w:hint="default"/>
          <w:rtl w:val="0"/>
          <w:lang w:val="it-IT"/>
        </w:rPr>
        <w:t xml:space="preserve">è </w:t>
      </w:r>
      <w:r>
        <w:rPr>
          <w:rFonts w:ascii="Georgia" w:hAnsi="Georgia"/>
          <w:rtl w:val="0"/>
          <w:lang w:val="it-IT"/>
        </w:rPr>
        <w:t>la data: 1779.</w:t>
      </w:r>
    </w:p>
    <w:p>
      <w:pPr>
        <w:pStyle w:val="Body"/>
        <w:spacing w:after="200"/>
        <w:jc w:val="both"/>
        <w:rPr>
          <w:rFonts w:ascii="Georgia" w:cs="Georgia" w:hAnsi="Georgia" w:eastAsia="Georgia"/>
        </w:rPr>
      </w:pPr>
      <w:r>
        <w:rPr>
          <w:rFonts w:ascii="Georgia" w:hAnsi="Georgia"/>
          <w:rtl w:val="0"/>
          <w:lang w:val="it-IT"/>
        </w:rPr>
        <w:t xml:space="preserve">5) Casa in pietra, su architrave di ingresso </w:t>
      </w:r>
      <w:r>
        <w:rPr>
          <w:rFonts w:ascii="Georgia" w:hAnsi="Georgia" w:hint="default"/>
          <w:rtl w:val="0"/>
          <w:lang w:val="it-IT"/>
        </w:rPr>
        <w:t xml:space="preserve">è </w:t>
      </w:r>
      <w:r>
        <w:rPr>
          <w:rFonts w:ascii="Georgia" w:hAnsi="Georgia"/>
          <w:rtl w:val="0"/>
          <w:lang w:val="it-IT"/>
        </w:rPr>
        <w:t>la data: 1804.</w:t>
      </w:r>
    </w:p>
    <w:p>
      <w:pPr>
        <w:pStyle w:val="Body"/>
        <w:spacing w:after="200"/>
        <w:jc w:val="both"/>
        <w:rPr>
          <w:rFonts w:ascii="Georgia" w:cs="Georgia" w:hAnsi="Georgia" w:eastAsia="Georgia"/>
        </w:rPr>
      </w:pPr>
      <w:r>
        <w:rPr>
          <w:rFonts w:ascii="Georgia" w:hAnsi="Georgia"/>
          <w:rtl w:val="0"/>
          <w:lang w:val="it-IT"/>
        </w:rPr>
        <w:t xml:space="preserve">6) Casa in pietra, su architrave di ingresso </w:t>
      </w:r>
      <w:r>
        <w:rPr>
          <w:rFonts w:ascii="Georgia" w:hAnsi="Georgia" w:hint="default"/>
          <w:rtl w:val="0"/>
          <w:lang w:val="it-IT"/>
        </w:rPr>
        <w:t xml:space="preserve">è </w:t>
      </w:r>
      <w:r>
        <w:rPr>
          <w:rFonts w:ascii="Georgia" w:hAnsi="Georgia"/>
          <w:rtl w:val="0"/>
          <w:lang w:val="it-IT"/>
        </w:rPr>
        <w:t>la data: 1864.</w:t>
      </w:r>
    </w:p>
    <w:p>
      <w:pPr>
        <w:pStyle w:val="Body"/>
        <w:spacing w:after="200"/>
        <w:jc w:val="both"/>
        <w:rPr>
          <w:rFonts w:ascii="Georgia" w:cs="Georgia" w:hAnsi="Georgia" w:eastAsia="Georgia"/>
        </w:rPr>
      </w:pPr>
    </w:p>
    <w:p>
      <w:pPr>
        <w:pStyle w:val="heading 4"/>
      </w:pPr>
      <w:bookmarkStart w:name="_yi5a9l2ykza" w:id="11"/>
      <w:bookmarkEnd w:id="11"/>
      <w:r>
        <w:rPr>
          <w:rFonts w:cs="Arial Unicode MS" w:eastAsia="Arial Unicode MS"/>
          <w:rtl w:val="0"/>
          <w:lang w:val="it-IT"/>
        </w:rPr>
        <w:t>B</w:t>
      </w:r>
      <w:r>
        <w:rPr>
          <w:rFonts w:cs="Arial Unicode MS" w:eastAsia="Arial Unicode MS"/>
          <w:rtl w:val="0"/>
          <w:lang w:val="it-IT"/>
        </w:rPr>
        <w:t>IBLIOGRAFIA</w:t>
      </w:r>
    </w:p>
    <w:p>
      <w:pPr>
        <w:pStyle w:val="Body"/>
        <w:spacing w:after="200"/>
        <w:jc w:val="both"/>
        <w:rPr>
          <w:rFonts w:ascii="Georgia" w:cs="Georgia" w:hAnsi="Georgia" w:eastAsia="Georgia"/>
          <w:sz w:val="20"/>
          <w:szCs w:val="20"/>
        </w:rPr>
      </w:pPr>
      <w:r>
        <w:rPr>
          <w:rFonts w:ascii="Georgia" w:hAnsi="Georgia"/>
          <w:sz w:val="20"/>
          <w:szCs w:val="20"/>
          <w:rtl w:val="0"/>
          <w:lang w:val="it-IT"/>
        </w:rPr>
        <w:t>SAVINI, Cartulario, App., n. xiv, p. 131; Rationes decimarum Italiae, n. 2269, p. 156; GIUSTINIANI, Dizionario, VI, p. 58; PALMA, Storia, II, p. 549, III, p. 597, IV, p. 302; Statuti, p. 30.</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610677" cy="3881438"/>
            <wp:effectExtent l="0" t="0" r="0" b="0"/>
            <wp:docPr id="1073741830" name="officeArt object" descr="image75.png"/>
            <wp:cNvGraphicFramePr/>
            <a:graphic xmlns:a="http://schemas.openxmlformats.org/drawingml/2006/main">
              <a:graphicData uri="http://schemas.openxmlformats.org/drawingml/2006/picture">
                <pic:pic xmlns:pic="http://schemas.openxmlformats.org/drawingml/2006/picture">
                  <pic:nvPicPr>
                    <pic:cNvPr id="1073741830" name="image75.png" descr="image75.png"/>
                    <pic:cNvPicPr>
                      <a:picLocks noChangeAspect="1"/>
                    </pic:cNvPicPr>
                  </pic:nvPicPr>
                  <pic:blipFill>
                    <a:blip r:embed="rId9">
                      <a:extLst/>
                    </a:blip>
                    <a:stretch>
                      <a:fillRect/>
                    </a:stretch>
                  </pic:blipFill>
                  <pic:spPr>
                    <a:xfrm>
                      <a:off x="0" y="0"/>
                      <a:ext cx="2610677" cy="3881438"/>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332. Agnova, passaggio voltato.</w:t>
      </w:r>
    </w:p>
    <w:p>
      <w:pPr>
        <w:pStyle w:val="Heading 2"/>
      </w:pPr>
      <w:bookmarkStart w:name="_hioglsx3q0d" w:id="12"/>
      <w:bookmarkEnd w:id="12"/>
      <w:r>
        <w:rPr>
          <w:rtl w:val="0"/>
        </w:rPr>
        <w:t>A</w:t>
      </w:r>
      <w:r>
        <w:rPr>
          <w:rtl w:val="0"/>
          <w:lang w:val="it-IT"/>
        </w:rPr>
        <w:t>iello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Frazione di Crognaleto. L'abitato si distende lungo la direttrice della strada che da Figliola scende a Macchia Vomano, tagliando longitudinalmente, non molto sotto il suo culmine (m 1083) l'altura che borda a sud-est il Piano Aielli, dominato sullo sfondo dalla mole della Rocca Roseto. Questa strada costituisce l'asse principale di un tessuto urbano molto antico con numerose case costruite in pietra databili tra il xvi ed il XIX secolo. Gli interventi moderni sono rari. Nelle case cinquecentesche le murature presentano corsi irregolari di pietre legate con poca malta, spigoli ammorsati da conci di maggiori dimensioni e ben squadrati; le finestre appaiono rinquadrate da cornici ricavate da quattro conci levigati di cui quello posto come davanzale sporge lievemente dal filo della muratura; in un caso queste cornici sono decorate da un motivo a bugne a punta di diamante. Anche gli ingressi sono incorniciati da montanti e architravi di pietra; a volte gli architravi sono lignei. Una casa del XVI secolo di particolari dimensioni sorge isolata all'uscita dell'abitato in direzione di Macchia Vomano. Oltre alle caratteristiche gi</w:t>
      </w:r>
      <w:r>
        <w:rPr>
          <w:rFonts w:ascii="Georgia" w:hAnsi="Georgia" w:hint="default"/>
          <w:rtl w:val="0"/>
          <w:lang w:val="it-IT"/>
        </w:rPr>
        <w:t xml:space="preserve">à </w:t>
      </w:r>
      <w:r>
        <w:rPr>
          <w:rFonts w:ascii="Georgia" w:hAnsi="Georgia"/>
          <w:rtl w:val="0"/>
          <w:lang w:val="it-IT"/>
        </w:rPr>
        <w:t xml:space="preserve">elencate, essa presenta una loggetta con scala d'accesso al piano d'abitazione, posto al di sopra delle stalle e delle rimesse al pianterreno. La scala coperta dalla loggia </w:t>
      </w:r>
      <w:r>
        <w:rPr>
          <w:rFonts w:ascii="Georgia" w:hAnsi="Georgia" w:hint="default"/>
          <w:rtl w:val="0"/>
          <w:lang w:val="it-IT"/>
        </w:rPr>
        <w:t xml:space="preserve">è </w:t>
      </w:r>
      <w:r>
        <w:rPr>
          <w:rFonts w:ascii="Georgia" w:hAnsi="Georgia"/>
          <w:rtl w:val="0"/>
          <w:lang w:val="it-IT"/>
        </w:rPr>
        <w:t>un elemento ricorrente nella tipologia della casa in pietra dei Monti della Laga a partire dal XVI secolo. Nelle epoche successive la loggia si inserisce nel piano stesso della facciata dell'edificio, senza pi</w:t>
      </w:r>
      <w:r>
        <w:rPr>
          <w:rFonts w:ascii="Georgia" w:hAnsi="Georgia" w:hint="default"/>
          <w:rtl w:val="0"/>
          <w:lang w:val="it-IT"/>
        </w:rPr>
        <w:t xml:space="preserve">ú </w:t>
      </w:r>
      <w:r>
        <w:rPr>
          <w:rFonts w:ascii="Georgia" w:hAnsi="Georgia"/>
          <w:rtl w:val="0"/>
          <w:lang w:val="it-IT"/>
        </w:rPr>
        <w:t xml:space="preserve">apparire come un corpo aggettante rispetto ad essa, spesso presentando aperture ad archetti che la ingentiliscono. Nella grande casa di A. al di sopra della loggia sulla scala e in linea sulla facciata a livello del secondo piano sporgono monconi di travi lignee che sorreggevano un balcone, forse un gafio, cui si accedeva dalle due porte-finestre (di cui una ora tompagnata) e che contemporaneamente faceva da copertura alla loggia. Il basamento dell'edificio </w:t>
      </w:r>
      <w:r>
        <w:rPr>
          <w:rFonts w:ascii="Georgia" w:hAnsi="Georgia" w:hint="default"/>
          <w:rtl w:val="0"/>
          <w:lang w:val="it-IT"/>
        </w:rPr>
        <w:t xml:space="preserve">è </w:t>
      </w:r>
      <w:r>
        <w:rPr>
          <w:rFonts w:ascii="Georgia" w:hAnsi="Georgia"/>
          <w:rtl w:val="0"/>
          <w:lang w:val="it-IT"/>
        </w:rPr>
        <w:t>a scarpa; mensole a voluta sostengono l'architrave della porta d</w:t>
      </w:r>
      <w:r>
        <w:rPr>
          <w:rFonts w:ascii="Georgia" w:hAnsi="Georgia" w:hint="default"/>
          <w:rtl w:val="0"/>
          <w:lang w:val="it-IT"/>
        </w:rPr>
        <w:t>’</w:t>
      </w:r>
      <w:r>
        <w:rPr>
          <w:rFonts w:ascii="Georgia" w:hAnsi="Georgia"/>
          <w:rtl w:val="0"/>
          <w:lang w:val="it-IT"/>
        </w:rPr>
        <w:t>ingresso.</w:t>
      </w:r>
    </w:p>
    <w:p>
      <w:pPr>
        <w:pStyle w:val="Body"/>
        <w:spacing w:after="200"/>
        <w:jc w:val="both"/>
        <w:rPr>
          <w:rFonts w:ascii="Georgia" w:cs="Georgia" w:hAnsi="Georgia" w:eastAsia="Georgia"/>
        </w:rPr>
      </w:pPr>
      <w:r>
        <w:rPr>
          <w:rFonts w:ascii="Georgia" w:hAnsi="Georgia"/>
          <w:rtl w:val="0"/>
          <w:lang w:val="it-IT"/>
        </w:rPr>
        <w:t>Nel cuore dell'abitato una casa ha un portale con chia- 335 ve d'arco sagomata, arco impostato su due grossolani capitelli a cuscino decorati, come tutte le cornici, da una serie di solchi paralleli a distanza regolare quasi a mimare una struttura in mattoni.</w:t>
      </w:r>
    </w:p>
    <w:p>
      <w:pPr>
        <w:pStyle w:val="Body"/>
        <w:spacing w:after="200"/>
        <w:jc w:val="both"/>
        <w:rPr>
          <w:rFonts w:ascii="Georgia" w:cs="Georgia" w:hAnsi="Georgia" w:eastAsia="Georgia"/>
        </w:rPr>
      </w:pPr>
      <w:r>
        <w:rPr>
          <w:rFonts w:ascii="Georgia" w:hAnsi="Georgia"/>
          <w:rtl w:val="0"/>
          <w:lang w:val="it-IT"/>
        </w:rPr>
        <w:t xml:space="preserve">Al centro dell'abitato </w:t>
      </w:r>
      <w:r>
        <w:rPr>
          <w:rFonts w:ascii="Georgia" w:hAnsi="Georgia" w:hint="default"/>
          <w:rtl w:val="0"/>
          <w:lang w:val="it-IT"/>
        </w:rPr>
        <w:t xml:space="preserve">è </w:t>
      </w:r>
      <w:r>
        <w:rPr>
          <w:rFonts w:ascii="Georgia" w:hAnsi="Georgia"/>
          <w:rtl w:val="0"/>
          <w:lang w:val="it-IT"/>
        </w:rPr>
        <w:t xml:space="preserve">la chiesa dei SS. Silvestro e 338 Rocco, una modesta costruzione di pietra con tetto e campaniletto a vela moderni. Eretta nel 1529, consacrata nel 1581, fu certamente ampliata successivamente con l'aggiunta di una navata a sinistra, forse nel 1631, data che compare sull'architrave del semplicissimo portale sormontato da una finestra ad occhio. Da notare che, come a Macchia Vomano, Cervaro, Colle Pietralta, </w:t>
      </w:r>
      <w:r>
        <w:rPr>
          <w:rFonts w:ascii="Georgia" w:hAnsi="Georgia" w:hint="default"/>
          <w:rtl w:val="0"/>
          <w:lang w:val="it-IT"/>
        </w:rPr>
        <w:t xml:space="preserve">è </w:t>
      </w:r>
      <w:r>
        <w:rPr>
          <w:rFonts w:ascii="Georgia" w:hAnsi="Georgia"/>
          <w:rtl w:val="0"/>
          <w:lang w:val="it-IT"/>
        </w:rPr>
        <w:t xml:space="preserve">presente l'espediente architettonico di scaricare il peso della muratura al di sopra dell'architrave dell'ingresso con una centina in pietra ad arco ribassato. L'interno </w:t>
      </w:r>
      <w:r>
        <w:rPr>
          <w:rFonts w:ascii="Georgia" w:hAnsi="Georgia" w:hint="default"/>
          <w:rtl w:val="0"/>
          <w:lang w:val="it-IT"/>
        </w:rPr>
        <w:t xml:space="preserve">è </w:t>
      </w:r>
      <w:r>
        <w:rPr>
          <w:rFonts w:ascii="Georgia" w:hAnsi="Georgia"/>
          <w:rtl w:val="0"/>
          <w:lang w:val="it-IT"/>
        </w:rPr>
        <w:t xml:space="preserve">diviso in due navate da due arconi longitudinali. In fondo alla navata sinistra </w:t>
      </w:r>
      <w:r>
        <w:rPr>
          <w:rFonts w:ascii="Georgia" w:hAnsi="Georgia" w:hint="default"/>
          <w:rtl w:val="0"/>
          <w:lang w:val="it-IT"/>
        </w:rPr>
        <w:t xml:space="preserve">è </w:t>
      </w:r>
      <w:r>
        <w:rPr>
          <w:rFonts w:ascii="Georgia" w:hAnsi="Georgia"/>
          <w:rtl w:val="0"/>
          <w:lang w:val="it-IT"/>
        </w:rPr>
        <w:t>l'altar maggiore di legno dorato e dipin- 255 to, molto ben conservato, con edicole laterali sormontate da lunetta con protome d'angelo alata, edicola centrale affiancata da colonne tortili con decorazione vegetale e timpano spezzato con trionfo centrale con lo Spirito Santo di coronamento. Il paragone pi</w:t>
      </w:r>
      <w:r>
        <w:rPr>
          <w:rFonts w:ascii="Georgia" w:hAnsi="Georgia" w:hint="default"/>
          <w:rtl w:val="0"/>
          <w:lang w:val="it-IT"/>
        </w:rPr>
        <w:t xml:space="preserve">ú </w:t>
      </w:r>
      <w:r>
        <w:rPr>
          <w:rFonts w:ascii="Georgia" w:hAnsi="Georgia"/>
          <w:rtl w:val="0"/>
          <w:lang w:val="it-IT"/>
        </w:rPr>
        <w:t xml:space="preserve">stringente, quasi a far pensare al medesimo esecutore, </w:t>
      </w:r>
      <w:r>
        <w:rPr>
          <w:rFonts w:ascii="Georgia" w:hAnsi="Georgia" w:hint="default"/>
          <w:rtl w:val="0"/>
          <w:lang w:val="it-IT"/>
        </w:rPr>
        <w:t xml:space="preserve">è </w:t>
      </w:r>
      <w:r>
        <w:rPr>
          <w:rFonts w:ascii="Georgia" w:hAnsi="Georgia"/>
          <w:rtl w:val="0"/>
          <w:lang w:val="it-IT"/>
        </w:rPr>
        <w:t>con un altare (purtroppo mutilo del coronamento della parrocchiale di Cesacastina, datato 1699.</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943473" cy="2927383"/>
            <wp:effectExtent l="0" t="0" r="0" b="0"/>
            <wp:docPr id="1073741831" name="officeArt object" descr="image13.png"/>
            <wp:cNvGraphicFramePr/>
            <a:graphic xmlns:a="http://schemas.openxmlformats.org/drawingml/2006/main">
              <a:graphicData uri="http://schemas.openxmlformats.org/drawingml/2006/picture">
                <pic:pic xmlns:pic="http://schemas.openxmlformats.org/drawingml/2006/picture">
                  <pic:nvPicPr>
                    <pic:cNvPr id="1073741831" name="image13.png" descr="image13.png"/>
                    <pic:cNvPicPr>
                      <a:picLocks noChangeAspect="1"/>
                    </pic:cNvPicPr>
                  </pic:nvPicPr>
                  <pic:blipFill>
                    <a:blip r:embed="rId10">
                      <a:extLst/>
                    </a:blip>
                    <a:stretch>
                      <a:fillRect/>
                    </a:stretch>
                  </pic:blipFill>
                  <pic:spPr>
                    <a:xfrm>
                      <a:off x="0" y="0"/>
                      <a:ext cx="5943473" cy="2927383"/>
                    </a:xfrm>
                    <a:prstGeom prst="rect">
                      <a:avLst/>
                    </a:prstGeom>
                    <a:ln w="12700" cap="flat">
                      <a:noFill/>
                      <a:miter lim="400000"/>
                    </a:ln>
                    <a:effectLst/>
                  </pic:spPr>
                </pic:pic>
              </a:graphicData>
            </a:graphic>
          </wp:inline>
        </w:drawing>
      </w:r>
      <w:r>
        <w:rPr>
          <w:rFonts w:ascii="Georgia" w:hAnsi="Georgia"/>
          <w:rtl w:val="0"/>
          <w:lang w:val="it-IT"/>
        </w:rPr>
        <w:t>333. Aiello, panorama. Sullo sfondo si scorge la Rocca Roseto.</w:t>
      </w:r>
    </w:p>
    <w:p>
      <w:pPr>
        <w:pStyle w:val="Body"/>
        <w:spacing w:after="200"/>
        <w:jc w:val="both"/>
        <w:rPr>
          <w:rFonts w:ascii="Georgia" w:cs="Georgia" w:hAnsi="Georgia" w:eastAsia="Georgia"/>
        </w:rPr>
      </w:pPr>
      <w:r>
        <w:rPr>
          <w:rFonts w:ascii="Georgia" w:hAnsi="Georgia"/>
          <w:rtl w:val="0"/>
          <w:lang w:val="it-IT"/>
        </w:rPr>
        <w:t>Nelle edicole laterali sono le statue lignee di S. Rocco e S. Silvestro, prodotti di unartigianato ingenuo e un po' grossolano come le assai simili statue dell'altar maggiore di Piano Vomano o quelle, appena meno tozze, dell'altare dell'Incoronazione della Vergine nella chiesa di S. Rocco a Montorio.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714300" cy="3622320"/>
            <wp:effectExtent l="0" t="0" r="0" b="0"/>
            <wp:docPr id="1073741832" name="officeArt object" descr="image113.png"/>
            <wp:cNvGraphicFramePr/>
            <a:graphic xmlns:a="http://schemas.openxmlformats.org/drawingml/2006/main">
              <a:graphicData uri="http://schemas.openxmlformats.org/drawingml/2006/picture">
                <pic:pic xmlns:pic="http://schemas.openxmlformats.org/drawingml/2006/picture">
                  <pic:nvPicPr>
                    <pic:cNvPr id="1073741832" name="image113.png" descr="image113.png"/>
                    <pic:cNvPicPr>
                      <a:picLocks noChangeAspect="1"/>
                    </pic:cNvPicPr>
                  </pic:nvPicPr>
                  <pic:blipFill>
                    <a:blip r:embed="rId11">
                      <a:extLst/>
                    </a:blip>
                    <a:stretch>
                      <a:fillRect/>
                    </a:stretch>
                  </pic:blipFill>
                  <pic:spPr>
                    <a:xfrm>
                      <a:off x="0" y="0"/>
                      <a:ext cx="2714300" cy="3622320"/>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334. Aiello, chiesa dei SS. Silvestro e</w:t>
      </w:r>
      <w:r>
        <w:rPr>
          <w:rFonts w:ascii="Georgia" w:cs="Georgia" w:hAnsi="Georgia" w:eastAsia="Georgia"/>
        </w:rPr>
        <w:br w:type="textWrapping"/>
      </w:r>
      <w:r>
        <w:rPr>
          <w:rFonts w:ascii="Georgia" w:hAnsi="Georgia"/>
          <w:rtl w:val="0"/>
          <w:lang w:val="it-IT"/>
        </w:rPr>
        <w:t>Rocco. Altare di S. Carlo Borromeo.</w:t>
      </w:r>
    </w:p>
    <w:p>
      <w:pPr>
        <w:pStyle w:val="Body"/>
        <w:spacing w:after="200"/>
        <w:jc w:val="both"/>
        <w:rPr>
          <w:rFonts w:ascii="Georgia" w:cs="Georgia" w:hAnsi="Georgia" w:eastAsia="Georgia"/>
        </w:rPr>
      </w:pPr>
      <w:r>
        <w:rPr>
          <w:rFonts w:ascii="Georgia" w:hAnsi="Georgia"/>
          <w:rtl w:val="0"/>
          <w:lang w:val="it-IT"/>
        </w:rPr>
        <w:t xml:space="preserve">Inserita in un altro piccolo altare barocco, probabilmente privo del coronamento ed assai vicino ad un altare di Cusciano (DAT, 1, 1, fig. 323), </w:t>
      </w:r>
      <w:r>
        <w:rPr>
          <w:rFonts w:ascii="Georgia" w:hAnsi="Georgia" w:hint="default"/>
          <w:rtl w:val="0"/>
          <w:lang w:val="it-IT"/>
        </w:rPr>
        <w:t xml:space="preserve">è </w:t>
      </w:r>
      <w:r>
        <w:rPr>
          <w:rFonts w:ascii="Georgia" w:hAnsi="Georgia"/>
          <w:rtl w:val="0"/>
          <w:lang w:val="it-IT"/>
        </w:rPr>
        <w:t>una tela raffigurante S. Carlo Borromeo. Il beneficio di S. Carlo fu eretto nella chiesa tra il 1609 e il 1638. La tela, di modesta qualit</w:t>
      </w:r>
      <w:r>
        <w:rPr>
          <w:rFonts w:ascii="Georgia" w:hAnsi="Georgia" w:hint="default"/>
          <w:rtl w:val="0"/>
          <w:lang w:val="it-IT"/>
        </w:rPr>
        <w:t>à</w:t>
      </w:r>
      <w:r>
        <w:rPr>
          <w:rFonts w:ascii="Georgia" w:hAnsi="Georgia"/>
          <w:rtl w:val="0"/>
          <w:lang w:val="it-IT"/>
        </w:rPr>
        <w:t>, non dovrebbe esser lontana per datazione da quest'ultimo termine cronologico e fu posta successivamente a decorare l'altare che per i confronti si colloca verso la fine del XVII secolo.</w:t>
      </w:r>
    </w:p>
    <w:p>
      <w:pPr>
        <w:pStyle w:val="Body"/>
        <w:spacing w:after="200"/>
        <w:jc w:val="both"/>
        <w:rPr>
          <w:rFonts w:ascii="Georgia" w:cs="Georgia" w:hAnsi="Georgia" w:eastAsia="Georgia"/>
        </w:rPr>
      </w:pPr>
      <w:r>
        <w:rPr>
          <w:rFonts w:ascii="Georgia" w:hAnsi="Georgia"/>
          <w:rtl w:val="0"/>
          <w:lang w:val="it-IT"/>
        </w:rPr>
        <w:t>All'esterno, accanto alla chiesa, si trovano un elemento di colonna tortile infisso nel battuto di cemento 338 del piazzale) e un leoncino stiloforo (inserito nel muro 158 di contenimento della scarpata), ascrivibile alla produzione scultorea trecentesca locale. Entrambi i pezzi provengono con ogni probabilit</w:t>
      </w:r>
      <w:r>
        <w:rPr>
          <w:rFonts w:ascii="Georgia" w:hAnsi="Georgia" w:hint="default"/>
          <w:rtl w:val="0"/>
          <w:lang w:val="it-IT"/>
        </w:rPr>
        <w:t xml:space="preserve">à </w:t>
      </w:r>
      <w:r>
        <w:rPr>
          <w:rFonts w:ascii="Georgia" w:hAnsi="Georgia"/>
          <w:rtl w:val="0"/>
          <w:lang w:val="it-IT"/>
        </w:rPr>
        <w:t>dal diruto convento di S. Silvestro, noto alle fonti fin dal 1029, citato ancora nel 1610 nelle visite pastorali e le cui ultime vestigia erano note al Palma (IV, p. 507). Era situato in localit</w:t>
      </w:r>
      <w:r>
        <w:rPr>
          <w:rFonts w:ascii="Georgia" w:hAnsi="Georgia" w:hint="default"/>
          <w:rtl w:val="0"/>
          <w:lang w:val="it-IT"/>
        </w:rPr>
        <w:t xml:space="preserve">à </w:t>
      </w:r>
      <w:r>
        <w:rPr>
          <w:rFonts w:ascii="Georgia" w:hAnsi="Georgia"/>
          <w:rtl w:val="0"/>
          <w:lang w:val="it-IT"/>
        </w:rPr>
        <w:t>Vicenne, circa a mezza strada fra A. e Macchia Vomano (in quest'ultimo paese si conservano altri pezzi della decorazione scultorea).</w:t>
      </w:r>
    </w:p>
    <w:p>
      <w:pPr>
        <w:pStyle w:val="Body"/>
        <w:spacing w:after="200"/>
        <w:jc w:val="both"/>
        <w:rPr>
          <w:rFonts w:ascii="Georgia" w:cs="Georgia" w:hAnsi="Georgia" w:eastAsia="Georgia"/>
        </w:rPr>
      </w:pPr>
      <w:r>
        <w:rPr>
          <w:rFonts w:ascii="Georgia" w:hAnsi="Georgia"/>
          <w:rtl w:val="0"/>
          <w:lang w:val="it-IT"/>
        </w:rPr>
        <w:t xml:space="preserve">La frequentazione del sito di A. </w:t>
      </w:r>
      <w:r>
        <w:rPr>
          <w:rFonts w:ascii="Georgia" w:hAnsi="Georgia" w:hint="default"/>
          <w:rtl w:val="0"/>
          <w:lang w:val="it-IT"/>
        </w:rPr>
        <w:t xml:space="preserve">è </w:t>
      </w:r>
      <w:r>
        <w:rPr>
          <w:rFonts w:ascii="Georgia" w:hAnsi="Georgia"/>
          <w:rtl w:val="0"/>
          <w:lang w:val="it-IT"/>
        </w:rPr>
        <w:t>antichissima: dalla zona provengono reperti della tarda et</w:t>
      </w:r>
      <w:r>
        <w:rPr>
          <w:rFonts w:ascii="Georgia" w:hAnsi="Georgia" w:hint="default"/>
          <w:rtl w:val="0"/>
          <w:lang w:val="it-IT"/>
        </w:rPr>
        <w:t xml:space="preserve">à </w:t>
      </w:r>
      <w:r>
        <w:rPr>
          <w:rFonts w:ascii="Georgia" w:hAnsi="Georgia"/>
          <w:rtl w:val="0"/>
          <w:lang w:val="it-IT"/>
        </w:rPr>
        <w:t>del ferro e recenti ricognizioni hanno portato al rinvenimento di materiali ceramici di et</w:t>
      </w:r>
      <w:r>
        <w:rPr>
          <w:rFonts w:ascii="Georgia" w:hAnsi="Georgia" w:hint="default"/>
          <w:rtl w:val="0"/>
          <w:lang w:val="it-IT"/>
        </w:rPr>
        <w:t xml:space="preserve">à </w:t>
      </w:r>
      <w:r>
        <w:rPr>
          <w:rFonts w:ascii="Georgia" w:hAnsi="Georgia"/>
          <w:rtl w:val="0"/>
          <w:lang w:val="it-IT"/>
        </w:rPr>
        <w:t xml:space="preserve">romana repubblicana e imperiale. D'altro canto lo stesso toponimo </w:t>
      </w:r>
      <w:r>
        <w:rPr>
          <w:rFonts w:ascii="Georgia" w:hAnsi="Georgia" w:hint="default"/>
          <w:rtl w:val="0"/>
          <w:lang w:val="it-IT"/>
        </w:rPr>
        <w:t xml:space="preserve">è </w:t>
      </w:r>
      <w:r>
        <w:rPr>
          <w:rFonts w:ascii="Georgia" w:hAnsi="Georgia"/>
          <w:rtl w:val="0"/>
          <w:lang w:val="it-IT"/>
        </w:rPr>
        <w:t>di origine romana, da agellus, piccolo campo (cfr. p. 89).</w:t>
      </w:r>
    </w:p>
    <w:p>
      <w:pPr>
        <w:pStyle w:val="Body"/>
        <w:spacing w:after="200"/>
        <w:jc w:val="both"/>
        <w:rPr>
          <w:rFonts w:ascii="Georgia" w:cs="Georgia" w:hAnsi="Georgia" w:eastAsia="Georgia"/>
        </w:rPr>
      </w:pPr>
    </w:p>
    <w:p>
      <w:pPr>
        <w:pStyle w:val="Heading 3"/>
      </w:pPr>
      <w:bookmarkStart w:name="_w9r2vmx0t5u7" w:id="13"/>
      <w:bookmarkEnd w:id="13"/>
      <w:r>
        <w:rPr>
          <w:rFonts w:cs="Arial Unicode MS" w:eastAsia="Arial Unicode MS"/>
          <w:rtl w:val="0"/>
        </w:rPr>
        <w:t>N</w:t>
      </w:r>
      <w:r>
        <w:rPr>
          <w:rFonts w:cs="Arial Unicode MS" w:eastAsia="Arial Unicode MS"/>
          <w:rtl w:val="0"/>
          <w:lang w:val="de-DE"/>
        </w:rPr>
        <w:t>OTIZIE STORICHE</w:t>
      </w:r>
    </w:p>
    <w:p>
      <w:pPr>
        <w:pStyle w:val="Body"/>
        <w:spacing w:after="200"/>
        <w:jc w:val="both"/>
        <w:rPr>
          <w:rFonts w:ascii="Georgia" w:cs="Georgia" w:hAnsi="Georgia" w:eastAsia="Georgia"/>
        </w:rPr>
      </w:pPr>
      <w:r>
        <w:rPr>
          <w:rFonts w:ascii="Georgia" w:hAnsi="Georgia"/>
          <w:rtl w:val="0"/>
          <w:lang w:val="it-IT"/>
        </w:rPr>
        <w:t xml:space="preserve">Nel 1029 Pietro e Teutone i figli del defunto Teutone II insieme con Gualtiero figlio del defunto Gualtiero, loro fratello, donano, l'ott. 2, alla chiesa aprutina beni per 30 moggia, uno dei confini dei quali </w:t>
      </w:r>
      <w:r>
        <w:rPr>
          <w:rFonts w:ascii="Georgia" w:hAnsi="Georgia" w:hint="default"/>
          <w:rtl w:val="0"/>
          <w:lang w:val="it-IT"/>
        </w:rPr>
        <w:t xml:space="preserve">è </w:t>
      </w:r>
      <w:r>
        <w:rPr>
          <w:rFonts w:ascii="Georgia" w:hAnsi="Georgia"/>
          <w:rtl w:val="0"/>
          <w:lang w:val="it-IT"/>
        </w:rPr>
        <w:t>la chiesa di S. Silvestro.</w:t>
      </w:r>
    </w:p>
    <w:p>
      <w:pPr>
        <w:pStyle w:val="Body"/>
        <w:spacing w:after="200"/>
        <w:jc w:val="both"/>
        <w:rPr>
          <w:rFonts w:ascii="Georgia" w:cs="Georgia" w:hAnsi="Georgia" w:eastAsia="Georgia"/>
        </w:rPr>
      </w:pPr>
      <w:r>
        <w:rPr>
          <w:rFonts w:ascii="Georgia" w:hAnsi="Georgia"/>
          <w:rtl w:val="0"/>
          <w:lang w:val="it-IT"/>
        </w:rPr>
        <w:t xml:space="preserve">Dal catalogo che annovera gli enti ecclesiastici della diocesi aprutina, redatto nel 1324, risulta che la chiesa di S. Silvestro </w:t>
      </w:r>
      <w:r>
        <w:rPr>
          <w:rFonts w:ascii="Georgia" w:hAnsi="Georgia" w:hint="default"/>
          <w:rtl w:val="0"/>
          <w:lang w:val="it-IT"/>
        </w:rPr>
        <w:t xml:space="preserve">è </w:t>
      </w:r>
      <w:r>
        <w:rPr>
          <w:rFonts w:ascii="Georgia" w:hAnsi="Georgia"/>
          <w:rtl w:val="0"/>
          <w:lang w:val="it-IT"/>
        </w:rPr>
        <w:t>soggetta al monastero di S. Benedetto a Paterno di San Lorenzo.</w:t>
      </w:r>
    </w:p>
    <w:p>
      <w:pPr>
        <w:pStyle w:val="Body"/>
        <w:spacing w:after="200"/>
        <w:jc w:val="both"/>
        <w:rPr>
          <w:rFonts w:ascii="Georgia" w:cs="Georgia" w:hAnsi="Georgia" w:eastAsia="Georgia"/>
        </w:rPr>
      </w:pPr>
      <w:r>
        <w:rPr>
          <w:rFonts w:ascii="Georgia" w:hAnsi="Georgia"/>
          <w:rtl w:val="0"/>
          <w:lang w:val="it-IT"/>
        </w:rPr>
        <w:t xml:space="preserve">Nel 1488 Amico di Giacomo Amici, abate di S. Benedetto a Paterno, conferisce, a Montorio il nov. 6, la prepositura della chiesa di S. Silvestro ad </w:t>
      </w:r>
      <w:r>
        <w:rPr>
          <w:rFonts w:ascii="Georgia" w:hAnsi="Georgia" w:hint="default"/>
          <w:rtl w:val="0"/>
          <w:lang w:val="it-IT"/>
        </w:rPr>
        <w:t>«</w:t>
      </w:r>
      <w:r>
        <w:rPr>
          <w:rFonts w:ascii="Georgia" w:hAnsi="Georgia"/>
          <w:rtl w:val="0"/>
          <w:lang w:val="es-ES_tradnl"/>
        </w:rPr>
        <w:t>Agellos</w:t>
      </w:r>
      <w:r>
        <w:rPr>
          <w:rFonts w:ascii="Georgia" w:hAnsi="Georgia" w:hint="default"/>
          <w:rtl w:val="0"/>
          <w:lang w:val="it-IT"/>
        </w:rPr>
        <w:t>»</w:t>
      </w:r>
      <w:r>
        <w:rPr>
          <w:rFonts w:ascii="Georgia" w:hAnsi="Georgia"/>
          <w:rtl w:val="0"/>
          <w:lang w:val="it-IT"/>
        </w:rPr>
        <w:t>, dipendenza di quel monastero, a Gaspare di Giovanni Paolo.</w:t>
      </w:r>
    </w:p>
    <w:p>
      <w:pPr>
        <w:pStyle w:val="Body"/>
        <w:spacing w:after="200"/>
        <w:jc w:val="both"/>
        <w:rPr>
          <w:rFonts w:ascii="Georgia" w:cs="Georgia" w:hAnsi="Georgia" w:eastAsia="Georgia"/>
        </w:rPr>
      </w:pPr>
      <w:r>
        <w:rPr>
          <w:rFonts w:ascii="Georgia" w:hAnsi="Georgia"/>
          <w:rtl w:val="0"/>
          <w:lang w:val="it-IT"/>
        </w:rPr>
        <w:t>Dal censuale del 1526, fatto redigere dal vescovo F. Cherigatto, risulta che la chiesa di S. Silvestro di A., compresa nella pieve di Pagliaroli, deve 18 lucchesi.</w:t>
      </w:r>
    </w:p>
    <w:p>
      <w:pPr>
        <w:pStyle w:val="Body"/>
        <w:spacing w:after="200"/>
        <w:jc w:val="both"/>
        <w:rPr>
          <w:rFonts w:ascii="Georgia" w:cs="Georgia" w:hAnsi="Georgia" w:eastAsia="Georgia"/>
        </w:rPr>
      </w:pPr>
      <w:r>
        <w:rPr>
          <w:rFonts w:ascii="Georgia" w:hAnsi="Georgia"/>
          <w:rtl w:val="0"/>
          <w:lang w:val="it-IT"/>
        </w:rPr>
        <w:t xml:space="preserve">Nel 1529, una volta debellata l'epidemia di peste, </w:t>
      </w:r>
      <w:r>
        <w:rPr>
          <w:rFonts w:ascii="Georgia" w:hAnsi="Georgia" w:hint="default"/>
          <w:rtl w:val="0"/>
          <w:lang w:val="it-IT"/>
        </w:rPr>
        <w:t xml:space="preserve">è </w:t>
      </w:r>
      <w:r>
        <w:rPr>
          <w:rFonts w:ascii="Georgia" w:hAnsi="Georgia"/>
          <w:rtl w:val="0"/>
          <w:lang w:val="it-IT"/>
        </w:rPr>
        <w:t>eretta la chiesa di S. Rocco di A.</w:t>
      </w:r>
    </w:p>
    <w:p>
      <w:pPr>
        <w:pStyle w:val="Body"/>
        <w:spacing w:after="200"/>
        <w:jc w:val="both"/>
        <w:rPr>
          <w:rFonts w:ascii="Georgia" w:cs="Georgia" w:hAnsi="Georgia" w:eastAsia="Georgia"/>
        </w:rPr>
      </w:pPr>
      <w:r>
        <w:rPr>
          <w:rFonts w:ascii="Georgia" w:hAnsi="Georgia"/>
          <w:rtl w:val="0"/>
          <w:lang w:val="it-IT"/>
        </w:rPr>
        <w:t>Nel 1559 gli arcipreti e i canonici di Montorio, in ragione della riserva loro concessa da Paolo iv papa, in S. Pietro il mag. 26, delle dipendenze di S. Benedetto a Paterno, assumono il diritto di collazione sul monastero di S. Salvatore di A., per conservarlo fino al 1765.</w:t>
      </w:r>
    </w:p>
    <w:p>
      <w:pPr>
        <w:pStyle w:val="Body"/>
        <w:spacing w:after="6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943600" cy="2870200"/>
            <wp:effectExtent l="0" t="0" r="0" b="0"/>
            <wp:docPr id="1073741833" name="officeArt object" descr="image120.png"/>
            <wp:cNvGraphicFramePr/>
            <a:graphic xmlns:a="http://schemas.openxmlformats.org/drawingml/2006/main">
              <a:graphicData uri="http://schemas.openxmlformats.org/drawingml/2006/picture">
                <pic:pic xmlns:pic="http://schemas.openxmlformats.org/drawingml/2006/picture">
                  <pic:nvPicPr>
                    <pic:cNvPr id="1073741833" name="image120.png" descr="image120.png"/>
                    <pic:cNvPicPr>
                      <a:picLocks noChangeAspect="1"/>
                    </pic:cNvPicPr>
                  </pic:nvPicPr>
                  <pic:blipFill>
                    <a:blip r:embed="rId12">
                      <a:extLst/>
                    </a:blip>
                    <a:stretch>
                      <a:fillRect/>
                    </a:stretch>
                  </pic:blipFill>
                  <pic:spPr>
                    <a:xfrm>
                      <a:off x="0" y="0"/>
                      <a:ext cx="5943600" cy="2870200"/>
                    </a:xfrm>
                    <a:prstGeom prst="rect">
                      <a:avLst/>
                    </a:prstGeom>
                    <a:ln w="12700" cap="flat">
                      <a:noFill/>
                      <a:miter lim="400000"/>
                    </a:ln>
                    <a:effectLst/>
                  </pic:spPr>
                </pic:pic>
              </a:graphicData>
            </a:graphic>
          </wp:inline>
        </w:drawing>
      </w:r>
    </w:p>
    <w:p>
      <w:pPr>
        <w:pStyle w:val="Body"/>
        <w:spacing w:after="60"/>
        <w:jc w:val="center"/>
        <w:rPr>
          <w:rFonts w:ascii="Georgia" w:cs="Georgia" w:hAnsi="Georgia" w:eastAsia="Georgia"/>
        </w:rPr>
      </w:pPr>
      <w:r>
        <w:rPr>
          <w:rFonts w:ascii="Georgia" w:hAnsi="Georgia"/>
          <w:rtl w:val="0"/>
          <w:lang w:val="it-IT"/>
        </w:rPr>
        <w:t>335. Aiello, case antiche.</w:t>
      </w:r>
    </w:p>
    <w:p>
      <w:pPr>
        <w:pStyle w:val="Body"/>
        <w:spacing w:after="60"/>
        <w:jc w:val="center"/>
        <w:rPr>
          <w:rFonts w:ascii="Georgia" w:cs="Georgia" w:hAnsi="Georgia" w:eastAsia="Georgia"/>
        </w:rPr>
      </w:pPr>
      <w:r>
        <w:rPr>
          <w:rFonts w:ascii="Georgia" w:hAnsi="Georgia"/>
          <w:rtl w:val="0"/>
          <w:lang w:val="it-IT"/>
        </w:rPr>
        <w:t>336. Aiello, casa del XVI secolo.</w:t>
      </w:r>
    </w:p>
    <w:p>
      <w:pPr>
        <w:pStyle w:val="Body"/>
        <w:spacing w:after="60"/>
        <w:jc w:val="center"/>
        <w:rPr>
          <w:rFonts w:ascii="Georgia" w:cs="Georgia" w:hAnsi="Georgia" w:eastAsia="Georgia"/>
        </w:rPr>
      </w:pPr>
    </w:p>
    <w:p>
      <w:pPr>
        <w:pStyle w:val="Body"/>
        <w:spacing w:after="6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709738" cy="1688366"/>
            <wp:effectExtent l="0" t="0" r="0" b="0"/>
            <wp:docPr id="1073741834" name="officeArt object" descr="image98.png"/>
            <wp:cNvGraphicFramePr/>
            <a:graphic xmlns:a="http://schemas.openxmlformats.org/drawingml/2006/main">
              <a:graphicData uri="http://schemas.openxmlformats.org/drawingml/2006/picture">
                <pic:pic xmlns:pic="http://schemas.openxmlformats.org/drawingml/2006/picture">
                  <pic:nvPicPr>
                    <pic:cNvPr id="1073741834" name="image98.png" descr="image98.png"/>
                    <pic:cNvPicPr>
                      <a:picLocks noChangeAspect="1"/>
                    </pic:cNvPicPr>
                  </pic:nvPicPr>
                  <pic:blipFill>
                    <a:blip r:embed="rId13">
                      <a:extLst/>
                    </a:blip>
                    <a:stretch>
                      <a:fillRect/>
                    </a:stretch>
                  </pic:blipFill>
                  <pic:spPr>
                    <a:xfrm>
                      <a:off x="0" y="0"/>
                      <a:ext cx="1709738" cy="1688366"/>
                    </a:xfrm>
                    <a:prstGeom prst="rect">
                      <a:avLst/>
                    </a:prstGeom>
                    <a:ln w="12700" cap="flat">
                      <a:noFill/>
                      <a:miter lim="400000"/>
                    </a:ln>
                    <a:effectLst/>
                  </pic:spPr>
                </pic:pic>
              </a:graphicData>
            </a:graphic>
          </wp:inline>
        </w:drawing>
      </w:r>
      <w:r>
        <w:rPr>
          <w:rFonts w:ascii="Georgia" w:cs="Georgia" w:hAnsi="Georgia" w:eastAsia="Georgia"/>
          <w:rtl w:val="0"/>
        </w:rPr>
        <w:tab/>
        <w:t xml:space="preserve">   </w:t>
      </w:r>
      <w:r>
        <w:rPr>
          <w:rFonts w:ascii="Georgia" w:cs="Georgia" w:hAnsi="Georgia" w:eastAsia="Georgia"/>
        </w:rPr>
        <w:drawing xmlns:a="http://schemas.openxmlformats.org/drawingml/2006/main">
          <wp:inline distT="0" distB="0" distL="0" distR="0">
            <wp:extent cx="2879327" cy="2879327"/>
            <wp:effectExtent l="0" t="0" r="0" b="0"/>
            <wp:docPr id="1073741835" name="officeArt object" descr="image73.png"/>
            <wp:cNvGraphicFramePr/>
            <a:graphic xmlns:a="http://schemas.openxmlformats.org/drawingml/2006/main">
              <a:graphicData uri="http://schemas.openxmlformats.org/drawingml/2006/picture">
                <pic:pic xmlns:pic="http://schemas.openxmlformats.org/drawingml/2006/picture">
                  <pic:nvPicPr>
                    <pic:cNvPr id="1073741835" name="image73.png" descr="image73.png"/>
                    <pic:cNvPicPr>
                      <a:picLocks noChangeAspect="1"/>
                    </pic:cNvPicPr>
                  </pic:nvPicPr>
                  <pic:blipFill>
                    <a:blip r:embed="rId14">
                      <a:extLst/>
                    </a:blip>
                    <a:stretch>
                      <a:fillRect/>
                    </a:stretch>
                  </pic:blipFill>
                  <pic:spPr>
                    <a:xfrm>
                      <a:off x="0" y="0"/>
                      <a:ext cx="2879327" cy="2879327"/>
                    </a:xfrm>
                    <a:prstGeom prst="rect">
                      <a:avLst/>
                    </a:prstGeom>
                    <a:ln w="12700" cap="flat">
                      <a:noFill/>
                      <a:miter lim="400000"/>
                    </a:ln>
                    <a:effectLst/>
                  </pic:spPr>
                </pic:pic>
              </a:graphicData>
            </a:graphic>
          </wp:inline>
        </w:drawing>
      </w:r>
    </w:p>
    <w:p>
      <w:pPr>
        <w:pStyle w:val="Body"/>
        <w:spacing w:after="60"/>
        <w:jc w:val="center"/>
        <w:rPr>
          <w:rFonts w:ascii="Georgia" w:cs="Georgia" w:hAnsi="Georgia" w:eastAsia="Georgia"/>
        </w:rPr>
      </w:pPr>
      <w:r>
        <w:rPr>
          <w:rFonts w:ascii="Georgia" w:hAnsi="Georgia"/>
          <w:rtl w:val="0"/>
          <w:lang w:val="it-IT"/>
        </w:rPr>
        <w:t>337. Aiello, casa del XVI secolo. Finestra con cornici a bugne.</w:t>
      </w:r>
    </w:p>
    <w:p>
      <w:pPr>
        <w:pStyle w:val="Body"/>
        <w:spacing w:after="60"/>
        <w:jc w:val="center"/>
        <w:rPr>
          <w:rFonts w:ascii="Georgia" w:cs="Georgia" w:hAnsi="Georgia" w:eastAsia="Georgia"/>
        </w:rPr>
      </w:pPr>
      <w:r>
        <w:rPr>
          <w:rFonts w:ascii="Georgia" w:hAnsi="Georgia"/>
          <w:rtl w:val="0"/>
          <w:lang w:val="it-IT"/>
        </w:rPr>
        <w:t>338. Aiello, chiesa dei SS. Silvestro e Rocco. In primo piano, parte di colonna tortile.</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Nel 1581 la chiesa di S. Rocco di A., che nella visita del 1575 </w:t>
      </w:r>
      <w:r>
        <w:rPr>
          <w:rFonts w:ascii="Georgia" w:hAnsi="Georgia" w:hint="default"/>
          <w:rtl w:val="0"/>
          <w:lang w:val="it-IT"/>
        </w:rPr>
        <w:t xml:space="preserve">è </w:t>
      </w:r>
      <w:r>
        <w:rPr>
          <w:rFonts w:ascii="Georgia" w:hAnsi="Georgia"/>
          <w:rtl w:val="0"/>
          <w:lang w:val="it-IT"/>
        </w:rPr>
        <w:t>definita quale cappella della chiesa parrocchiale di S. Silvestro, risulta consacrata.</w:t>
      </w:r>
    </w:p>
    <w:p>
      <w:pPr>
        <w:pStyle w:val="Body"/>
        <w:spacing w:after="200"/>
        <w:jc w:val="both"/>
        <w:rPr>
          <w:rFonts w:ascii="Georgia" w:cs="Georgia" w:hAnsi="Georgia" w:eastAsia="Georgia"/>
        </w:rPr>
      </w:pPr>
      <w:r>
        <w:rPr>
          <w:rFonts w:ascii="Georgia" w:hAnsi="Georgia"/>
          <w:rtl w:val="0"/>
          <w:lang w:val="it-IT"/>
        </w:rPr>
        <w:t>Durante il vescovato di G. B. Visconti (1609-1638) il notaio Mario Valeriani erige il beneficio di S. Carlo all'interno della chiesa di S. Rocco di A.</w:t>
      </w:r>
    </w:p>
    <w:p>
      <w:pPr>
        <w:pStyle w:val="Body"/>
        <w:spacing w:after="200"/>
        <w:jc w:val="both"/>
        <w:rPr>
          <w:rFonts w:ascii="Georgia" w:cs="Georgia" w:hAnsi="Georgia" w:eastAsia="Georgia"/>
        </w:rPr>
      </w:pPr>
      <w:r>
        <w:rPr>
          <w:rFonts w:ascii="Georgia" w:hAnsi="Georgia"/>
          <w:rtl w:val="0"/>
          <w:lang w:val="it-IT"/>
        </w:rPr>
        <w:t xml:space="preserve">Nel 1610 Giovanni Battista Valeriani dichiara, nel corso della visita pastorale di G. B. Visconti del lug. 29, di essere stato designato rettore della chiesa di S. Silvestro di </w:t>
      </w:r>
      <w:r>
        <w:rPr>
          <w:rFonts w:ascii="Georgia" w:hAnsi="Georgia" w:hint="default"/>
          <w:rtl w:val="0"/>
          <w:lang w:val="it-IT"/>
        </w:rPr>
        <w:t>«</w:t>
      </w:r>
      <w:r>
        <w:rPr>
          <w:rFonts w:ascii="Georgia" w:hAnsi="Georgia"/>
          <w:rtl w:val="0"/>
        </w:rPr>
        <w:t>Aielli</w:t>
      </w:r>
      <w:r>
        <w:rPr>
          <w:rFonts w:ascii="Georgia" w:hAnsi="Georgia" w:hint="default"/>
          <w:rtl w:val="0"/>
          <w:lang w:val="it-IT"/>
        </w:rPr>
        <w:t xml:space="preserve">» </w:t>
      </w:r>
      <w:r>
        <w:rPr>
          <w:rFonts w:ascii="Georgia" w:hAnsi="Georgia"/>
          <w:rtl w:val="0"/>
          <w:lang w:val="it-IT"/>
        </w:rPr>
        <w:t xml:space="preserve">o presso la </w:t>
      </w:r>
      <w:r>
        <w:rPr>
          <w:rFonts w:ascii="Georgia" w:hAnsi="Georgia" w:hint="default"/>
          <w:rtl w:val="0"/>
          <w:lang w:val="it-IT"/>
        </w:rPr>
        <w:t>«</w:t>
      </w:r>
      <w:r>
        <w:rPr>
          <w:rFonts w:ascii="Georgia" w:hAnsi="Georgia"/>
          <w:rtl w:val="0"/>
          <w:lang w:val="it-IT"/>
        </w:rPr>
        <w:t>Villam Aiello</w:t>
      </w:r>
      <w:r>
        <w:rPr>
          <w:rFonts w:ascii="Georgia" w:hAnsi="Georgia" w:hint="default"/>
          <w:rtl w:val="0"/>
          <w:lang w:val="it-IT"/>
        </w:rPr>
        <w:t xml:space="preserve">» </w:t>
      </w:r>
      <w:r>
        <w:rPr>
          <w:rFonts w:ascii="Georgia" w:hAnsi="Georgia"/>
          <w:rtl w:val="0"/>
          <w:lang w:val="it-IT"/>
        </w:rPr>
        <w:t xml:space="preserve">alla morte di don Paolo Placido, quindici anni or sono, su presentazione del duca di Atri, che ne ha il diritto di patronato; che la chiesa </w:t>
      </w:r>
      <w:r>
        <w:rPr>
          <w:rFonts w:ascii="Georgia" w:hAnsi="Georgia" w:hint="default"/>
          <w:rtl w:val="0"/>
          <w:lang w:val="it-IT"/>
        </w:rPr>
        <w:t xml:space="preserve">è </w:t>
      </w:r>
      <w:r>
        <w:rPr>
          <w:rFonts w:ascii="Georgia" w:hAnsi="Georgia"/>
          <w:rtl w:val="0"/>
          <w:lang w:val="it-IT"/>
        </w:rPr>
        <w:t>la curata di A., di Macchia Vomano e di Figliola, che le entrate annue di essa non superano i 40 tomoli di grano e che i beni mobili consistono in una croce con crocifisso d'argento, in paramenti sacri e in un messale.</w:t>
      </w:r>
    </w:p>
    <w:p>
      <w:pPr>
        <w:pStyle w:val="Body"/>
        <w:spacing w:after="200"/>
        <w:jc w:val="both"/>
        <w:rPr>
          <w:rFonts w:ascii="Georgia" w:cs="Georgia" w:hAnsi="Georgia" w:eastAsia="Georgia"/>
        </w:rPr>
      </w:pPr>
      <w:r>
        <w:rPr>
          <w:rFonts w:ascii="Georgia" w:hAnsi="Georgia"/>
          <w:rtl w:val="0"/>
          <w:lang w:val="it-IT"/>
        </w:rPr>
        <w:t>Nel 1684 gli uomini di Sante di Giovanni Lucidi, detto Santuccio di Froscia o Sciarretta, e del compagno di comitiva Titta Colranieri si fermano, l'apr. 23, ad A.</w:t>
      </w:r>
    </w:p>
    <w:p>
      <w:pPr>
        <w:pStyle w:val="Body"/>
        <w:spacing w:after="200"/>
        <w:jc w:val="both"/>
        <w:rPr>
          <w:rFonts w:ascii="Georgia" w:cs="Georgia" w:hAnsi="Georgia" w:eastAsia="Georgia"/>
        </w:rPr>
      </w:pPr>
      <w:r>
        <w:rPr>
          <w:rFonts w:ascii="Georgia" w:hAnsi="Georgia"/>
          <w:rtl w:val="0"/>
          <w:lang w:val="it-IT"/>
        </w:rPr>
        <w:t xml:space="preserve">Nel 1714 Ruggero Fragassi di A. stipula, a Montorio il set. 11, l'atto di fondazione del beneficio della Madonna del Rosario della chiesa parrocchiale di S. Rocco </w:t>
      </w:r>
      <w:r>
        <w:rPr>
          <w:rFonts w:ascii="Georgia" w:hAnsi="Georgia" w:hint="default"/>
          <w:rtl w:val="0"/>
          <w:lang w:val="it-IT"/>
        </w:rPr>
        <w:t>«</w:t>
      </w:r>
      <w:r>
        <w:rPr>
          <w:rFonts w:ascii="Georgia" w:hAnsi="Georgia"/>
          <w:rtl w:val="0"/>
        </w:rPr>
        <w:t>Ville Aielli</w:t>
      </w:r>
      <w:r>
        <w:rPr>
          <w:rFonts w:ascii="Georgia" w:hAnsi="Georgia" w:hint="default"/>
          <w:rtl w:val="0"/>
          <w:lang w:val="it-IT"/>
        </w:rPr>
        <w:t>»</w:t>
      </w:r>
      <w:r>
        <w:rPr>
          <w:rFonts w:ascii="Georgia" w:hAnsi="Georgia"/>
          <w:rtl w:val="0"/>
          <w:lang w:val="it-IT"/>
        </w:rPr>
        <w:t>, riservandosi il diritto di patronato e nominando quale cappellano il nipote Andrea. Nel 1715 i Fragassi erigono nella chiesa di S. Rocco il beneficio di S. Michele.</w:t>
      </w:r>
    </w:p>
    <w:p>
      <w:pPr>
        <w:pStyle w:val="Body"/>
        <w:spacing w:after="200"/>
        <w:jc w:val="both"/>
        <w:rPr>
          <w:rFonts w:ascii="Georgia" w:cs="Georgia" w:hAnsi="Georgia" w:eastAsia="Georgia"/>
        </w:rPr>
      </w:pPr>
      <w:r>
        <w:rPr>
          <w:rFonts w:ascii="Georgia" w:hAnsi="Georgia"/>
          <w:rtl w:val="0"/>
          <w:lang w:val="it-IT"/>
        </w:rPr>
        <w:t>Nel 1760 Giulio Fragassi di A. vende, il mar. 17, ai domenicani di Montorio un terreno del valore di 20 ducati, che il 22 ott. 1767 i suoi nipoti Sigismondo e Loreta acquisteranno nuovamente.</w:t>
      </w:r>
    </w:p>
    <w:p>
      <w:pPr>
        <w:pStyle w:val="Body"/>
        <w:spacing w:after="200"/>
        <w:jc w:val="both"/>
        <w:rPr>
          <w:rFonts w:ascii="Georgia" w:cs="Georgia" w:hAnsi="Georgia" w:eastAsia="Georgia"/>
        </w:rPr>
      </w:pPr>
      <w:r>
        <w:rPr>
          <w:rFonts w:ascii="Georgia" w:hAnsi="Georgia"/>
          <w:rtl w:val="0"/>
          <w:lang w:val="it-IT"/>
        </w:rPr>
        <w:t xml:space="preserve">Nel 1782 </w:t>
      </w:r>
      <w:r>
        <w:rPr>
          <w:rFonts w:ascii="Georgia" w:hAnsi="Georgia" w:hint="default"/>
          <w:rtl w:val="0"/>
          <w:lang w:val="it-IT"/>
        </w:rPr>
        <w:t xml:space="preserve">è </w:t>
      </w:r>
      <w:r>
        <w:rPr>
          <w:rFonts w:ascii="Georgia" w:hAnsi="Georgia"/>
          <w:rtl w:val="0"/>
          <w:lang w:val="it-IT"/>
        </w:rPr>
        <w:t>nominato, ad A. l'ago. 31, un coadiutore del preposto alla parrocchiale di Macchia Vomano.</w:t>
      </w:r>
    </w:p>
    <w:p>
      <w:pPr>
        <w:pStyle w:val="Body"/>
        <w:spacing w:after="200"/>
        <w:jc w:val="both"/>
        <w:rPr>
          <w:rFonts w:ascii="Georgia" w:cs="Georgia" w:hAnsi="Georgia" w:eastAsia="Georgia"/>
        </w:rPr>
      </w:pPr>
      <w:r>
        <w:rPr>
          <w:rFonts w:ascii="Georgia" w:hAnsi="Georgia"/>
          <w:rtl w:val="0"/>
          <w:lang w:val="it-IT"/>
        </w:rPr>
        <w:t>Intorno al 1806 il sindaco di A. Giuseppe Fragassi sostiene le spese per far fronte all'occupazione francese.</w:t>
      </w:r>
    </w:p>
    <w:p>
      <w:pPr>
        <w:pStyle w:val="Body"/>
        <w:spacing w:after="200"/>
        <w:jc w:val="both"/>
        <w:rPr>
          <w:rFonts w:ascii="Georgia" w:cs="Georgia" w:hAnsi="Georgia" w:eastAsia="Georgia"/>
        </w:rPr>
      </w:pPr>
      <w:r>
        <w:rPr>
          <w:rFonts w:ascii="Georgia" w:hAnsi="Georgia"/>
          <w:rtl w:val="0"/>
          <w:lang w:val="it-IT"/>
        </w:rPr>
        <w:t>Dopo il 1813 A., gi</w:t>
      </w:r>
      <w:r>
        <w:rPr>
          <w:rFonts w:ascii="Georgia" w:hAnsi="Georgia" w:hint="default"/>
          <w:rtl w:val="0"/>
          <w:lang w:val="it-IT"/>
        </w:rPr>
        <w:t xml:space="preserve">à </w:t>
      </w:r>
      <w:r>
        <w:rPr>
          <w:rFonts w:ascii="Georgia" w:hAnsi="Georgia"/>
          <w:rtl w:val="0"/>
          <w:lang w:val="it-IT"/>
        </w:rPr>
        <w:t xml:space="preserve">parte del comprensorio di Montagna di Roseto del ducato di Atri, </w:t>
      </w:r>
      <w:r>
        <w:rPr>
          <w:rFonts w:ascii="Georgia" w:hAnsi="Georgia" w:hint="default"/>
          <w:rtl w:val="0"/>
          <w:lang w:val="it-IT"/>
        </w:rPr>
        <w:t xml:space="preserve">è </w:t>
      </w:r>
      <w:r>
        <w:rPr>
          <w:rFonts w:ascii="Georgia" w:hAnsi="Georgia"/>
          <w:rtl w:val="0"/>
          <w:lang w:val="it-IT"/>
        </w:rPr>
        <w:t>annessa al comune di Crognaleto.</w:t>
      </w:r>
    </w:p>
    <w:p>
      <w:pPr>
        <w:pStyle w:val="Body"/>
        <w:spacing w:after="200"/>
        <w:jc w:val="both"/>
        <w:rPr>
          <w:rFonts w:ascii="Georgia" w:cs="Georgia" w:hAnsi="Georgia" w:eastAsia="Georgia"/>
        </w:rPr>
      </w:pPr>
      <w:r>
        <w:rPr>
          <w:rFonts w:ascii="Georgia" w:hAnsi="Georgia"/>
          <w:rtl w:val="0"/>
          <w:lang w:val="it-IT"/>
        </w:rPr>
        <w:t>Nel 1836 la parrocchia delle terre di A., di Macchia Vomano e di Figliola conta 254 anime.</w:t>
      </w:r>
    </w:p>
    <w:p>
      <w:pPr>
        <w:pStyle w:val="Body"/>
        <w:spacing w:after="200"/>
        <w:jc w:val="both"/>
        <w:rPr>
          <w:rFonts w:ascii="Georgia" w:cs="Georgia" w:hAnsi="Georgia" w:eastAsia="Georgia"/>
        </w:rPr>
      </w:pPr>
    </w:p>
    <w:p>
      <w:pPr>
        <w:pStyle w:val="Heading 3"/>
      </w:pPr>
      <w:bookmarkStart w:name="_ire2jhpbsz5w" w:id="14"/>
      <w:bookmarkEnd w:id="14"/>
      <w:r>
        <w:rPr>
          <w:rFonts w:cs="Arial Unicode MS" w:eastAsia="Arial Unicode MS"/>
          <w:rtl w:val="0"/>
        </w:rPr>
        <w:t>E</w:t>
      </w:r>
      <w:r>
        <w:rPr>
          <w:rFonts w:cs="Arial Unicode MS" w:eastAsia="Arial Unicode MS"/>
          <w:rtl w:val="0"/>
        </w:rPr>
        <w:t>PIGRAFI</w:t>
      </w:r>
    </w:p>
    <w:p>
      <w:pPr>
        <w:pStyle w:val="Body"/>
        <w:spacing w:after="200"/>
        <w:jc w:val="both"/>
        <w:rPr>
          <w:rFonts w:ascii="Georgia" w:cs="Georgia" w:hAnsi="Georgia" w:eastAsia="Georgia"/>
        </w:rPr>
      </w:pPr>
      <w:r>
        <w:rPr>
          <w:rFonts w:ascii="Georgia" w:hAnsi="Georgia"/>
          <w:rtl w:val="0"/>
          <w:lang w:val="it-IT"/>
        </w:rPr>
        <w:t xml:space="preserve">1) Casa in pietra con su architrave di finestra una croce fra due rosette, su architrave di porta interna, in cartiglio, </w:t>
      </w:r>
      <w:r>
        <w:rPr>
          <w:rFonts w:ascii="Georgia" w:hAnsi="Georgia" w:hint="default"/>
          <w:rtl w:val="0"/>
          <w:lang w:val="it-IT"/>
        </w:rPr>
        <w:t xml:space="preserve">è </w:t>
      </w:r>
      <w:r>
        <w:rPr>
          <w:rFonts w:ascii="Georgia" w:hAnsi="Georgia"/>
          <w:rtl w:val="0"/>
          <w:lang w:val="it-IT"/>
        </w:rPr>
        <w:t>la data: 1551.</w:t>
      </w:r>
    </w:p>
    <w:p>
      <w:pPr>
        <w:pStyle w:val="Body"/>
        <w:spacing w:after="200"/>
        <w:jc w:val="both"/>
        <w:rPr>
          <w:rFonts w:ascii="Georgia" w:cs="Georgia" w:hAnsi="Georgia" w:eastAsia="Georgia"/>
        </w:rPr>
      </w:pPr>
      <w:r>
        <w:rPr>
          <w:rFonts w:ascii="Georgia" w:hAnsi="Georgia"/>
          <w:rtl w:val="0"/>
          <w:lang w:val="it-IT"/>
        </w:rPr>
        <w:t xml:space="preserve">2) Casa in pietra con loggia sulla scala e basamento a scarpa all'uscita dell'abitato verso Macchia Vomano, sull'architrave dell'ingresso, in cartiglio, </w:t>
      </w:r>
      <w:r>
        <w:rPr>
          <w:rFonts w:ascii="Georgia" w:hAnsi="Georgia" w:hint="default"/>
          <w:rtl w:val="0"/>
          <w:lang w:val="it-IT"/>
        </w:rPr>
        <w:t xml:space="preserve">è </w:t>
      </w:r>
      <w:r>
        <w:rPr>
          <w:rFonts w:ascii="Georgia" w:hAnsi="Georgia"/>
          <w:rtl w:val="0"/>
          <w:lang w:val="it-IT"/>
        </w:rPr>
        <w:t>la data: 1561.</w:t>
      </w:r>
    </w:p>
    <w:p>
      <w:pPr>
        <w:pStyle w:val="Body"/>
        <w:spacing w:after="200"/>
        <w:jc w:val="both"/>
        <w:rPr>
          <w:rFonts w:ascii="Georgia" w:cs="Georgia" w:hAnsi="Georgia" w:eastAsia="Georgia"/>
        </w:rPr>
      </w:pPr>
      <w:r>
        <w:rPr>
          <w:rFonts w:ascii="Georgia" w:hAnsi="Georgia"/>
          <w:rtl w:val="0"/>
          <w:lang w:val="it-IT"/>
        </w:rPr>
        <w:t xml:space="preserve">3) Casa in pietra, cornice di finestra a bugne a punta di diamante, sul listello superiore dell'architrave: </w:t>
      </w:r>
    </w:p>
    <w:p>
      <w:pPr>
        <w:pStyle w:val="Body"/>
        <w:spacing w:after="200"/>
        <w:jc w:val="center"/>
        <w:rPr>
          <w:rFonts w:ascii="Georgia" w:cs="Georgia" w:hAnsi="Georgia" w:eastAsia="Georgia"/>
        </w:rPr>
      </w:pPr>
      <w:r>
        <w:rPr>
          <w:rFonts w:ascii="Georgia" w:hAnsi="Georgia"/>
          <w:rtl w:val="0"/>
          <w:lang w:val="de-DE"/>
        </w:rPr>
        <w:t>QVAE FIERI NON POSSVNT CAVE CONFITERI</w:t>
      </w:r>
    </w:p>
    <w:p>
      <w:pPr>
        <w:pStyle w:val="Body"/>
        <w:spacing w:after="200"/>
        <w:jc w:val="center"/>
        <w:rPr>
          <w:rFonts w:ascii="Georgia" w:cs="Georgia" w:hAnsi="Georgia" w:eastAsia="Georgia"/>
        </w:rPr>
      </w:pPr>
      <w:r>
        <w:rPr>
          <w:rFonts w:ascii="Georgia" w:hAnsi="Georgia"/>
          <w:rtl w:val="0"/>
          <w:lang w:val="it-IT"/>
        </w:rPr>
        <w:t xml:space="preserve">sul listello inferiore </w:t>
      </w:r>
      <w:r>
        <w:rPr>
          <w:rFonts w:ascii="Georgia" w:hAnsi="Georgia" w:hint="default"/>
          <w:rtl w:val="0"/>
          <w:lang w:val="it-IT"/>
        </w:rPr>
        <w:t xml:space="preserve">è </w:t>
      </w:r>
      <w:r>
        <w:rPr>
          <w:rFonts w:ascii="Georgia" w:hAnsi="Georgia"/>
          <w:rtl w:val="0"/>
          <w:lang w:val="it-IT"/>
        </w:rPr>
        <w:t xml:space="preserve">la data: 1564. </w:t>
      </w:r>
    </w:p>
    <w:p>
      <w:pPr>
        <w:pStyle w:val="Body"/>
        <w:spacing w:after="200"/>
        <w:jc w:val="both"/>
        <w:rPr>
          <w:rFonts w:ascii="Georgia" w:cs="Georgia" w:hAnsi="Georgia" w:eastAsia="Georgia"/>
        </w:rPr>
      </w:pPr>
      <w:r>
        <w:rPr>
          <w:rFonts w:ascii="Georgia" w:hAnsi="Georgia"/>
          <w:rtl w:val="0"/>
          <w:lang w:val="it-IT"/>
        </w:rPr>
        <w:t xml:space="preserve">Osservazioni: AE di </w:t>
      </w:r>
      <w:r>
        <w:rPr>
          <w:rFonts w:ascii="Georgia" w:hAnsi="Georgia" w:hint="default"/>
          <w:rtl w:val="0"/>
          <w:lang w:val="it-IT"/>
        </w:rPr>
        <w:t>«</w:t>
      </w:r>
      <w:r>
        <w:rPr>
          <w:rFonts w:ascii="Georgia" w:hAnsi="Georgia"/>
          <w:rtl w:val="0"/>
          <w:lang w:val="it-IT"/>
        </w:rPr>
        <w:t>quae</w:t>
      </w:r>
      <w:r>
        <w:rPr>
          <w:rFonts w:ascii="Georgia" w:hAnsi="Georgia" w:hint="default"/>
          <w:rtl w:val="0"/>
          <w:lang w:val="it-IT"/>
        </w:rPr>
        <w:t xml:space="preserve">» è </w:t>
      </w:r>
      <w:r>
        <w:rPr>
          <w:rFonts w:ascii="Georgia" w:hAnsi="Georgia"/>
          <w:rtl w:val="0"/>
          <w:lang w:val="it-IT"/>
        </w:rPr>
        <w:t xml:space="preserve">in nesso; la lettura delle ultime sei lettere di </w:t>
      </w:r>
      <w:r>
        <w:rPr>
          <w:rFonts w:ascii="Georgia" w:hAnsi="Georgia" w:hint="default"/>
          <w:rtl w:val="0"/>
          <w:lang w:val="it-IT"/>
        </w:rPr>
        <w:t>«</w:t>
      </w:r>
      <w:r>
        <w:rPr>
          <w:rFonts w:ascii="Georgia" w:hAnsi="Georgia"/>
          <w:rtl w:val="0"/>
          <w:lang w:val="it-IT"/>
        </w:rPr>
        <w:t>confiteri</w:t>
      </w:r>
      <w:r>
        <w:rPr>
          <w:rFonts w:ascii="Georgia" w:hAnsi="Georgia" w:hint="default"/>
          <w:rtl w:val="0"/>
          <w:lang w:val="it-IT"/>
        </w:rPr>
        <w:t xml:space="preserve">» è </w:t>
      </w:r>
      <w:r>
        <w:rPr>
          <w:rFonts w:ascii="Georgia" w:hAnsi="Georgia"/>
          <w:rtl w:val="0"/>
          <w:lang w:val="it-IT"/>
        </w:rPr>
        <w:t>dubbia.</w:t>
      </w:r>
    </w:p>
    <w:p>
      <w:pPr>
        <w:pStyle w:val="Body"/>
        <w:spacing w:after="200"/>
        <w:jc w:val="both"/>
        <w:rPr>
          <w:rFonts w:ascii="Georgia" w:cs="Georgia" w:hAnsi="Georgia" w:eastAsia="Georgia"/>
        </w:rPr>
      </w:pPr>
      <w:r>
        <w:rPr>
          <w:rFonts w:ascii="Georgia" w:hAnsi="Georgia"/>
          <w:rtl w:val="0"/>
          <w:lang w:val="it-IT"/>
        </w:rPr>
        <w:t>4) Casa in pietra, su architrave di porta, in alto:</w:t>
      </w:r>
    </w:p>
    <w:p>
      <w:pPr>
        <w:pStyle w:val="Body"/>
        <w:spacing w:after="200"/>
        <w:jc w:val="center"/>
        <w:rPr>
          <w:rFonts w:ascii="Georgia" w:cs="Georgia" w:hAnsi="Georgia" w:eastAsia="Georgia"/>
        </w:rPr>
      </w:pPr>
      <w:r>
        <w:rPr>
          <w:rFonts w:ascii="Georgia" w:hAnsi="Georgia"/>
          <w:rtl w:val="0"/>
          <w:lang w:val="de-DE"/>
        </w:rPr>
        <w:t>......DERISI</w:t>
      </w:r>
    </w:p>
    <w:p>
      <w:pPr>
        <w:pStyle w:val="Body"/>
        <w:spacing w:after="200"/>
        <w:jc w:val="both"/>
        <w:rPr>
          <w:rFonts w:ascii="Georgia" w:cs="Georgia" w:hAnsi="Georgia" w:eastAsia="Georgia"/>
        </w:rPr>
      </w:pPr>
      <w:r>
        <w:rPr>
          <w:rFonts w:ascii="Georgia" w:hAnsi="Georgia"/>
          <w:rtl w:val="0"/>
          <w:lang w:val="it-IT"/>
        </w:rPr>
        <w:t>in basso, sotto lo stemma n. 1, in cartiglio:</w:t>
      </w:r>
    </w:p>
    <w:p>
      <w:pPr>
        <w:pStyle w:val="Body"/>
        <w:spacing w:after="200"/>
        <w:jc w:val="center"/>
        <w:rPr>
          <w:rFonts w:ascii="Georgia" w:cs="Georgia" w:hAnsi="Georgia" w:eastAsia="Georgia"/>
        </w:rPr>
      </w:pPr>
      <w:r>
        <w:rPr>
          <w:rFonts w:ascii="Georgia" w:hAnsi="Georgia"/>
          <w:rtl w:val="0"/>
        </w:rPr>
        <w:t>. 15. IHS. 82.</w:t>
      </w:r>
    </w:p>
    <w:p>
      <w:pPr>
        <w:pStyle w:val="Body"/>
        <w:spacing w:after="200"/>
        <w:jc w:val="both"/>
        <w:rPr>
          <w:rFonts w:ascii="Georgia" w:cs="Georgia" w:hAnsi="Georgia" w:eastAsia="Georgia"/>
        </w:rPr>
      </w:pPr>
      <w:r>
        <w:rPr>
          <w:rFonts w:ascii="Georgia" w:hAnsi="Georgia"/>
          <w:rtl w:val="0"/>
          <w:lang w:val="it-IT"/>
        </w:rPr>
        <w:t xml:space="preserve">Osservazioni: In 1582 l'otto </w:t>
      </w:r>
      <w:r>
        <w:rPr>
          <w:rFonts w:ascii="Georgia" w:hAnsi="Georgia" w:hint="default"/>
          <w:rtl w:val="0"/>
          <w:lang w:val="it-IT"/>
        </w:rPr>
        <w:t xml:space="preserve">è </w:t>
      </w:r>
      <w:r>
        <w:rPr>
          <w:rFonts w:ascii="Georgia" w:hAnsi="Georgia"/>
          <w:rtl w:val="0"/>
          <w:lang w:val="it-IT"/>
        </w:rPr>
        <w:t>a forma di clessidra; nel Signum Christi la croce si innesta alla traversa dell</w:t>
      </w:r>
      <w:r>
        <w:rPr>
          <w:rFonts w:ascii="Georgia" w:hAnsi="Georgia" w:hint="default"/>
          <w:rtl w:val="0"/>
          <w:lang w:val="it-IT"/>
        </w:rPr>
        <w:t>’</w:t>
      </w:r>
      <w:r>
        <w:rPr>
          <w:rFonts w:ascii="Georgia" w:hAnsi="Georgia"/>
          <w:rtl w:val="0"/>
        </w:rPr>
        <w:t>H.</w:t>
      </w:r>
    </w:p>
    <w:p>
      <w:pPr>
        <w:pStyle w:val="Body"/>
        <w:spacing w:after="200"/>
        <w:jc w:val="both"/>
        <w:rPr>
          <w:rFonts w:ascii="Georgia" w:cs="Georgia" w:hAnsi="Georgia" w:eastAsia="Georgia"/>
        </w:rPr>
      </w:pPr>
      <w:r>
        <w:rPr>
          <w:rFonts w:ascii="Georgia" w:hAnsi="Georgia"/>
          <w:rtl w:val="0"/>
          <w:lang w:val="it-IT"/>
        </w:rPr>
        <w:t>5) Chiesa dei SS. Silvestro e Rocco, sull'architrave del portale:</w:t>
      </w:r>
    </w:p>
    <w:p>
      <w:pPr>
        <w:pStyle w:val="Body"/>
        <w:spacing w:after="200"/>
        <w:jc w:val="center"/>
        <w:rPr>
          <w:rFonts w:ascii="Georgia" w:cs="Georgia" w:hAnsi="Georgia" w:eastAsia="Georgia"/>
        </w:rPr>
      </w:pPr>
      <w:r>
        <w:rPr>
          <w:rFonts w:ascii="Georgia" w:hAnsi="Georgia"/>
          <w:rtl w:val="0"/>
          <w:lang w:val="en-US"/>
        </w:rPr>
        <w:t>AVE TEMPLVM DOMINI 16-31</w:t>
      </w:r>
    </w:p>
    <w:p>
      <w:pPr>
        <w:pStyle w:val="Body"/>
        <w:spacing w:after="200"/>
        <w:jc w:val="both"/>
        <w:rPr>
          <w:rFonts w:ascii="Georgia" w:cs="Georgia" w:hAnsi="Georgia" w:eastAsia="Georgia"/>
        </w:rPr>
      </w:pPr>
      <w:r>
        <w:rPr>
          <w:rFonts w:ascii="Georgia" w:hAnsi="Georgia"/>
          <w:rtl w:val="0"/>
          <w:lang w:val="it-IT"/>
        </w:rPr>
        <w:t>6) Casa in pietra, su architrave di finestra, in cartiglio salvo la data:</w:t>
      </w:r>
    </w:p>
    <w:p>
      <w:pPr>
        <w:pStyle w:val="Body"/>
        <w:spacing w:after="200"/>
        <w:jc w:val="center"/>
        <w:rPr>
          <w:rFonts w:ascii="Georgia" w:cs="Georgia" w:hAnsi="Georgia" w:eastAsia="Georgia"/>
        </w:rPr>
      </w:pPr>
      <w:r>
        <w:rPr>
          <w:rFonts w:ascii="Georgia" w:hAnsi="Georgia"/>
          <w:rtl w:val="0"/>
        </w:rPr>
        <w:t xml:space="preserve">17 M. F. F. F. 82 </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M. F(ragassi?) Fieri) F(ecit) 1782</w:t>
      </w:r>
      <w:r>
        <w:rPr>
          <w:rFonts w:ascii="Georgia" w:hAnsi="Georgia" w:hint="default"/>
          <w:rtl w:val="0"/>
          <w:lang w:val="it-IT"/>
        </w:rPr>
        <w:t>»</w:t>
      </w:r>
      <w:r>
        <w:rPr>
          <w:rFonts w:ascii="Georgia" w:hAnsi="Georgia"/>
          <w:rtl w:val="0"/>
        </w:rPr>
        <w:t xml:space="preserve">. </w:t>
      </w:r>
    </w:p>
    <w:p>
      <w:pPr>
        <w:pStyle w:val="Body"/>
        <w:spacing w:after="200"/>
        <w:jc w:val="both"/>
        <w:rPr>
          <w:rFonts w:ascii="Georgia" w:cs="Georgia" w:hAnsi="Georgia" w:eastAsia="Georgia"/>
        </w:rPr>
      </w:pPr>
      <w:r>
        <w:rPr>
          <w:rFonts w:ascii="Georgia" w:hAnsi="Georgia"/>
          <w:rtl w:val="0"/>
          <w:lang w:val="it-IT"/>
        </w:rPr>
        <w:t>7) Casa in pietra, su architrave di porta, in cartiglio:</w:t>
      </w:r>
    </w:p>
    <w:p>
      <w:pPr>
        <w:pStyle w:val="Body"/>
        <w:spacing w:after="200"/>
        <w:jc w:val="center"/>
        <w:rPr>
          <w:rFonts w:ascii="Georgia" w:cs="Georgia" w:hAnsi="Georgia" w:eastAsia="Georgia"/>
        </w:rPr>
      </w:pPr>
      <w:r>
        <w:rPr>
          <w:rFonts w:ascii="Georgia" w:hAnsi="Georgia"/>
          <w:rtl w:val="0"/>
        </w:rPr>
        <w:t xml:space="preserve">G. F. 1846 F.F. </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G.F(ragassi?) 1846 F(ece) F(are)</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p>
    <w:p>
      <w:pPr>
        <w:pStyle w:val="Heading 3"/>
      </w:pPr>
      <w:bookmarkStart w:name="_dn2rr9o4r2gd" w:id="15"/>
      <w:bookmarkEnd w:id="15"/>
      <w:r>
        <w:rPr>
          <w:rFonts w:cs="Arial Unicode MS" w:eastAsia="Arial Unicode MS"/>
          <w:rtl w:val="0"/>
        </w:rPr>
        <w:t>S</w:t>
      </w:r>
      <w:r>
        <w:rPr>
          <w:rFonts w:cs="Arial Unicode MS" w:eastAsia="Arial Unicode MS"/>
          <w:rtl w:val="0"/>
        </w:rPr>
        <w:t>TEMMI</w:t>
      </w:r>
    </w:p>
    <w:p>
      <w:pPr>
        <w:pStyle w:val="Body"/>
        <w:spacing w:after="200"/>
        <w:jc w:val="both"/>
        <w:rPr>
          <w:rFonts w:ascii="Georgia" w:cs="Georgia" w:hAnsi="Georgia" w:eastAsia="Georgia"/>
        </w:rPr>
      </w:pPr>
      <w:r>
        <w:rPr>
          <w:rFonts w:ascii="Georgia" w:hAnsi="Georgia"/>
          <w:rtl w:val="0"/>
          <w:lang w:val="it-IT"/>
        </w:rPr>
        <w:t xml:space="preserve">1) Casa in pietra, di cui ad Epigrafi, n. 4, su architrave di porta, in cartiglio romboidale, </w:t>
      </w:r>
      <w:r>
        <w:rPr>
          <w:rFonts w:ascii="Georgia" w:hAnsi="Georgia" w:hint="default"/>
          <w:rtl w:val="0"/>
          <w:lang w:val="it-IT"/>
        </w:rPr>
        <w:t xml:space="preserve">è </w:t>
      </w:r>
      <w:r>
        <w:rPr>
          <w:rFonts w:ascii="Georgia" w:hAnsi="Georgia"/>
          <w:rtl w:val="0"/>
          <w:lang w:val="it-IT"/>
        </w:rPr>
        <w:t>lo stemma: tre monti all'italiana di cui il centrale sormontato da simbolo illeggibile.</w:t>
      </w:r>
    </w:p>
    <w:p>
      <w:pPr>
        <w:pStyle w:val="Body"/>
        <w:spacing w:after="200"/>
        <w:jc w:val="both"/>
        <w:rPr>
          <w:rFonts w:ascii="Georgia" w:cs="Georgia" w:hAnsi="Georgia" w:eastAsia="Georgia"/>
        </w:rPr>
      </w:pPr>
      <w:r>
        <w:rPr>
          <w:rFonts w:ascii="Georgia" w:hAnsi="Georgia"/>
          <w:rtl w:val="0"/>
          <w:lang w:val="it-IT"/>
        </w:rPr>
        <w:t>Osservazioni: Si tratta con ogni probabilit</w:t>
      </w:r>
      <w:r>
        <w:rPr>
          <w:rFonts w:ascii="Georgia" w:hAnsi="Georgia" w:hint="default"/>
          <w:rtl w:val="0"/>
          <w:lang w:val="it-IT"/>
        </w:rPr>
        <w:t xml:space="preserve">à </w:t>
      </w:r>
      <w:r>
        <w:rPr>
          <w:rFonts w:ascii="Georgia" w:hAnsi="Georgia"/>
          <w:rtl w:val="0"/>
          <w:lang w:val="it-IT"/>
        </w:rPr>
        <w:t>di una delle varianti dello stemma di Montorio.</w:t>
      </w:r>
    </w:p>
    <w:p>
      <w:pPr>
        <w:pStyle w:val="Body"/>
        <w:spacing w:after="200"/>
        <w:jc w:val="both"/>
        <w:rPr>
          <w:rFonts w:ascii="Georgia" w:cs="Georgia" w:hAnsi="Georgia" w:eastAsia="Georgia"/>
        </w:rPr>
      </w:pPr>
    </w:p>
    <w:p>
      <w:pPr>
        <w:pStyle w:val="heading 4"/>
      </w:pPr>
      <w:bookmarkStart w:name="_ghp40a60lwxa" w:id="16"/>
      <w:bookmarkEnd w:id="16"/>
      <w:r>
        <w:rPr>
          <w:rFonts w:cs="Arial Unicode MS" w:eastAsia="Arial Unicode MS"/>
          <w:rtl w:val="0"/>
          <w:lang w:val="it-IT"/>
        </w:rPr>
        <w:t>B</w:t>
      </w:r>
      <w:r>
        <w:rPr>
          <w:rFonts w:cs="Arial Unicode MS" w:eastAsia="Arial Unicode MS"/>
          <w:rtl w:val="0"/>
          <w:lang w:val="it-IT"/>
        </w:rPr>
        <w:t>IBLIOGRAFIA</w:t>
      </w:r>
    </w:p>
    <w:p>
      <w:pPr>
        <w:pStyle w:val="Body"/>
        <w:spacing w:after="200"/>
        <w:jc w:val="both"/>
        <w:rPr>
          <w:rFonts w:ascii="Georgia" w:cs="Georgia" w:hAnsi="Georgia" w:eastAsia="Georgia"/>
          <w:sz w:val="20"/>
          <w:szCs w:val="20"/>
        </w:rPr>
      </w:pPr>
      <w:r>
        <w:rPr>
          <w:rFonts w:ascii="Georgia" w:hAnsi="Georgia"/>
          <w:sz w:val="20"/>
          <w:szCs w:val="20"/>
          <w:rtl w:val="0"/>
          <w:lang w:val="it-IT"/>
        </w:rPr>
        <w:t>SAVINI, Cartulario, App., n. III, p. 123; Rationes decimarum Italiae, n. 2245, p. 155; DI CESARE, Problemi, pp. 90-92; CARDERI, Testimonianze, p. 233; CARDERI, Carrellata, pp. 125-126; GIUSTINIANI, Dizionario, VI, p. 58; PALMA, Storia, I, p. 249, II, pp. 520, 545-546, III, pp. 351, 597, iv, pp. 234, 237, 299, 507508; SAVINI, Famiglie, pp. 182-183; Rozzi, Boceto, xxix, pp. 17-18; Statuti, pp. 32, 35, 41, nn. 32, 41; PIETRANTONIO, I Monachesimo, n. 81, pp. 158-159.</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pPr>
      <w:bookmarkStart w:name="_bb3nmgjp08ou" w:id="17"/>
      <w:bookmarkEnd w:id="17"/>
      <w:r>
        <w:rPr>
          <w:rtl w:val="0"/>
        </w:rPr>
        <w:t>A</w:t>
      </w:r>
      <w:r>
        <w:rPr>
          <w:rtl w:val="0"/>
        </w:rPr>
        <w:t>ltavilla</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Frazione di Montorio al Vomano. L'abitato </w:t>
      </w:r>
      <w:r>
        <w:rPr>
          <w:rFonts w:ascii="Georgia" w:hAnsi="Georgia" w:hint="default"/>
          <w:rtl w:val="0"/>
          <w:lang w:val="it-IT"/>
        </w:rPr>
        <w:t xml:space="preserve">è </w:t>
      </w:r>
      <w:r>
        <w:rPr>
          <w:rFonts w:ascii="Georgia" w:hAnsi="Georgia"/>
          <w:rtl w:val="0"/>
          <w:lang w:val="it-IT"/>
        </w:rPr>
        <w:t xml:space="preserve">moderno, ma il sito dell'incastellamento antico </w:t>
      </w:r>
      <w:r>
        <w:rPr>
          <w:rFonts w:ascii="Georgia" w:hAnsi="Georgia" w:hint="default"/>
          <w:rtl w:val="0"/>
          <w:lang w:val="it-IT"/>
        </w:rPr>
        <w:t xml:space="preserve">è </w:t>
      </w:r>
      <w:r>
        <w:rPr>
          <w:rFonts w:ascii="Georgia" w:hAnsi="Georgia"/>
          <w:rtl w:val="0"/>
          <w:lang w:val="it-IT"/>
        </w:rPr>
        <w:t>forse da ravvisare nei resti di un piccolo nucleo di case difeso probabilmente da una torre con recinto fortificato e posto sulle ultime propaggini di un colle in localit</w:t>
      </w:r>
      <w:r>
        <w:rPr>
          <w:rFonts w:ascii="Georgia" w:hAnsi="Georgia" w:hint="default"/>
          <w:rtl w:val="0"/>
          <w:lang w:val="it-IT"/>
        </w:rPr>
        <w:t xml:space="preserve">à </w:t>
      </w:r>
      <w:r>
        <w:rPr>
          <w:rFonts w:ascii="Georgia" w:hAnsi="Georgia"/>
          <w:rtl w:val="0"/>
          <w:lang w:val="it-IT"/>
        </w:rPr>
        <w:t xml:space="preserve">detta significativamente </w:t>
      </w:r>
      <w:r>
        <w:rPr>
          <w:rFonts w:ascii="Georgia" w:hAnsi="Georgia" w:hint="default"/>
          <w:rtl w:val="0"/>
          <w:lang w:val="it-IT"/>
        </w:rPr>
        <w:t>«</w:t>
      </w:r>
      <w:r>
        <w:rPr>
          <w:rFonts w:ascii="Georgia" w:hAnsi="Georgia"/>
          <w:rtl w:val="0"/>
          <w:lang w:val="it-IT"/>
        </w:rPr>
        <w:t>Il Castello</w:t>
      </w:r>
      <w:r>
        <w:rPr>
          <w:rFonts w:ascii="Georgia" w:hAnsi="Georgia" w:hint="default"/>
          <w:rtl w:val="0"/>
          <w:lang w:val="it-IT"/>
        </w:rPr>
        <w:t>»</w:t>
      </w:r>
      <w:r>
        <w:rPr>
          <w:rFonts w:ascii="Georgia" w:hAnsi="Georgia"/>
          <w:rtl w:val="0"/>
          <w:lang w:val="it-IT"/>
        </w:rPr>
        <w:t xml:space="preserve">, a circa un chilometro a sud-est dal paese odierno. Alla torre potrebbero appartenere i resti di una struttura quadrangolare, simile a quella rinvenuta a nord dell'abitato di Aquilano (DAT, 1, 2, figg. 331-333); della cinta restano solo scarse tracce. Il recinto con torre di difesa </w:t>
      </w:r>
      <w:r>
        <w:rPr>
          <w:rFonts w:ascii="Georgia" w:hAnsi="Georgia" w:hint="default"/>
          <w:rtl w:val="0"/>
          <w:lang w:val="it-IT"/>
        </w:rPr>
        <w:t xml:space="preserve">è </w:t>
      </w:r>
      <w:r>
        <w:rPr>
          <w:rFonts w:ascii="Georgia" w:hAnsi="Georgia"/>
          <w:rtl w:val="0"/>
          <w:lang w:val="it-IT"/>
        </w:rPr>
        <w:t>un tipo di fortificazione abbastanza frequente nel medioevo abruzzese; se ne incontrano esempi soprattutto nell'Aquilano (S. Pio delle Camere, Alfedena, Fossa, Caporciano ecc.).</w:t>
      </w:r>
    </w:p>
    <w:p>
      <w:pPr>
        <w:pStyle w:val="Body"/>
        <w:spacing w:after="200"/>
        <w:jc w:val="both"/>
        <w:rPr>
          <w:rFonts w:ascii="Georgia" w:cs="Georgia" w:hAnsi="Georgia" w:eastAsia="Georgia"/>
        </w:rPr>
      </w:pPr>
    </w:p>
    <w:p>
      <w:pPr>
        <w:pStyle w:val="Heading 3"/>
      </w:pPr>
      <w:bookmarkStart w:name="_uieqfk3my7" w:id="18"/>
      <w:bookmarkEnd w:id="18"/>
      <w:r>
        <w:rPr>
          <w:rFonts w:cs="Arial Unicode MS" w:eastAsia="Arial Unicode MS"/>
          <w:rtl w:val="0"/>
        </w:rPr>
        <w:t>N</w:t>
      </w:r>
      <w:r>
        <w:rPr>
          <w:rFonts w:cs="Arial Unicode MS" w:eastAsia="Arial Unicode MS"/>
          <w:rtl w:val="0"/>
          <w:lang w:val="de-DE"/>
        </w:rPr>
        <w:t>OTIZIE STORICHE</w:t>
      </w:r>
    </w:p>
    <w:p>
      <w:pPr>
        <w:pStyle w:val="Body"/>
        <w:spacing w:after="200"/>
        <w:jc w:val="both"/>
        <w:rPr>
          <w:rFonts w:ascii="Georgia" w:cs="Georgia" w:hAnsi="Georgia" w:eastAsia="Georgia"/>
        </w:rPr>
      </w:pPr>
      <w:r>
        <w:rPr>
          <w:rFonts w:ascii="Georgia" w:hAnsi="Georgia"/>
          <w:rtl w:val="0"/>
          <w:lang w:val="it-IT"/>
        </w:rPr>
        <w:t>Nel 1153 Anastasio IV papa, in Laterano il nov. 27, dietro richiesta di Guido il vescovo, definisce i confini della diocesi aprutina, ribadisce le competenze di giurisdizione spirituale del presule, riconosce la chiesa di S. Maria come sede vescovile e ne conferma i possedimenti, includendo nell'elenco di essi l'abbazia S. Mariae in Castaneto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1273 Carlo I d'Angi</w:t>
      </w:r>
      <w:r>
        <w:rPr>
          <w:rFonts w:ascii="Georgia" w:hAnsi="Georgia" w:hint="default"/>
          <w:rtl w:val="0"/>
          <w:lang w:val="it-IT"/>
        </w:rPr>
        <w:t xml:space="preserve">ò </w:t>
      </w:r>
      <w:r>
        <w:rPr>
          <w:rFonts w:ascii="Georgia" w:hAnsi="Georgia"/>
          <w:rtl w:val="0"/>
          <w:lang w:val="it-IT"/>
        </w:rPr>
        <w:t xml:space="preserve">re, ad Alife l'ott. 5, ordina al giustiziere di Abruzzo Ultra di comunicare l'ammontare della tassa generale annua delle terre di sua giurisdizione, tra le quali </w:t>
      </w:r>
      <w:r>
        <w:rPr>
          <w:rFonts w:ascii="Georgia" w:hAnsi="Georgia" w:hint="default"/>
          <w:rtl w:val="0"/>
          <w:lang w:val="it-IT"/>
        </w:rPr>
        <w:t>è «</w:t>
      </w:r>
      <w:r>
        <w:rPr>
          <w:rFonts w:ascii="Georgia" w:hAnsi="Georgia"/>
          <w:rtl w:val="0"/>
        </w:rPr>
        <w:t>Altavilla</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1279, in ottemperanza all'ordine di Carlo I d'Angi</w:t>
      </w:r>
      <w:r>
        <w:rPr>
          <w:rFonts w:ascii="Georgia" w:hAnsi="Georgia" w:hint="default"/>
          <w:rtl w:val="0"/>
          <w:lang w:val="it-IT"/>
        </w:rPr>
        <w:t xml:space="preserve">ò </w:t>
      </w:r>
      <w:r>
        <w:rPr>
          <w:rFonts w:ascii="Georgia" w:hAnsi="Georgia"/>
          <w:rtl w:val="0"/>
          <w:lang w:val="it-IT"/>
        </w:rPr>
        <w:t>re del gen. 4, con cui viene disposta nel regno la registrazione dei nomi dei titolari dei feudi e della consistenza dei beni feudali, a Penne il mag. 14, Gentile di A. dichiara il possesso di met</w:t>
      </w:r>
      <w:r>
        <w:rPr>
          <w:rFonts w:ascii="Georgia" w:hAnsi="Georgia" w:hint="default"/>
          <w:rtl w:val="0"/>
          <w:lang w:val="it-IT"/>
        </w:rPr>
        <w:t xml:space="preserve">à </w:t>
      </w:r>
      <w:r>
        <w:rPr>
          <w:rFonts w:ascii="Georgia" w:hAnsi="Georgia"/>
          <w:rtl w:val="0"/>
          <w:lang w:val="it-IT"/>
        </w:rPr>
        <w:t>di A., mentre, il 15, Riccardo e Andrea di Poggio Umbricchio dichiarano il possesso dell'altra met</w:t>
      </w:r>
      <w:r>
        <w:rPr>
          <w:rFonts w:ascii="Georgia" w:hAnsi="Georgia" w:hint="default"/>
          <w:rtl w:val="0"/>
          <w:lang w:val="it-IT"/>
        </w:rPr>
        <w:t>à</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registro di revisione dei feudi di nuova acquisizione e non, redatto nel 1316, Iacopo di Poggio Umbricchio figura quale possessore della terza parte di A. e Matteo di Leognano della met</w:t>
      </w:r>
      <w:r>
        <w:rPr>
          <w:rFonts w:ascii="Georgia" w:hAnsi="Georgia" w:hint="default"/>
          <w:rtl w:val="0"/>
          <w:lang w:val="it-IT"/>
        </w:rPr>
        <w:t>à</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1324, a Teramo il gen. 19, Giovanni, abate di S. Maria di Castagneto</w:t>
      </w:r>
      <w:r>
        <w:rPr>
          <w:rFonts w:ascii="Georgia" w:hAnsi="Georgia" w:hint="default"/>
          <w:rtl w:val="0"/>
          <w:lang w:val="it-IT"/>
        </w:rPr>
        <w:t>»</w:t>
      </w:r>
      <w:r>
        <w:rPr>
          <w:rFonts w:ascii="Georgia" w:hAnsi="Georgia"/>
          <w:rtl w:val="0"/>
          <w:lang w:val="it-IT"/>
        </w:rPr>
        <w:t>, per avere dichiarato che le rendite annue di quella chiesa ammontano a 60 tar</w:t>
      </w:r>
      <w:r>
        <w:rPr>
          <w:rFonts w:ascii="Georgia" w:hAnsi="Georgia" w:hint="default"/>
          <w:rtl w:val="0"/>
          <w:lang w:val="it-IT"/>
        </w:rPr>
        <w:t>í</w:t>
      </w:r>
      <w:r>
        <w:rPr>
          <w:rFonts w:ascii="Georgia" w:hAnsi="Georgia"/>
          <w:rtl w:val="0"/>
          <w:lang w:val="it-IT"/>
        </w:rPr>
        <w:t>, ne versa 6 a titolo di decima.</w:t>
      </w:r>
    </w:p>
    <w:p>
      <w:pPr>
        <w:pStyle w:val="Body"/>
        <w:spacing w:after="200"/>
        <w:jc w:val="both"/>
        <w:rPr>
          <w:rFonts w:ascii="Georgia" w:cs="Georgia" w:hAnsi="Georgia" w:eastAsia="Georgia"/>
        </w:rPr>
      </w:pPr>
      <w:r>
        <w:rPr>
          <w:rFonts w:ascii="Georgia" w:hAnsi="Georgia"/>
          <w:rtl w:val="0"/>
          <w:lang w:val="it-IT"/>
        </w:rPr>
        <w:t xml:space="preserve">Nel 1329 Giovanni Brancaccio di Leognano </w:t>
      </w:r>
      <w:r>
        <w:rPr>
          <w:rFonts w:ascii="Georgia" w:hAnsi="Georgia" w:hint="default"/>
          <w:rtl w:val="0"/>
          <w:lang w:val="it-IT"/>
        </w:rPr>
        <w:t xml:space="preserve">è </w:t>
      </w:r>
      <w:r>
        <w:rPr>
          <w:rFonts w:ascii="Georgia" w:hAnsi="Georgia"/>
          <w:rtl w:val="0"/>
          <w:lang w:val="it-IT"/>
        </w:rPr>
        <w:t>signore di A.</w:t>
      </w:r>
    </w:p>
    <w:p>
      <w:pPr>
        <w:pStyle w:val="Body"/>
        <w:spacing w:after="200"/>
        <w:jc w:val="both"/>
        <w:rPr>
          <w:rFonts w:ascii="Georgia" w:cs="Georgia" w:hAnsi="Georgia" w:eastAsia="Georgia"/>
        </w:rPr>
      </w:pPr>
      <w:r>
        <w:rPr>
          <w:rFonts w:ascii="Georgia" w:hAnsi="Georgia"/>
          <w:rtl w:val="0"/>
          <w:lang w:val="it-IT"/>
        </w:rPr>
        <w:t xml:space="preserve">Nel 1337 Francesca di Poggio Umbricchio, congiunta di Iacopo e vedova di Matteo di Leognano, vende la terza parte del castello </w:t>
      </w:r>
      <w:r>
        <w:rPr>
          <w:rFonts w:ascii="Georgia" w:hAnsi="Georgia" w:hint="default"/>
          <w:rtl w:val="0"/>
          <w:lang w:val="it-IT"/>
        </w:rPr>
        <w:t>«</w:t>
      </w:r>
      <w:r>
        <w:rPr>
          <w:rFonts w:ascii="Georgia" w:hAnsi="Georgia"/>
          <w:rtl w:val="0"/>
        </w:rPr>
        <w:t>Altaville</w:t>
      </w:r>
      <w:r>
        <w:rPr>
          <w:rFonts w:ascii="Georgia" w:hAnsi="Georgia" w:hint="default"/>
          <w:rtl w:val="0"/>
          <w:lang w:val="it-IT"/>
        </w:rPr>
        <w:t>»</w:t>
      </w:r>
      <w:r>
        <w:rPr>
          <w:rFonts w:ascii="Georgia" w:hAnsi="Georgia"/>
          <w:rtl w:val="0"/>
          <w:lang w:val="it-IT"/>
        </w:rPr>
        <w:t>&gt; a Matteuccio di Acquaviva e ai fratelli Riccardo, Berardo e Guglielmo di Valignano.</w:t>
      </w:r>
    </w:p>
    <w:p>
      <w:pPr>
        <w:pStyle w:val="Body"/>
        <w:spacing w:after="200"/>
        <w:jc w:val="both"/>
        <w:rPr>
          <w:rFonts w:ascii="Georgia" w:cs="Georgia" w:hAnsi="Georgia" w:eastAsia="Georgia"/>
        </w:rPr>
      </w:pPr>
      <w:r>
        <w:rPr>
          <w:rFonts w:ascii="Georgia" w:hAnsi="Georgia"/>
          <w:rtl w:val="0"/>
          <w:lang w:val="it-IT"/>
        </w:rPr>
        <w:t>Nel 1461 Ciant</w:t>
      </w:r>
      <w:r>
        <w:rPr>
          <w:rFonts w:ascii="Georgia" w:hAnsi="Georgia" w:hint="default"/>
          <w:rtl w:val="0"/>
          <w:lang w:val="it-IT"/>
        </w:rPr>
        <w:t xml:space="preserve">ò </w:t>
      </w:r>
      <w:r>
        <w:rPr>
          <w:rFonts w:ascii="Georgia" w:hAnsi="Georgia"/>
          <w:rtl w:val="0"/>
          <w:lang w:val="it-IT"/>
        </w:rPr>
        <w:t xml:space="preserve">o Francesco Antonio di Poggio Ramonte e Giacomo Antonio, suo cugino, sono privati dagli uomini di Montorio del castello di </w:t>
      </w:r>
      <w:r>
        <w:rPr>
          <w:rFonts w:ascii="Georgia" w:hAnsi="Georgia" w:hint="default"/>
          <w:rtl w:val="0"/>
          <w:lang w:val="it-IT"/>
        </w:rPr>
        <w:t>«</w:t>
      </w:r>
      <w:r>
        <w:rPr>
          <w:rFonts w:ascii="Georgia" w:hAnsi="Georgia"/>
          <w:rtl w:val="0"/>
        </w:rPr>
        <w:t>Altavilla</w:t>
      </w:r>
      <w:r>
        <w:rPr>
          <w:rFonts w:ascii="Georgia" w:hAnsi="Georgia" w:hint="default"/>
          <w:rtl w:val="0"/>
          <w:lang w:val="it-IT"/>
        </w:rPr>
        <w:t>»</w:t>
      </w:r>
      <w:r>
        <w:rPr>
          <w:rFonts w:ascii="Georgia" w:hAnsi="Georgia"/>
          <w:rtl w:val="0"/>
          <w:lang w:val="it-IT"/>
        </w:rPr>
        <w:t>. Nel 1465 il medesimo Ciant</w:t>
      </w:r>
      <w:r>
        <w:rPr>
          <w:rFonts w:ascii="Georgia" w:hAnsi="Georgia" w:hint="default"/>
          <w:rtl w:val="0"/>
          <w:lang w:val="it-IT"/>
        </w:rPr>
        <w:t xml:space="preserve">ò </w:t>
      </w:r>
      <w:r>
        <w:rPr>
          <w:rFonts w:ascii="Georgia" w:hAnsi="Georgia"/>
          <w:rtl w:val="0"/>
          <w:lang w:val="it-IT"/>
        </w:rPr>
        <w:t>dichiara di possedere la terra disabitata di Case Venane di San Giorgio, situata in prossimit</w:t>
      </w:r>
      <w:r>
        <w:rPr>
          <w:rFonts w:ascii="Georgia" w:hAnsi="Georgia" w:hint="default"/>
          <w:rtl w:val="0"/>
          <w:lang w:val="it-IT"/>
        </w:rPr>
        <w:t xml:space="preserve">à </w:t>
      </w:r>
      <w:r>
        <w:rPr>
          <w:rFonts w:ascii="Georgia" w:hAnsi="Georgia"/>
          <w:rtl w:val="0"/>
          <w:lang w:val="it-IT"/>
        </w:rPr>
        <w:t xml:space="preserve">della terra </w:t>
      </w:r>
      <w:r>
        <w:rPr>
          <w:rFonts w:ascii="Georgia" w:hAnsi="Georgia" w:hint="default"/>
          <w:rtl w:val="0"/>
          <w:lang w:val="it-IT"/>
        </w:rPr>
        <w:t>«</w:t>
      </w:r>
      <w:r>
        <w:rPr>
          <w:rFonts w:ascii="Georgia" w:hAnsi="Georgia"/>
          <w:rtl w:val="0"/>
        </w:rPr>
        <w:t>Altovillae</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1507 Franceschina o Faustina di Ciant</w:t>
      </w:r>
      <w:r>
        <w:rPr>
          <w:rFonts w:ascii="Georgia" w:hAnsi="Georgia" w:hint="default"/>
          <w:rtl w:val="0"/>
          <w:lang w:val="it-IT"/>
        </w:rPr>
        <w:t>ò</w:t>
      </w:r>
      <w:r>
        <w:rPr>
          <w:rFonts w:ascii="Georgia" w:hAnsi="Georgia"/>
          <w:rtl w:val="0"/>
          <w:lang w:val="it-IT"/>
        </w:rPr>
        <w:t>, figlia di Berardino e moglie di Angelo Castiglione di Penne, riceve l'investitura di met</w:t>
      </w:r>
      <w:r>
        <w:rPr>
          <w:rFonts w:ascii="Georgia" w:hAnsi="Georgia" w:hint="default"/>
          <w:rtl w:val="0"/>
          <w:lang w:val="it-IT"/>
        </w:rPr>
        <w:t xml:space="preserve">à </w:t>
      </w:r>
      <w:r>
        <w:rPr>
          <w:rFonts w:ascii="Georgia" w:hAnsi="Georgia"/>
          <w:rtl w:val="0"/>
          <w:lang w:val="it-IT"/>
        </w:rPr>
        <w:t xml:space="preserve">del feudo di A. o </w:t>
      </w:r>
      <w:r>
        <w:rPr>
          <w:rFonts w:ascii="Georgia" w:hAnsi="Georgia" w:hint="default"/>
          <w:rtl w:val="0"/>
          <w:lang w:val="it-IT"/>
        </w:rPr>
        <w:t>«</w:t>
      </w:r>
      <w:r>
        <w:rPr>
          <w:rFonts w:ascii="Georgia" w:hAnsi="Georgia"/>
          <w:rtl w:val="0"/>
          <w:lang w:val="it-IT"/>
        </w:rPr>
        <w:t>Mastrecchis</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Dal censuale del 1526, fatto redigere dal vescovo F. Cherigatto, risulta che la chiesa di S. Giovanni di A. e la chiesa abbaziale di S. Maria di </w:t>
      </w:r>
      <w:r>
        <w:rPr>
          <w:rFonts w:ascii="Georgia" w:hAnsi="Georgia" w:hint="default"/>
          <w:rtl w:val="0"/>
          <w:lang w:val="it-IT"/>
        </w:rPr>
        <w:t>«</w:t>
      </w:r>
      <w:r>
        <w:rPr>
          <w:rFonts w:ascii="Georgia" w:hAnsi="Georgia"/>
          <w:rtl w:val="0"/>
          <w:lang w:val="it-IT"/>
        </w:rPr>
        <w:t>Castagneto</w:t>
      </w:r>
      <w:r>
        <w:rPr>
          <w:rFonts w:ascii="Georgia" w:hAnsi="Georgia" w:hint="default"/>
          <w:rtl w:val="0"/>
          <w:lang w:val="it-IT"/>
        </w:rPr>
        <w:t>»</w:t>
      </w:r>
      <w:r>
        <w:rPr>
          <w:rFonts w:ascii="Georgia" w:hAnsi="Georgia"/>
          <w:rtl w:val="0"/>
          <w:lang w:val="it-IT"/>
        </w:rPr>
        <w:t>, matrice, comprese nella pieve di Poggio Umbricchio, devono 18 denari, la prima, e 3 tomoli di grano, la seconda, nonch</w:t>
      </w:r>
      <w:r>
        <w:rPr>
          <w:rFonts w:ascii="Georgia" w:hAnsi="Georgia" w:hint="default"/>
          <w:rtl w:val="0"/>
          <w:lang w:val="it-IT"/>
        </w:rPr>
        <w:t xml:space="preserve">é </w:t>
      </w:r>
      <w:r>
        <w:rPr>
          <w:rFonts w:ascii="Georgia" w:hAnsi="Georgia"/>
          <w:rtl w:val="0"/>
          <w:lang w:val="it-IT"/>
        </w:rPr>
        <w:t>6 lire all</w:t>
      </w:r>
      <w:r>
        <w:rPr>
          <w:rFonts w:ascii="Georgia" w:hAnsi="Georgia" w:hint="default"/>
          <w:rtl w:val="0"/>
          <w:lang w:val="it-IT"/>
        </w:rPr>
        <w:t>’</w:t>
      </w:r>
      <w:r>
        <w:rPr>
          <w:rFonts w:ascii="Georgia" w:hAnsi="Georgia"/>
          <w:rtl w:val="0"/>
          <w:lang w:val="it-IT"/>
        </w:rPr>
        <w:t>anno.</w:t>
      </w:r>
    </w:p>
    <w:p>
      <w:pPr>
        <w:pStyle w:val="Body"/>
        <w:spacing w:after="200"/>
        <w:jc w:val="both"/>
        <w:rPr>
          <w:rFonts w:ascii="Georgia" w:cs="Georgia" w:hAnsi="Georgia" w:eastAsia="Georgia"/>
        </w:rPr>
      </w:pPr>
      <w:r>
        <w:rPr>
          <w:rFonts w:ascii="Georgia" w:hAnsi="Georgia"/>
          <w:rtl w:val="0"/>
          <w:lang w:val="it-IT"/>
        </w:rPr>
        <w:t xml:space="preserve">Nel 1559 Paolo iv papa, in S. Pietro il mag. 26, sopprime il titolo parrocchiale di S. Maria e di S. Onofrio di </w:t>
      </w:r>
      <w:r>
        <w:rPr>
          <w:rFonts w:ascii="Georgia" w:hAnsi="Georgia" w:hint="default"/>
          <w:rtl w:val="0"/>
          <w:lang w:val="it-IT"/>
        </w:rPr>
        <w:t>«</w:t>
      </w:r>
      <w:r>
        <w:rPr>
          <w:rFonts w:ascii="Georgia" w:hAnsi="Georgia"/>
          <w:rtl w:val="0"/>
          <w:lang w:val="it-IT"/>
        </w:rPr>
        <w:t>Castagneto</w:t>
      </w:r>
      <w:r>
        <w:rPr>
          <w:rFonts w:ascii="Georgia" w:hAnsi="Georgia" w:hint="default"/>
          <w:rtl w:val="0"/>
          <w:lang w:val="it-IT"/>
        </w:rPr>
        <w:t>»</w:t>
      </w:r>
      <w:r>
        <w:rPr>
          <w:rFonts w:ascii="Georgia" w:hAnsi="Georgia"/>
          <w:rtl w:val="0"/>
          <w:lang w:val="it-IT"/>
        </w:rPr>
        <w:t>, annettendolo alla collegiata di S. Rocco di Montorio, che istituisce alla data.</w:t>
      </w:r>
    </w:p>
    <w:p>
      <w:pPr>
        <w:pStyle w:val="Body"/>
        <w:spacing w:after="200"/>
        <w:jc w:val="both"/>
        <w:rPr>
          <w:rFonts w:ascii="Georgia" w:cs="Georgia" w:hAnsi="Georgia" w:eastAsia="Georgia"/>
        </w:rPr>
      </w:pPr>
      <w:r>
        <w:rPr>
          <w:rFonts w:ascii="Georgia" w:hAnsi="Georgia"/>
          <w:rtl w:val="0"/>
          <w:lang w:val="it-IT"/>
        </w:rPr>
        <w:t xml:space="preserve">Dal 1769 almeno, A. costituisce un comprensorio sotto la giurisdizione di un governatore e composto dalle terre di Case Vernesi, Schiaviano e Campo, la signoria del quale </w:t>
      </w:r>
      <w:r>
        <w:rPr>
          <w:rFonts w:ascii="Georgia" w:hAnsi="Georgia" w:hint="default"/>
          <w:rtl w:val="0"/>
          <w:lang w:val="it-IT"/>
        </w:rPr>
        <w:t xml:space="preserve">è </w:t>
      </w:r>
      <w:r>
        <w:rPr>
          <w:rFonts w:ascii="Georgia" w:hAnsi="Georgia"/>
          <w:rtl w:val="0"/>
          <w:lang w:val="it-IT"/>
        </w:rPr>
        <w:t>del marchese di Montorio.</w:t>
      </w:r>
    </w:p>
    <w:p>
      <w:pPr>
        <w:pStyle w:val="Body"/>
        <w:spacing w:after="200"/>
        <w:jc w:val="both"/>
        <w:rPr>
          <w:rFonts w:ascii="Georgia" w:cs="Georgia" w:hAnsi="Georgia" w:eastAsia="Georgia"/>
        </w:rPr>
      </w:pPr>
      <w:r>
        <w:rPr>
          <w:rFonts w:ascii="Georgia" w:hAnsi="Georgia"/>
          <w:rtl w:val="0"/>
          <w:lang w:val="it-IT"/>
        </w:rPr>
        <w:t>Nel 1813 A. entra a far parte del comune di Montorio.</w:t>
      </w:r>
    </w:p>
    <w:p>
      <w:pPr>
        <w:pStyle w:val="Body"/>
        <w:spacing w:after="200"/>
        <w:jc w:val="both"/>
        <w:rPr>
          <w:rFonts w:ascii="Georgia" w:cs="Georgia" w:hAnsi="Georgia" w:eastAsia="Georgia"/>
        </w:rPr>
      </w:pPr>
    </w:p>
    <w:p>
      <w:pPr>
        <w:pStyle w:val="heading 4"/>
      </w:pPr>
      <w:bookmarkStart w:name="_csvvywlgw0k" w:id="19"/>
      <w:bookmarkEnd w:id="19"/>
      <w:r>
        <w:rPr>
          <w:rFonts w:cs="Arial Unicode MS" w:eastAsia="Arial Unicode MS"/>
          <w:rtl w:val="0"/>
          <w:lang w:val="it-IT"/>
        </w:rPr>
        <w:t>B</w:t>
      </w:r>
      <w:r>
        <w:rPr>
          <w:rFonts w:cs="Arial Unicode MS" w:eastAsia="Arial Unicode MS"/>
          <w:rtl w:val="0"/>
          <w:lang w:val="it-IT"/>
        </w:rPr>
        <w:t>IBLIOGRAFIA</w:t>
      </w:r>
    </w:p>
    <w:p>
      <w:pPr>
        <w:pStyle w:val="Body"/>
        <w:spacing w:after="200"/>
        <w:jc w:val="both"/>
        <w:rPr>
          <w:rFonts w:ascii="Georgia" w:cs="Georgia" w:hAnsi="Georgia" w:eastAsia="Georgia"/>
          <w:sz w:val="20"/>
          <w:szCs w:val="20"/>
        </w:rPr>
      </w:pPr>
      <w:r>
        <w:rPr>
          <w:rFonts w:ascii="Georgia" w:hAnsi="Georgia"/>
          <w:sz w:val="20"/>
          <w:szCs w:val="20"/>
          <w:rtl w:val="0"/>
          <w:lang w:val="it-IT"/>
        </w:rPr>
        <w:t>Per i recinti fortificati nel territorio aquilano, cfr. MORETTI, Architettura medioevale, p. 860 ss.; C. PEROGALLI, Le tipologie delle fortificazioni abruzzesi, in AA.VV., Abruzzo dei Castelli, Pescara 1988, p. 196 ss.</w:t>
      </w:r>
    </w:p>
    <w:p>
      <w:pPr>
        <w:pStyle w:val="Body"/>
        <w:spacing w:after="200"/>
        <w:jc w:val="both"/>
        <w:rPr>
          <w:rFonts w:ascii="Georgia" w:cs="Georgia" w:hAnsi="Georgia" w:eastAsia="Georgia"/>
          <w:sz w:val="20"/>
          <w:szCs w:val="20"/>
        </w:rPr>
      </w:pPr>
      <w:r>
        <w:rPr>
          <w:rFonts w:ascii="Georgia" w:hAnsi="Georgia"/>
          <w:sz w:val="20"/>
          <w:szCs w:val="20"/>
          <w:rtl w:val="0"/>
          <w:lang w:val="it-IT"/>
        </w:rPr>
        <w:t xml:space="preserve">Per la localizzazione di Case Venane e per l'identificazione di </w:t>
      </w:r>
      <w:r>
        <w:rPr>
          <w:rFonts w:ascii="Georgia" w:hAnsi="Georgia" w:hint="default"/>
          <w:sz w:val="20"/>
          <w:szCs w:val="20"/>
          <w:rtl w:val="0"/>
          <w:lang w:val="it-IT"/>
        </w:rPr>
        <w:t>«</w:t>
      </w:r>
      <w:r>
        <w:rPr>
          <w:rFonts w:ascii="Georgia" w:hAnsi="Georgia"/>
          <w:sz w:val="20"/>
          <w:szCs w:val="20"/>
          <w:rtl w:val="0"/>
          <w:lang w:val="it-IT"/>
        </w:rPr>
        <w:t>Mastrecchis</w:t>
      </w:r>
      <w:r>
        <w:rPr>
          <w:rFonts w:ascii="Georgia" w:hAnsi="Georgia" w:hint="default"/>
          <w:sz w:val="20"/>
          <w:szCs w:val="20"/>
          <w:rtl w:val="0"/>
          <w:lang w:val="it-IT"/>
        </w:rPr>
        <w:t xml:space="preserve">» </w:t>
      </w:r>
      <w:r>
        <w:rPr>
          <w:rFonts w:ascii="Georgia" w:hAnsi="Georgia"/>
          <w:sz w:val="20"/>
          <w:szCs w:val="20"/>
          <w:rtl w:val="0"/>
          <w:lang w:val="it-IT"/>
        </w:rPr>
        <w:t>con Mastresca, I.G.M., C.I., 140 IV N.O., Cortino.</w:t>
      </w:r>
    </w:p>
    <w:p>
      <w:pPr>
        <w:pStyle w:val="Body"/>
        <w:spacing w:after="200"/>
        <w:jc w:val="both"/>
        <w:rPr>
          <w:rFonts w:ascii="Georgia" w:cs="Georgia" w:hAnsi="Georgia" w:eastAsia="Georgia"/>
          <w:sz w:val="20"/>
          <w:szCs w:val="20"/>
        </w:rPr>
      </w:pPr>
      <w:r>
        <w:rPr>
          <w:rFonts w:ascii="Georgia" w:hAnsi="Georgia"/>
          <w:sz w:val="20"/>
          <w:szCs w:val="20"/>
          <w:rtl w:val="0"/>
          <w:lang w:val="it-IT"/>
        </w:rPr>
        <w:t>Italia Pontificia, p. 313, n. 13; lustitiaratus aprutii, p. 78; Rationes decimarum Italiae, n. 2037, p. 141; ANTINORI, Annali, X, 1, pp. 123-124; ANTINORI, Corografia, xxv, 1, p. 156, XXIX, 2, p. 572, Mss., XXXV, ff. 1043-1045; ANTINORI, Memorie, II, pp. 154, 185-186; GIUSTINIANI, Dizionario, 1, p. 150; PALMA, Storia, 1, p. 357, II, pp. 74, 338, 462, 548, 558, 561, III, p. 594, IV, pp. 233, 508-509; SAVINI, Famiglie, pp. 7, 85, 145-147, 192; D'ILARIO, La verit</w:t>
      </w:r>
      <w:r>
        <w:rPr>
          <w:rFonts w:ascii="Georgia" w:hAnsi="Georgia" w:hint="default"/>
          <w:sz w:val="20"/>
          <w:szCs w:val="20"/>
          <w:rtl w:val="0"/>
          <w:lang w:val="it-IT"/>
        </w:rPr>
        <w:t>à</w:t>
      </w:r>
      <w:r>
        <w:rPr>
          <w:rFonts w:ascii="Georgia" w:hAnsi="Georgia"/>
          <w:sz w:val="20"/>
          <w:szCs w:val="20"/>
          <w:rtl w:val="0"/>
          <w:lang w:val="it-IT"/>
        </w:rPr>
        <w:t>, doc. IT; PIETRANTONIO, Il Monachesimo, n. 115, p. 229.</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pPr>
      <w:bookmarkStart w:name="_rpsqhk6sqfrb" w:id="20"/>
      <w:bookmarkEnd w:id="20"/>
      <w:r>
        <w:rPr>
          <w:rtl w:val="0"/>
        </w:rPr>
        <w:t>A</w:t>
      </w:r>
      <w:r>
        <w:rPr>
          <w:rtl w:val="0"/>
        </w:rPr>
        <w:t>ltovia</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Frazione di Cortino. L'abitato </w:t>
      </w:r>
      <w:r>
        <w:rPr>
          <w:rFonts w:ascii="Georgia" w:hAnsi="Georgia" w:hint="default"/>
          <w:rtl w:val="0"/>
          <w:lang w:val="it-IT"/>
        </w:rPr>
        <w:t xml:space="preserve">è </w:t>
      </w:r>
      <w:r>
        <w:rPr>
          <w:rFonts w:ascii="Georgia" w:hAnsi="Georgia"/>
          <w:rtl w:val="0"/>
          <w:lang w:val="it-IT"/>
        </w:rPr>
        <w:t>costituito da poche case in pietra per lo pi</w:t>
      </w:r>
      <w:r>
        <w:rPr>
          <w:rFonts w:ascii="Georgia" w:hAnsi="Georgia" w:hint="default"/>
          <w:rtl w:val="0"/>
          <w:lang w:val="it-IT"/>
        </w:rPr>
        <w:t xml:space="preserve">ú </w:t>
      </w:r>
      <w:r>
        <w:rPr>
          <w:rFonts w:ascii="Georgia" w:hAnsi="Georgia"/>
          <w:rtl w:val="0"/>
          <w:lang w:val="it-IT"/>
        </w:rPr>
        <w:t xml:space="preserve">settecentesche e dei primi del Novecento, oggi del tutto disabitate, salvo un paio che servono di ricovero ai pastori nella stagione estiva. Sono case modeste, ma dalle aperture guarnite di cornici di blocchi ben squadrati. La piccola chiesa all'ingresso del paese </w:t>
      </w:r>
      <w:r>
        <w:rPr>
          <w:rFonts w:ascii="Georgia" w:hAnsi="Georgia" w:hint="default"/>
          <w:rtl w:val="0"/>
          <w:lang w:val="it-IT"/>
        </w:rPr>
        <w:t xml:space="preserve">è </w:t>
      </w:r>
      <w:r>
        <w:rPr>
          <w:rFonts w:ascii="Georgia" w:hAnsi="Georgia"/>
          <w:rtl w:val="0"/>
          <w:lang w:val="it-IT"/>
        </w:rPr>
        <w:t>del 1921. La parrocchiale di S. Egidio, ricordata nei documenti alla fine del Cinquecento, sorgeva a una certa distanza dall'abitato moderno.</w:t>
      </w:r>
    </w:p>
    <w:p>
      <w:pPr>
        <w:pStyle w:val="Body"/>
        <w:spacing w:after="200"/>
        <w:jc w:val="both"/>
        <w:rPr>
          <w:rFonts w:ascii="Georgia" w:cs="Georgia" w:hAnsi="Georgia" w:eastAsia="Georgia"/>
        </w:rPr>
      </w:pPr>
    </w:p>
    <w:p>
      <w:pPr>
        <w:pStyle w:val="Heading 3"/>
      </w:pPr>
      <w:bookmarkStart w:name="_rg6nhj84aax9" w:id="21"/>
      <w:bookmarkEnd w:id="21"/>
      <w:r>
        <w:rPr>
          <w:rFonts w:cs="Arial Unicode MS" w:eastAsia="Arial Unicode MS"/>
          <w:rtl w:val="0"/>
        </w:rPr>
        <w:t>N</w:t>
      </w:r>
      <w:r>
        <w:rPr>
          <w:rFonts w:cs="Arial Unicode MS" w:eastAsia="Arial Unicode MS"/>
          <w:rtl w:val="0"/>
          <w:lang w:val="de-DE"/>
        </w:rPr>
        <w:t>OTIZIE STORICHE</w:t>
      </w:r>
    </w:p>
    <w:p>
      <w:pPr>
        <w:pStyle w:val="Body"/>
        <w:spacing w:after="200"/>
        <w:jc w:val="both"/>
        <w:rPr>
          <w:rFonts w:ascii="Georgia" w:cs="Georgia" w:hAnsi="Georgia" w:eastAsia="Georgia"/>
        </w:rPr>
      </w:pPr>
      <w:r>
        <w:rPr>
          <w:rFonts w:ascii="Georgia" w:hAnsi="Georgia"/>
          <w:rtl w:val="0"/>
          <w:lang w:val="it-IT"/>
        </w:rPr>
        <w:t xml:space="preserve">Dal 1593 la chiesa parrocchiale di S. Egidio di A. O </w:t>
      </w:r>
      <w:r>
        <w:rPr>
          <w:rFonts w:ascii="Georgia" w:hAnsi="Georgia" w:hint="default"/>
          <w:rtl w:val="0"/>
          <w:lang w:val="it-IT"/>
        </w:rPr>
        <w:t>«</w:t>
      </w:r>
      <w:r>
        <w:rPr>
          <w:rFonts w:ascii="Georgia" w:hAnsi="Georgia"/>
          <w:rtl w:val="0"/>
          <w:lang w:val="it-IT"/>
        </w:rPr>
        <w:t>della Rocca</w:t>
      </w:r>
      <w:r>
        <w:rPr>
          <w:rFonts w:ascii="Georgia" w:hAnsi="Georgia" w:hint="default"/>
          <w:rtl w:val="0"/>
          <w:lang w:val="it-IT"/>
        </w:rPr>
        <w:t xml:space="preserve">» </w:t>
      </w:r>
      <w:r>
        <w:rPr>
          <w:rFonts w:ascii="Georgia" w:hAnsi="Georgia"/>
          <w:rtl w:val="0"/>
          <w:lang w:val="it-IT"/>
        </w:rPr>
        <w:t>viene governata insieme con la parrocchiale di S. Maria di Cortino da uno stesso rettore.</w:t>
      </w:r>
    </w:p>
    <w:p>
      <w:pPr>
        <w:pStyle w:val="Body"/>
        <w:spacing w:after="200"/>
        <w:jc w:val="both"/>
        <w:rPr>
          <w:rFonts w:ascii="Georgia" w:cs="Georgia" w:hAnsi="Georgia" w:eastAsia="Georgia"/>
        </w:rPr>
      </w:pPr>
      <w:r>
        <w:rPr>
          <w:rFonts w:ascii="Georgia" w:hAnsi="Georgia"/>
          <w:rtl w:val="0"/>
          <w:lang w:val="it-IT"/>
        </w:rPr>
        <w:t>Nel 1807 il comune di A. spende 45 ducati per rifornire 100 soldati francesi, di passaggio il giu. 21.</w:t>
      </w:r>
    </w:p>
    <w:p>
      <w:pPr>
        <w:pStyle w:val="Body"/>
        <w:spacing w:after="200"/>
        <w:jc w:val="both"/>
        <w:rPr>
          <w:rFonts w:ascii="Georgia" w:cs="Georgia" w:hAnsi="Georgia" w:eastAsia="Georgia"/>
        </w:rPr>
      </w:pPr>
      <w:r>
        <w:rPr>
          <w:rFonts w:ascii="Georgia" w:hAnsi="Georgia"/>
          <w:rtl w:val="0"/>
          <w:lang w:val="it-IT"/>
        </w:rPr>
        <w:t>Dopo il 1813 A., gi</w:t>
      </w:r>
      <w:r>
        <w:rPr>
          <w:rFonts w:ascii="Georgia" w:hAnsi="Georgia" w:hint="default"/>
          <w:rtl w:val="0"/>
          <w:lang w:val="it-IT"/>
        </w:rPr>
        <w:t xml:space="preserve">à </w:t>
      </w:r>
      <w:r>
        <w:rPr>
          <w:rFonts w:ascii="Georgia" w:hAnsi="Georgia"/>
          <w:rtl w:val="0"/>
          <w:lang w:val="it-IT"/>
        </w:rPr>
        <w:t xml:space="preserve">parte del comprensorio di Montagna di Roseto del ducato di Atri, </w:t>
      </w:r>
      <w:r>
        <w:rPr>
          <w:rFonts w:ascii="Georgia" w:hAnsi="Georgia" w:hint="default"/>
          <w:rtl w:val="0"/>
          <w:lang w:val="it-IT"/>
        </w:rPr>
        <w:t xml:space="preserve">è </w:t>
      </w:r>
      <w:r>
        <w:rPr>
          <w:rFonts w:ascii="Georgia" w:hAnsi="Georgia"/>
          <w:rtl w:val="0"/>
          <w:lang w:val="it-IT"/>
        </w:rPr>
        <w:t>annessa al comune di Cortino.</w:t>
      </w:r>
    </w:p>
    <w:p>
      <w:pPr>
        <w:pStyle w:val="Body"/>
        <w:spacing w:after="200"/>
        <w:jc w:val="both"/>
        <w:rPr>
          <w:rFonts w:ascii="Georgia" w:cs="Georgia" w:hAnsi="Georgia" w:eastAsia="Georgia"/>
        </w:rPr>
      </w:pPr>
    </w:p>
    <w:p>
      <w:pPr>
        <w:pStyle w:val="Heading 3"/>
      </w:pPr>
      <w:bookmarkStart w:name="_s7olhvk0fe3" w:id="22"/>
      <w:bookmarkEnd w:id="22"/>
      <w:r>
        <w:rPr>
          <w:rFonts w:cs="Arial Unicode MS" w:eastAsia="Arial Unicode MS"/>
          <w:rtl w:val="0"/>
        </w:rPr>
        <w:t>E</w:t>
      </w:r>
      <w:r>
        <w:rPr>
          <w:rFonts w:cs="Arial Unicode MS" w:eastAsia="Arial Unicode MS"/>
          <w:rtl w:val="0"/>
        </w:rPr>
        <w:t>PIGRAFI</w:t>
      </w:r>
    </w:p>
    <w:p>
      <w:pPr>
        <w:pStyle w:val="Body"/>
        <w:spacing w:after="200"/>
        <w:jc w:val="both"/>
        <w:rPr>
          <w:rFonts w:ascii="Georgia" w:cs="Georgia" w:hAnsi="Georgia" w:eastAsia="Georgia"/>
        </w:rPr>
      </w:pPr>
      <w:r>
        <w:rPr>
          <w:rFonts w:ascii="Georgia" w:hAnsi="Georgia"/>
          <w:rtl w:val="0"/>
          <w:lang w:val="it-IT"/>
        </w:rPr>
        <w:t>1) Casa in pietra, su architrave di finestra:</w:t>
      </w:r>
    </w:p>
    <w:p>
      <w:pPr>
        <w:pStyle w:val="Body"/>
        <w:spacing w:after="200"/>
        <w:jc w:val="center"/>
        <w:rPr>
          <w:rFonts w:ascii="Georgia" w:cs="Georgia" w:hAnsi="Georgia" w:eastAsia="Georgia"/>
        </w:rPr>
      </w:pPr>
      <w:r>
        <w:rPr>
          <w:rFonts w:ascii="Georgia" w:hAnsi="Georgia"/>
          <w:rtl w:val="0"/>
          <w:lang w:val="it-IT"/>
        </w:rPr>
        <w:t xml:space="preserve">1859 - croce - P.M.F.F. </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1859 P.M. F(ece) Fare)</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p>
    <w:p>
      <w:pPr>
        <w:pStyle w:val="heading 4"/>
      </w:pPr>
      <w:bookmarkStart w:name="_cv9m89z2f9" w:id="23"/>
      <w:bookmarkEnd w:id="23"/>
      <w:r>
        <w:rPr>
          <w:rFonts w:cs="Arial Unicode MS" w:eastAsia="Arial Unicode MS"/>
          <w:rtl w:val="0"/>
          <w:lang w:val="it-IT"/>
        </w:rPr>
        <w:t>B</w:t>
      </w:r>
      <w:r>
        <w:rPr>
          <w:rFonts w:cs="Arial Unicode MS" w:eastAsia="Arial Unicode MS"/>
          <w:rtl w:val="0"/>
          <w:lang w:val="it-IT"/>
        </w:rPr>
        <w:t>IBLIOGRAFIA</w:t>
      </w:r>
    </w:p>
    <w:p>
      <w:pPr>
        <w:pStyle w:val="Body"/>
        <w:spacing w:after="200"/>
        <w:jc w:val="both"/>
        <w:rPr>
          <w:rFonts w:ascii="Georgia" w:cs="Georgia" w:hAnsi="Georgia" w:eastAsia="Georgia"/>
          <w:sz w:val="20"/>
          <w:szCs w:val="20"/>
        </w:rPr>
      </w:pPr>
      <w:r>
        <w:rPr>
          <w:rFonts w:ascii="Georgia" w:hAnsi="Georgia"/>
          <w:sz w:val="20"/>
          <w:szCs w:val="20"/>
          <w:rtl w:val="0"/>
          <w:lang w:val="it-IT"/>
        </w:rPr>
        <w:t>GIUSTINIANI, Dizionario, vi, p. 58; PALMA, Storia, II, p. 549, III, p. 597, IV, p. 294; Statuti, p. 30.</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pPr>
      <w:bookmarkStart w:name="_xlashkdu095y" w:id="24"/>
      <w:bookmarkEnd w:id="24"/>
      <w:r>
        <w:rPr>
          <w:rtl w:val="0"/>
        </w:rPr>
        <w:t>A</w:t>
      </w:r>
      <w:r>
        <w:rPr>
          <w:rtl w:val="0"/>
        </w:rPr>
        <w:t>lvi</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Frazione di Crognaleto. Il piccolo abitato </w:t>
      </w:r>
      <w:r>
        <w:rPr>
          <w:rFonts w:ascii="Georgia" w:hAnsi="Georgia" w:hint="default"/>
          <w:rtl w:val="0"/>
          <w:lang w:val="it-IT"/>
        </w:rPr>
        <w:t xml:space="preserve">è </w:t>
      </w:r>
      <w:r>
        <w:rPr>
          <w:rFonts w:ascii="Georgia" w:hAnsi="Georgia"/>
          <w:rtl w:val="0"/>
          <w:lang w:val="it-IT"/>
        </w:rPr>
        <w:t xml:space="preserve">ottocentesco e moderno con rare sopravvivenze del XVIII secolo. La sua origine </w:t>
      </w:r>
      <w:r>
        <w:rPr>
          <w:rFonts w:ascii="Georgia" w:hAnsi="Georgia" w:hint="default"/>
          <w:rtl w:val="0"/>
          <w:lang w:val="it-IT"/>
        </w:rPr>
        <w:t xml:space="preserve">è </w:t>
      </w:r>
      <w:r>
        <w:rPr>
          <w:rFonts w:ascii="Georgia" w:hAnsi="Georgia"/>
          <w:rtl w:val="0"/>
          <w:lang w:val="it-IT"/>
        </w:rPr>
        <w:t>per</w:t>
      </w:r>
      <w:r>
        <w:rPr>
          <w:rFonts w:ascii="Georgia" w:hAnsi="Georgia" w:hint="default"/>
          <w:rtl w:val="0"/>
          <w:lang w:val="it-IT"/>
        </w:rPr>
        <w:t xml:space="preserve">ò </w:t>
      </w:r>
      <w:r>
        <w:rPr>
          <w:rFonts w:ascii="Georgia" w:hAnsi="Georgia"/>
          <w:rtl w:val="0"/>
          <w:lang w:val="it-IT"/>
        </w:rPr>
        <w:t>di gran lunga pi</w:t>
      </w:r>
      <w:r>
        <w:rPr>
          <w:rFonts w:ascii="Georgia" w:hAnsi="Georgia" w:hint="default"/>
          <w:rtl w:val="0"/>
          <w:lang w:val="it-IT"/>
        </w:rPr>
        <w:t xml:space="preserve">ú </w:t>
      </w:r>
      <w:r>
        <w:rPr>
          <w:rFonts w:ascii="Georgia" w:hAnsi="Georgia"/>
          <w:rtl w:val="0"/>
          <w:lang w:val="it-IT"/>
        </w:rPr>
        <w:t>antica, giacch</w:t>
      </w:r>
      <w:r>
        <w:rPr>
          <w:rFonts w:ascii="Georgia" w:hAnsi="Georgia" w:hint="default"/>
          <w:rtl w:val="0"/>
          <w:lang w:val="it-IT"/>
        </w:rPr>
        <w:t xml:space="preserve">é </w:t>
      </w:r>
      <w:r>
        <w:rPr>
          <w:rFonts w:ascii="Georgia" w:hAnsi="Georgia"/>
          <w:rtl w:val="0"/>
          <w:lang w:val="it-IT"/>
        </w:rPr>
        <w:t xml:space="preserve">compare nelle fonti fin dal XIV secolo. </w:t>
      </w:r>
      <w:r>
        <w:rPr>
          <w:rFonts w:ascii="Georgia" w:hAnsi="Georgia" w:hint="default"/>
          <w:rtl w:val="0"/>
          <w:lang w:val="it-IT"/>
        </w:rPr>
        <w:t xml:space="preserve">É </w:t>
      </w:r>
      <w:r>
        <w:rPr>
          <w:rFonts w:ascii="Georgia" w:hAnsi="Georgia"/>
          <w:rtl w:val="0"/>
        </w:rPr>
        <w:t>pi</w:t>
      </w:r>
      <w:r>
        <w:rPr>
          <w:rFonts w:ascii="Georgia" w:hAnsi="Georgia" w:hint="default"/>
          <w:rtl w:val="0"/>
          <w:lang w:val="it-IT"/>
        </w:rPr>
        <w:t xml:space="preserve">ú </w:t>
      </w:r>
      <w:r>
        <w:rPr>
          <w:rFonts w:ascii="Georgia" w:hAnsi="Georgia"/>
          <w:rtl w:val="0"/>
          <w:lang w:val="it-IT"/>
        </w:rPr>
        <w:t>che probabile che l'assetto odierno rispecchi la ricostruzione posteriore al terremoto del 1703 che invest</w:t>
      </w:r>
      <w:r>
        <w:rPr>
          <w:rFonts w:ascii="Georgia" w:hAnsi="Georgia" w:hint="default"/>
          <w:rtl w:val="0"/>
          <w:lang w:val="it-IT"/>
        </w:rPr>
        <w:t xml:space="preserve">í </w:t>
      </w:r>
      <w:r>
        <w:rPr>
          <w:rFonts w:ascii="Georgia" w:hAnsi="Georgia"/>
          <w:rtl w:val="0"/>
          <w:lang w:val="it-IT"/>
        </w:rPr>
        <w:t>con violenza anche questa fascia montana.</w:t>
      </w:r>
    </w:p>
    <w:p>
      <w:pPr>
        <w:pStyle w:val="Body"/>
        <w:spacing w:after="200"/>
        <w:jc w:val="both"/>
        <w:rPr>
          <w:rFonts w:ascii="Georgia" w:cs="Georgia" w:hAnsi="Georgia" w:eastAsia="Georgia"/>
        </w:rPr>
      </w:pPr>
      <w:r>
        <w:rPr>
          <w:rFonts w:ascii="Georgia" w:hAnsi="Georgia"/>
          <w:rtl w:val="0"/>
          <w:lang w:val="it-IT"/>
        </w:rPr>
        <w:t xml:space="preserve">La chiesa dedicata a S. Maria, nota fin dalle decime del 1324, </w:t>
      </w:r>
      <w:r>
        <w:rPr>
          <w:rFonts w:ascii="Georgia" w:hAnsi="Georgia" w:hint="default"/>
          <w:rtl w:val="0"/>
          <w:lang w:val="it-IT"/>
        </w:rPr>
        <w:t xml:space="preserve">è </w:t>
      </w:r>
      <w:r>
        <w:rPr>
          <w:rFonts w:ascii="Georgia" w:hAnsi="Georgia"/>
          <w:rtl w:val="0"/>
          <w:lang w:val="it-IT"/>
        </w:rPr>
        <w:t xml:space="preserve">di rifacimento moderno (1933). A nord-est dell'abitato, ad una quota leggermente superiore, </w:t>
      </w:r>
      <w:r>
        <w:rPr>
          <w:rFonts w:ascii="Georgia" w:hAnsi="Georgia" w:hint="default"/>
          <w:rtl w:val="0"/>
          <w:lang w:val="it-IT"/>
        </w:rPr>
        <w:t xml:space="preserve">è </w:t>
      </w:r>
      <w:r>
        <w:rPr>
          <w:rFonts w:ascii="Georgia" w:hAnsi="Georgia"/>
          <w:rtl w:val="0"/>
          <w:lang w:val="it-IT"/>
        </w:rPr>
        <w:t xml:space="preserve">la chiesetta di S. Maria Apparente. Costruita in blocchi di 339 pietra locale a corsi regolari, ha una facciata a coronamento rettilineo conclusa da una cornice modanata leggermente aggettante, campaniletto a vela per una sola campana e finestra ad occhio sopra l'ingresso. </w:t>
      </w:r>
      <w:r>
        <w:rPr>
          <w:rFonts w:ascii="Georgia" w:hAnsi="Georgia" w:hint="default"/>
          <w:rtl w:val="0"/>
          <w:lang w:val="it-IT"/>
        </w:rPr>
        <w:t xml:space="preserve">È </w:t>
      </w:r>
      <w:r>
        <w:rPr>
          <w:rFonts w:ascii="Georgia" w:hAnsi="Georgia"/>
          <w:rtl w:val="0"/>
          <w:lang w:val="it-IT"/>
        </w:rPr>
        <w:t>da notare l'architrave a timpano adoperato per la porta d'ingresso, un espediente per alleggerire il peso della muratura sulle aperture creato dai costruttori medievali francesi e usato con una certa frequenza in Abruzzo fino al XV secolo con sopravvivenze, in zone attardate, nel secolo successivo (cfr. Fano Adriano, in DAT, 11, 1, fig. 385). Sul blocco rettilineo dell'architrave, sorretto ai lati da due mensolette arcuate, compare al centro un gran sole radiato con il monogramma bernardiniano e in alto, verso destra, la data 1516. La struttura della facciata della cappella, pur nella sua essenzialit</w:t>
      </w:r>
      <w:r>
        <w:rPr>
          <w:rFonts w:ascii="Georgia" w:hAnsi="Georgia" w:hint="default"/>
          <w:rtl w:val="0"/>
          <w:lang w:val="it-IT"/>
        </w:rPr>
        <w:t>à</w:t>
      </w:r>
      <w:r>
        <w:rPr>
          <w:rFonts w:ascii="Georgia" w:hAnsi="Georgia"/>
          <w:rtl w:val="0"/>
          <w:lang w:val="it-IT"/>
        </w:rPr>
        <w:t xml:space="preserve">, richiama modi costruttivi presenti nell'alta valle del Vomano, in particolare a Fano Adriano, in zone del pari contrassegnate dalla presenza attiva dell'Ordine di S. Bernardino. Il tetto a capanna </w:t>
      </w:r>
      <w:r>
        <w:rPr>
          <w:rFonts w:ascii="Georgia" w:hAnsi="Georgia" w:hint="default"/>
          <w:rtl w:val="0"/>
          <w:lang w:val="it-IT"/>
        </w:rPr>
        <w:t xml:space="preserve">è </w:t>
      </w:r>
      <w:r>
        <w:rPr>
          <w:rFonts w:ascii="Georgia" w:hAnsi="Georgia"/>
          <w:rtl w:val="0"/>
          <w:lang w:val="it-IT"/>
        </w:rPr>
        <w:t>di rifacimento posteriore e si innesta pi</w:t>
      </w:r>
      <w:r>
        <w:rPr>
          <w:rFonts w:ascii="Georgia" w:hAnsi="Georgia" w:hint="default"/>
          <w:rtl w:val="0"/>
          <w:lang w:val="it-IT"/>
        </w:rPr>
        <w:t xml:space="preserve">ú </w:t>
      </w:r>
      <w:r>
        <w:rPr>
          <w:rFonts w:ascii="Georgia" w:hAnsi="Georgia"/>
          <w:rtl w:val="0"/>
          <w:lang w:val="it-IT"/>
        </w:rPr>
        <w:t>in basso di quello originario. Il portoncino ligneo conserva un chiavistello 341 in ferro antico decorato da motivi geometrici, simile a quelli di Cesacastina e di Senarica, del pari presenti in edifici cinquecenteschi.</w:t>
      </w:r>
    </w:p>
    <w:p>
      <w:pPr>
        <w:pStyle w:val="Body"/>
        <w:spacing w:after="200"/>
        <w:jc w:val="both"/>
        <w:rPr>
          <w:rFonts w:ascii="Georgia" w:cs="Georgia" w:hAnsi="Georgia" w:eastAsia="Georgia"/>
        </w:rPr>
      </w:pPr>
      <w:r>
        <w:rPr>
          <w:rFonts w:ascii="Georgia" w:hAnsi="Georgia"/>
          <w:rtl w:val="0"/>
          <w:lang w:val="de-DE"/>
        </w:rPr>
        <w:t>All</w:t>
      </w:r>
      <w:r>
        <w:rPr>
          <w:rFonts w:ascii="Georgia" w:hAnsi="Georgia" w:hint="default"/>
          <w:rtl w:val="0"/>
          <w:lang w:val="it-IT"/>
        </w:rPr>
        <w:t>’</w:t>
      </w:r>
      <w:r>
        <w:rPr>
          <w:rFonts w:ascii="Georgia" w:hAnsi="Georgia"/>
          <w:rtl w:val="0"/>
          <w:lang w:val="it-IT"/>
        </w:rPr>
        <w:t xml:space="preserve">interno la cappella ha le pareti laterali affrescate 340 con teorie di santi e una Crocifissione; sulla parete di 289-298 fondo, ai lati dell'altare, </w:t>
      </w:r>
      <w:r>
        <w:rPr>
          <w:rFonts w:ascii="Georgia" w:hAnsi="Georgia" w:hint="default"/>
          <w:rtl w:val="0"/>
          <w:lang w:val="it-IT"/>
        </w:rPr>
        <w:t xml:space="preserve">è </w:t>
      </w:r>
      <w:r>
        <w:rPr>
          <w:rFonts w:ascii="Georgia" w:hAnsi="Georgia"/>
          <w:rtl w:val="0"/>
          <w:lang w:val="it-IT"/>
        </w:rPr>
        <w:t>una Annunciazione. Gli affreschi, scomparsi del tutto sulla parete sinistra, sono lacunosi e mal conservati e le travi del tetto vi si innestano deturpandone la partitura. Si datano ai primi decenni del XVI secolo e vi si riconoscono varie mani. L'Annunciazione potrebbe essere opera di Francesco da Tolentino (cfr. p. 377 s.).</w:t>
      </w:r>
    </w:p>
    <w:p>
      <w:pPr>
        <w:pStyle w:val="Body"/>
        <w:spacing w:after="200"/>
        <w:jc w:val="both"/>
        <w:rPr>
          <w:rFonts w:ascii="Georgia" w:cs="Georgia" w:hAnsi="Georgia" w:eastAsia="Georgia"/>
        </w:rPr>
      </w:pPr>
      <w:r>
        <w:rPr>
          <w:rFonts w:ascii="Georgia" w:hAnsi="Georgia"/>
          <w:rtl w:val="0"/>
          <w:lang w:val="it-IT"/>
        </w:rPr>
        <w:t>La frequentazione del sito di A., che conserva nel toponimo l'origine latina (da albus), risale almeno all'epoca romana (p. 87). Esso si colloca infatti lungo un itinerario pastorale che raggiungeva la zona di Campotosto.</w:t>
      </w:r>
    </w:p>
    <w:p>
      <w:pPr>
        <w:pStyle w:val="Body"/>
        <w:spacing w:after="6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943600" cy="2387600"/>
            <wp:effectExtent l="0" t="0" r="0" b="0"/>
            <wp:docPr id="1073741836" name="officeArt object" descr="image57.png"/>
            <wp:cNvGraphicFramePr/>
            <a:graphic xmlns:a="http://schemas.openxmlformats.org/drawingml/2006/main">
              <a:graphicData uri="http://schemas.openxmlformats.org/drawingml/2006/picture">
                <pic:pic xmlns:pic="http://schemas.openxmlformats.org/drawingml/2006/picture">
                  <pic:nvPicPr>
                    <pic:cNvPr id="1073741836" name="image57.png" descr="image57.png"/>
                    <pic:cNvPicPr>
                      <a:picLocks noChangeAspect="1"/>
                    </pic:cNvPicPr>
                  </pic:nvPicPr>
                  <pic:blipFill>
                    <a:blip r:embed="rId15">
                      <a:extLst/>
                    </a:blip>
                    <a:stretch>
                      <a:fillRect/>
                    </a:stretch>
                  </pic:blipFill>
                  <pic:spPr>
                    <a:xfrm>
                      <a:off x="0" y="0"/>
                      <a:ext cx="5943600" cy="2387600"/>
                    </a:xfrm>
                    <a:prstGeom prst="rect">
                      <a:avLst/>
                    </a:prstGeom>
                    <a:ln w="12700" cap="flat">
                      <a:noFill/>
                      <a:miter lim="400000"/>
                    </a:ln>
                    <a:effectLst/>
                  </pic:spPr>
                </pic:pic>
              </a:graphicData>
            </a:graphic>
          </wp:inline>
        </w:drawing>
      </w:r>
    </w:p>
    <w:p>
      <w:pPr>
        <w:pStyle w:val="Body"/>
        <w:spacing w:after="60"/>
        <w:jc w:val="center"/>
        <w:rPr>
          <w:rFonts w:ascii="Georgia" w:cs="Georgia" w:hAnsi="Georgia" w:eastAsia="Georgia"/>
        </w:rPr>
      </w:pPr>
      <w:r>
        <w:rPr>
          <w:rFonts w:ascii="Georgia" w:hAnsi="Georgia"/>
          <w:rtl w:val="0"/>
          <w:lang w:val="it-IT"/>
        </w:rPr>
        <w:t>339. Alvi, chiesa di S. Maria Apparente.</w:t>
      </w:r>
    </w:p>
    <w:p>
      <w:pPr>
        <w:pStyle w:val="Body"/>
        <w:spacing w:after="60"/>
        <w:jc w:val="center"/>
        <w:rPr>
          <w:rFonts w:ascii="Georgia" w:cs="Georgia" w:hAnsi="Georgia" w:eastAsia="Georgia"/>
        </w:rPr>
      </w:pPr>
      <w:r>
        <w:rPr>
          <w:rFonts w:ascii="Georgia" w:hAnsi="Georgia"/>
          <w:rtl w:val="0"/>
          <w:lang w:val="it-IT"/>
        </w:rPr>
        <w:t>340. Alvi, chiesa di S. Maria Apparente, interno.</w:t>
      </w:r>
    </w:p>
    <w:p>
      <w:pPr>
        <w:pStyle w:val="Heading 3"/>
      </w:pPr>
      <w:bookmarkStart w:name="_jv2tj24qfx29" w:id="25"/>
      <w:bookmarkEnd w:id="25"/>
      <w:r>
        <w:rPr>
          <w:rFonts w:cs="Arial Unicode MS" w:eastAsia="Arial Unicode MS"/>
          <w:rtl w:val="0"/>
        </w:rPr>
        <w:t>N</w:t>
      </w:r>
      <w:r>
        <w:rPr>
          <w:rFonts w:cs="Arial Unicode MS" w:eastAsia="Arial Unicode MS"/>
          <w:rtl w:val="0"/>
          <w:lang w:val="de-DE"/>
        </w:rPr>
        <w:t>OTIZIE STORICHE</w:t>
      </w:r>
    </w:p>
    <w:p>
      <w:pPr>
        <w:pStyle w:val="Body"/>
        <w:spacing w:after="200"/>
        <w:jc w:val="both"/>
        <w:rPr>
          <w:rFonts w:ascii="Georgia" w:cs="Georgia" w:hAnsi="Georgia" w:eastAsia="Georgia"/>
        </w:rPr>
      </w:pPr>
      <w:r>
        <w:rPr>
          <w:rFonts w:ascii="Georgia" w:hAnsi="Georgia"/>
          <w:rtl w:val="0"/>
          <w:lang w:val="it-IT"/>
        </w:rPr>
        <w:t>Dal catalogo che annovera gli enti ecclesiastici della diocesi aprutina, redatto nel 1324, risulta che la chiesa di S. Maria fa parte della pieve di Piano Vomano.</w:t>
      </w:r>
    </w:p>
    <w:p>
      <w:pPr>
        <w:pStyle w:val="Body"/>
        <w:spacing w:after="200"/>
        <w:jc w:val="both"/>
        <w:rPr>
          <w:rFonts w:ascii="Georgia" w:cs="Georgia" w:hAnsi="Georgia" w:eastAsia="Georgia"/>
        </w:rPr>
      </w:pPr>
      <w:r>
        <w:rPr>
          <w:rFonts w:ascii="Georgia" w:hAnsi="Georgia"/>
          <w:rtl w:val="0"/>
          <w:lang w:val="it-IT"/>
        </w:rPr>
        <w:t xml:space="preserve">Dal catalogo del 1526, fatto redigere dal vescovo F. Cherigatto, risulta che le chiese di S. Maria di </w:t>
      </w:r>
      <w:r>
        <w:rPr>
          <w:rFonts w:ascii="Georgia" w:hAnsi="Georgia" w:hint="default"/>
          <w:rtl w:val="0"/>
          <w:lang w:val="it-IT"/>
        </w:rPr>
        <w:t>«</w:t>
      </w:r>
      <w:r>
        <w:rPr>
          <w:rFonts w:ascii="Georgia" w:hAnsi="Georgia"/>
          <w:rtl w:val="0"/>
          <w:lang w:val="it-IT"/>
        </w:rPr>
        <w:t>Avolanum</w:t>
      </w:r>
      <w:r>
        <w:rPr>
          <w:rFonts w:ascii="Georgia" w:hAnsi="Georgia" w:hint="default"/>
          <w:rtl w:val="0"/>
          <w:lang w:val="it-IT"/>
        </w:rPr>
        <w:t xml:space="preserve">» </w:t>
      </w:r>
      <w:r>
        <w:rPr>
          <w:rFonts w:ascii="Georgia" w:hAnsi="Georgia"/>
          <w:rtl w:val="0"/>
          <w:lang w:val="it-IT"/>
        </w:rPr>
        <w:t xml:space="preserve">o ad </w:t>
      </w:r>
      <w:r>
        <w:rPr>
          <w:rFonts w:ascii="Georgia" w:hAnsi="Georgia" w:hint="default"/>
          <w:rtl w:val="0"/>
          <w:lang w:val="it-IT"/>
        </w:rPr>
        <w:t>«</w:t>
      </w:r>
      <w:r>
        <w:rPr>
          <w:rFonts w:ascii="Georgia" w:hAnsi="Georgia"/>
          <w:rtl w:val="0"/>
          <w:lang w:val="pt-PT"/>
        </w:rPr>
        <w:t>Alve</w:t>
      </w:r>
      <w:r>
        <w:rPr>
          <w:rFonts w:ascii="Georgia" w:hAnsi="Georgia" w:hint="default"/>
          <w:rtl w:val="0"/>
          <w:lang w:val="it-IT"/>
        </w:rPr>
        <w:t xml:space="preserve">» </w:t>
      </w:r>
      <w:r>
        <w:rPr>
          <w:rFonts w:ascii="Georgia" w:hAnsi="Georgia"/>
          <w:rtl w:val="0"/>
          <w:lang w:val="it-IT"/>
        </w:rPr>
        <w:t>e di S. Maria Apparente, comprese nella pieve di Piano Vomano, sono tenute a dare, ciascuna, 18 denari.</w:t>
      </w:r>
    </w:p>
    <w:p>
      <w:pPr>
        <w:pStyle w:val="Body"/>
        <w:spacing w:after="200"/>
        <w:jc w:val="both"/>
        <w:rPr>
          <w:rFonts w:ascii="Georgia" w:cs="Georgia" w:hAnsi="Georgia" w:eastAsia="Georgia"/>
        </w:rPr>
      </w:pPr>
      <w:r>
        <w:rPr>
          <w:rFonts w:ascii="Georgia" w:hAnsi="Georgia"/>
          <w:rtl w:val="0"/>
          <w:lang w:val="it-IT"/>
        </w:rPr>
        <w:t>Nel 1640 Giovanni Domenico di Angelo dispone, a Teramo il mag. 30, di essere sepolto nella chiesa di S. Maria di A., lasciando 100 ducati alla cappella del Rosario, col</w:t>
      </w:r>
      <w:r>
        <w:rPr>
          <w:rFonts w:ascii="Georgia" w:hAnsi="Georgia" w:hint="default"/>
          <w:rtl w:val="0"/>
          <w:lang w:val="it-IT"/>
        </w:rPr>
        <w:t xml:space="preserve">à </w:t>
      </w:r>
      <w:r>
        <w:rPr>
          <w:rFonts w:ascii="Georgia" w:hAnsi="Georgia"/>
          <w:rtl w:val="0"/>
          <w:lang w:val="it-IT"/>
        </w:rPr>
        <w:t xml:space="preserve">eretta. Nel 1642, attraverso un atto del notaio G. B. Romanucci di Montorio risalente al mag. 3, Giovanni Galanti e Domenico di Filippo risultano, rispettivamente, rettore della chiesa di S. Maria di </w:t>
      </w:r>
      <w:r>
        <w:rPr>
          <w:rFonts w:ascii="Georgia" w:hAnsi="Georgia" w:hint="default"/>
          <w:rtl w:val="0"/>
          <w:lang w:val="it-IT"/>
        </w:rPr>
        <w:t>«</w:t>
      </w:r>
      <w:r>
        <w:rPr>
          <w:rFonts w:ascii="Georgia" w:hAnsi="Georgia"/>
          <w:rtl w:val="0"/>
          <w:lang w:val="pt-PT"/>
        </w:rPr>
        <w:t>Villa di Alvo</w:t>
      </w:r>
      <w:r>
        <w:rPr>
          <w:rFonts w:ascii="Georgia" w:hAnsi="Georgia" w:hint="default"/>
          <w:rtl w:val="0"/>
          <w:lang w:val="it-IT"/>
        </w:rPr>
        <w:t xml:space="preserve">» </w:t>
      </w:r>
      <w:r>
        <w:rPr>
          <w:rFonts w:ascii="Georgia" w:hAnsi="Georgia"/>
          <w:rtl w:val="0"/>
          <w:lang w:val="it-IT"/>
        </w:rPr>
        <w:t>e priore della confraternita del Rosario. Nel 1690 a favore di quest'ultima viene registrato a Teramo, il mag. 17, il versamento di un censo. Nel 1704 Berardino Rosini, procuratore della stessa cappella del Rosario, stipula, a Montorio l'ott. 3, l'acquisto di un oliveto del valore di 30 ducati.</w:t>
      </w:r>
    </w:p>
    <w:p>
      <w:pPr>
        <w:pStyle w:val="Body"/>
        <w:spacing w:after="200"/>
        <w:jc w:val="both"/>
        <w:rPr>
          <w:rFonts w:ascii="Georgia" w:cs="Georgia" w:hAnsi="Georgia" w:eastAsia="Georgia"/>
        </w:rPr>
      </w:pPr>
      <w:r>
        <w:rPr>
          <w:rFonts w:ascii="Georgia" w:hAnsi="Georgia"/>
          <w:rtl w:val="0"/>
          <w:lang w:val="it-IT"/>
        </w:rPr>
        <w:t>Nel 1684 Sante di Giovanni Lucidi, detto Santuccio di Froscia o Sciarretta, e il compagno di comitiva Titta Colranieri inviano i loro uomini ad A., il mag.</w:t>
      </w:r>
    </w:p>
    <w:p>
      <w:pPr>
        <w:pStyle w:val="Body"/>
        <w:spacing w:after="200"/>
        <w:jc w:val="both"/>
        <w:rPr>
          <w:rFonts w:ascii="Georgia" w:cs="Georgia" w:hAnsi="Georgia" w:eastAsia="Georgia"/>
        </w:rPr>
      </w:pPr>
      <w:r>
        <w:rPr>
          <w:rFonts w:ascii="Georgia" w:hAnsi="Georgia"/>
          <w:rtl w:val="0"/>
          <w:lang w:val="it-IT"/>
        </w:rPr>
        <w:t>Intorno al 1806 Domenico Palombieri, sindaco di A., sostiene le spese per far fronte all'occupazione francese.</w:t>
      </w:r>
    </w:p>
    <w:p>
      <w:pPr>
        <w:pStyle w:val="Body"/>
        <w:spacing w:after="200"/>
        <w:jc w:val="both"/>
        <w:rPr>
          <w:rFonts w:ascii="Georgia" w:cs="Georgia" w:hAnsi="Georgia" w:eastAsia="Georgia"/>
        </w:rPr>
      </w:pPr>
      <w:r>
        <w:rPr>
          <w:rFonts w:ascii="Georgia" w:hAnsi="Georgia"/>
          <w:rtl w:val="0"/>
          <w:lang w:val="it-IT"/>
        </w:rPr>
        <w:t>Dopo il 1813 A., gi</w:t>
      </w:r>
      <w:r>
        <w:rPr>
          <w:rFonts w:ascii="Georgia" w:hAnsi="Georgia" w:hint="default"/>
          <w:rtl w:val="0"/>
          <w:lang w:val="it-IT"/>
        </w:rPr>
        <w:t xml:space="preserve">à </w:t>
      </w:r>
      <w:r>
        <w:rPr>
          <w:rFonts w:ascii="Georgia" w:hAnsi="Georgia"/>
          <w:rtl w:val="0"/>
          <w:lang w:val="it-IT"/>
        </w:rPr>
        <w:t xml:space="preserve">parte del comprensorio di Montagna di Roseto del ducato di Atri, </w:t>
      </w:r>
      <w:r>
        <w:rPr>
          <w:rFonts w:ascii="Georgia" w:hAnsi="Georgia" w:hint="default"/>
          <w:rtl w:val="0"/>
          <w:lang w:val="it-IT"/>
        </w:rPr>
        <w:t xml:space="preserve">è </w:t>
      </w:r>
      <w:r>
        <w:rPr>
          <w:rFonts w:ascii="Georgia" w:hAnsi="Georgia"/>
          <w:rtl w:val="0"/>
          <w:lang w:val="it-IT"/>
        </w:rPr>
        <w:t>aggregata al comune di Crognaleto.</w:t>
      </w:r>
    </w:p>
    <w:p>
      <w:pPr>
        <w:pStyle w:val="Body"/>
        <w:spacing w:after="200"/>
        <w:jc w:val="both"/>
        <w:rPr>
          <w:rFonts w:ascii="Georgia" w:cs="Georgia" w:hAnsi="Georgia" w:eastAsia="Georgia"/>
        </w:rPr>
      </w:pPr>
      <w:r>
        <w:rPr>
          <w:rFonts w:ascii="Georgia" w:hAnsi="Georgia"/>
          <w:rtl w:val="0"/>
          <w:lang w:val="it-IT"/>
        </w:rPr>
        <w:t>Nel 1823, il nov. 3, sono incorporate alla parrocchia di A. le chiese di S. Giovanni a Ferrainile o Grande di Poggio Morello e di S. Giovanni di Crognaleto o Piccolo.</w:t>
      </w:r>
    </w:p>
    <w:p>
      <w:pPr>
        <w:pStyle w:val="Body"/>
        <w:spacing w:after="200"/>
        <w:jc w:val="both"/>
        <w:rPr>
          <w:rFonts w:ascii="Georgia" w:cs="Georgia" w:hAnsi="Georgia" w:eastAsia="Georgia"/>
        </w:rPr>
      </w:pPr>
      <w:r>
        <w:rPr>
          <w:rFonts w:ascii="Georgia" w:hAnsi="Georgia"/>
          <w:rtl w:val="0"/>
          <w:lang w:val="it-IT"/>
        </w:rPr>
        <w:t>Nel 1836 la parrocchia di A. conta 251 anime.</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967039" cy="1586225"/>
            <wp:effectExtent l="0" t="0" r="0" b="0"/>
            <wp:docPr id="1073741837" name="officeArt object" descr="image66.png"/>
            <wp:cNvGraphicFramePr/>
            <a:graphic xmlns:a="http://schemas.openxmlformats.org/drawingml/2006/main">
              <a:graphicData uri="http://schemas.openxmlformats.org/drawingml/2006/picture">
                <pic:pic xmlns:pic="http://schemas.openxmlformats.org/drawingml/2006/picture">
                  <pic:nvPicPr>
                    <pic:cNvPr id="1073741837" name="image66.png" descr="image66.png"/>
                    <pic:cNvPicPr>
                      <a:picLocks noChangeAspect="1"/>
                    </pic:cNvPicPr>
                  </pic:nvPicPr>
                  <pic:blipFill>
                    <a:blip r:embed="rId16">
                      <a:extLst/>
                    </a:blip>
                    <a:stretch>
                      <a:fillRect/>
                    </a:stretch>
                  </pic:blipFill>
                  <pic:spPr>
                    <a:xfrm>
                      <a:off x="0" y="0"/>
                      <a:ext cx="2967039" cy="1586225"/>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341. Alvi, chiesa di S. Maria Apparente, chiavistello antico.</w:t>
      </w:r>
    </w:p>
    <w:p>
      <w:pPr>
        <w:pStyle w:val="Heading 3"/>
      </w:pPr>
      <w:bookmarkStart w:name="_ryikt5102hoe" w:id="26"/>
      <w:bookmarkEnd w:id="26"/>
      <w:r>
        <w:rPr>
          <w:rFonts w:cs="Arial Unicode MS" w:eastAsia="Arial Unicode MS"/>
          <w:rtl w:val="0"/>
        </w:rPr>
        <w:t>E</w:t>
      </w:r>
      <w:r>
        <w:rPr>
          <w:rFonts w:cs="Arial Unicode MS" w:eastAsia="Arial Unicode MS"/>
          <w:rtl w:val="0"/>
        </w:rPr>
        <w:t xml:space="preserve">PIGRAFI </w:t>
      </w:r>
    </w:p>
    <w:p>
      <w:pPr>
        <w:pStyle w:val="Body"/>
        <w:spacing w:after="200"/>
        <w:jc w:val="both"/>
        <w:rPr>
          <w:rFonts w:ascii="Georgia" w:cs="Georgia" w:hAnsi="Georgia" w:eastAsia="Georgia"/>
        </w:rPr>
      </w:pPr>
      <w:r>
        <w:rPr>
          <w:rFonts w:ascii="Georgia" w:hAnsi="Georgia"/>
          <w:rtl w:val="0"/>
          <w:lang w:val="it-IT"/>
        </w:rPr>
        <w:t>1) Chiesa di S. Maria Apparente, a) in cartiglio:</w:t>
      </w:r>
    </w:p>
    <w:p>
      <w:pPr>
        <w:pStyle w:val="Body"/>
        <w:numPr>
          <w:ilvl w:val="0"/>
          <w:numId w:val="4"/>
        </w:numPr>
        <w:bidi w:val="0"/>
        <w:spacing w:after="200"/>
        <w:ind w:right="0"/>
        <w:jc w:val="center"/>
        <w:rPr>
          <w:rFonts w:ascii="Georgia" w:hAnsi="Georgia"/>
          <w:rtl w:val="0"/>
        </w:rPr>
      </w:pPr>
      <w:r>
        <w:rPr>
          <w:rFonts w:ascii="Georgia" w:hAnsi="Georgia"/>
          <w:rtl w:val="0"/>
        </w:rPr>
        <w:t xml:space="preserve">1 + 5 +  16 </w:t>
      </w:r>
    </w:p>
    <w:p>
      <w:pPr>
        <w:pStyle w:val="Body"/>
        <w:spacing w:after="200"/>
        <w:jc w:val="both"/>
        <w:rPr>
          <w:rFonts w:ascii="Georgia" w:cs="Georgia" w:hAnsi="Georgia" w:eastAsia="Georgia"/>
        </w:rPr>
      </w:pPr>
      <w:r>
        <w:rPr>
          <w:rFonts w:ascii="Georgia" w:hAnsi="Georgia"/>
          <w:rtl w:val="0"/>
          <w:lang w:val="it-IT"/>
        </w:rPr>
        <w:t>b) al centro del sole radiato:</w:t>
      </w:r>
    </w:p>
    <w:p>
      <w:pPr>
        <w:pStyle w:val="Body"/>
        <w:spacing w:after="200"/>
        <w:jc w:val="center"/>
        <w:rPr>
          <w:rFonts w:ascii="Georgia" w:cs="Georgia" w:hAnsi="Georgia" w:eastAsia="Georgia"/>
        </w:rPr>
      </w:pPr>
      <w:r>
        <w:rPr>
          <w:rFonts w:ascii="Georgia" w:hAnsi="Georgia"/>
          <w:rtl w:val="0"/>
        </w:rPr>
        <w:t xml:space="preserve">Yhs </w:t>
      </w:r>
    </w:p>
    <w:p>
      <w:pPr>
        <w:pStyle w:val="Body"/>
        <w:spacing w:after="200"/>
        <w:jc w:val="both"/>
        <w:rPr>
          <w:rFonts w:ascii="Georgia" w:cs="Georgia" w:hAnsi="Georgia" w:eastAsia="Georgia"/>
        </w:rPr>
      </w:pPr>
      <w:r>
        <w:rPr>
          <w:rFonts w:ascii="Georgia" w:hAnsi="Georgia"/>
          <w:rtl w:val="0"/>
          <w:lang w:val="it-IT"/>
        </w:rPr>
        <w:t xml:space="preserve">Osservazioni: L'asta dell'h </w:t>
      </w:r>
      <w:r>
        <w:rPr>
          <w:rFonts w:ascii="Georgia" w:hAnsi="Georgia" w:hint="default"/>
          <w:rtl w:val="0"/>
          <w:lang w:val="it-IT"/>
        </w:rPr>
        <w:t xml:space="preserve">è </w:t>
      </w:r>
      <w:r>
        <w:rPr>
          <w:rFonts w:ascii="Georgia" w:hAnsi="Georgia"/>
          <w:rtl w:val="0"/>
          <w:lang w:val="it-IT"/>
        </w:rPr>
        <w:t>foggiata a croce; sotto di essa compaiono un segno verticale e una specie di V rovesciata che potrebbero essere un'aggiunta posteriore e indicare i tre chiodi della Passione.</w:t>
      </w:r>
    </w:p>
    <w:p>
      <w:pPr>
        <w:pStyle w:val="Body"/>
        <w:spacing w:after="200"/>
        <w:jc w:val="both"/>
        <w:rPr>
          <w:rFonts w:ascii="Georgia" w:cs="Georgia" w:hAnsi="Georgia" w:eastAsia="Georgia"/>
        </w:rPr>
      </w:pPr>
      <w:r>
        <w:rPr>
          <w:rFonts w:ascii="Georgia" w:hAnsi="Georgia"/>
          <w:rtl w:val="0"/>
          <w:lang w:val="it-IT"/>
        </w:rPr>
        <w:t xml:space="preserve">2) Casa in pietra, su architrave di finestra </w:t>
      </w:r>
      <w:r>
        <w:rPr>
          <w:rFonts w:ascii="Georgia" w:hAnsi="Georgia" w:hint="default"/>
          <w:rtl w:val="0"/>
          <w:lang w:val="it-IT"/>
        </w:rPr>
        <w:t xml:space="preserve">è </w:t>
      </w:r>
      <w:r>
        <w:rPr>
          <w:rFonts w:ascii="Georgia" w:hAnsi="Georgia"/>
          <w:rtl w:val="0"/>
          <w:lang w:val="it-IT"/>
        </w:rPr>
        <w:t>la data: 1849.</w:t>
      </w:r>
    </w:p>
    <w:p>
      <w:pPr>
        <w:pStyle w:val="Body"/>
        <w:spacing w:after="200"/>
        <w:jc w:val="center"/>
        <w:rPr>
          <w:rFonts w:ascii="Georgia" w:cs="Georgia" w:hAnsi="Georgia" w:eastAsia="Georgia"/>
        </w:rPr>
      </w:pPr>
    </w:p>
    <w:p>
      <w:pPr>
        <w:pStyle w:val="heading 4"/>
      </w:pPr>
      <w:bookmarkStart w:name="_msug9jpzli9n" w:id="27"/>
      <w:bookmarkEnd w:id="27"/>
      <w:r>
        <w:rPr>
          <w:rFonts w:cs="Arial Unicode MS" w:eastAsia="Arial Unicode MS"/>
          <w:rtl w:val="0"/>
          <w:lang w:val="it-IT"/>
        </w:rPr>
        <w:t>B</w:t>
      </w:r>
      <w:r>
        <w:rPr>
          <w:rFonts w:cs="Arial Unicode MS" w:eastAsia="Arial Unicode MS"/>
          <w:rtl w:val="0"/>
          <w:lang w:val="it-IT"/>
        </w:rPr>
        <w:t>IBLIOGRAFIA</w:t>
      </w:r>
    </w:p>
    <w:p>
      <w:pPr>
        <w:pStyle w:val="Body"/>
        <w:spacing w:after="200"/>
        <w:jc w:val="both"/>
        <w:rPr>
          <w:rFonts w:ascii="Georgia" w:cs="Georgia" w:hAnsi="Georgia" w:eastAsia="Georgia"/>
          <w:sz w:val="20"/>
          <w:szCs w:val="20"/>
        </w:rPr>
      </w:pPr>
      <w:r>
        <w:rPr>
          <w:rFonts w:ascii="Georgia" w:hAnsi="Georgia"/>
          <w:sz w:val="20"/>
          <w:szCs w:val="20"/>
          <w:rtl w:val="0"/>
          <w:lang w:val="it-IT"/>
        </w:rPr>
        <w:t>Per l'architrave a timpano, cfr. GAVINI, Storia dell'architettura, III, p. 132, nota 50.</w:t>
      </w:r>
    </w:p>
    <w:p>
      <w:pPr>
        <w:pStyle w:val="Body"/>
        <w:spacing w:after="200"/>
        <w:jc w:val="both"/>
        <w:rPr>
          <w:rFonts w:ascii="Georgia" w:cs="Georgia" w:hAnsi="Georgia" w:eastAsia="Georgia"/>
          <w:sz w:val="20"/>
          <w:szCs w:val="20"/>
        </w:rPr>
      </w:pPr>
      <w:r>
        <w:rPr>
          <w:rFonts w:ascii="Georgia" w:hAnsi="Georgia"/>
          <w:sz w:val="20"/>
          <w:szCs w:val="20"/>
          <w:rtl w:val="0"/>
          <w:lang w:val="it-IT"/>
        </w:rPr>
        <w:t>Rationes decimarum Italiae, n. 2223, p. 155; CARDERI, Testimonianze, pp. 63, 146, 231; CARDERI, Carrellata, p. 14; GIUSTINIANI, Dizionario, 1, p. 150; PALMA, Storia, II, pp. 548549, 558, 574, III, pp. 358, 597; Rozzi, Boceto, xxix, pp. 17-18; Statuti, pp. 32, 35, 41, nn. 32, 41.</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14325" cy="352425"/>
            <wp:effectExtent l="0" t="0" r="0" b="0"/>
            <wp:docPr id="1073741838" name="officeArt object" descr="image91.png"/>
            <wp:cNvGraphicFramePr/>
            <a:graphic xmlns:a="http://schemas.openxmlformats.org/drawingml/2006/main">
              <a:graphicData uri="http://schemas.openxmlformats.org/drawingml/2006/picture">
                <pic:pic xmlns:pic="http://schemas.openxmlformats.org/drawingml/2006/picture">
                  <pic:nvPicPr>
                    <pic:cNvPr id="1073741838" name="image91.png" descr="image91.png"/>
                    <pic:cNvPicPr>
                      <a:picLocks noChangeAspect="1"/>
                    </pic:cNvPicPr>
                  </pic:nvPicPr>
                  <pic:blipFill>
                    <a:blip r:embed="rId17">
                      <a:extLst/>
                    </a:blip>
                    <a:stretch>
                      <a:fillRect/>
                    </a:stretch>
                  </pic:blipFill>
                  <pic:spPr>
                    <a:xfrm>
                      <a:off x="0" y="0"/>
                      <a:ext cx="314325" cy="352425"/>
                    </a:xfrm>
                    <a:prstGeom prst="rect">
                      <a:avLst/>
                    </a:prstGeom>
                    <a:ln w="12700" cap="flat">
                      <a:noFill/>
                      <a:miter lim="400000"/>
                    </a:ln>
                    <a:effectLst/>
                  </pic:spPr>
                </pic:pic>
              </a:graphicData>
            </a:graphic>
          </wp:inline>
        </w:drawing>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pPr>
      <w:bookmarkStart w:name="_mrlslnv6hns9" w:id="28"/>
      <w:bookmarkEnd w:id="28"/>
      <w:r>
        <w:rPr>
          <w:rtl w:val="0"/>
        </w:rPr>
        <w:t>B</w:t>
      </w:r>
      <w:r>
        <w:rPr>
          <w:rtl w:val="0"/>
        </w:rPr>
        <w:t>asto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Frazione di Valle Castellana. L'abitato, che si dispone allungato ai lati della strada che sale la pendice collinare, ha conservato numerose modeste case in pietra antiche, per lo pi</w:t>
      </w:r>
      <w:r>
        <w:rPr>
          <w:rFonts w:ascii="Georgia" w:hAnsi="Georgia" w:hint="default"/>
          <w:rtl w:val="0"/>
          <w:lang w:val="it-IT"/>
        </w:rPr>
        <w:t xml:space="preserve">ú </w:t>
      </w:r>
      <w:r>
        <w:rPr>
          <w:rFonts w:ascii="Georgia" w:hAnsi="Georgia"/>
          <w:rtl w:val="0"/>
          <w:lang w:val="it-IT"/>
        </w:rPr>
        <w:t>del XVII e del XVIII secolo. La presenza di motti e del monogramma dei Gesuiti indica l'attivit</w:t>
      </w:r>
      <w:r>
        <w:rPr>
          <w:rFonts w:ascii="Georgia" w:hAnsi="Georgia" w:hint="default"/>
          <w:rtl w:val="0"/>
          <w:lang w:val="it-IT"/>
        </w:rPr>
        <w:t xml:space="preserve">à </w:t>
      </w:r>
      <w:r>
        <w:rPr>
          <w:rFonts w:ascii="Georgia" w:hAnsi="Georgia"/>
          <w:rtl w:val="0"/>
          <w:lang w:val="it-IT"/>
        </w:rPr>
        <w:t>dell'ordine nella zona in quest'arco di secoli.</w:t>
      </w:r>
    </w:p>
    <w:p>
      <w:pPr>
        <w:pStyle w:val="Body"/>
        <w:spacing w:after="200"/>
        <w:jc w:val="both"/>
        <w:rPr>
          <w:rFonts w:ascii="Georgia" w:cs="Georgia" w:hAnsi="Georgia" w:eastAsia="Georgia"/>
        </w:rPr>
      </w:pPr>
      <w:r>
        <w:rPr>
          <w:rFonts w:ascii="Georgia" w:hAnsi="Georgia"/>
          <w:rtl w:val="0"/>
          <w:lang w:val="it-IT"/>
        </w:rPr>
        <w:t>Anche la chiesa di S. Andrea, in pietra, con semplice facciata, tetto a capanna e campanile a vela aggiunto sul retro, risale nel suo impianto a questo torno di tempo, mentre la pi</w:t>
      </w:r>
      <w:r>
        <w:rPr>
          <w:rFonts w:ascii="Georgia" w:hAnsi="Georgia" w:hint="default"/>
          <w:rtl w:val="0"/>
          <w:lang w:val="it-IT"/>
        </w:rPr>
        <w:t xml:space="preserve">ú </w:t>
      </w:r>
      <w:r>
        <w:rPr>
          <w:rFonts w:ascii="Georgia" w:hAnsi="Georgia"/>
          <w:rtl w:val="0"/>
          <w:lang w:val="it-IT"/>
        </w:rPr>
        <w:t xml:space="preserve">antica chiesa di S. Andrea doveva sorgere in vetta alla pendice su cui si dispone l'abitato. Al suo interno </w:t>
      </w:r>
      <w:r>
        <w:rPr>
          <w:rFonts w:ascii="Georgia" w:hAnsi="Georgia" w:hint="default"/>
          <w:rtl w:val="0"/>
          <w:lang w:val="it-IT"/>
        </w:rPr>
        <w:t xml:space="preserve">è </w:t>
      </w:r>
      <w:r>
        <w:rPr>
          <w:rFonts w:ascii="Georgia" w:hAnsi="Georgia"/>
          <w:rtl w:val="0"/>
          <w:lang w:val="it-IT"/>
        </w:rPr>
        <w:t>una tela settecentesca di modesta fattura che raffigura una Madonna con Bambino fra un santo Papa e S. Andrea.</w:t>
      </w:r>
    </w:p>
    <w:p>
      <w:pPr>
        <w:pStyle w:val="Body"/>
        <w:spacing w:after="200"/>
        <w:jc w:val="both"/>
        <w:rPr>
          <w:rFonts w:ascii="Georgia" w:cs="Georgia" w:hAnsi="Georgia" w:eastAsia="Georgia"/>
        </w:rPr>
      </w:pPr>
      <w:r>
        <w:rPr>
          <w:rFonts w:ascii="Georgia" w:hAnsi="Georgia"/>
          <w:rtl w:val="0"/>
          <w:lang w:val="it-IT"/>
        </w:rPr>
        <w:t xml:space="preserve">Il toponimo che designa il sito </w:t>
      </w:r>
      <w:r>
        <w:rPr>
          <w:rFonts w:ascii="Georgia" w:hAnsi="Georgia" w:hint="default"/>
          <w:rtl w:val="0"/>
          <w:lang w:val="it-IT"/>
        </w:rPr>
        <w:t xml:space="preserve">è </w:t>
      </w:r>
      <w:r>
        <w:rPr>
          <w:rFonts w:ascii="Georgia" w:hAnsi="Georgia"/>
          <w:rtl w:val="0"/>
          <w:lang w:val="it-IT"/>
        </w:rPr>
        <w:t>di origine longobarda, ma non depone per l'esistenza di un insediamento stabile in et</w:t>
      </w:r>
      <w:r>
        <w:rPr>
          <w:rFonts w:ascii="Georgia" w:hAnsi="Georgia" w:hint="default"/>
          <w:rtl w:val="0"/>
          <w:lang w:val="it-IT"/>
        </w:rPr>
        <w:t xml:space="preserve">à </w:t>
      </w:r>
      <w:r>
        <w:rPr>
          <w:rFonts w:ascii="Georgia" w:hAnsi="Georgia"/>
          <w:rtl w:val="0"/>
          <w:lang w:val="it-IT"/>
        </w:rPr>
        <w:t>cos</w:t>
      </w:r>
      <w:r>
        <w:rPr>
          <w:rFonts w:ascii="Georgia" w:hAnsi="Georgia" w:hint="default"/>
          <w:rtl w:val="0"/>
          <w:lang w:val="it-IT"/>
        </w:rPr>
        <w:t xml:space="preserve">í </w:t>
      </w:r>
      <w:r>
        <w:rPr>
          <w:rFonts w:ascii="Georgia" w:hAnsi="Georgia"/>
          <w:rtl w:val="0"/>
          <w:lang w:val="it-IT"/>
        </w:rPr>
        <w:t>alta, giacch</w:t>
      </w:r>
      <w:r>
        <w:rPr>
          <w:rFonts w:ascii="Georgia" w:hAnsi="Georgia" w:hint="default"/>
          <w:rtl w:val="0"/>
          <w:lang w:val="it-IT"/>
        </w:rPr>
        <w:t xml:space="preserve">é </w:t>
      </w:r>
      <w:r>
        <w:rPr>
          <w:rFonts w:ascii="Georgia" w:hAnsi="Georgia"/>
          <w:rtl w:val="0"/>
          <w:lang w:val="it-IT"/>
        </w:rPr>
        <w:t>indica piuttosto una localit</w:t>
      </w:r>
      <w:r>
        <w:rPr>
          <w:rFonts w:ascii="Georgia" w:hAnsi="Georgia" w:hint="default"/>
          <w:rtl w:val="0"/>
          <w:lang w:val="it-IT"/>
        </w:rPr>
        <w:t xml:space="preserve">à </w:t>
      </w:r>
      <w:r>
        <w:rPr>
          <w:rFonts w:ascii="Georgia" w:hAnsi="Georgia"/>
          <w:rtl w:val="0"/>
          <w:lang w:val="it-IT"/>
        </w:rPr>
        <w:t>deserta e in rovina (p. 88).</w:t>
      </w:r>
    </w:p>
    <w:p>
      <w:pPr>
        <w:pStyle w:val="Body"/>
        <w:spacing w:after="200"/>
        <w:jc w:val="both"/>
        <w:rPr>
          <w:rFonts w:ascii="Georgia" w:cs="Georgia" w:hAnsi="Georgia" w:eastAsia="Georgia"/>
        </w:rPr>
      </w:pPr>
    </w:p>
    <w:p>
      <w:pPr>
        <w:pStyle w:val="Heading 3"/>
      </w:pPr>
      <w:bookmarkStart w:name="_dx7i7st6m6vt" w:id="29"/>
      <w:bookmarkEnd w:id="29"/>
      <w:r>
        <w:rPr>
          <w:rFonts w:cs="Arial Unicode MS" w:eastAsia="Arial Unicode MS"/>
          <w:rtl w:val="0"/>
        </w:rPr>
        <w:t>N</w:t>
      </w:r>
      <w:r>
        <w:rPr>
          <w:rFonts w:cs="Arial Unicode MS" w:eastAsia="Arial Unicode MS"/>
          <w:rtl w:val="0"/>
          <w:lang w:val="de-DE"/>
        </w:rPr>
        <w:t>OTIZIE STORICHE</w:t>
      </w:r>
    </w:p>
    <w:p>
      <w:pPr>
        <w:pStyle w:val="Body"/>
        <w:spacing w:after="200"/>
        <w:jc w:val="both"/>
        <w:rPr>
          <w:rFonts w:ascii="Georgia" w:cs="Georgia" w:hAnsi="Georgia" w:eastAsia="Georgia"/>
        </w:rPr>
      </w:pPr>
      <w:r>
        <w:rPr>
          <w:rFonts w:ascii="Georgia" w:hAnsi="Georgia"/>
          <w:rtl w:val="0"/>
          <w:lang w:val="it-IT"/>
        </w:rPr>
        <w:t>Nel 1571 il vescovo di Ascoli P. Camaiani fa tappa a B.</w:t>
      </w:r>
    </w:p>
    <w:p>
      <w:pPr>
        <w:pStyle w:val="Body"/>
        <w:spacing w:after="200"/>
        <w:jc w:val="both"/>
        <w:rPr>
          <w:rFonts w:ascii="Georgia" w:cs="Georgia" w:hAnsi="Georgia" w:eastAsia="Georgia"/>
        </w:rPr>
      </w:pPr>
      <w:r>
        <w:rPr>
          <w:rFonts w:ascii="Georgia" w:hAnsi="Georgia"/>
          <w:rtl w:val="0"/>
          <w:lang w:val="it-IT"/>
        </w:rPr>
        <w:t>Nel 1580 il vescovo di Ascoli N. d'Aragona visita le chiese di S. Andrea e di S. Pietro di B., soggette entrambe alla parrocchiale di Vallenquina. Nello stesso anno B. conta circa 40 anime.</w:t>
      </w:r>
    </w:p>
    <w:p>
      <w:pPr>
        <w:pStyle w:val="Body"/>
        <w:spacing w:after="200"/>
        <w:jc w:val="both"/>
        <w:rPr>
          <w:rFonts w:ascii="Georgia" w:cs="Georgia" w:hAnsi="Georgia" w:eastAsia="Georgia"/>
        </w:rPr>
      </w:pPr>
      <w:r>
        <w:rPr>
          <w:rFonts w:ascii="Georgia" w:hAnsi="Georgia"/>
          <w:rtl w:val="0"/>
          <w:lang w:val="it-IT"/>
        </w:rPr>
        <w:t xml:space="preserve">Nel 1649 B. </w:t>
      </w:r>
      <w:r>
        <w:rPr>
          <w:rFonts w:ascii="Georgia" w:hAnsi="Georgia" w:hint="default"/>
          <w:rtl w:val="0"/>
          <w:lang w:val="it-IT"/>
        </w:rPr>
        <w:t xml:space="preserve">è </w:t>
      </w:r>
      <w:r>
        <w:rPr>
          <w:rFonts w:ascii="Georgia" w:hAnsi="Georgia"/>
          <w:rtl w:val="0"/>
          <w:lang w:val="it-IT"/>
        </w:rPr>
        <w:t>devastata dalle truppe del presidio di Abruzzo U.</w:t>
      </w:r>
    </w:p>
    <w:p>
      <w:pPr>
        <w:pStyle w:val="Body"/>
        <w:spacing w:after="200"/>
        <w:jc w:val="both"/>
        <w:rPr>
          <w:rFonts w:ascii="Georgia" w:cs="Georgia" w:hAnsi="Georgia" w:eastAsia="Georgia"/>
        </w:rPr>
      </w:pPr>
      <w:r>
        <w:rPr>
          <w:rFonts w:ascii="Georgia" w:hAnsi="Georgia"/>
          <w:rtl w:val="0"/>
          <w:lang w:val="it-IT"/>
        </w:rPr>
        <w:t>Nel 1688 i beni della chiesa di S. Angelo in Pizzo sono assegnati alla chiesa di S. Pietro, parrocchiale di B.</w:t>
      </w:r>
    </w:p>
    <w:p>
      <w:pPr>
        <w:pStyle w:val="Body"/>
        <w:spacing w:after="200"/>
        <w:jc w:val="both"/>
        <w:rPr>
          <w:rFonts w:ascii="Georgia" w:cs="Georgia" w:hAnsi="Georgia" w:eastAsia="Georgia"/>
        </w:rPr>
      </w:pPr>
      <w:r>
        <w:rPr>
          <w:rFonts w:ascii="Georgia" w:hAnsi="Georgia"/>
          <w:rtl w:val="0"/>
          <w:lang w:val="it-IT"/>
        </w:rPr>
        <w:t xml:space="preserve">Nel 1712 Domenico Volpini </w:t>
      </w:r>
      <w:r>
        <w:rPr>
          <w:rFonts w:ascii="Georgia" w:hAnsi="Georgia" w:hint="default"/>
          <w:rtl w:val="0"/>
          <w:lang w:val="it-IT"/>
        </w:rPr>
        <w:t xml:space="preserve">è </w:t>
      </w:r>
      <w:r>
        <w:rPr>
          <w:rFonts w:ascii="Georgia" w:hAnsi="Georgia"/>
          <w:rtl w:val="0"/>
          <w:lang w:val="it-IT"/>
        </w:rPr>
        <w:t>rettore della chiesa di B. e delle chiese di Vallenquina e di Mattere.</w:t>
      </w:r>
    </w:p>
    <w:p>
      <w:pPr>
        <w:pStyle w:val="Body"/>
        <w:spacing w:after="200"/>
        <w:jc w:val="both"/>
        <w:rPr>
          <w:rFonts w:ascii="Georgia" w:cs="Georgia" w:hAnsi="Georgia" w:eastAsia="Georgia"/>
        </w:rPr>
      </w:pPr>
      <w:r>
        <w:rPr>
          <w:rFonts w:ascii="Georgia" w:hAnsi="Georgia"/>
          <w:rtl w:val="0"/>
          <w:lang w:val="it-IT"/>
        </w:rPr>
        <w:t>Nel 1747 Benedetto Xiv papa, in S. Maria Maggiore il mar. 15, dispone di sottrarre al patronato dell'abbazia nullius di Farfa le parrocchie non comprese nel distretto di essa e di assegnarle alle diocesi territorialmente competenti. Per effetto di quella costituzione (Dum universi), la parrocchia di S. Andrea di B. viene inclusa nella diocesi di Ascoli.</w:t>
      </w:r>
    </w:p>
    <w:p>
      <w:pPr>
        <w:pStyle w:val="Body"/>
        <w:spacing w:after="200"/>
        <w:jc w:val="both"/>
        <w:rPr>
          <w:rFonts w:ascii="Georgia" w:cs="Georgia" w:hAnsi="Georgia" w:eastAsia="Georgia"/>
        </w:rPr>
      </w:pPr>
      <w:r>
        <w:rPr>
          <w:rFonts w:ascii="Georgia" w:hAnsi="Georgia"/>
          <w:rtl w:val="0"/>
          <w:lang w:val="it-IT"/>
        </w:rPr>
        <w:t>Nel 1808, il feb., Domenico Volpini e Giovanni di Flavio di B. sono schedati come membri delle truppe a 'masse' del brigante Giuseppe Costantini, detto Sciabolone, in azione nelle terre dello stato di Valle Castellana, l'apr. 1806.</w:t>
      </w:r>
    </w:p>
    <w:p>
      <w:pPr>
        <w:pStyle w:val="Body"/>
        <w:spacing w:after="200"/>
        <w:jc w:val="both"/>
        <w:rPr>
          <w:rFonts w:ascii="Georgia" w:cs="Georgia" w:hAnsi="Georgia" w:eastAsia="Georgia"/>
        </w:rPr>
      </w:pPr>
      <w:r>
        <w:rPr>
          <w:rFonts w:ascii="Georgia" w:hAnsi="Georgia"/>
          <w:rtl w:val="0"/>
          <w:lang w:val="it-IT"/>
        </w:rPr>
        <w:t>Nel 1813 B., gi</w:t>
      </w:r>
      <w:r>
        <w:rPr>
          <w:rFonts w:ascii="Georgia" w:hAnsi="Georgia" w:hint="default"/>
          <w:rtl w:val="0"/>
          <w:lang w:val="it-IT"/>
        </w:rPr>
        <w:t xml:space="preserve">à </w:t>
      </w:r>
      <w:r>
        <w:rPr>
          <w:rFonts w:ascii="Georgia" w:hAnsi="Georgia"/>
          <w:rtl w:val="0"/>
          <w:lang w:val="it-IT"/>
        </w:rPr>
        <w:t>compresa nello stato allodiale di Valle Castellana, entra a far parte del comune della stessa universit</w:t>
      </w:r>
      <w:r>
        <w:rPr>
          <w:rFonts w:ascii="Georgia" w:hAnsi="Georgia" w:hint="default"/>
          <w:rtl w:val="0"/>
          <w:lang w:val="it-IT"/>
        </w:rPr>
        <w:t>à</w:t>
      </w:r>
      <w:r>
        <w:rPr>
          <w:rFonts w:ascii="Georgia" w:hAnsi="Georgia"/>
          <w:rtl w:val="0"/>
        </w:rPr>
        <w:t>.</w:t>
      </w:r>
    </w:p>
    <w:p>
      <w:pPr>
        <w:pStyle w:val="Body"/>
        <w:spacing w:after="200"/>
        <w:jc w:val="both"/>
        <w:rPr>
          <w:rFonts w:ascii="Georgia" w:cs="Georgia" w:hAnsi="Georgia" w:eastAsia="Georgia"/>
        </w:rPr>
      </w:pPr>
    </w:p>
    <w:p>
      <w:pPr>
        <w:pStyle w:val="Heading 3"/>
      </w:pPr>
      <w:bookmarkStart w:name="_wxem8asd5h2b" w:id="30"/>
      <w:bookmarkEnd w:id="30"/>
      <w:r>
        <w:rPr>
          <w:rFonts w:cs="Arial Unicode MS" w:eastAsia="Arial Unicode MS"/>
          <w:rtl w:val="0"/>
        </w:rPr>
        <w:t>E</w:t>
      </w:r>
      <w:r>
        <w:rPr>
          <w:rFonts w:cs="Arial Unicode MS" w:eastAsia="Arial Unicode MS"/>
          <w:rtl w:val="0"/>
        </w:rPr>
        <w:t>PIGRAFI</w:t>
      </w:r>
    </w:p>
    <w:p>
      <w:pPr>
        <w:pStyle w:val="Body"/>
        <w:spacing w:after="200"/>
        <w:jc w:val="both"/>
        <w:rPr>
          <w:rFonts w:ascii="Georgia" w:cs="Georgia" w:hAnsi="Georgia" w:eastAsia="Georgia"/>
        </w:rPr>
      </w:pPr>
      <w:r>
        <w:rPr>
          <w:rFonts w:ascii="Georgia" w:hAnsi="Georgia"/>
          <w:rtl w:val="0"/>
          <w:lang w:val="it-IT"/>
        </w:rPr>
        <w:t>1) Casa presso la chiesa diAndrea, a) lapide rimessa in opera sulla facciata:</w:t>
      </w:r>
    </w:p>
    <w:p>
      <w:pPr>
        <w:pStyle w:val="Body"/>
        <w:spacing w:after="200"/>
        <w:jc w:val="center"/>
        <w:rPr>
          <w:rFonts w:ascii="Georgia" w:cs="Georgia" w:hAnsi="Georgia" w:eastAsia="Georgia"/>
        </w:rPr>
      </w:pPr>
      <w:r>
        <w:rPr>
          <w:rFonts w:ascii="Georgia" w:hAnsi="Georgia"/>
          <w:rtl w:val="0"/>
        </w:rPr>
        <w:t>16 IHS 83</w:t>
      </w:r>
      <w:r>
        <w:rPr>
          <w:rFonts w:ascii="Georgia" w:cs="Georgia" w:hAnsi="Georgia" w:eastAsia="Georgia"/>
        </w:rPr>
        <w:br w:type="textWrapping"/>
      </w:r>
      <w:r>
        <w:rPr>
          <w:rFonts w:ascii="Georgia" w:hAnsi="Georgia"/>
          <w:rtl w:val="0"/>
        </w:rPr>
        <w:t xml:space="preserve">D. F. V. </w:t>
      </w:r>
    </w:p>
    <w:p>
      <w:pPr>
        <w:pStyle w:val="Body"/>
        <w:spacing w:after="200"/>
        <w:jc w:val="both"/>
        <w:rPr>
          <w:rFonts w:ascii="Georgia" w:cs="Georgia" w:hAnsi="Georgia" w:eastAsia="Georgia"/>
        </w:rPr>
      </w:pPr>
      <w:r>
        <w:rPr>
          <w:rFonts w:ascii="Georgia" w:hAnsi="Georgia"/>
          <w:rtl w:val="0"/>
          <w:lang w:val="it-IT"/>
        </w:rPr>
        <w:t xml:space="preserve">Osservazioni: Il Signum Christi presenta la croce innestata alla traversa dell'H; il secondo rigo si scioglie: </w:t>
      </w:r>
      <w:r>
        <w:rPr>
          <w:rFonts w:ascii="Georgia" w:hAnsi="Georgia" w:hint="default"/>
          <w:rtl w:val="0"/>
          <w:lang w:val="it-IT"/>
        </w:rPr>
        <w:t>«</w:t>
      </w:r>
      <w:r>
        <w:rPr>
          <w:rFonts w:ascii="Georgia" w:hAnsi="Georgia"/>
          <w:rtl w:val="0"/>
          <w:lang w:val="it-IT"/>
        </w:rPr>
        <w:t>D(on) F(rancesco) V(olpini)</w:t>
      </w:r>
      <w:r>
        <w:rPr>
          <w:rFonts w:ascii="Georgia" w:hAnsi="Georgia" w:hint="default"/>
          <w:rtl w:val="0"/>
          <w:lang w:val="it-IT"/>
        </w:rPr>
        <w:t>»</w:t>
      </w:r>
      <w:r>
        <w:rPr>
          <w:rFonts w:ascii="Georgia" w:hAnsi="Georgia"/>
          <w:rtl w:val="0"/>
        </w:rPr>
        <w:t xml:space="preserve">; </w:t>
      </w:r>
    </w:p>
    <w:p>
      <w:pPr>
        <w:pStyle w:val="Body"/>
        <w:spacing w:after="200"/>
        <w:jc w:val="both"/>
        <w:rPr>
          <w:rFonts w:ascii="Georgia" w:cs="Georgia" w:hAnsi="Georgia" w:eastAsia="Georgia"/>
        </w:rPr>
      </w:pPr>
      <w:r>
        <w:rPr>
          <w:rFonts w:ascii="Georgia" w:hAnsi="Georgia"/>
          <w:rtl w:val="0"/>
          <w:lang w:val="it-IT"/>
        </w:rPr>
        <w:t>b) su architrave di finestra laterale:</w:t>
      </w:r>
    </w:p>
    <w:p>
      <w:pPr>
        <w:pStyle w:val="Body"/>
        <w:spacing w:after="200"/>
        <w:jc w:val="center"/>
        <w:rPr>
          <w:rFonts w:ascii="Georgia" w:cs="Georgia" w:hAnsi="Georgia" w:eastAsia="Georgia"/>
        </w:rPr>
      </w:pPr>
      <w:r>
        <w:rPr>
          <w:rFonts w:ascii="Georgia" w:hAnsi="Georgia"/>
          <w:rtl w:val="0"/>
          <w:lang w:val="de-DE"/>
        </w:rPr>
        <w:t xml:space="preserve">BENE FACET COLE DEVM </w:t>
      </w:r>
    </w:p>
    <w:p>
      <w:pPr>
        <w:pStyle w:val="Body"/>
        <w:spacing w:after="200"/>
        <w:jc w:val="both"/>
        <w:rPr>
          <w:rFonts w:ascii="Georgia" w:cs="Georgia" w:hAnsi="Georgia" w:eastAsia="Georgia"/>
        </w:rPr>
      </w:pPr>
      <w:r>
        <w:rPr>
          <w:rFonts w:ascii="Georgia" w:hAnsi="Georgia"/>
          <w:rtl w:val="0"/>
          <w:lang w:val="it-IT"/>
        </w:rPr>
        <w:t>c) su architrave di finestra laterale:</w:t>
      </w:r>
    </w:p>
    <w:p>
      <w:pPr>
        <w:pStyle w:val="Body"/>
        <w:spacing w:after="200"/>
        <w:jc w:val="center"/>
        <w:rPr>
          <w:rFonts w:ascii="Georgia" w:cs="Georgia" w:hAnsi="Georgia" w:eastAsia="Georgia"/>
        </w:rPr>
      </w:pPr>
      <w:r>
        <w:rPr>
          <w:rFonts w:ascii="Georgia" w:hAnsi="Georgia"/>
          <w:rtl w:val="0"/>
        </w:rPr>
        <w:t>IHS</w:t>
      </w:r>
    </w:p>
    <w:p>
      <w:pPr>
        <w:pStyle w:val="Body"/>
        <w:spacing w:after="200"/>
        <w:jc w:val="both"/>
        <w:rPr>
          <w:rFonts w:ascii="Georgia" w:cs="Georgia" w:hAnsi="Georgia" w:eastAsia="Georgia"/>
        </w:rPr>
      </w:pPr>
      <w:r>
        <w:rPr>
          <w:rFonts w:ascii="Georgia" w:hAnsi="Georgia"/>
          <w:rtl w:val="0"/>
          <w:lang w:val="it-IT"/>
        </w:rPr>
        <w:t>Osservazioni: Nel Signum Christi la croce taglia a mezzo l</w:t>
      </w:r>
      <w:r>
        <w:rPr>
          <w:rFonts w:ascii="Georgia" w:hAnsi="Georgia" w:hint="default"/>
          <w:rtl w:val="0"/>
          <w:lang w:val="it-IT"/>
        </w:rPr>
        <w:t>’</w:t>
      </w:r>
      <w:r>
        <w:rPr>
          <w:rFonts w:ascii="Georgia" w:hAnsi="Georgia"/>
          <w:rtl w:val="0"/>
        </w:rPr>
        <w:t>H.</w:t>
      </w:r>
    </w:p>
    <w:p>
      <w:pPr>
        <w:pStyle w:val="Body"/>
        <w:spacing w:after="200"/>
        <w:jc w:val="both"/>
        <w:rPr>
          <w:rFonts w:ascii="Georgia" w:cs="Georgia" w:hAnsi="Georgia" w:eastAsia="Georgia"/>
        </w:rPr>
      </w:pPr>
      <w:r>
        <w:rPr>
          <w:rFonts w:ascii="Georgia" w:hAnsi="Georgia"/>
          <w:rtl w:val="0"/>
          <w:lang w:val="it-IT"/>
        </w:rPr>
        <w:t>2) Casa in pietra, su architrave di porta:</w:t>
      </w:r>
    </w:p>
    <w:p>
      <w:pPr>
        <w:pStyle w:val="Body"/>
        <w:spacing w:after="200"/>
        <w:jc w:val="center"/>
        <w:rPr>
          <w:rFonts w:ascii="Georgia" w:cs="Georgia" w:hAnsi="Georgia" w:eastAsia="Georgia"/>
        </w:rPr>
      </w:pPr>
      <w:r>
        <w:rPr>
          <w:rFonts w:ascii="Georgia" w:hAnsi="Georgia"/>
          <w:rtl w:val="0"/>
        </w:rPr>
        <w:t>S 1690 V</w:t>
      </w:r>
    </w:p>
    <w:p>
      <w:pPr>
        <w:pStyle w:val="Body"/>
        <w:spacing w:after="200"/>
        <w:jc w:val="both"/>
        <w:rPr>
          <w:rFonts w:ascii="Georgia" w:cs="Georgia" w:hAnsi="Georgia" w:eastAsia="Georgia"/>
        </w:rPr>
      </w:pPr>
      <w:r>
        <w:rPr>
          <w:rFonts w:ascii="Georgia" w:hAnsi="Georgia"/>
          <w:rtl w:val="0"/>
          <w:lang w:val="it-IT"/>
        </w:rPr>
        <w:t>Osservazioni: V pu</w:t>
      </w:r>
      <w:r>
        <w:rPr>
          <w:rFonts w:ascii="Georgia" w:hAnsi="Georgia" w:hint="default"/>
          <w:rtl w:val="0"/>
          <w:lang w:val="it-IT"/>
        </w:rPr>
        <w:t xml:space="preserve">ò </w:t>
      </w:r>
      <w:r>
        <w:rPr>
          <w:rFonts w:ascii="Georgia" w:hAnsi="Georgia"/>
          <w:rtl w:val="0"/>
          <w:lang w:val="it-IT"/>
        </w:rPr>
        <w:t>ancora esser sciolta in &lt;Volpin i)</w:t>
      </w:r>
      <w:r>
        <w:rPr>
          <w:rFonts w:ascii="Georgia" w:hAnsi="Georgia" w:hint="default"/>
          <w:rtl w:val="0"/>
          <w:lang w:val="it-IT"/>
        </w:rPr>
        <w:t>»</w:t>
      </w:r>
      <w:r>
        <w:rPr>
          <w:rFonts w:ascii="Georgia" w:hAnsi="Georgia"/>
          <w:rtl w:val="0"/>
          <w:lang w:val="it-IT"/>
        </w:rPr>
        <w:t xml:space="preserve">. I Volpini erano la famiglia importante del paese nei secoli XVII e XVIII. </w:t>
      </w:r>
    </w:p>
    <w:p>
      <w:pPr>
        <w:pStyle w:val="Body"/>
        <w:spacing w:after="200"/>
        <w:jc w:val="both"/>
        <w:rPr>
          <w:rFonts w:ascii="Georgia" w:cs="Georgia" w:hAnsi="Georgia" w:eastAsia="Georgia"/>
        </w:rPr>
      </w:pPr>
      <w:r>
        <w:rPr>
          <w:rFonts w:ascii="Georgia" w:hAnsi="Georgia"/>
          <w:rtl w:val="0"/>
          <w:lang w:val="it-IT"/>
        </w:rPr>
        <w:t>3) Casa, su architrave rimesso in opera sul retro:</w:t>
      </w:r>
    </w:p>
    <w:p>
      <w:pPr>
        <w:pStyle w:val="Body"/>
        <w:spacing w:after="200"/>
        <w:jc w:val="center"/>
        <w:rPr>
          <w:rFonts w:ascii="Georgia" w:cs="Georgia" w:hAnsi="Georgia" w:eastAsia="Georgia"/>
        </w:rPr>
      </w:pPr>
      <w:r>
        <w:rPr>
          <w:rFonts w:ascii="Georgia" w:hAnsi="Georgia"/>
          <w:rtl w:val="0"/>
          <w:lang w:val="en-US"/>
        </w:rPr>
        <w:t>DSV</w:t>
      </w:r>
      <w:r>
        <w:rPr>
          <w:rFonts w:ascii="Georgia" w:cs="Georgia" w:hAnsi="Georgia" w:eastAsia="Georgia"/>
        </w:rPr>
        <w:br w:type="textWrapping"/>
      </w:r>
      <w:r>
        <w:rPr>
          <w:rFonts w:ascii="Georgia" w:hAnsi="Georgia"/>
          <w:rtl w:val="0"/>
          <w:lang w:val="ru-RU"/>
        </w:rPr>
        <w:t>1745</w:t>
      </w:r>
    </w:p>
    <w:p>
      <w:pPr>
        <w:pStyle w:val="Body"/>
        <w:spacing w:after="200"/>
        <w:jc w:val="both"/>
        <w:rPr>
          <w:rFonts w:ascii="Georgia" w:cs="Georgia" w:hAnsi="Georgia" w:eastAsia="Georgia"/>
        </w:rPr>
      </w:pPr>
      <w:r>
        <w:rPr>
          <w:rFonts w:ascii="Georgia" w:hAnsi="Georgia"/>
          <w:rtl w:val="0"/>
          <w:lang w:val="it-IT"/>
        </w:rPr>
        <w:t xml:space="preserve">Osservazioni: La scritta </w:t>
      </w:r>
      <w:r>
        <w:rPr>
          <w:rFonts w:ascii="Georgia" w:hAnsi="Georgia" w:hint="default"/>
          <w:rtl w:val="0"/>
          <w:lang w:val="it-IT"/>
        </w:rPr>
        <w:t xml:space="preserve">è </w:t>
      </w:r>
      <w:r>
        <w:rPr>
          <w:rFonts w:ascii="Georgia" w:hAnsi="Georgia"/>
          <w:rtl w:val="0"/>
          <w:lang w:val="it-IT"/>
        </w:rPr>
        <w:t xml:space="preserve">posta fra due fregi a rosetta ed </w:t>
      </w:r>
      <w:r>
        <w:rPr>
          <w:rFonts w:ascii="Georgia" w:hAnsi="Georgia" w:hint="default"/>
          <w:rtl w:val="0"/>
          <w:lang w:val="it-IT"/>
        </w:rPr>
        <w:t xml:space="preserve">è </w:t>
      </w:r>
      <w:r>
        <w:rPr>
          <w:rFonts w:ascii="Georgia" w:hAnsi="Georgia"/>
          <w:rtl w:val="0"/>
          <w:lang w:val="it-IT"/>
        </w:rPr>
        <w:t>preceduta da un segno ad S alto come le due righe insieme. Si tratter</w:t>
      </w:r>
      <w:r>
        <w:rPr>
          <w:rFonts w:ascii="Georgia" w:hAnsi="Georgia" w:hint="default"/>
          <w:rtl w:val="0"/>
          <w:lang w:val="it-IT"/>
        </w:rPr>
        <w:t>à</w:t>
      </w:r>
      <w:r>
        <w:rPr>
          <w:rFonts w:ascii="Georgia" w:hAnsi="Georgia"/>
          <w:rtl w:val="0"/>
          <w:lang w:val="it-IT"/>
        </w:rPr>
        <w:t xml:space="preserve">, con ogni verosimiglianza, di un </w:t>
      </w:r>
      <w:r>
        <w:rPr>
          <w:rFonts w:ascii="Georgia" w:hAnsi="Georgia" w:hint="default"/>
          <w:rtl w:val="0"/>
          <w:lang w:val="it-IT"/>
        </w:rPr>
        <w:t>«</w:t>
      </w:r>
      <w:r>
        <w:rPr>
          <w:rFonts w:ascii="Georgia" w:hAnsi="Georgia"/>
          <w:rtl w:val="0"/>
          <w:lang w:val="it-IT"/>
        </w:rPr>
        <w:t>Don) S(...) V(olpini)</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4) Casa D'Andrea, su un coppo del tetto in grafia corsiva: </w:t>
      </w:r>
      <w:r>
        <w:rPr>
          <w:rFonts w:ascii="Georgia" w:hAnsi="Georgia" w:hint="default"/>
          <w:rtl w:val="0"/>
          <w:lang w:val="it-IT"/>
        </w:rPr>
        <w:t>«</w:t>
      </w:r>
      <w:r>
        <w:rPr>
          <w:rFonts w:ascii="Georgia" w:hAnsi="Georgia"/>
          <w:rtl w:val="0"/>
          <w:lang w:val="it-IT"/>
        </w:rPr>
        <w:t>Mercordi spar</w:t>
      </w:r>
      <w:r>
        <w:rPr>
          <w:rFonts w:ascii="Georgia" w:hAnsi="Georgia" w:hint="default"/>
          <w:rtl w:val="0"/>
          <w:lang w:val="it-IT"/>
        </w:rPr>
        <w:t xml:space="preserve">ò </w:t>
      </w:r>
      <w:r>
        <w:rPr>
          <w:rFonts w:ascii="Georgia" w:hAnsi="Georgia"/>
          <w:rtl w:val="0"/>
          <w:lang w:val="it-IT"/>
        </w:rPr>
        <w:t>la fortezza di Guglielma/ A Li Maggio 1746 Luca Spralazza</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5) Casa D'Andrea, su un coppo del tetto in grafia corsiva: </w:t>
      </w:r>
      <w:r>
        <w:rPr>
          <w:rFonts w:ascii="Georgia" w:hAnsi="Georgia" w:hint="default"/>
          <w:rtl w:val="0"/>
          <w:lang w:val="it-IT"/>
        </w:rPr>
        <w:t>«</w:t>
      </w:r>
      <w:r>
        <w:rPr>
          <w:rFonts w:ascii="Georgia" w:hAnsi="Georgia"/>
          <w:rtl w:val="0"/>
          <w:lang w:val="it-IT"/>
        </w:rPr>
        <w:t>Nel anno 1748 Luca si condusse la sua consorte/Nomata Palma</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6) Casa in pietra di cui al n. 2, su architrave di porta:</w:t>
      </w:r>
    </w:p>
    <w:p>
      <w:pPr>
        <w:pStyle w:val="Body"/>
        <w:spacing w:after="200"/>
        <w:jc w:val="center"/>
        <w:rPr>
          <w:rFonts w:ascii="Georgia" w:cs="Georgia" w:hAnsi="Georgia" w:eastAsia="Georgia"/>
        </w:rPr>
      </w:pPr>
      <w:r>
        <w:rPr>
          <w:rFonts w:ascii="Georgia" w:hAnsi="Georgia"/>
          <w:rtl w:val="0"/>
        </w:rPr>
        <w:t>17 IHS 48</w:t>
      </w:r>
      <w:r>
        <w:rPr>
          <w:rFonts w:ascii="Georgia" w:cs="Georgia" w:hAnsi="Georgia" w:eastAsia="Georgia"/>
        </w:rPr>
        <w:br w:type="textWrapping"/>
      </w:r>
      <w:r>
        <w:rPr>
          <w:rFonts w:ascii="Georgia" w:hAnsi="Georgia"/>
          <w:rtl w:val="0"/>
          <w:lang w:val="de-DE"/>
        </w:rPr>
        <w:t>D. HILARIVS . ANT. VOLPINI FECIT. HOC. OP.</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D(on) Hilarius Antonius) Volpini fecit hoc op(us)</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Osservazioni: Nel signum Christi la croce taglia a mezzo l</w:t>
      </w:r>
      <w:r>
        <w:rPr>
          <w:rFonts w:ascii="Georgia" w:hAnsi="Georgia" w:hint="default"/>
          <w:rtl w:val="0"/>
          <w:lang w:val="it-IT"/>
        </w:rPr>
        <w:t>’</w:t>
      </w:r>
      <w:r>
        <w:rPr>
          <w:rFonts w:ascii="Georgia" w:hAnsi="Georgia"/>
          <w:rtl w:val="0"/>
        </w:rPr>
        <w:t>H.</w:t>
      </w:r>
    </w:p>
    <w:p>
      <w:pPr>
        <w:pStyle w:val="Body"/>
        <w:spacing w:after="200"/>
        <w:jc w:val="both"/>
        <w:rPr>
          <w:rFonts w:ascii="Georgia" w:cs="Georgia" w:hAnsi="Georgia" w:eastAsia="Georgia"/>
        </w:rPr>
      </w:pPr>
    </w:p>
    <w:p>
      <w:pPr>
        <w:pStyle w:val="heading 4"/>
      </w:pPr>
      <w:bookmarkStart w:name="_jr2s6ck3m2p" w:id="31"/>
      <w:bookmarkEnd w:id="31"/>
      <w:r>
        <w:rPr>
          <w:rFonts w:cs="Arial Unicode MS" w:eastAsia="Arial Unicode MS"/>
          <w:rtl w:val="0"/>
          <w:lang w:val="it-IT"/>
        </w:rPr>
        <w:t>B</w:t>
      </w:r>
      <w:r>
        <w:rPr>
          <w:rFonts w:cs="Arial Unicode MS" w:eastAsia="Arial Unicode MS"/>
          <w:rtl w:val="0"/>
          <w:lang w:val="it-IT"/>
        </w:rPr>
        <w:t>IBLIOGRAFIA</w:t>
      </w:r>
    </w:p>
    <w:p>
      <w:pPr>
        <w:pStyle w:val="Body"/>
        <w:spacing w:after="200"/>
        <w:jc w:val="both"/>
        <w:rPr>
          <w:rFonts w:ascii="Georgia" w:cs="Georgia" w:hAnsi="Georgia" w:eastAsia="Georgia"/>
        </w:rPr>
      </w:pPr>
      <w:r>
        <w:rPr>
          <w:rFonts w:ascii="Georgia" w:hAnsi="Georgia"/>
          <w:rtl w:val="0"/>
          <w:lang w:val="it-IT"/>
        </w:rPr>
        <w:t>Per la localizzazione della chiesa di S. Angelo in Pizzo presso Colle Pizzo, I.G.M., C.I., 133 III S.O., Valle Castellana.</w:t>
      </w:r>
    </w:p>
    <w:p>
      <w:pPr>
        <w:pStyle w:val="Body"/>
        <w:spacing w:after="200"/>
        <w:jc w:val="both"/>
        <w:rPr>
          <w:rFonts w:ascii="Georgia" w:cs="Georgia" w:hAnsi="Georgia" w:eastAsia="Georgia"/>
        </w:rPr>
      </w:pPr>
      <w:r>
        <w:rPr>
          <w:rFonts w:ascii="Georgia" w:hAnsi="Georgia"/>
          <w:rtl w:val="0"/>
          <w:lang w:val="it-IT"/>
        </w:rPr>
        <w:t>Bullarium Benedicti XIV, pp. 203-209; COPPA-ZUCCARI, L'invasione, IV, doc. VI, p. 90; PALMA, Storia, III, p. 595, IV, pp. 339, 434; LATTANZI, Appunti, pp. 212, 427, 429, 435, 506-507; Dizionario di toponomastica, p. 683.</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022345" cy="1128969"/>
            <wp:effectExtent l="0" t="0" r="0" b="0"/>
            <wp:docPr id="1073741839" name="officeArt object" descr="image103.png"/>
            <wp:cNvGraphicFramePr/>
            <a:graphic xmlns:a="http://schemas.openxmlformats.org/drawingml/2006/main">
              <a:graphicData uri="http://schemas.openxmlformats.org/drawingml/2006/picture">
                <pic:pic xmlns:pic="http://schemas.openxmlformats.org/drawingml/2006/picture">
                  <pic:nvPicPr>
                    <pic:cNvPr id="1073741839" name="image103.png" descr="image103.png"/>
                    <pic:cNvPicPr>
                      <a:picLocks noChangeAspect="1"/>
                    </pic:cNvPicPr>
                  </pic:nvPicPr>
                  <pic:blipFill>
                    <a:blip r:embed="rId18">
                      <a:extLst/>
                    </a:blip>
                    <a:stretch>
                      <a:fillRect/>
                    </a:stretch>
                  </pic:blipFill>
                  <pic:spPr>
                    <a:xfrm>
                      <a:off x="0" y="0"/>
                      <a:ext cx="3022345" cy="1128969"/>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342. Basto, casa presso la chiesa di S Andrea. Epigrafe (n. 1).</w:t>
      </w: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Heading 2"/>
      </w:pPr>
      <w:bookmarkStart w:name="_oz31nzmmmwwp" w:id="32"/>
      <w:bookmarkEnd w:id="32"/>
      <w:r>
        <w:rPr>
          <w:rtl w:val="0"/>
        </w:rPr>
        <w:t>B</w:t>
      </w:r>
      <w:r>
        <w:rPr>
          <w:rtl w:val="0"/>
          <w:lang w:val="it-IT"/>
        </w:rPr>
        <w:t>rozzi</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Frazione di Montorio al Vomano. L'abitato </w:t>
      </w:r>
      <w:r>
        <w:rPr>
          <w:rFonts w:ascii="Georgia" w:hAnsi="Georgia" w:hint="default"/>
          <w:rtl w:val="0"/>
          <w:lang w:val="it-IT"/>
        </w:rPr>
        <w:t xml:space="preserve">è </w:t>
      </w:r>
      <w:r>
        <w:rPr>
          <w:rFonts w:ascii="Georgia" w:hAnsi="Georgia"/>
          <w:rtl w:val="0"/>
          <w:lang w:val="it-IT"/>
        </w:rPr>
        <w:t xml:space="preserve">posto in cima ad un'altura ed </w:t>
      </w:r>
      <w:r>
        <w:rPr>
          <w:rFonts w:ascii="Georgia" w:hAnsi="Georgia" w:hint="default"/>
          <w:rtl w:val="0"/>
          <w:lang w:val="it-IT"/>
        </w:rPr>
        <w:t xml:space="preserve">è </w:t>
      </w:r>
      <w:r>
        <w:rPr>
          <w:rFonts w:ascii="Georgia" w:hAnsi="Georgia"/>
          <w:rtl w:val="0"/>
          <w:lang w:val="it-IT"/>
        </w:rPr>
        <w:t>oggi fatiscente e abbandonato. Le case di pietra, prevalentemente del xviii e del XIX secolo, conservano, rimessi in opera, elementi di edifici pi</w:t>
      </w:r>
      <w:r>
        <w:rPr>
          <w:rFonts w:ascii="Georgia" w:hAnsi="Georgia" w:hint="default"/>
          <w:rtl w:val="0"/>
          <w:lang w:val="it-IT"/>
        </w:rPr>
        <w:t xml:space="preserve">ú </w:t>
      </w:r>
      <w:r>
        <w:rPr>
          <w:rFonts w:ascii="Georgia" w:hAnsi="Georgia"/>
          <w:rtl w:val="0"/>
          <w:lang w:val="it-IT"/>
        </w:rPr>
        <w:t>anti- chi (come mensole di architrave tipiche di edifici databili al XV/XVI secolo) e conci con rozze incisioni difficilmente databili (ad esempio: uno schematico lupo e una balestra?). Si conserva anche un breve tratto di muraglione eseguito con grosse pietre irregolari giustapposte a secco con zeppe negli interstizi, in parte rinforzato a scarpa, che sembra il resto di un'opera di fortificazione. L'edificio pi</w:t>
      </w:r>
      <w:r>
        <w:rPr>
          <w:rFonts w:ascii="Georgia" w:hAnsi="Georgia" w:hint="default"/>
          <w:rtl w:val="0"/>
          <w:lang w:val="it-IT"/>
        </w:rPr>
        <w:t xml:space="preserve">ú </w:t>
      </w:r>
      <w:r>
        <w:rPr>
          <w:rFonts w:ascii="Georgia" w:hAnsi="Georgia"/>
          <w:rtl w:val="0"/>
          <w:lang w:val="it-IT"/>
        </w:rPr>
        <w:t>signorile, restaurato e forse ampliato nel XIX secolo, presenta un'ampia loggia con archi in laterizio che copre la scala di accesso al piano di abitazione al di sopra delle stalle, e che si estende per tutto il fronte della casa. Fra le capriate della copertura compaiono i caratteristici mattoni bianchi e rossi, per gran parte di restauro ottocentesco. Sulle pareti sotto la loggia sono singolari affreschi ottocenteschi in cui sono raffigurate scene contadine e di caccia intramezzate da piante di limoni.</w:t>
      </w:r>
    </w:p>
    <w:p>
      <w:pPr>
        <w:pStyle w:val="Body"/>
        <w:spacing w:after="200"/>
        <w:jc w:val="both"/>
        <w:rPr>
          <w:rFonts w:ascii="Georgia" w:cs="Georgia" w:hAnsi="Georgia" w:eastAsia="Georgia"/>
        </w:rPr>
      </w:pPr>
      <w:r>
        <w:rPr>
          <w:rFonts w:ascii="Georgia" w:hAnsi="Georgia"/>
          <w:rtl w:val="0"/>
          <w:lang w:val="it-IT"/>
        </w:rPr>
        <w:t xml:space="preserve">A valle dell'abitato </w:t>
      </w:r>
      <w:r>
        <w:rPr>
          <w:rFonts w:ascii="Georgia" w:hAnsi="Georgia" w:hint="default"/>
          <w:rtl w:val="0"/>
          <w:lang w:val="it-IT"/>
        </w:rPr>
        <w:t xml:space="preserve">è </w:t>
      </w:r>
      <w:r>
        <w:rPr>
          <w:rFonts w:ascii="Georgia" w:hAnsi="Georgia"/>
          <w:rtl w:val="0"/>
          <w:lang w:val="it-IT"/>
        </w:rPr>
        <w:t>la chiesa di S. Maria di Breccia no, nota alle fonti fin dal 1154. Essa sorge sul sito di un insediamento romano del quale si conservano numerose testimonianze (epigrafi, tegoloni con bollo, tegulae mammatae, ceramica ecc., cfr. p. 198 s.).</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150668" cy="2028932"/>
            <wp:effectExtent l="0" t="0" r="0" b="0"/>
            <wp:docPr id="1073741840" name="officeArt object" descr="image8.png"/>
            <wp:cNvGraphicFramePr/>
            <a:graphic xmlns:a="http://schemas.openxmlformats.org/drawingml/2006/main">
              <a:graphicData uri="http://schemas.openxmlformats.org/drawingml/2006/picture">
                <pic:pic xmlns:pic="http://schemas.openxmlformats.org/drawingml/2006/picture">
                  <pic:nvPicPr>
                    <pic:cNvPr id="1073741840" name="image8.png" descr="image8.png"/>
                    <pic:cNvPicPr>
                      <a:picLocks noChangeAspect="1"/>
                    </pic:cNvPicPr>
                  </pic:nvPicPr>
                  <pic:blipFill>
                    <a:blip r:embed="rId19">
                      <a:extLst/>
                    </a:blip>
                    <a:stretch>
                      <a:fillRect/>
                    </a:stretch>
                  </pic:blipFill>
                  <pic:spPr>
                    <a:xfrm>
                      <a:off x="0" y="0"/>
                      <a:ext cx="2150668" cy="2028932"/>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343. Brozzi, chiesa di S. Maria di</w:t>
      </w:r>
      <w:r>
        <w:rPr>
          <w:rFonts w:ascii="Georgia" w:cs="Georgia" w:hAnsi="Georgia" w:eastAsia="Georgia"/>
        </w:rPr>
        <w:br w:type="textWrapping"/>
      </w:r>
      <w:r>
        <w:rPr>
          <w:rFonts w:ascii="Georgia" w:hAnsi="Georgia"/>
          <w:rtl w:val="0"/>
          <w:lang w:val="it-IT"/>
        </w:rPr>
        <w:t>Brecciano. Capitello del ciborio.</w:t>
      </w:r>
    </w:p>
    <w:p>
      <w:pPr>
        <w:pStyle w:val="Body"/>
        <w:spacing w:after="200"/>
        <w:jc w:val="both"/>
        <w:rPr>
          <w:rFonts w:ascii="Georgia" w:cs="Georgia" w:hAnsi="Georgia" w:eastAsia="Georgia"/>
        </w:rPr>
      </w:pPr>
      <w:r>
        <w:rPr>
          <w:rFonts w:ascii="Georgia" w:hAnsi="Georgia"/>
          <w:rtl w:val="0"/>
          <w:lang w:val="it-IT"/>
        </w:rPr>
        <w:t>La chiesa ha una muratura a corsi regolari di pietre squadrate legate da poca malta, con ammorsature di conci pi</w:t>
      </w:r>
      <w:r>
        <w:rPr>
          <w:rFonts w:ascii="Georgia" w:hAnsi="Georgia" w:hint="default"/>
          <w:rtl w:val="0"/>
          <w:lang w:val="it-IT"/>
        </w:rPr>
        <w:t xml:space="preserve">ú </w:t>
      </w:r>
      <w:r>
        <w:rPr>
          <w:rFonts w:ascii="Georgia" w:hAnsi="Georgia"/>
          <w:rtl w:val="0"/>
          <w:lang w:val="it-IT"/>
        </w:rPr>
        <w:t xml:space="preserve">lunghi agli spigoli; la facciata </w:t>
      </w:r>
      <w:r>
        <w:rPr>
          <w:rFonts w:ascii="Georgia" w:hAnsi="Georgia" w:hint="default"/>
          <w:rtl w:val="0"/>
          <w:lang w:val="it-IT"/>
        </w:rPr>
        <w:t xml:space="preserve">è </w:t>
      </w:r>
      <w:r>
        <w:rPr>
          <w:rFonts w:ascii="Georgia" w:hAnsi="Georgia"/>
          <w:rtl w:val="0"/>
          <w:lang w:val="it-IT"/>
        </w:rPr>
        <w:t>stata obliterata dall'addossarsi di costruzioni successive. L'ingresso laterale presentava un architrave a timpano (visibile dall'interno) e sotto le capriate del tetto erano i tipici mattoni dipinti in bianco con rombi rossi, diffusi nelle coperture fin dal XVI secolo sia nel Teramano che nell'Ascolano.</w:t>
      </w:r>
    </w:p>
    <w:p>
      <w:pPr>
        <w:pStyle w:val="Body"/>
        <w:spacing w:after="200"/>
        <w:jc w:val="both"/>
        <w:rPr>
          <w:rFonts w:ascii="Georgia" w:cs="Georgia" w:hAnsi="Georgia" w:eastAsia="Georgia"/>
        </w:rPr>
      </w:pPr>
      <w:r>
        <w:rPr>
          <w:rFonts w:ascii="Georgia" w:hAnsi="Georgia"/>
          <w:rtl w:val="0"/>
          <w:lang w:val="it-IT"/>
        </w:rPr>
        <w:t xml:space="preserve">La chiesa </w:t>
      </w:r>
      <w:r>
        <w:rPr>
          <w:rFonts w:ascii="Georgia" w:hAnsi="Georgia" w:hint="default"/>
          <w:rtl w:val="0"/>
          <w:lang w:val="it-IT"/>
        </w:rPr>
        <w:t xml:space="preserve">è </w:t>
      </w:r>
      <w:r>
        <w:rPr>
          <w:rFonts w:ascii="Georgia" w:hAnsi="Georgia"/>
          <w:rtl w:val="0"/>
          <w:lang w:val="it-IT"/>
        </w:rPr>
        <w:t xml:space="preserve">oggi a navata unica, ma un recente restauro ha posto in luce lungo la parete destra un arcone a tutto sesto a conci ben connessi, impostato su mensole con decori ad elementi vegetali, che ha, nella struttura e nell'ornato, un confronto puntuale nell'arcone che si schiude sull'ambiente laterale nella chiesa di S. Flaviano a Tavolero e che ben si data con quello sullo scorcio del XIII secolo. All'interno </w:t>
      </w:r>
      <w:r>
        <w:rPr>
          <w:rFonts w:ascii="Georgia" w:hAnsi="Georgia" w:hint="default"/>
          <w:rtl w:val="0"/>
          <w:lang w:val="it-IT"/>
        </w:rPr>
        <w:t xml:space="preserve">è </w:t>
      </w:r>
      <w:r>
        <w:rPr>
          <w:rFonts w:ascii="Georgia" w:hAnsi="Georgia"/>
          <w:rtl w:val="0"/>
          <w:lang w:val="it-IT"/>
        </w:rPr>
        <w:t>anche un ciborio di XIV secolo ad archi ogivali, sostenuti da colonnine ottagonali con capitelli (oggi malamente dipinti) a decori vegetali fra i quali trovano posto lo stemma di Montorio (cfr. n. 1) e l'Agnus Dei con vessillo la cui asta termina a croce latina con apici ingrossati. Le basi delle colonne poggiano su grossi blocchi per portarle al livello del pavimento rialzato nella zona presbiteriale. Uno di questi blocchi faceva parte di un torcularium romano giacch</w:t>
      </w:r>
      <w:r>
        <w:rPr>
          <w:rFonts w:ascii="Georgia" w:hAnsi="Georgia" w:hint="default"/>
          <w:rtl w:val="0"/>
          <w:lang w:val="it-IT"/>
        </w:rPr>
        <w:t xml:space="preserve">é </w:t>
      </w:r>
      <w:r>
        <w:rPr>
          <w:rFonts w:ascii="Georgia" w:hAnsi="Georgia"/>
          <w:rtl w:val="0"/>
          <w:lang w:val="it-IT"/>
        </w:rPr>
        <w:t>presenta i tipici incassi per le arbores. Il ciborio era affrescato, ma le immagini originali sono state vittima di pesanti ridipinture che ne hanno obliterato o comunque alterato i tratti. Negli spicchi della volta erano santi con in mano perga- mene recanti scritte in caratteri gotici, per quanto ancora leggibili, di buona qualit</w:t>
      </w:r>
      <w:r>
        <w:rPr>
          <w:rFonts w:ascii="Georgia" w:hAnsi="Georgia" w:hint="default"/>
          <w:rtl w:val="0"/>
          <w:lang w:val="it-IT"/>
        </w:rPr>
        <w:t>à</w:t>
      </w:r>
      <w:r>
        <w:rPr>
          <w:rFonts w:ascii="Georgia" w:hAnsi="Georgia"/>
          <w:rtl w:val="0"/>
          <w:lang w:val="it-IT"/>
        </w:rPr>
        <w:t>, che per iconografia e superstiti caratteri stilistici sono attribuibili al XIV secolo.</w:t>
      </w:r>
    </w:p>
    <w:p>
      <w:pPr>
        <w:pStyle w:val="Body"/>
        <w:spacing w:after="200"/>
        <w:jc w:val="both"/>
        <w:rPr>
          <w:rFonts w:ascii="Georgia" w:cs="Georgia" w:hAnsi="Georgia" w:eastAsia="Georgia"/>
        </w:rPr>
      </w:pPr>
      <w:r>
        <w:rPr>
          <w:rFonts w:ascii="Georgia" w:hAnsi="Georgia"/>
          <w:rtl w:val="0"/>
          <w:lang w:val="it-IT"/>
        </w:rPr>
        <w:t>Appartiene alla chiesa una bella Madonna con Bambi- no lignea, del pari pesantemente ridipinta e malamente integrata, databile al XIII secolo, attribuita al Maestro della Santa Caterina Gualino. Dell'arredo barocco fanno invece parte il soffitto ligneo dipinto a cassettoni con rosetta centrale e forse un piccolo capitello composito e un frammento di pilastrino provenienti dall'area della chiesa. Testimonianze di un edificio sacro pi</w:t>
      </w:r>
      <w:r>
        <w:rPr>
          <w:rFonts w:ascii="Georgia" w:hAnsi="Georgia" w:hint="default"/>
          <w:rtl w:val="0"/>
          <w:lang w:val="it-IT"/>
        </w:rPr>
        <w:t xml:space="preserve">ú </w:t>
      </w:r>
      <w:r>
        <w:rPr>
          <w:rFonts w:ascii="Georgia" w:hAnsi="Georgia"/>
          <w:rtl w:val="0"/>
          <w:lang w:val="it-IT"/>
        </w:rPr>
        <w:t>antico, anteriore alla stessa data documentata dalle fonti, sono una mensa d'altare in pietra e, soprattutto, i frammenti di  una transenna marmorea (conservati nel Museo dell'Alto Medioevo in Roma) e di un pilastrino (rimesso in opera  nella chiesa) che risalgono all</w:t>
      </w:r>
      <w:r>
        <w:rPr>
          <w:rFonts w:ascii="Georgia" w:hAnsi="Georgia" w:hint="default"/>
          <w:rtl w:val="0"/>
          <w:lang w:val="it-IT"/>
        </w:rPr>
        <w:t>’</w:t>
      </w:r>
      <w:r>
        <w:rPr>
          <w:rFonts w:ascii="Georgia" w:hAnsi="Georgia"/>
          <w:rtl w:val="0"/>
          <w:lang w:val="it-IT"/>
        </w:rPr>
        <w:t>VIII/IX secolo.</w:t>
      </w:r>
    </w:p>
    <w:p>
      <w:pPr>
        <w:pStyle w:val="Body"/>
        <w:spacing w:after="200"/>
        <w:jc w:val="both"/>
        <w:rPr>
          <w:rFonts w:ascii="Georgia" w:cs="Georgia" w:hAnsi="Georgia" w:eastAsia="Georgia"/>
        </w:rPr>
      </w:pPr>
    </w:p>
    <w:p>
      <w:pPr>
        <w:pStyle w:val="Heading 3"/>
      </w:pPr>
      <w:bookmarkStart w:name="_bp84ynfpscop" w:id="33"/>
      <w:bookmarkEnd w:id="33"/>
      <w:r>
        <w:rPr>
          <w:rFonts w:cs="Arial Unicode MS" w:eastAsia="Arial Unicode MS"/>
          <w:rtl w:val="0"/>
        </w:rPr>
        <w:t>N</w:t>
      </w:r>
      <w:r>
        <w:rPr>
          <w:rFonts w:cs="Arial Unicode MS" w:eastAsia="Arial Unicode MS"/>
          <w:rtl w:val="0"/>
          <w:lang w:val="de-DE"/>
        </w:rPr>
        <w:t>OTIZIE STORICHE</w:t>
      </w:r>
    </w:p>
    <w:p>
      <w:pPr>
        <w:pStyle w:val="Body"/>
        <w:spacing w:after="200"/>
        <w:jc w:val="both"/>
        <w:rPr>
          <w:rFonts w:ascii="Georgia" w:cs="Georgia" w:hAnsi="Georgia" w:eastAsia="Georgia"/>
        </w:rPr>
      </w:pPr>
      <w:r>
        <w:rPr>
          <w:rFonts w:ascii="Georgia" w:hAnsi="Georgia"/>
          <w:rtl w:val="0"/>
          <w:lang w:val="it-IT"/>
        </w:rPr>
        <w:t xml:space="preserve">Nel 1130 il prete Giovanni di Alberto dona alla chiesa di S. Maria Interamnense quanto possiede tra Valle Vaccaro e il confine delimitato dal rivolo che scorre tra </w:t>
      </w:r>
      <w:r>
        <w:rPr>
          <w:rFonts w:ascii="Georgia" w:hAnsi="Georgia" w:hint="default"/>
          <w:rtl w:val="0"/>
          <w:lang w:val="it-IT"/>
        </w:rPr>
        <w:t>«</w:t>
      </w:r>
      <w:r>
        <w:rPr>
          <w:rFonts w:ascii="Georgia" w:hAnsi="Georgia"/>
          <w:rtl w:val="0"/>
        </w:rPr>
        <w:t>Vezanum</w:t>
      </w:r>
      <w:r>
        <w:rPr>
          <w:rFonts w:ascii="Georgia" w:hAnsi="Georgia" w:hint="default"/>
          <w:rtl w:val="0"/>
          <w:lang w:val="it-IT"/>
        </w:rPr>
        <w:t xml:space="preserve">» </w:t>
      </w:r>
      <w:r>
        <w:rPr>
          <w:rFonts w:ascii="Georgia" w:hAnsi="Georgia"/>
          <w:rtl w:val="0"/>
          <w:lang w:val="it-IT"/>
        </w:rPr>
        <w:t>e Montorio al Vomano, nonch</w:t>
      </w:r>
      <w:r>
        <w:rPr>
          <w:rFonts w:ascii="Georgia" w:hAnsi="Georgia" w:hint="default"/>
          <w:rtl w:val="0"/>
          <w:lang w:val="it-IT"/>
        </w:rPr>
        <w:t xml:space="preserve">é </w:t>
      </w:r>
      <w:r>
        <w:rPr>
          <w:rFonts w:ascii="Georgia" w:hAnsi="Georgia"/>
          <w:rtl w:val="0"/>
          <w:lang w:val="it-IT"/>
        </w:rPr>
        <w:t xml:space="preserve">la quarta parte della Chiesa di S. Pietro a </w:t>
      </w:r>
      <w:r>
        <w:rPr>
          <w:rFonts w:ascii="Georgia" w:hAnsi="Georgia" w:hint="default"/>
          <w:rtl w:val="0"/>
          <w:lang w:val="it-IT"/>
        </w:rPr>
        <w:t>«</w:t>
      </w:r>
      <w:r>
        <w:rPr>
          <w:rFonts w:ascii="Georgia" w:hAnsi="Georgia"/>
          <w:rtl w:val="0"/>
        </w:rPr>
        <w:t>Bezano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Dal quaternus magne expeditionis, noto come Catalogus Baronum (1150-1168), che registra la leva straordinaria nomine proelii delle province di terraferma del regno normanno di Sicilia, risulta che Berardo di Castiglione tiene in feudo </w:t>
      </w:r>
      <w:r>
        <w:rPr>
          <w:rFonts w:ascii="Georgia" w:hAnsi="Georgia" w:hint="default"/>
          <w:rtl w:val="0"/>
          <w:lang w:val="it-IT"/>
        </w:rPr>
        <w:t>«</w:t>
      </w:r>
      <w:r>
        <w:rPr>
          <w:rFonts w:ascii="Georgia" w:hAnsi="Georgia"/>
          <w:rtl w:val="0"/>
        </w:rPr>
        <w:t>Baiaranum</w:t>
      </w:r>
      <w:r>
        <w:rPr>
          <w:rFonts w:ascii="Georgia" w:hAnsi="Georgia" w:hint="default"/>
          <w:rtl w:val="0"/>
          <w:lang w:val="it-IT"/>
        </w:rPr>
        <w:t xml:space="preserve">» </w:t>
      </w:r>
      <w:r>
        <w:rPr>
          <w:rFonts w:ascii="Georgia" w:hAnsi="Georgia"/>
          <w:rtl w:val="0"/>
          <w:lang w:val="it-IT"/>
        </w:rPr>
        <w:t>in territorio aprutino.</w:t>
      </w:r>
    </w:p>
    <w:p>
      <w:pPr>
        <w:pStyle w:val="Body"/>
        <w:spacing w:after="200"/>
        <w:jc w:val="both"/>
        <w:rPr>
          <w:rFonts w:ascii="Georgia" w:cs="Georgia" w:hAnsi="Georgia" w:eastAsia="Georgia"/>
        </w:rPr>
      </w:pPr>
      <w:r>
        <w:rPr>
          <w:rFonts w:ascii="Georgia" w:hAnsi="Georgia"/>
          <w:rtl w:val="0"/>
          <w:lang w:val="it-IT"/>
        </w:rPr>
        <w:t xml:space="preserve">Nel 1154 Anastasio Iv papa, in Laterano il nov. 27, dietro richiesta di Guido il vescovo, definisce i confini della diocesi aprutina, ribadisce le competenze di giurisdizione spirituale del presule, riconosce la chiesa di S. Maria come sede vescovile e ne conferma i possedimenti, includendo nell'elenco di essi la parrocchia di S. Maria in </w:t>
      </w:r>
      <w:r>
        <w:rPr>
          <w:rFonts w:ascii="Georgia" w:hAnsi="Georgia" w:hint="default"/>
          <w:rtl w:val="0"/>
          <w:lang w:val="it-IT"/>
        </w:rPr>
        <w:t>«</w:t>
      </w:r>
      <w:r>
        <w:rPr>
          <w:rFonts w:ascii="Georgia" w:hAnsi="Georgia"/>
          <w:rtl w:val="0"/>
          <w:lang w:val="it-IT"/>
        </w:rPr>
        <w:t>Brazzano</w:t>
      </w:r>
      <w:r>
        <w:rPr>
          <w:rFonts w:ascii="Georgia" w:hAnsi="Georgia" w:hint="default"/>
          <w:rtl w:val="0"/>
          <w:lang w:val="it-IT"/>
        </w:rPr>
        <w:t xml:space="preserve">» </w:t>
      </w:r>
      <w:r>
        <w:rPr>
          <w:rFonts w:ascii="Georgia" w:hAnsi="Georgia"/>
          <w:rtl w:val="0"/>
        </w:rPr>
        <w:t xml:space="preserve">a </w:t>
      </w:r>
      <w:r>
        <w:rPr>
          <w:rFonts w:ascii="Georgia" w:hAnsi="Georgia" w:hint="default"/>
          <w:rtl w:val="0"/>
          <w:lang w:val="it-IT"/>
        </w:rPr>
        <w:t>«</w:t>
      </w:r>
      <w:r>
        <w:rPr>
          <w:rFonts w:ascii="Georgia" w:hAnsi="Georgia"/>
          <w:rtl w:val="0"/>
          <w:lang w:val="it-IT"/>
        </w:rPr>
        <w:t>Breccianum</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Dal catalogo che annovera gli enti ecclesiastici della diocesi aprutina, redatto nel 1324, risulta che la chiesa di S. Maria di </w:t>
      </w:r>
      <w:r>
        <w:rPr>
          <w:rFonts w:ascii="Georgia" w:hAnsi="Georgia" w:hint="default"/>
          <w:rtl w:val="0"/>
          <w:lang w:val="it-IT"/>
        </w:rPr>
        <w:t>«</w:t>
      </w:r>
      <w:r>
        <w:rPr>
          <w:rFonts w:ascii="Georgia" w:hAnsi="Georgia"/>
          <w:rtl w:val="0"/>
          <w:lang w:val="it-IT"/>
        </w:rPr>
        <w:t>Bezzano</w:t>
      </w:r>
      <w:r>
        <w:rPr>
          <w:rFonts w:ascii="Georgia" w:hAnsi="Georgia" w:hint="default"/>
          <w:rtl w:val="0"/>
          <w:lang w:val="it-IT"/>
        </w:rPr>
        <w:t xml:space="preserve">» </w:t>
      </w:r>
      <w:r>
        <w:rPr>
          <w:rFonts w:ascii="Georgia" w:hAnsi="Georgia"/>
          <w:rtl w:val="0"/>
          <w:lang w:val="it-IT"/>
        </w:rPr>
        <w:t>fa parte della pieve di Montorio.</w:t>
      </w:r>
    </w:p>
    <w:p>
      <w:pPr>
        <w:pStyle w:val="Body"/>
        <w:spacing w:after="200"/>
        <w:jc w:val="both"/>
        <w:rPr>
          <w:rFonts w:ascii="Georgia" w:cs="Georgia" w:hAnsi="Georgia" w:eastAsia="Georgia"/>
        </w:rPr>
      </w:pPr>
      <w:r>
        <w:rPr>
          <w:rFonts w:ascii="Georgia" w:hAnsi="Georgia"/>
          <w:rtl w:val="0"/>
          <w:lang w:val="it-IT"/>
        </w:rPr>
        <w:t xml:space="preserve">Nel 1522 Domenico di Lucio </w:t>
      </w:r>
      <w:r>
        <w:rPr>
          <w:rFonts w:ascii="Georgia" w:hAnsi="Georgia" w:hint="default"/>
          <w:rtl w:val="0"/>
          <w:lang w:val="it-IT"/>
        </w:rPr>
        <w:t xml:space="preserve">è </w:t>
      </w:r>
      <w:r>
        <w:rPr>
          <w:rFonts w:ascii="Georgia" w:hAnsi="Georgia"/>
          <w:rtl w:val="0"/>
          <w:lang w:val="it-IT"/>
        </w:rPr>
        <w:t xml:space="preserve">il parroco di S. Maria a </w:t>
      </w:r>
      <w:r>
        <w:rPr>
          <w:rFonts w:ascii="Georgia" w:hAnsi="Georgia" w:hint="default"/>
          <w:rtl w:val="0"/>
          <w:lang w:val="it-IT"/>
        </w:rPr>
        <w:t>«</w:t>
      </w:r>
      <w:r>
        <w:rPr>
          <w:rFonts w:ascii="Georgia" w:hAnsi="Georgia"/>
          <w:rtl w:val="0"/>
        </w:rPr>
        <w:t>Borcianum</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Dal censuale del 1526 risulta che la chiesa di S. Maria a </w:t>
      </w:r>
      <w:r>
        <w:rPr>
          <w:rFonts w:ascii="Georgia" w:hAnsi="Georgia" w:hint="default"/>
          <w:rtl w:val="0"/>
          <w:lang w:val="it-IT"/>
        </w:rPr>
        <w:t>«</w:t>
      </w:r>
      <w:r>
        <w:rPr>
          <w:rFonts w:ascii="Georgia" w:hAnsi="Georgia"/>
          <w:rtl w:val="0"/>
          <w:lang w:val="it-IT"/>
        </w:rPr>
        <w:t>Bezzanum</w:t>
      </w:r>
      <w:r>
        <w:rPr>
          <w:rFonts w:ascii="Georgia" w:hAnsi="Georgia" w:hint="default"/>
          <w:rtl w:val="0"/>
          <w:lang w:val="it-IT"/>
        </w:rPr>
        <w:t xml:space="preserve">» </w:t>
      </w:r>
      <w:r>
        <w:rPr>
          <w:rFonts w:ascii="Georgia" w:hAnsi="Georgia"/>
          <w:rtl w:val="0"/>
        </w:rPr>
        <w:t xml:space="preserve">o </w:t>
      </w:r>
      <w:r>
        <w:rPr>
          <w:rFonts w:ascii="Georgia" w:hAnsi="Georgia" w:hint="default"/>
          <w:rtl w:val="0"/>
          <w:lang w:val="it-IT"/>
        </w:rPr>
        <w:t>«</w:t>
      </w:r>
      <w:r>
        <w:rPr>
          <w:rFonts w:ascii="Georgia" w:hAnsi="Georgia"/>
          <w:rtl w:val="0"/>
          <w:lang w:val="it-IT"/>
        </w:rPr>
        <w:t>Breccianum</w:t>
      </w:r>
      <w:r>
        <w:rPr>
          <w:rFonts w:ascii="Georgia" w:hAnsi="Georgia" w:hint="default"/>
          <w:rtl w:val="0"/>
          <w:lang w:val="it-IT"/>
        </w:rPr>
        <w:t xml:space="preserve">» </w:t>
      </w:r>
      <w:r>
        <w:rPr>
          <w:rFonts w:ascii="Georgia" w:hAnsi="Georgia"/>
          <w:rtl w:val="0"/>
        </w:rPr>
        <w:t xml:space="preserve">o </w:t>
      </w:r>
      <w:r>
        <w:rPr>
          <w:rFonts w:ascii="Georgia" w:hAnsi="Georgia" w:hint="default"/>
          <w:rtl w:val="0"/>
          <w:lang w:val="it-IT"/>
        </w:rPr>
        <w:t>«</w:t>
      </w:r>
      <w:r>
        <w:rPr>
          <w:rFonts w:ascii="Georgia" w:hAnsi="Georgia"/>
          <w:rtl w:val="0"/>
        </w:rPr>
        <w:t>Vezanum</w:t>
      </w:r>
      <w:r>
        <w:rPr>
          <w:rFonts w:ascii="Georgia" w:hAnsi="Georgia" w:hint="default"/>
          <w:rtl w:val="0"/>
          <w:lang w:val="it-IT"/>
        </w:rPr>
        <w:t>»</w:t>
      </w:r>
      <w:r>
        <w:rPr>
          <w:rFonts w:ascii="Georgia" w:hAnsi="Georgia"/>
          <w:rtl w:val="0"/>
          <w:lang w:val="it-IT"/>
        </w:rPr>
        <w:t xml:space="preserve">, compresa nella pieve di Montorio, </w:t>
      </w:r>
      <w:r>
        <w:rPr>
          <w:rFonts w:ascii="Georgia" w:hAnsi="Georgia" w:hint="default"/>
          <w:rtl w:val="0"/>
          <w:lang w:val="it-IT"/>
        </w:rPr>
        <w:t xml:space="preserve">è </w:t>
      </w:r>
      <w:r>
        <w:rPr>
          <w:rFonts w:ascii="Georgia" w:hAnsi="Georgia"/>
          <w:rtl w:val="0"/>
          <w:lang w:val="it-IT"/>
        </w:rPr>
        <w:t>tenuta a versare 18 denari e 1 tomolo di spelta.</w:t>
      </w:r>
    </w:p>
    <w:p>
      <w:pPr>
        <w:pStyle w:val="Body"/>
        <w:spacing w:after="200"/>
        <w:jc w:val="both"/>
        <w:rPr>
          <w:rFonts w:ascii="Georgia" w:cs="Georgia" w:hAnsi="Georgia" w:eastAsia="Georgia"/>
        </w:rPr>
      </w:pPr>
      <w:r>
        <w:rPr>
          <w:rFonts w:ascii="Georgia" w:hAnsi="Georgia"/>
          <w:rtl w:val="0"/>
          <w:lang w:val="it-IT"/>
        </w:rPr>
        <w:t xml:space="preserve">Nel 1559 Paolo IV papa, in S. Pietro il mag. 26, incorpora la chiesa di S. Maria di </w:t>
      </w:r>
      <w:r>
        <w:rPr>
          <w:rFonts w:ascii="Georgia" w:hAnsi="Georgia" w:hint="default"/>
          <w:rtl w:val="0"/>
          <w:lang w:val="it-IT"/>
        </w:rPr>
        <w:t>«</w:t>
      </w:r>
      <w:r>
        <w:rPr>
          <w:rFonts w:ascii="Georgia" w:hAnsi="Georgia"/>
          <w:rtl w:val="0"/>
          <w:lang w:val="it-IT"/>
        </w:rPr>
        <w:t>Brecciano</w:t>
      </w:r>
      <w:r>
        <w:rPr>
          <w:rFonts w:ascii="Georgia" w:hAnsi="Georgia" w:hint="default"/>
          <w:rtl w:val="0"/>
          <w:lang w:val="it-IT"/>
        </w:rPr>
        <w:t xml:space="preserve">» </w:t>
      </w:r>
      <w:r>
        <w:rPr>
          <w:rFonts w:ascii="Georgia" w:hAnsi="Georgia"/>
          <w:rtl w:val="0"/>
          <w:lang w:val="it-IT"/>
        </w:rPr>
        <w:t>nella collegiata di Montorio, che istituisce alla data.</w:t>
      </w:r>
    </w:p>
    <w:p>
      <w:pPr>
        <w:pStyle w:val="Body"/>
        <w:spacing w:after="200"/>
        <w:jc w:val="both"/>
        <w:rPr>
          <w:rFonts w:ascii="Georgia" w:cs="Georgia" w:hAnsi="Georgia" w:eastAsia="Georgia"/>
        </w:rPr>
      </w:pPr>
      <w:r>
        <w:rPr>
          <w:rFonts w:ascii="Georgia" w:hAnsi="Georgia"/>
          <w:rtl w:val="0"/>
          <w:lang w:val="it-IT"/>
        </w:rPr>
        <w:t xml:space="preserve">Nella Visita del vescovo G. Ricci del 1590 </w:t>
      </w:r>
      <w:r>
        <w:rPr>
          <w:rFonts w:ascii="Georgia" w:hAnsi="Georgia" w:hint="default"/>
          <w:rtl w:val="0"/>
          <w:lang w:val="it-IT"/>
        </w:rPr>
        <w:t>«</w:t>
      </w:r>
      <w:r>
        <w:rPr>
          <w:rFonts w:ascii="Georgia" w:hAnsi="Georgia"/>
          <w:rtl w:val="0"/>
          <w:lang w:val="it-IT"/>
        </w:rPr>
        <w:t>Brozzo</w:t>
      </w:r>
      <w:r>
        <w:rPr>
          <w:rFonts w:ascii="Georgia" w:hAnsi="Georgia" w:hint="default"/>
          <w:rtl w:val="0"/>
          <w:lang w:val="it-IT"/>
        </w:rPr>
        <w:t xml:space="preserve">» è </w:t>
      </w:r>
      <w:r>
        <w:rPr>
          <w:rFonts w:ascii="Georgia" w:hAnsi="Georgia"/>
          <w:rtl w:val="0"/>
          <w:lang w:val="it-IT"/>
        </w:rPr>
        <w:t>menzionata quale villa di Montorio.</w:t>
      </w:r>
    </w:p>
    <w:p>
      <w:pPr>
        <w:pStyle w:val="Body"/>
        <w:spacing w:after="200"/>
        <w:jc w:val="both"/>
        <w:rPr>
          <w:rFonts w:ascii="Georgia" w:cs="Georgia" w:hAnsi="Georgia" w:eastAsia="Georgia"/>
        </w:rPr>
      </w:pPr>
      <w:r>
        <w:rPr>
          <w:rFonts w:ascii="Georgia" w:hAnsi="Georgia"/>
          <w:rtl w:val="0"/>
          <w:lang w:val="it-IT"/>
        </w:rPr>
        <w:t>Nel 1766 viene registrato, l'ott. 18, l'atto di protesta del capitolo di Montorio per l'ingerenza della curia aprutina nella nomina dei vicari curati di B. Nel 1767 il marchese di Montorio Pio Bonelli ottiene, il mag. 24, un ordine regio di divieto al vescovo di Teramo di interferire in quella nomina.</w:t>
      </w: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767388" cy="3872922"/>
            <wp:effectExtent l="0" t="0" r="0" b="0"/>
            <wp:docPr id="1073741841" name="officeArt object" descr="image86.png"/>
            <wp:cNvGraphicFramePr/>
            <a:graphic xmlns:a="http://schemas.openxmlformats.org/drawingml/2006/main">
              <a:graphicData uri="http://schemas.openxmlformats.org/drawingml/2006/picture">
                <pic:pic xmlns:pic="http://schemas.openxmlformats.org/drawingml/2006/picture">
                  <pic:nvPicPr>
                    <pic:cNvPr id="1073741841" name="image86.png" descr="image86.png"/>
                    <pic:cNvPicPr>
                      <a:picLocks noChangeAspect="1"/>
                    </pic:cNvPicPr>
                  </pic:nvPicPr>
                  <pic:blipFill>
                    <a:blip r:embed="rId20">
                      <a:extLst/>
                    </a:blip>
                    <a:stretch>
                      <a:fillRect/>
                    </a:stretch>
                  </pic:blipFill>
                  <pic:spPr>
                    <a:xfrm>
                      <a:off x="0" y="0"/>
                      <a:ext cx="5767388" cy="3872922"/>
                    </a:xfrm>
                    <a:prstGeom prst="rect">
                      <a:avLst/>
                    </a:prstGeom>
                    <a:ln w="12700" cap="flat">
                      <a:noFill/>
                      <a:miter lim="400000"/>
                    </a:ln>
                    <a:effectLst/>
                  </pic:spPr>
                </pic:pic>
              </a:graphicData>
            </a:graphic>
          </wp:inline>
        </w:drawing>
      </w:r>
      <w:r>
        <w:rPr>
          <w:rFonts w:ascii="Georgia" w:hAnsi="Georgia"/>
          <w:rtl w:val="0"/>
          <w:lang w:val="it-IT"/>
        </w:rPr>
        <w:t>344. Brozzi, chiesa di S. Maria di Brecciano. Affresco del ciborio.</w:t>
      </w:r>
    </w:p>
    <w:p>
      <w:pPr>
        <w:pStyle w:val="Body"/>
        <w:spacing w:after="200"/>
        <w:jc w:val="both"/>
        <w:rPr>
          <w:rFonts w:ascii="Georgia" w:cs="Georgia" w:hAnsi="Georgia" w:eastAsia="Georgia"/>
        </w:rPr>
      </w:pPr>
      <w:r>
        <w:rPr>
          <w:rFonts w:ascii="Georgia" w:hAnsi="Georgia"/>
          <w:rtl w:val="0"/>
          <w:lang w:val="it-IT"/>
        </w:rPr>
        <w:t>Nel 1799 gli insorti al seguito di don Donato De Donatis di Fioli, detto Generale dei Colli, si scontrano a B. con le truppe repubblicane, il feb. 10.</w:t>
      </w:r>
    </w:p>
    <w:p>
      <w:pPr>
        <w:pStyle w:val="Body"/>
        <w:spacing w:after="200"/>
        <w:jc w:val="both"/>
        <w:rPr>
          <w:rFonts w:ascii="Georgia" w:cs="Georgia" w:hAnsi="Georgia" w:eastAsia="Georgia"/>
        </w:rPr>
      </w:pPr>
      <w:r>
        <w:rPr>
          <w:rFonts w:ascii="Georgia" w:hAnsi="Georgia"/>
          <w:rtl w:val="0"/>
          <w:lang w:val="it-IT"/>
        </w:rPr>
        <w:t>Nel 1813 B. entra a far parte del comune di Montorio.</w:t>
      </w:r>
    </w:p>
    <w:p>
      <w:pPr>
        <w:pStyle w:val="Body"/>
        <w:spacing w:after="200"/>
        <w:jc w:val="both"/>
        <w:rPr>
          <w:rFonts w:ascii="Georgia" w:cs="Georgia" w:hAnsi="Georgia" w:eastAsia="Georgia"/>
        </w:rPr>
      </w:pPr>
    </w:p>
    <w:p>
      <w:pPr>
        <w:pStyle w:val="Heading 3"/>
      </w:pPr>
      <w:bookmarkStart w:name="_aso4mghfh9jv" w:id="34"/>
      <w:bookmarkEnd w:id="34"/>
      <w:r>
        <w:rPr>
          <w:rFonts w:cs="Arial Unicode MS" w:eastAsia="Arial Unicode MS"/>
          <w:rtl w:val="0"/>
        </w:rPr>
        <w:t>E</w:t>
      </w:r>
      <w:r>
        <w:rPr>
          <w:rFonts w:cs="Arial Unicode MS" w:eastAsia="Arial Unicode MS"/>
          <w:rtl w:val="0"/>
        </w:rPr>
        <w:t>PIGRAFI</w:t>
      </w:r>
    </w:p>
    <w:p>
      <w:pPr>
        <w:pStyle w:val="Body"/>
        <w:spacing w:after="200"/>
        <w:jc w:val="both"/>
        <w:rPr>
          <w:rFonts w:ascii="Georgia" w:cs="Georgia" w:hAnsi="Georgia" w:eastAsia="Georgia"/>
        </w:rPr>
      </w:pPr>
      <w:r>
        <w:rPr>
          <w:rFonts w:ascii="Georgia" w:hAnsi="Georgia"/>
          <w:rtl w:val="0"/>
          <w:lang w:val="it-IT"/>
        </w:rPr>
        <w:t>1) Casa in pietra diruta, su blocco rimesso in opera come cornice di bocca di forno:</w:t>
      </w:r>
    </w:p>
    <w:p>
      <w:pPr>
        <w:pStyle w:val="Body"/>
        <w:spacing w:after="200"/>
        <w:jc w:val="center"/>
        <w:rPr>
          <w:rFonts w:ascii="Georgia" w:cs="Georgia" w:hAnsi="Georgia" w:eastAsia="Georgia"/>
        </w:rPr>
      </w:pPr>
      <w:r>
        <w:rPr>
          <w:rFonts w:ascii="Georgia" w:hAnsi="Georgia"/>
          <w:rtl w:val="0"/>
        </w:rPr>
        <w:t xml:space="preserve">..HS </w:t>
      </w:r>
    </w:p>
    <w:p>
      <w:pPr>
        <w:pStyle w:val="Body"/>
        <w:spacing w:after="200"/>
        <w:jc w:val="both"/>
        <w:rPr>
          <w:rFonts w:ascii="Georgia" w:cs="Georgia" w:hAnsi="Georgia" w:eastAsia="Georgia"/>
        </w:rPr>
      </w:pPr>
      <w:r>
        <w:rPr>
          <w:rFonts w:ascii="Georgia" w:hAnsi="Georgia"/>
          <w:rtl w:val="0"/>
          <w:lang w:val="it-IT"/>
        </w:rPr>
        <w:t xml:space="preserve">Osservazioni: Si tratta probabilmente del Signum Christi. La grafia </w:t>
      </w:r>
      <w:r>
        <w:rPr>
          <w:rFonts w:ascii="Georgia" w:hAnsi="Georgia" w:hint="default"/>
          <w:rtl w:val="0"/>
          <w:lang w:val="it-IT"/>
        </w:rPr>
        <w:t xml:space="preserve">è </w:t>
      </w:r>
      <w:r>
        <w:rPr>
          <w:rFonts w:ascii="Georgia" w:hAnsi="Georgia"/>
          <w:rtl w:val="0"/>
          <w:lang w:val="it-IT"/>
        </w:rPr>
        <w:t xml:space="preserve">corsiva, la croce </w:t>
      </w:r>
      <w:r>
        <w:rPr>
          <w:rFonts w:ascii="Georgia" w:hAnsi="Georgia" w:hint="default"/>
          <w:rtl w:val="0"/>
          <w:lang w:val="it-IT"/>
        </w:rPr>
        <w:t xml:space="preserve">è </w:t>
      </w:r>
      <w:r>
        <w:rPr>
          <w:rFonts w:ascii="Georgia" w:hAnsi="Georgia"/>
          <w:rtl w:val="0"/>
          <w:lang w:val="it-IT"/>
        </w:rPr>
        <w:t>all'apice dell'asta verticale dell</w:t>
      </w:r>
      <w:r>
        <w:rPr>
          <w:rFonts w:ascii="Georgia" w:hAnsi="Georgia" w:hint="default"/>
          <w:rtl w:val="0"/>
          <w:lang w:val="it-IT"/>
        </w:rPr>
        <w:t>’</w:t>
      </w:r>
      <w:r>
        <w:rPr>
          <w:rFonts w:ascii="Georgia" w:hAnsi="Georgia"/>
          <w:rtl w:val="0"/>
        </w:rPr>
        <w:t>h.</w:t>
      </w:r>
    </w:p>
    <w:p>
      <w:pPr>
        <w:pStyle w:val="Body"/>
        <w:spacing w:after="200"/>
        <w:jc w:val="both"/>
        <w:rPr>
          <w:rFonts w:ascii="Georgia" w:cs="Georgia" w:hAnsi="Georgia" w:eastAsia="Georgia"/>
        </w:rPr>
      </w:pPr>
      <w:r>
        <w:rPr>
          <w:rFonts w:ascii="Georgia" w:hAnsi="Georgia"/>
          <w:rtl w:val="0"/>
          <w:lang w:val="it-IT"/>
        </w:rPr>
        <w:t xml:space="preserve">2) Casa in pietra, su concio rimesso in opera come ammorsatura di spigolo in una stalla, in cartiglio, </w:t>
      </w:r>
      <w:r>
        <w:rPr>
          <w:rFonts w:ascii="Georgia" w:hAnsi="Georgia" w:hint="default"/>
          <w:rtl w:val="0"/>
          <w:lang w:val="it-IT"/>
        </w:rPr>
        <w:t xml:space="preserve">è </w:t>
      </w:r>
      <w:r>
        <w:rPr>
          <w:rFonts w:ascii="Georgia" w:hAnsi="Georgia"/>
          <w:rtl w:val="0"/>
          <w:lang w:val="it-IT"/>
        </w:rPr>
        <w:t>la data: 1730.</w:t>
      </w:r>
    </w:p>
    <w:p>
      <w:pPr>
        <w:pStyle w:val="Body"/>
        <w:spacing w:after="200"/>
        <w:jc w:val="both"/>
        <w:rPr>
          <w:rFonts w:ascii="Georgia" w:cs="Georgia" w:hAnsi="Georgia" w:eastAsia="Georgia"/>
        </w:rPr>
      </w:pPr>
      <w:r>
        <w:rPr>
          <w:rFonts w:ascii="Georgia" w:hAnsi="Georgia"/>
          <w:rtl w:val="0"/>
          <w:lang w:val="it-IT"/>
        </w:rPr>
        <w:t>3) Casa con loggia affrescata, a) su un blocco di ammorsatura allo spigolo sinistro della facciata, in cartiglio:</w:t>
      </w:r>
    </w:p>
    <w:p>
      <w:pPr>
        <w:pStyle w:val="Body"/>
        <w:spacing w:after="200"/>
        <w:jc w:val="center"/>
        <w:rPr>
          <w:rFonts w:ascii="Georgia" w:cs="Georgia" w:hAnsi="Georgia" w:eastAsia="Georgia"/>
        </w:rPr>
      </w:pPr>
      <w:r>
        <w:rPr>
          <w:rFonts w:ascii="Georgia" w:hAnsi="Georgia"/>
          <w:rtl w:val="0"/>
        </w:rPr>
        <w:t xml:space="preserve">1.8.2.4 </w:t>
      </w:r>
    </w:p>
    <w:p>
      <w:pPr>
        <w:pStyle w:val="Body"/>
        <w:spacing w:after="200"/>
        <w:jc w:val="both"/>
        <w:rPr>
          <w:rFonts w:ascii="Georgia" w:cs="Georgia" w:hAnsi="Georgia" w:eastAsia="Georgia"/>
        </w:rPr>
      </w:pPr>
      <w:r>
        <w:rPr>
          <w:rFonts w:ascii="Georgia" w:hAnsi="Georgia"/>
          <w:rtl w:val="0"/>
          <w:lang w:val="it-IT"/>
        </w:rPr>
        <w:t>b) su uno degli affreschi della loggia:</w:t>
      </w:r>
    </w:p>
    <w:p>
      <w:pPr>
        <w:pStyle w:val="Body"/>
        <w:spacing w:before="280" w:after="200"/>
        <w:jc w:val="both"/>
        <w:rPr>
          <w:rFonts w:ascii="Georgia" w:cs="Georgia" w:hAnsi="Georgia" w:eastAsia="Georgia"/>
        </w:rPr>
      </w:pPr>
      <w:r>
        <w:rPr>
          <w:rFonts w:ascii="Georgia" w:hAnsi="Georgia"/>
          <w:rtl w:val="0"/>
          <w:lang w:val="es-ES_tradnl"/>
        </w:rPr>
        <w:t>AVENDONE RICEVUTI EVIDENTISSIM...FECE FARE QUESTA P.....</w:t>
      </w:r>
    </w:p>
    <w:p>
      <w:pPr>
        <w:pStyle w:val="Body"/>
        <w:spacing w:after="200"/>
        <w:jc w:val="both"/>
        <w:rPr>
          <w:rFonts w:ascii="Georgia" w:cs="Georgia" w:hAnsi="Georgia" w:eastAsia="Georgia"/>
        </w:rPr>
      </w:pPr>
      <w:r>
        <w:rPr>
          <w:rFonts w:ascii="Georgia" w:hAnsi="Georgia"/>
          <w:rtl w:val="0"/>
          <w:lang w:val="it-IT"/>
        </w:rPr>
        <w:t xml:space="preserve">c) su sottarco di ingresso, in corsivo a carboncino sull'intonaco: </w:t>
      </w:r>
      <w:r>
        <w:rPr>
          <w:rFonts w:ascii="Georgia" w:hAnsi="Georgia" w:hint="default"/>
          <w:rtl w:val="0"/>
          <w:lang w:val="it-IT"/>
        </w:rPr>
        <w:t>«</w:t>
      </w:r>
      <w:r>
        <w:rPr>
          <w:rFonts w:ascii="Georgia" w:hAnsi="Georgia"/>
          <w:rtl w:val="0"/>
          <w:lang w:val="it-IT"/>
        </w:rPr>
        <w:t>18 Maggio del 1885/ S'agglav</w:t>
      </w:r>
      <w:r>
        <w:rPr>
          <w:rFonts w:ascii="Georgia" w:hAnsi="Georgia" w:hint="default"/>
          <w:rtl w:val="0"/>
          <w:lang w:val="it-IT"/>
        </w:rPr>
        <w:t xml:space="preserve">ò </w:t>
      </w:r>
      <w:r>
        <w:rPr>
          <w:rFonts w:ascii="Georgia" w:hAnsi="Georgia"/>
          <w:rtl w:val="0"/>
          <w:lang w:val="it-IT"/>
        </w:rPr>
        <w:t>la giumente con una pulletrina</w:t>
      </w:r>
      <w:r>
        <w:rPr>
          <w:rFonts w:ascii="Georgia" w:hAnsi="Georgia" w:hint="default"/>
          <w:rtl w:val="0"/>
          <w:lang w:val="it-IT"/>
        </w:rPr>
        <w:t>»</w:t>
      </w:r>
      <w:r>
        <w:rPr>
          <w:rFonts w:ascii="Georgia" w:hAnsi="Georgia"/>
          <w:rtl w:val="0"/>
        </w:rPr>
        <w:t>.</w:t>
      </w:r>
    </w:p>
    <w:p>
      <w:pPr>
        <w:pStyle w:val="Heading 3"/>
        <w:spacing w:before="280"/>
        <w:rPr>
          <w:b w:val="1"/>
          <w:bCs w:val="1"/>
          <w:sz w:val="22"/>
          <w:szCs w:val="22"/>
        </w:rPr>
      </w:pPr>
      <w:bookmarkStart w:name="_z7f87d56qk4" w:id="35"/>
      <w:bookmarkEnd w:id="35"/>
    </w:p>
    <w:p>
      <w:pPr>
        <w:pStyle w:val="Heading 3"/>
      </w:pPr>
      <w:bookmarkStart w:name="_ulsrff8k2mur" w:id="36"/>
      <w:bookmarkEnd w:id="36"/>
      <w:r>
        <w:rPr>
          <w:rFonts w:cs="Arial Unicode MS" w:eastAsia="Arial Unicode MS"/>
          <w:rtl w:val="0"/>
        </w:rPr>
        <w:t>S</w:t>
      </w:r>
      <w:r>
        <w:rPr>
          <w:rFonts w:cs="Arial Unicode MS" w:eastAsia="Arial Unicode MS"/>
          <w:rtl w:val="0"/>
        </w:rPr>
        <w:t>TEMMI</w:t>
      </w:r>
    </w:p>
    <w:p>
      <w:pPr>
        <w:pStyle w:val="Body"/>
        <w:spacing w:after="200"/>
        <w:jc w:val="both"/>
        <w:rPr>
          <w:rFonts w:ascii="Georgia" w:cs="Georgia" w:hAnsi="Georgia" w:eastAsia="Georgia"/>
        </w:rPr>
      </w:pPr>
      <w:r>
        <w:rPr>
          <w:rFonts w:ascii="Georgia" w:hAnsi="Georgia"/>
          <w:rtl w:val="0"/>
          <w:lang w:val="it-IT"/>
        </w:rPr>
        <w:t xml:space="preserve">1) Chiesa di S. Maria di Brecciano, sui capitelli del ciborio </w:t>
      </w:r>
      <w:r>
        <w:rPr>
          <w:rFonts w:ascii="Georgia" w:hAnsi="Georgia" w:hint="default"/>
          <w:rtl w:val="0"/>
          <w:lang w:val="it-IT"/>
        </w:rPr>
        <w:t xml:space="preserve">è </w:t>
      </w:r>
      <w:r>
        <w:rPr>
          <w:rFonts w:ascii="Georgia" w:hAnsi="Georgia"/>
          <w:rtl w:val="0"/>
          <w:lang w:val="it-IT"/>
        </w:rPr>
        <w:t>lo stemma di Montorio: tre monti all'italiana sormontati da tre spighe.</w:t>
      </w:r>
    </w:p>
    <w:p>
      <w:pPr>
        <w:pStyle w:val="Body"/>
        <w:spacing w:after="200"/>
        <w:jc w:val="both"/>
        <w:rPr>
          <w:rFonts w:ascii="Georgia" w:cs="Georgia" w:hAnsi="Georgia" w:eastAsia="Georgia"/>
        </w:rPr>
      </w:pPr>
    </w:p>
    <w:p>
      <w:pPr>
        <w:pStyle w:val="heading 4"/>
      </w:pPr>
      <w:bookmarkStart w:name="_mwd5lalrn1v" w:id="37"/>
      <w:bookmarkEnd w:id="37"/>
      <w:r>
        <w:rPr>
          <w:rFonts w:cs="Arial Unicode MS" w:eastAsia="Arial Unicode MS"/>
          <w:rtl w:val="0"/>
          <w:lang w:val="it-IT"/>
        </w:rPr>
        <w:t>B</w:t>
      </w:r>
      <w:r>
        <w:rPr>
          <w:rFonts w:cs="Arial Unicode MS" w:eastAsia="Arial Unicode MS"/>
          <w:rtl w:val="0"/>
          <w:lang w:val="it-IT"/>
        </w:rPr>
        <w:t>IBLIOGRAFIA</w:t>
      </w:r>
    </w:p>
    <w:p>
      <w:pPr>
        <w:pStyle w:val="Body"/>
        <w:spacing w:after="200"/>
        <w:jc w:val="both"/>
        <w:rPr>
          <w:rFonts w:ascii="Georgia" w:cs="Georgia" w:hAnsi="Georgia" w:eastAsia="Georgia"/>
          <w:sz w:val="20"/>
          <w:szCs w:val="20"/>
        </w:rPr>
      </w:pPr>
      <w:r>
        <w:rPr>
          <w:rFonts w:ascii="Georgia" w:hAnsi="Georgia"/>
          <w:sz w:val="20"/>
          <w:szCs w:val="20"/>
          <w:rtl w:val="0"/>
          <w:lang w:val="it-IT"/>
        </w:rPr>
        <w:t>Per la localizzazione della chiesa di S. Pietro, non pi</w:t>
      </w:r>
      <w:r>
        <w:rPr>
          <w:rFonts w:ascii="Georgia" w:hAnsi="Georgia" w:hint="default"/>
          <w:sz w:val="20"/>
          <w:szCs w:val="20"/>
          <w:rtl w:val="0"/>
          <w:lang w:val="it-IT"/>
        </w:rPr>
        <w:t xml:space="preserve">ú </w:t>
      </w:r>
      <w:r>
        <w:rPr>
          <w:rFonts w:ascii="Georgia" w:hAnsi="Georgia"/>
          <w:sz w:val="20"/>
          <w:szCs w:val="20"/>
          <w:rtl w:val="0"/>
          <w:lang w:val="it-IT"/>
        </w:rPr>
        <w:t>esistente, presso S. Pietro, I.G.M., C.I., IV N.E., Teramo Ovest.</w:t>
      </w:r>
    </w:p>
    <w:p>
      <w:pPr>
        <w:pStyle w:val="Body"/>
        <w:spacing w:after="200"/>
        <w:jc w:val="both"/>
        <w:rPr>
          <w:rFonts w:ascii="Georgia" w:cs="Georgia" w:hAnsi="Georgia" w:eastAsia="Georgia"/>
          <w:sz w:val="20"/>
          <w:szCs w:val="20"/>
        </w:rPr>
      </w:pPr>
      <w:r>
        <w:rPr>
          <w:rFonts w:ascii="Georgia" w:hAnsi="Georgia"/>
          <w:sz w:val="20"/>
          <w:szCs w:val="20"/>
          <w:rtl w:val="0"/>
          <w:lang w:val="it-IT"/>
        </w:rPr>
        <w:t>SAVINI, Cartulario, n. LXIV, p. 114; Catalogus Baronum, n. 1031, p. 191; Commentario, p. 307; Italia Pontificia, p. 313, n. 13; Rationes decimarum Italiae, n. 2260, p. 156; CARDERI, Car. rellata, p. 126; ANTINORI, Corografia, Mss., XXXIV, f. 1039; COPPA-ZUCCARI, L'invasione, II, docc. VII, CXI, pp. 15, 149; GIUSTINIANI, Dizionario, II, p. 382; PALMA, Storia, 1, p. 357, II, pp. 550, 558, III, pp. 178, 534, 536, 594, iv, pp. 233, 338; CELLI, Memorie, p. 288.</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61950" cy="400050"/>
            <wp:effectExtent l="0" t="0" r="0" b="0"/>
            <wp:docPr id="1073741842" name="officeArt object" descr="image12.png"/>
            <wp:cNvGraphicFramePr/>
            <a:graphic xmlns:a="http://schemas.openxmlformats.org/drawingml/2006/main">
              <a:graphicData uri="http://schemas.openxmlformats.org/drawingml/2006/picture">
                <pic:pic xmlns:pic="http://schemas.openxmlformats.org/drawingml/2006/picture">
                  <pic:nvPicPr>
                    <pic:cNvPr id="1073741842" name="image12.png" descr="image12.png"/>
                    <pic:cNvPicPr>
                      <a:picLocks noChangeAspect="1"/>
                    </pic:cNvPicPr>
                  </pic:nvPicPr>
                  <pic:blipFill>
                    <a:blip r:embed="rId21">
                      <a:extLst/>
                    </a:blip>
                    <a:stretch>
                      <a:fillRect/>
                    </a:stretch>
                  </pic:blipFill>
                  <pic:spPr>
                    <a:xfrm>
                      <a:off x="0" y="0"/>
                      <a:ext cx="361950" cy="400050"/>
                    </a:xfrm>
                    <a:prstGeom prst="rect">
                      <a:avLst/>
                    </a:prstGeom>
                    <a:ln w="12700" cap="flat">
                      <a:noFill/>
                      <a:miter lim="400000"/>
                    </a:ln>
                    <a:effectLst/>
                  </pic:spPr>
                </pic:pic>
              </a:graphicData>
            </a:graphic>
          </wp:inline>
        </w:drawing>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pPr>
      <w:bookmarkStart w:name="_bv32vkgwfkct" w:id="38"/>
      <w:bookmarkEnd w:id="38"/>
      <w:r>
        <w:rPr>
          <w:rtl w:val="0"/>
        </w:rPr>
        <w:t>C</w:t>
      </w:r>
      <w:r>
        <w:rPr>
          <w:rtl w:val="0"/>
          <w:lang w:val="it-IT"/>
        </w:rPr>
        <w:t>aiano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Frazione di Cortino. Il piccolo abitato </w:t>
      </w:r>
      <w:r>
        <w:rPr>
          <w:rFonts w:ascii="Georgia" w:hAnsi="Georgia" w:hint="default"/>
          <w:rtl w:val="0"/>
          <w:lang w:val="it-IT"/>
        </w:rPr>
        <w:t xml:space="preserve">è </w:t>
      </w:r>
      <w:r>
        <w:rPr>
          <w:rFonts w:ascii="Georgia" w:hAnsi="Georgia"/>
          <w:rtl w:val="0"/>
          <w:lang w:val="it-IT"/>
        </w:rPr>
        <w:t xml:space="preserve">costituito da modeste case in pietra in prevalenza ottocentesche con qualche sopravvivenza del XVIII secolo. Alle volte un portaletto </w:t>
      </w:r>
      <w:r>
        <w:rPr>
          <w:rFonts w:ascii="Georgia" w:hAnsi="Georgia" w:hint="default"/>
          <w:rtl w:val="0"/>
          <w:lang w:val="it-IT"/>
        </w:rPr>
        <w:t xml:space="preserve">è </w:t>
      </w:r>
      <w:r>
        <w:rPr>
          <w:rFonts w:ascii="Georgia" w:hAnsi="Georgia"/>
          <w:rtl w:val="0"/>
          <w:lang w:val="it-IT"/>
        </w:rPr>
        <w:t>ingentilito da una chiave d'arco decorata con elementi vegetali stilizzati.</w:t>
      </w:r>
    </w:p>
    <w:p>
      <w:pPr>
        <w:pStyle w:val="Body"/>
        <w:spacing w:after="200"/>
        <w:jc w:val="both"/>
        <w:rPr>
          <w:rFonts w:ascii="Georgia" w:cs="Georgia" w:hAnsi="Georgia" w:eastAsia="Georgia"/>
        </w:rPr>
      </w:pPr>
      <w:r>
        <w:rPr>
          <w:rFonts w:ascii="Georgia" w:hAnsi="Georgia"/>
          <w:rtl w:val="0"/>
          <w:lang w:val="it-IT"/>
        </w:rPr>
        <w:t>Il toponimo, che deriva dal nome romano Gallius, denota l'antica frequentazione del sito (p. 87).</w:t>
      </w:r>
    </w:p>
    <w:p>
      <w:pPr>
        <w:pStyle w:val="Body"/>
        <w:spacing w:after="200"/>
        <w:jc w:val="both"/>
        <w:rPr>
          <w:rFonts w:ascii="Georgia" w:cs="Georgia" w:hAnsi="Georgia" w:eastAsia="Georgia"/>
        </w:rPr>
      </w:pPr>
    </w:p>
    <w:p>
      <w:pPr>
        <w:pStyle w:val="Heading 3"/>
      </w:pPr>
      <w:bookmarkStart w:name="_xizigb5ur9e3" w:id="39"/>
      <w:bookmarkEnd w:id="39"/>
      <w:r>
        <w:rPr>
          <w:rFonts w:cs="Arial Unicode MS" w:eastAsia="Arial Unicode MS"/>
          <w:rtl w:val="0"/>
        </w:rPr>
        <w:t>N</w:t>
      </w:r>
      <w:r>
        <w:rPr>
          <w:rFonts w:cs="Arial Unicode MS" w:eastAsia="Arial Unicode MS"/>
          <w:rtl w:val="0"/>
          <w:lang w:val="de-DE"/>
        </w:rPr>
        <w:t>OTIZIE STORICHE</w:t>
      </w:r>
    </w:p>
    <w:p>
      <w:pPr>
        <w:pStyle w:val="Body"/>
        <w:spacing w:after="200"/>
        <w:jc w:val="both"/>
        <w:rPr>
          <w:rFonts w:ascii="Georgia" w:cs="Georgia" w:hAnsi="Georgia" w:eastAsia="Georgia"/>
        </w:rPr>
      </w:pPr>
      <w:r>
        <w:rPr>
          <w:rFonts w:ascii="Georgia" w:hAnsi="Georgia"/>
          <w:rtl w:val="0"/>
          <w:lang w:val="it-IT"/>
        </w:rPr>
        <w:t>Nel 1134 Gusberto o Guiberto di Suppone dona alla chiesa aprutina, nella persona di Guido il vescovo, quanto possiede presso C.</w:t>
      </w:r>
    </w:p>
    <w:p>
      <w:pPr>
        <w:pStyle w:val="Body"/>
        <w:spacing w:after="200"/>
        <w:jc w:val="both"/>
        <w:rPr>
          <w:rFonts w:ascii="Georgia" w:cs="Georgia" w:hAnsi="Georgia" w:eastAsia="Georgia"/>
        </w:rPr>
      </w:pPr>
      <w:r>
        <w:rPr>
          <w:rFonts w:ascii="Georgia" w:hAnsi="Georgia"/>
          <w:rtl w:val="0"/>
          <w:lang w:val="it-IT"/>
        </w:rPr>
        <w:t xml:space="preserve">Nel 1649 Claudia di Loreto nomina, a Teramo il giu. 12, la confraternita del Rosario di Teramo erede della terza parte dei suoi beni, situati presso </w:t>
      </w:r>
      <w:r>
        <w:rPr>
          <w:rFonts w:ascii="Georgia" w:hAnsi="Georgia" w:hint="default"/>
          <w:rtl w:val="0"/>
          <w:lang w:val="it-IT"/>
        </w:rPr>
        <w:t>«</w:t>
      </w:r>
      <w:r>
        <w:rPr>
          <w:rFonts w:ascii="Georgia" w:hAnsi="Georgia"/>
          <w:rtl w:val="0"/>
          <w:lang w:val="it-IT"/>
        </w:rPr>
        <w:t>Villa di Caiano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Intorno al 1806 il vescovo F. A. Nanni unisce alla parrocchia di Pezzelle la chiesa di S. Donato di C., gi</w:t>
      </w:r>
      <w:r>
        <w:rPr>
          <w:rFonts w:ascii="Georgia" w:hAnsi="Georgia" w:hint="default"/>
          <w:rtl w:val="0"/>
          <w:lang w:val="it-IT"/>
        </w:rPr>
        <w:t xml:space="preserve">à </w:t>
      </w:r>
      <w:r>
        <w:rPr>
          <w:rFonts w:ascii="Georgia" w:hAnsi="Georgia"/>
          <w:rtl w:val="0"/>
          <w:lang w:val="it-IT"/>
        </w:rPr>
        <w:t>curata.</w:t>
      </w:r>
    </w:p>
    <w:p>
      <w:pPr>
        <w:pStyle w:val="Body"/>
        <w:spacing w:after="200"/>
        <w:jc w:val="both"/>
        <w:rPr>
          <w:rFonts w:ascii="Georgia" w:cs="Georgia" w:hAnsi="Georgia" w:eastAsia="Georgia"/>
        </w:rPr>
      </w:pPr>
      <w:r>
        <w:rPr>
          <w:rFonts w:ascii="Georgia" w:hAnsi="Georgia"/>
          <w:rtl w:val="0"/>
          <w:lang w:val="it-IT"/>
        </w:rPr>
        <w:t xml:space="preserve">Nel 1807 Donato di Giosia, sindaco di </w:t>
      </w:r>
      <w:r>
        <w:rPr>
          <w:rFonts w:ascii="Georgia" w:hAnsi="Georgia" w:hint="default"/>
          <w:rtl w:val="0"/>
          <w:lang w:val="it-IT"/>
        </w:rPr>
        <w:t>«</w:t>
      </w:r>
      <w:r>
        <w:rPr>
          <w:rFonts w:ascii="Georgia" w:hAnsi="Georgia"/>
          <w:rtl w:val="0"/>
          <w:lang w:val="it-IT"/>
        </w:rPr>
        <w:t>Villa Cajano</w:t>
      </w:r>
      <w:r>
        <w:rPr>
          <w:rFonts w:ascii="Georgia" w:hAnsi="Georgia" w:hint="default"/>
          <w:rtl w:val="0"/>
          <w:lang w:val="it-IT"/>
        </w:rPr>
        <w:t>»</w:t>
      </w:r>
      <w:r>
        <w:rPr>
          <w:rFonts w:ascii="Georgia" w:hAnsi="Georgia"/>
          <w:rtl w:val="0"/>
          <w:lang w:val="it-IT"/>
        </w:rPr>
        <w:t>, spende 10 ducati e 10 grana per sostentare le truppe francesi di passaggio.</w:t>
      </w:r>
    </w:p>
    <w:p>
      <w:pPr>
        <w:pStyle w:val="Body"/>
        <w:spacing w:after="200"/>
        <w:jc w:val="both"/>
        <w:rPr>
          <w:rFonts w:ascii="Georgia" w:cs="Georgia" w:hAnsi="Georgia" w:eastAsia="Georgia"/>
        </w:rPr>
      </w:pPr>
      <w:r>
        <w:rPr>
          <w:rFonts w:ascii="Georgia" w:hAnsi="Georgia"/>
          <w:rtl w:val="0"/>
          <w:lang w:val="it-IT"/>
        </w:rPr>
        <w:t>Dopo il 1813 C., gi</w:t>
      </w:r>
      <w:r>
        <w:rPr>
          <w:rFonts w:ascii="Georgia" w:hAnsi="Georgia" w:hint="default"/>
          <w:rtl w:val="0"/>
          <w:lang w:val="it-IT"/>
        </w:rPr>
        <w:t xml:space="preserve">à </w:t>
      </w:r>
      <w:r>
        <w:rPr>
          <w:rFonts w:ascii="Georgia" w:hAnsi="Georgia"/>
          <w:rtl w:val="0"/>
          <w:lang w:val="it-IT"/>
        </w:rPr>
        <w:t xml:space="preserve">parte del comprensorio di Montagna di Roseto del ducato di Atri, </w:t>
      </w:r>
      <w:r>
        <w:rPr>
          <w:rFonts w:ascii="Georgia" w:hAnsi="Georgia" w:hint="default"/>
          <w:rtl w:val="0"/>
          <w:lang w:val="it-IT"/>
        </w:rPr>
        <w:t xml:space="preserve">è </w:t>
      </w:r>
      <w:r>
        <w:rPr>
          <w:rFonts w:ascii="Georgia" w:hAnsi="Georgia"/>
          <w:rtl w:val="0"/>
          <w:lang w:val="it-IT"/>
        </w:rPr>
        <w:t>annessa al comune di Cortino.</w:t>
      </w:r>
    </w:p>
    <w:p>
      <w:pPr>
        <w:pStyle w:val="Body"/>
        <w:spacing w:after="200"/>
        <w:jc w:val="both"/>
        <w:rPr>
          <w:rFonts w:ascii="Georgia" w:cs="Georgia" w:hAnsi="Georgia" w:eastAsia="Georgia"/>
        </w:rPr>
      </w:pPr>
    </w:p>
    <w:p>
      <w:pPr>
        <w:pStyle w:val="Heading 3"/>
      </w:pPr>
      <w:bookmarkStart w:name="_i2q9sj9yo6xb" w:id="40"/>
      <w:bookmarkEnd w:id="40"/>
      <w:r>
        <w:rPr>
          <w:rFonts w:cs="Arial Unicode MS" w:eastAsia="Arial Unicode MS"/>
          <w:rtl w:val="0"/>
        </w:rPr>
        <w:t>E</w:t>
      </w:r>
      <w:r>
        <w:rPr>
          <w:rFonts w:cs="Arial Unicode MS" w:eastAsia="Arial Unicode MS"/>
          <w:rtl w:val="0"/>
        </w:rPr>
        <w:t xml:space="preserve">PIGRAFI </w:t>
      </w:r>
    </w:p>
    <w:p>
      <w:pPr>
        <w:pStyle w:val="Body"/>
        <w:spacing w:after="200"/>
        <w:jc w:val="both"/>
        <w:rPr>
          <w:rFonts w:ascii="Georgia" w:cs="Georgia" w:hAnsi="Georgia" w:eastAsia="Georgia"/>
        </w:rPr>
      </w:pPr>
      <w:r>
        <w:rPr>
          <w:rFonts w:ascii="Georgia" w:hAnsi="Georgia"/>
          <w:rtl w:val="0"/>
          <w:lang w:val="it-IT"/>
        </w:rPr>
        <w:t>1) Casa in pietra, su architrave di porta:</w:t>
      </w:r>
    </w:p>
    <w:p>
      <w:pPr>
        <w:pStyle w:val="Body"/>
        <w:spacing w:after="200"/>
        <w:jc w:val="center"/>
        <w:rPr>
          <w:rFonts w:ascii="Georgia" w:cs="Georgia" w:hAnsi="Georgia" w:eastAsia="Georgia"/>
        </w:rPr>
      </w:pPr>
      <w:r>
        <w:rPr>
          <w:rFonts w:ascii="Georgia" w:hAnsi="Georgia"/>
          <w:rtl w:val="0"/>
        </w:rPr>
        <w:t>1.7.2.7</w:t>
      </w:r>
    </w:p>
    <w:p>
      <w:pPr>
        <w:pStyle w:val="Body"/>
        <w:spacing w:after="200"/>
        <w:jc w:val="both"/>
        <w:rPr>
          <w:rFonts w:ascii="Georgia" w:cs="Georgia" w:hAnsi="Georgia" w:eastAsia="Georgia"/>
        </w:rPr>
      </w:pPr>
      <w:r>
        <w:rPr>
          <w:rFonts w:ascii="Georgia" w:hAnsi="Georgia"/>
          <w:rtl w:val="0"/>
          <w:lang w:val="it-IT"/>
        </w:rPr>
        <w:t xml:space="preserve"> 2) Casa in pietra, su portaletto </w:t>
      </w:r>
      <w:r>
        <w:rPr>
          <w:rFonts w:ascii="Georgia" w:hAnsi="Georgia" w:hint="default"/>
          <w:rtl w:val="0"/>
          <w:lang w:val="it-IT"/>
        </w:rPr>
        <w:t xml:space="preserve">è </w:t>
      </w:r>
      <w:r>
        <w:rPr>
          <w:rFonts w:ascii="Georgia" w:hAnsi="Georgia"/>
          <w:rtl w:val="0"/>
          <w:lang w:val="it-IT"/>
        </w:rPr>
        <w:t>la data: 1776.</w:t>
      </w:r>
    </w:p>
    <w:p>
      <w:pPr>
        <w:pStyle w:val="Body"/>
        <w:spacing w:after="200"/>
        <w:jc w:val="both"/>
        <w:rPr>
          <w:rFonts w:ascii="Georgia" w:cs="Georgia" w:hAnsi="Georgia" w:eastAsia="Georgia"/>
        </w:rPr>
      </w:pPr>
      <w:r>
        <w:rPr>
          <w:rFonts w:ascii="Georgia" w:hAnsi="Georgia"/>
          <w:rtl w:val="0"/>
          <w:lang w:val="it-IT"/>
        </w:rPr>
        <w:t xml:space="preserve">Osservazioni: La grafia delle cifre </w:t>
      </w:r>
      <w:r>
        <w:rPr>
          <w:rFonts w:ascii="Georgia" w:hAnsi="Georgia" w:hint="default"/>
          <w:rtl w:val="0"/>
          <w:lang w:val="it-IT"/>
        </w:rPr>
        <w:t xml:space="preserve">è </w:t>
      </w:r>
      <w:r>
        <w:rPr>
          <w:rFonts w:ascii="Georgia" w:hAnsi="Georgia"/>
          <w:rtl w:val="0"/>
          <w:lang w:val="it-IT"/>
        </w:rPr>
        <w:t>corsiva d'epoca.</w:t>
      </w:r>
    </w:p>
    <w:p>
      <w:pPr>
        <w:pStyle w:val="Body"/>
        <w:spacing w:after="200"/>
        <w:jc w:val="both"/>
        <w:rPr>
          <w:rFonts w:ascii="Georgia" w:cs="Georgia" w:hAnsi="Georgia" w:eastAsia="Georgia"/>
        </w:rPr>
      </w:pPr>
    </w:p>
    <w:p>
      <w:pPr>
        <w:pStyle w:val="heading 4"/>
      </w:pPr>
      <w:bookmarkStart w:name="_hozjxf8p8a49" w:id="41"/>
      <w:bookmarkEnd w:id="41"/>
      <w:r>
        <w:rPr>
          <w:rFonts w:cs="Arial Unicode MS" w:eastAsia="Arial Unicode MS"/>
          <w:rtl w:val="0"/>
          <w:lang w:val="it-IT"/>
        </w:rPr>
        <w:t>B</w:t>
      </w:r>
      <w:r>
        <w:rPr>
          <w:rFonts w:cs="Arial Unicode MS" w:eastAsia="Arial Unicode MS"/>
          <w:rtl w:val="0"/>
          <w:lang w:val="it-IT"/>
        </w:rPr>
        <w:t>IBLIOGRAFIA</w:t>
      </w:r>
    </w:p>
    <w:p>
      <w:pPr>
        <w:pStyle w:val="Body"/>
        <w:spacing w:after="200"/>
        <w:jc w:val="both"/>
        <w:rPr>
          <w:rFonts w:ascii="Georgia" w:cs="Georgia" w:hAnsi="Georgia" w:eastAsia="Georgia"/>
        </w:rPr>
      </w:pPr>
      <w:r>
        <w:rPr>
          <w:rFonts w:ascii="Georgia" w:hAnsi="Georgia"/>
          <w:rtl w:val="0"/>
          <w:lang w:val="it-IT"/>
        </w:rPr>
        <w:t>SAVINI, Cartulario, App., n. xiv, p. 131; GIUSTINIANI, Dizionario, III, p. 11; CARDERI, Testimonianze, p. 90; PALMA, Storia, II, pp. 549-550, III, p. 597, IV, p. 302; Statuti, p. 31.</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pPr>
      <w:bookmarkStart w:name="_dzr6jntdynbl" w:id="42"/>
      <w:bookmarkEnd w:id="42"/>
      <w:r>
        <w:rPr>
          <w:rtl w:val="0"/>
        </w:rPr>
        <w:t>C</w:t>
      </w:r>
      <w:r>
        <w:rPr>
          <w:rtl w:val="0"/>
          <w:lang w:val="it-IT"/>
        </w:rPr>
        <w:t>apolaterra</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Contrada di Valle Castellana. Nell'abitato, costituito di poche case di pietra antiche, si segnala la presenza di una casa-torre con basamento a scarpa e angoli bene ammorsati da conci squadrati, datata 1568.</w:t>
      </w:r>
    </w:p>
    <w:p>
      <w:pPr>
        <w:pStyle w:val="Body"/>
        <w:spacing w:after="200"/>
        <w:jc w:val="both"/>
        <w:rPr>
          <w:rFonts w:ascii="Georgia" w:cs="Georgia" w:hAnsi="Georgia" w:eastAsia="Georgia"/>
        </w:rPr>
      </w:pPr>
      <w:r>
        <w:rPr>
          <w:rFonts w:ascii="Georgia" w:hAnsi="Georgia"/>
          <w:rtl w:val="0"/>
          <w:lang w:val="it-IT"/>
        </w:rPr>
        <w:t>La presenza di una struttura difensiva ben si accorda con il toponimo di carattere militare che indica appunto un sito munito di difese (p. 92).</w:t>
      </w:r>
    </w:p>
    <w:p>
      <w:pPr>
        <w:pStyle w:val="Body"/>
        <w:spacing w:after="200"/>
        <w:jc w:val="both"/>
        <w:rPr>
          <w:rFonts w:ascii="Georgia" w:cs="Georgia" w:hAnsi="Georgia" w:eastAsia="Georgia"/>
        </w:rPr>
      </w:pPr>
    </w:p>
    <w:p>
      <w:pPr>
        <w:pStyle w:val="Heading 3"/>
      </w:pPr>
      <w:bookmarkStart w:name="_nj2ziuqqgoj5" w:id="43"/>
      <w:bookmarkEnd w:id="43"/>
      <w:r>
        <w:rPr>
          <w:rFonts w:cs="Arial Unicode MS" w:eastAsia="Arial Unicode MS"/>
          <w:rtl w:val="0"/>
        </w:rPr>
        <w:t>N</w:t>
      </w:r>
      <w:r>
        <w:rPr>
          <w:rFonts w:cs="Arial Unicode MS" w:eastAsia="Arial Unicode MS"/>
          <w:rtl w:val="0"/>
          <w:lang w:val="de-DE"/>
        </w:rPr>
        <w:t>OTIZIE STORICHE</w:t>
      </w:r>
    </w:p>
    <w:p>
      <w:pPr>
        <w:pStyle w:val="Body"/>
        <w:spacing w:after="200"/>
        <w:jc w:val="both"/>
        <w:rPr>
          <w:rFonts w:ascii="Georgia" w:cs="Georgia" w:hAnsi="Georgia" w:eastAsia="Georgia"/>
        </w:rPr>
      </w:pPr>
      <w:r>
        <w:rPr>
          <w:rFonts w:ascii="Georgia" w:hAnsi="Georgia"/>
          <w:rtl w:val="0"/>
          <w:lang w:val="it-IT"/>
        </w:rPr>
        <w:t xml:space="preserve">Nel 1684 C. </w:t>
      </w:r>
      <w:r>
        <w:rPr>
          <w:rFonts w:ascii="Georgia" w:hAnsi="Georgia" w:hint="default"/>
          <w:rtl w:val="0"/>
          <w:lang w:val="it-IT"/>
        </w:rPr>
        <w:t xml:space="preserve">è </w:t>
      </w:r>
      <w:r>
        <w:rPr>
          <w:rFonts w:ascii="Georgia" w:hAnsi="Georgia"/>
          <w:rtl w:val="0"/>
          <w:lang w:val="it-IT"/>
        </w:rPr>
        <w:t>saccheggiata dagli uomini di Santuccio di Froscia e di Titta Colranieri, durante lo spostamento della loro comitiva da Pagliaroli a Valle Castellana, seguito alla fuga da Poggio Umbricchio del mag. 1.</w:t>
      </w:r>
    </w:p>
    <w:p>
      <w:pPr>
        <w:pStyle w:val="Body"/>
        <w:spacing w:after="200"/>
        <w:jc w:val="both"/>
        <w:rPr>
          <w:rFonts w:ascii="Georgia" w:cs="Georgia" w:hAnsi="Georgia" w:eastAsia="Georgia"/>
        </w:rPr>
      </w:pPr>
      <w:r>
        <w:rPr>
          <w:rFonts w:ascii="Georgia" w:hAnsi="Georgia"/>
          <w:rtl w:val="0"/>
          <w:lang w:val="it-IT"/>
        </w:rPr>
        <w:t>Nel 1813 C., gi</w:t>
      </w:r>
      <w:r>
        <w:rPr>
          <w:rFonts w:ascii="Georgia" w:hAnsi="Georgia" w:hint="default"/>
          <w:rtl w:val="0"/>
          <w:lang w:val="it-IT"/>
        </w:rPr>
        <w:t xml:space="preserve">à </w:t>
      </w:r>
      <w:r>
        <w:rPr>
          <w:rFonts w:ascii="Georgia" w:hAnsi="Georgia"/>
          <w:rtl w:val="0"/>
          <w:lang w:val="it-IT"/>
        </w:rPr>
        <w:t>compresa nello stato allodiale di Valle Castellana, entra a far parte del comune della stessa universit</w:t>
      </w:r>
      <w:r>
        <w:rPr>
          <w:rFonts w:ascii="Georgia" w:hAnsi="Georgia" w:hint="default"/>
          <w:rtl w:val="0"/>
          <w:lang w:val="it-IT"/>
        </w:rPr>
        <w:t>à</w:t>
      </w:r>
      <w:r>
        <w:rPr>
          <w:rFonts w:ascii="Georgia" w:hAnsi="Georgia"/>
          <w:rtl w:val="0"/>
        </w:rPr>
        <w:t>.</w:t>
      </w:r>
    </w:p>
    <w:p>
      <w:pPr>
        <w:pStyle w:val="Body"/>
        <w:spacing w:after="200"/>
        <w:jc w:val="both"/>
        <w:rPr>
          <w:rFonts w:ascii="Georgia" w:cs="Georgia" w:hAnsi="Georgia" w:eastAsia="Georgia"/>
        </w:rPr>
      </w:pPr>
    </w:p>
    <w:p>
      <w:pPr>
        <w:pStyle w:val="Heading 3"/>
      </w:pPr>
      <w:bookmarkStart w:name="_nhllg8p1egyn" w:id="44"/>
      <w:bookmarkEnd w:id="44"/>
      <w:r>
        <w:rPr>
          <w:rFonts w:cs="Arial Unicode MS" w:eastAsia="Arial Unicode MS"/>
          <w:rtl w:val="0"/>
        </w:rPr>
        <w:t>E</w:t>
      </w:r>
      <w:r>
        <w:rPr>
          <w:rFonts w:cs="Arial Unicode MS" w:eastAsia="Arial Unicode MS"/>
          <w:rtl w:val="0"/>
        </w:rPr>
        <w:t>PIGRAFI</w:t>
      </w:r>
    </w:p>
    <w:p>
      <w:pPr>
        <w:pStyle w:val="Body"/>
        <w:spacing w:after="200"/>
        <w:jc w:val="both"/>
        <w:rPr>
          <w:rFonts w:ascii="Georgia" w:cs="Georgia" w:hAnsi="Georgia" w:eastAsia="Georgia"/>
        </w:rPr>
      </w:pPr>
      <w:r>
        <w:rPr>
          <w:rFonts w:ascii="Georgia" w:hAnsi="Georgia"/>
          <w:rtl w:val="0"/>
          <w:lang w:val="it-IT"/>
        </w:rPr>
        <w:t>1) Casa-torre, su architrave di porta:</w:t>
      </w:r>
    </w:p>
    <w:p>
      <w:pPr>
        <w:pStyle w:val="Body"/>
        <w:spacing w:after="200"/>
        <w:jc w:val="center"/>
        <w:rPr>
          <w:rFonts w:ascii="Georgia" w:cs="Georgia" w:hAnsi="Georgia" w:eastAsia="Georgia"/>
        </w:rPr>
      </w:pPr>
      <w:r>
        <w:rPr>
          <w:rFonts w:ascii="Georgia" w:hAnsi="Georgia"/>
          <w:rtl w:val="0"/>
          <w:lang w:val="en-US"/>
        </w:rPr>
        <w:t xml:space="preserve">Cuest C 1568 ASA LA </w:t>
      </w:r>
      <w:r>
        <w:rPr>
          <w:rFonts w:ascii="Georgia" w:cs="Georgia" w:hAnsi="Georgia" w:eastAsia="Georgia"/>
        </w:rPr>
        <w:br w:type="textWrapping"/>
      </w:r>
      <w:r>
        <w:rPr>
          <w:rFonts w:ascii="Georgia" w:hAnsi="Georgia"/>
          <w:rtl w:val="0"/>
          <w:lang w:val="it-IT"/>
        </w:rPr>
        <w:t>FA FARE Belardino e di</w:t>
      </w:r>
      <w:r>
        <w:rPr>
          <w:rFonts w:ascii="Georgia" w:cs="Georgia" w:hAnsi="Georgia" w:eastAsia="Georgia"/>
        </w:rPr>
        <w:br w:type="textWrapping"/>
      </w:r>
      <w:r>
        <w:rPr>
          <w:rFonts w:ascii="Georgia" w:hAnsi="Georgia"/>
          <w:rtl w:val="0"/>
          <w:lang w:val="es-ES_tradnl"/>
        </w:rPr>
        <w:t xml:space="preserve">AMANTE de ANGIOLO </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1568. Cuest(a) casa la fa fare Belardino e Diamante de Angiolo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Osservazioni: Nel primo rigo la lettura della L </w:t>
      </w:r>
      <w:r>
        <w:rPr>
          <w:rFonts w:ascii="Georgia" w:hAnsi="Georgia" w:hint="default"/>
          <w:rtl w:val="0"/>
          <w:lang w:val="it-IT"/>
        </w:rPr>
        <w:t xml:space="preserve">è </w:t>
      </w:r>
      <w:r>
        <w:rPr>
          <w:rFonts w:ascii="Georgia" w:hAnsi="Georgia"/>
          <w:rtl w:val="0"/>
          <w:lang w:val="it-IT"/>
        </w:rPr>
        <w:t xml:space="preserve">incerta; nel terzo rigo NG sono in nesso. La grafia </w:t>
      </w:r>
      <w:r>
        <w:rPr>
          <w:rFonts w:ascii="Georgia" w:hAnsi="Georgia" w:hint="default"/>
          <w:rtl w:val="0"/>
          <w:lang w:val="it-IT"/>
        </w:rPr>
        <w:t xml:space="preserve">è </w:t>
      </w:r>
      <w:r>
        <w:rPr>
          <w:rFonts w:ascii="Georgia" w:hAnsi="Georgia"/>
          <w:rtl w:val="0"/>
          <w:lang w:val="it-IT"/>
        </w:rPr>
        <w:t>mista di capitale e di corsivo come a volte accade nelle epigrafi dei lapicidi locali, cfr. per il XVI secolo Colle Pietralta, Epigrafi, n. 1, e per i secoli successivi, Palozza, Epigrafi, nn. 2 e 3, in DAT, 1, 2, p. 548.</w:t>
      </w:r>
    </w:p>
    <w:p>
      <w:pPr>
        <w:pStyle w:val="Body"/>
        <w:spacing w:after="200"/>
        <w:jc w:val="both"/>
        <w:rPr>
          <w:rFonts w:ascii="Georgia" w:cs="Georgia" w:hAnsi="Georgia" w:eastAsia="Georgia"/>
        </w:rPr>
      </w:pPr>
    </w:p>
    <w:p>
      <w:pPr>
        <w:pStyle w:val="heading 4"/>
      </w:pPr>
      <w:bookmarkStart w:name="_v8smkagtvqri" w:id="45"/>
      <w:bookmarkEnd w:id="45"/>
      <w:r>
        <w:rPr>
          <w:rFonts w:cs="Arial Unicode MS" w:eastAsia="Arial Unicode MS"/>
          <w:rtl w:val="0"/>
          <w:lang w:val="it-IT"/>
        </w:rPr>
        <w:t>B</w:t>
      </w:r>
      <w:r>
        <w:rPr>
          <w:rFonts w:cs="Arial Unicode MS" w:eastAsia="Arial Unicode MS"/>
          <w:rtl w:val="0"/>
          <w:lang w:val="it-IT"/>
        </w:rPr>
        <w:t>IBLIOGRAFIA</w:t>
      </w:r>
    </w:p>
    <w:p>
      <w:pPr>
        <w:pStyle w:val="Body"/>
        <w:spacing w:after="200"/>
        <w:jc w:val="both"/>
        <w:rPr>
          <w:rFonts w:ascii="Georgia" w:cs="Georgia" w:hAnsi="Georgia" w:eastAsia="Georgia"/>
          <w:sz w:val="20"/>
          <w:szCs w:val="20"/>
        </w:rPr>
      </w:pPr>
      <w:r>
        <w:rPr>
          <w:rFonts w:ascii="Georgia" w:hAnsi="Georgia"/>
          <w:sz w:val="20"/>
          <w:szCs w:val="20"/>
          <w:rtl w:val="0"/>
          <w:lang w:val="it-IT"/>
        </w:rPr>
        <w:t>Cronaca teramana, XXVIII, p. 256; PALMA, Storia, III, pp. 352-353, 595; Dizionario di toponomastica, p. 683.</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pPr>
      <w:bookmarkStart w:name="_v8y13fpfoc6t" w:id="46"/>
      <w:bookmarkEnd w:id="46"/>
      <w:r>
        <w:rPr>
          <w:rtl w:val="0"/>
        </w:rPr>
        <w:t>C</w:t>
      </w:r>
      <w:r>
        <w:rPr>
          <w:rtl w:val="0"/>
          <w:lang w:val="it-IT"/>
        </w:rPr>
        <w:t>asagreca</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Frazione di Cortino. L'abitato, nel quale vivono ormai 345 stabilmente soltanto tre famiglie, consta di poche case costruite in pietra, alcune fatiscenti, in maggioranza ottocentesche ma con qualche esempio pi</w:t>
      </w:r>
      <w:r>
        <w:rPr>
          <w:rFonts w:ascii="Georgia" w:hAnsi="Georgia" w:hint="default"/>
          <w:rtl w:val="0"/>
          <w:lang w:val="it-IT"/>
        </w:rPr>
        <w:t xml:space="preserve">ú </w:t>
      </w:r>
      <w:r>
        <w:rPr>
          <w:rFonts w:ascii="Georgia" w:hAnsi="Georgia"/>
          <w:rtl w:val="0"/>
          <w:lang w:val="it-IT"/>
        </w:rPr>
        <w:t>antico. Una delle case dirute pu</w:t>
      </w:r>
      <w:r>
        <w:rPr>
          <w:rFonts w:ascii="Georgia" w:hAnsi="Georgia" w:hint="default"/>
          <w:rtl w:val="0"/>
          <w:lang w:val="it-IT"/>
        </w:rPr>
        <w:t xml:space="preserve">ò </w:t>
      </w:r>
      <w:r>
        <w:rPr>
          <w:rFonts w:ascii="Georgia" w:hAnsi="Georgia"/>
          <w:rtl w:val="0"/>
          <w:lang w:val="it-IT"/>
        </w:rPr>
        <w:t xml:space="preserve">forse risalire al XVI secolo. Sull'architrave di una finestra (tompagnata) sono incise due croci i cui bracci formano a loro volta delle croci. L'architrave </w:t>
      </w:r>
      <w:r>
        <w:rPr>
          <w:rFonts w:ascii="Georgia" w:hAnsi="Georgia" w:hint="default"/>
          <w:rtl w:val="0"/>
          <w:lang w:val="it-IT"/>
        </w:rPr>
        <w:t xml:space="preserve">è </w:t>
      </w:r>
      <w:r>
        <w:rPr>
          <w:rFonts w:ascii="Georgia" w:hAnsi="Georgia"/>
          <w:rtl w:val="0"/>
          <w:lang w:val="it-IT"/>
        </w:rPr>
        <w:t>sorretto da mensole con decori geometrici.</w:t>
      </w:r>
    </w:p>
    <w:p>
      <w:pPr>
        <w:pStyle w:val="Body"/>
        <w:spacing w:after="200"/>
        <w:jc w:val="both"/>
        <w:rPr>
          <w:rFonts w:ascii="Georgia" w:cs="Georgia" w:hAnsi="Georgia" w:eastAsia="Georgia"/>
        </w:rPr>
      </w:pPr>
      <w:r>
        <w:rPr>
          <w:rFonts w:ascii="Georgia" w:hAnsi="Georgia"/>
          <w:rtl w:val="0"/>
          <w:lang w:val="it-IT"/>
        </w:rPr>
        <w:t xml:space="preserve">La chiesa, intitolata a S. Maria e S. Vincenzo, </w:t>
      </w:r>
      <w:r>
        <w:rPr>
          <w:rFonts w:ascii="Georgia" w:hAnsi="Georgia" w:hint="default"/>
          <w:rtl w:val="0"/>
          <w:lang w:val="it-IT"/>
        </w:rPr>
        <w:t xml:space="preserve">è </w:t>
      </w:r>
      <w:r>
        <w:rPr>
          <w:rFonts w:ascii="Georgia" w:hAnsi="Georgia"/>
          <w:rtl w:val="0"/>
          <w:lang w:val="it-IT"/>
        </w:rPr>
        <w:t xml:space="preserve">di struttura assai semplice, con muratura in pietra e campaniletto a vela in facciata. </w:t>
      </w:r>
      <w:r>
        <w:rPr>
          <w:rFonts w:ascii="Georgia" w:hAnsi="Georgia" w:hint="default"/>
          <w:rtl w:val="0"/>
          <w:lang w:val="it-IT"/>
        </w:rPr>
        <w:t xml:space="preserve">È </w:t>
      </w:r>
      <w:r>
        <w:rPr>
          <w:rFonts w:ascii="Georgia" w:hAnsi="Georgia"/>
          <w:rtl w:val="0"/>
          <w:lang w:val="it-IT"/>
        </w:rPr>
        <w:t>probabilmente non pi</w:t>
      </w:r>
      <w:r>
        <w:rPr>
          <w:rFonts w:ascii="Georgia" w:hAnsi="Georgia" w:hint="default"/>
          <w:rtl w:val="0"/>
          <w:lang w:val="it-IT"/>
        </w:rPr>
        <w:t xml:space="preserve">ú </w:t>
      </w:r>
      <w:r>
        <w:rPr>
          <w:rFonts w:ascii="Georgia" w:hAnsi="Georgia"/>
          <w:rtl w:val="0"/>
          <w:lang w:val="it-IT"/>
        </w:rPr>
        <w:t xml:space="preserve">antica di un secolo. La medievale chiesa di S. Maria di </w:t>
      </w:r>
      <w:r>
        <w:rPr>
          <w:rFonts w:ascii="Georgia" w:hAnsi="Georgia" w:hint="default"/>
          <w:rtl w:val="0"/>
          <w:lang w:val="it-IT"/>
        </w:rPr>
        <w:t>«</w:t>
      </w:r>
      <w:r>
        <w:rPr>
          <w:rFonts w:ascii="Georgia" w:hAnsi="Georgia"/>
          <w:rtl w:val="0"/>
          <w:lang w:val="es-ES_tradnl"/>
        </w:rPr>
        <w:t>Casarice</w:t>
      </w:r>
      <w:r>
        <w:rPr>
          <w:rFonts w:ascii="Georgia" w:hAnsi="Georgia" w:hint="default"/>
          <w:rtl w:val="0"/>
          <w:lang w:val="it-IT"/>
        </w:rPr>
        <w:t xml:space="preserve">» </w:t>
      </w:r>
      <w:r>
        <w:rPr>
          <w:rFonts w:ascii="Georgia" w:hAnsi="Georgia"/>
          <w:rtl w:val="0"/>
          <w:lang w:val="it-IT"/>
        </w:rPr>
        <w:t>sorgeva, secondo il Palma, in cima all'altura fuori dell'abitato dove ancor oggi si ravvisano alcuni resti forse ad essa attribuibili.</w:t>
      </w:r>
    </w:p>
    <w:p>
      <w:pPr>
        <w:pStyle w:val="Body"/>
        <w:spacing w:after="200"/>
        <w:jc w:val="both"/>
        <w:rPr>
          <w:rFonts w:ascii="Georgia" w:cs="Georgia" w:hAnsi="Georgia" w:eastAsia="Georgia"/>
        </w:rPr>
      </w:pPr>
      <w:r>
        <w:rPr>
          <w:rFonts w:ascii="Georgia" w:hAnsi="Georgia"/>
          <w:rtl w:val="0"/>
          <w:lang w:val="it-IT"/>
        </w:rPr>
        <w:t xml:space="preserve">L'insediamento di C. compare nelle fonti fin dall'xi secolo con la denominazione </w:t>
      </w:r>
      <w:r>
        <w:rPr>
          <w:rFonts w:ascii="Georgia" w:hAnsi="Georgia" w:hint="default"/>
          <w:rtl w:val="0"/>
          <w:lang w:val="it-IT"/>
        </w:rPr>
        <w:t>«</w:t>
      </w:r>
      <w:r>
        <w:rPr>
          <w:rFonts w:ascii="Georgia" w:hAnsi="Georgia"/>
          <w:rtl w:val="0"/>
          <w:lang w:val="es-ES_tradnl"/>
        </w:rPr>
        <w:t>Casareco</w:t>
      </w:r>
      <w:r>
        <w:rPr>
          <w:rFonts w:ascii="Georgia" w:hAnsi="Georgia" w:hint="default"/>
          <w:rtl w:val="0"/>
          <w:lang w:val="it-IT"/>
        </w:rPr>
        <w:t>»</w:t>
      </w:r>
      <w:r>
        <w:rPr>
          <w:rFonts w:ascii="Georgia" w:hAnsi="Georgia"/>
          <w:rtl w:val="0"/>
          <w:lang w:val="it-IT"/>
        </w:rPr>
        <w:t>, toponimo di probabile origine longobarda (la casa di un Arechus</w:t>
      </w:r>
      <w:r>
        <w:rPr>
          <w:rFonts w:ascii="Georgia" w:hAnsi="Georgia" w:hint="default"/>
          <w:rtl w:val="0"/>
          <w:lang w:val="it-IT"/>
        </w:rPr>
        <w:t>»</w:t>
      </w:r>
      <w:r>
        <w:rPr>
          <w:rFonts w:ascii="Georgia" w:hAnsi="Georgia"/>
          <w:rtl w:val="0"/>
          <w:lang w:val="zh-TW" w:eastAsia="zh-TW"/>
        </w:rPr>
        <w:t>?).</w:t>
      </w:r>
    </w:p>
    <w:p>
      <w:pPr>
        <w:pStyle w:val="Body"/>
        <w:spacing w:after="200"/>
        <w:jc w:val="both"/>
        <w:rPr>
          <w:rFonts w:ascii="Georgia" w:cs="Georgia" w:hAnsi="Georgia" w:eastAsia="Georgia"/>
        </w:rPr>
      </w:pPr>
    </w:p>
    <w:p>
      <w:pPr>
        <w:pStyle w:val="Heading 3"/>
      </w:pPr>
      <w:bookmarkStart w:name="_ghme8nage" w:id="47"/>
      <w:bookmarkEnd w:id="47"/>
      <w:r>
        <w:rPr>
          <w:rFonts w:cs="Arial Unicode MS" w:eastAsia="Arial Unicode MS"/>
          <w:rtl w:val="0"/>
        </w:rPr>
        <w:t>N</w:t>
      </w:r>
      <w:r>
        <w:rPr>
          <w:rFonts w:cs="Arial Unicode MS" w:eastAsia="Arial Unicode MS"/>
          <w:rtl w:val="0"/>
          <w:lang w:val="de-DE"/>
        </w:rPr>
        <w:t>OTIZIE STORICHE</w:t>
      </w:r>
    </w:p>
    <w:p>
      <w:pPr>
        <w:pStyle w:val="Body"/>
        <w:spacing w:after="200"/>
        <w:jc w:val="both"/>
        <w:rPr>
          <w:rFonts w:ascii="Georgia" w:cs="Georgia" w:hAnsi="Georgia" w:eastAsia="Georgia"/>
        </w:rPr>
      </w:pPr>
      <w:r>
        <w:rPr>
          <w:rFonts w:ascii="Georgia" w:hAnsi="Georgia"/>
          <w:rtl w:val="0"/>
          <w:lang w:val="it-IT"/>
        </w:rPr>
        <w:t>Nel 1018 Gisone figlio di Giselberto cede a Pietro vescovo di Teramo ci</w:t>
      </w:r>
      <w:r>
        <w:rPr>
          <w:rFonts w:ascii="Georgia" w:hAnsi="Georgia" w:hint="default"/>
          <w:rtl w:val="0"/>
          <w:lang w:val="it-IT"/>
        </w:rPr>
        <w:t xml:space="preserve">ò </w:t>
      </w:r>
      <w:r>
        <w:rPr>
          <w:rFonts w:ascii="Georgia" w:hAnsi="Georgia"/>
          <w:rtl w:val="0"/>
          <w:lang w:val="it-IT"/>
        </w:rPr>
        <w:t xml:space="preserve">che possiede presso </w:t>
      </w:r>
      <w:r>
        <w:rPr>
          <w:rFonts w:ascii="Georgia" w:hAnsi="Georgia" w:hint="default"/>
          <w:rtl w:val="0"/>
          <w:lang w:val="it-IT"/>
        </w:rPr>
        <w:t>«</w:t>
      </w:r>
      <w:r>
        <w:rPr>
          <w:rFonts w:ascii="Georgia" w:hAnsi="Georgia"/>
          <w:rtl w:val="0"/>
          <w:lang w:val="it-IT"/>
        </w:rPr>
        <w:t>Casereco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1027, il mar., Giovanni figlio del defunto Rocca cede all'episcopio di S. Maria Interamnense e al vescovo Pietro i le chiese di S. Lorenzo e di S. Paolo di </w:t>
      </w:r>
      <w:r>
        <w:rPr>
          <w:rFonts w:ascii="Georgia" w:hAnsi="Georgia" w:hint="default"/>
          <w:rtl w:val="0"/>
          <w:lang w:val="it-IT"/>
        </w:rPr>
        <w:t>«</w:t>
      </w:r>
      <w:r>
        <w:rPr>
          <w:rFonts w:ascii="Georgia" w:hAnsi="Georgia"/>
          <w:rtl w:val="0"/>
          <w:lang w:val="es-ES_tradnl"/>
        </w:rPr>
        <w:t>Casareco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Dal catalogo che annovera gli enti ecclesiastici della diocesi aprutina, redatto nel 1324, risulta che la chiesa di S. Maria di </w:t>
      </w:r>
      <w:r>
        <w:rPr>
          <w:rFonts w:ascii="Georgia" w:hAnsi="Georgia" w:hint="default"/>
          <w:rtl w:val="0"/>
          <w:lang w:val="it-IT"/>
        </w:rPr>
        <w:t>«</w:t>
      </w:r>
      <w:r>
        <w:rPr>
          <w:rFonts w:ascii="Georgia" w:hAnsi="Georgia"/>
          <w:rtl w:val="0"/>
          <w:lang w:val="it-IT"/>
        </w:rPr>
        <w:t>Casa Greca</w:t>
      </w:r>
      <w:r>
        <w:rPr>
          <w:rFonts w:ascii="Georgia" w:hAnsi="Georgia" w:hint="default"/>
          <w:rtl w:val="0"/>
          <w:lang w:val="it-IT"/>
        </w:rPr>
        <w:t xml:space="preserve">» </w:t>
      </w:r>
      <w:r>
        <w:rPr>
          <w:rFonts w:ascii="Georgia" w:hAnsi="Georgia"/>
          <w:rtl w:val="0"/>
          <w:lang w:val="it-IT"/>
        </w:rPr>
        <w:t>fa parte della pieve di Roseto.</w:t>
      </w: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948740" cy="4119563"/>
            <wp:effectExtent l="0" t="0" r="0" b="0"/>
            <wp:docPr id="1073741843" name="officeArt object" descr="image63.png"/>
            <wp:cNvGraphicFramePr/>
            <a:graphic xmlns:a="http://schemas.openxmlformats.org/drawingml/2006/main">
              <a:graphicData uri="http://schemas.openxmlformats.org/drawingml/2006/picture">
                <pic:pic xmlns:pic="http://schemas.openxmlformats.org/drawingml/2006/picture">
                  <pic:nvPicPr>
                    <pic:cNvPr id="1073741843" name="image63.png" descr="image63.png"/>
                    <pic:cNvPicPr>
                      <a:picLocks noChangeAspect="1"/>
                    </pic:cNvPicPr>
                  </pic:nvPicPr>
                  <pic:blipFill>
                    <a:blip r:embed="rId22">
                      <a:extLst/>
                    </a:blip>
                    <a:stretch>
                      <a:fillRect/>
                    </a:stretch>
                  </pic:blipFill>
                  <pic:spPr>
                    <a:xfrm>
                      <a:off x="0" y="0"/>
                      <a:ext cx="2948740" cy="4119563"/>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345. Casagreca, planimetria.</w:t>
      </w:r>
    </w:p>
    <w:p>
      <w:pPr>
        <w:pStyle w:val="Body"/>
        <w:spacing w:after="200"/>
        <w:jc w:val="both"/>
        <w:rPr>
          <w:rFonts w:ascii="Georgia" w:cs="Georgia" w:hAnsi="Georgia" w:eastAsia="Georgia"/>
        </w:rPr>
      </w:pPr>
      <w:r>
        <w:rPr>
          <w:rFonts w:ascii="Georgia" w:hAnsi="Georgia"/>
          <w:rtl w:val="0"/>
          <w:lang w:val="it-IT"/>
        </w:rPr>
        <w:t>Nel 1348 l'ospedale di S. Antonio di Teramo possiede un appezzamento nei dintorni della citt</w:t>
      </w:r>
      <w:r>
        <w:rPr>
          <w:rFonts w:ascii="Georgia" w:hAnsi="Georgia" w:hint="default"/>
          <w:rtl w:val="0"/>
          <w:lang w:val="it-IT"/>
        </w:rPr>
        <w:t>à</w:t>
      </w:r>
      <w:r>
        <w:rPr>
          <w:rFonts w:ascii="Georgia" w:hAnsi="Georgia"/>
          <w:rtl w:val="0"/>
        </w:rPr>
        <w:t>, gi</w:t>
      </w:r>
      <w:r>
        <w:rPr>
          <w:rFonts w:ascii="Georgia" w:hAnsi="Georgia" w:hint="default"/>
          <w:rtl w:val="0"/>
          <w:lang w:val="it-IT"/>
        </w:rPr>
        <w:t xml:space="preserve">à </w:t>
      </w:r>
      <w:r>
        <w:rPr>
          <w:rFonts w:ascii="Georgia" w:hAnsi="Georgia"/>
          <w:rtl w:val="0"/>
          <w:lang w:val="it-IT"/>
        </w:rPr>
        <w:t xml:space="preserve">appartenuto alla moglie del defunto Andrea di </w:t>
      </w:r>
      <w:r>
        <w:rPr>
          <w:rFonts w:ascii="Georgia" w:hAnsi="Georgia" w:hint="default"/>
          <w:rtl w:val="0"/>
          <w:lang w:val="it-IT"/>
        </w:rPr>
        <w:t>«</w:t>
      </w:r>
      <w:r>
        <w:rPr>
          <w:rFonts w:ascii="Georgia" w:hAnsi="Georgia"/>
          <w:rtl w:val="0"/>
          <w:lang w:val="it-IT"/>
        </w:rPr>
        <w:t>Casarico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Dal censuale del 1526, fatto redigere dal vescovo F. Cherigatto, risulta che la chiesa parrocchiale di S. Maria di </w:t>
      </w:r>
      <w:r>
        <w:rPr>
          <w:rFonts w:ascii="Georgia" w:hAnsi="Georgia" w:hint="default"/>
          <w:rtl w:val="0"/>
          <w:lang w:val="it-IT"/>
        </w:rPr>
        <w:t>«</w:t>
      </w:r>
      <w:r>
        <w:rPr>
          <w:rFonts w:ascii="Georgia" w:hAnsi="Georgia"/>
          <w:rtl w:val="0"/>
          <w:lang w:val="es-ES_tradnl"/>
        </w:rPr>
        <w:t>Casarice</w:t>
      </w:r>
      <w:r>
        <w:rPr>
          <w:rFonts w:ascii="Georgia" w:hAnsi="Georgia" w:hint="default"/>
          <w:rtl w:val="0"/>
          <w:lang w:val="it-IT"/>
        </w:rPr>
        <w:t>»</w:t>
      </w:r>
      <w:r>
        <w:rPr>
          <w:rFonts w:ascii="Georgia" w:hAnsi="Georgia"/>
          <w:rtl w:val="0"/>
          <w:lang w:val="it-IT"/>
        </w:rPr>
        <w:t xml:space="preserve">, compresa nella pieve di Roseto, </w:t>
      </w:r>
      <w:r>
        <w:rPr>
          <w:rFonts w:ascii="Georgia" w:hAnsi="Georgia" w:hint="default"/>
          <w:rtl w:val="0"/>
          <w:lang w:val="it-IT"/>
        </w:rPr>
        <w:t xml:space="preserve">è </w:t>
      </w:r>
      <w:r>
        <w:rPr>
          <w:rFonts w:ascii="Georgia" w:hAnsi="Georgia"/>
          <w:rtl w:val="0"/>
          <w:lang w:val="it-IT"/>
        </w:rPr>
        <w:t>tenuta a versare 2 soldi e 3 tomoli di spelta.</w:t>
      </w:r>
    </w:p>
    <w:p>
      <w:pPr>
        <w:pStyle w:val="Body"/>
        <w:spacing w:after="200"/>
        <w:jc w:val="both"/>
        <w:rPr>
          <w:rFonts w:ascii="Georgia" w:cs="Georgia" w:hAnsi="Georgia" w:eastAsia="Georgia"/>
        </w:rPr>
      </w:pPr>
      <w:r>
        <w:rPr>
          <w:rFonts w:ascii="Georgia" w:hAnsi="Georgia"/>
          <w:rtl w:val="0"/>
          <w:lang w:val="it-IT"/>
        </w:rPr>
        <w:t>Dalla Visita del vescovo I. S. Piccolomini del 1574 risulta esistente la chiesa di S. Maria di C.</w:t>
      </w:r>
    </w:p>
    <w:p>
      <w:pPr>
        <w:pStyle w:val="Body"/>
        <w:spacing w:after="200"/>
        <w:jc w:val="both"/>
        <w:rPr>
          <w:rFonts w:ascii="Georgia" w:cs="Georgia" w:hAnsi="Georgia" w:eastAsia="Georgia"/>
        </w:rPr>
      </w:pPr>
      <w:r>
        <w:rPr>
          <w:rFonts w:ascii="Georgia" w:hAnsi="Georgia"/>
          <w:rtl w:val="0"/>
          <w:lang w:val="it-IT"/>
        </w:rPr>
        <w:t xml:space="preserve">Nel 1684 Sante di Giovanni Lucidi, detto Santuccio di Froscia o Sciarretta, e Titta Colranieri abbandonano, il mag. 1, Poggio Umbricchio e radunano la comitiva pres- so </w:t>
      </w:r>
      <w:r>
        <w:rPr>
          <w:rFonts w:ascii="Georgia" w:hAnsi="Georgia" w:hint="default"/>
          <w:rtl w:val="0"/>
          <w:lang w:val="it-IT"/>
        </w:rPr>
        <w:t>«</w:t>
      </w:r>
      <w:r>
        <w:rPr>
          <w:rFonts w:ascii="Georgia" w:hAnsi="Georgia"/>
          <w:rtl w:val="0"/>
          <w:lang w:val="es-ES_tradnl"/>
        </w:rPr>
        <w:t>Casarice</w:t>
      </w:r>
      <w:r>
        <w:rPr>
          <w:rFonts w:ascii="Georgia" w:hAnsi="Georgia" w:hint="default"/>
          <w:rtl w:val="0"/>
          <w:lang w:val="it-IT"/>
        </w:rPr>
        <w:t>»</w:t>
      </w:r>
      <w:r>
        <w:rPr>
          <w:rFonts w:ascii="Georgia" w:hAnsi="Georgia"/>
          <w:rtl w:val="0"/>
          <w:lang w:val="it-IT"/>
        </w:rPr>
        <w:t>, prima di proseguire per Valle Castellana.</w:t>
      </w:r>
    </w:p>
    <w:p>
      <w:pPr>
        <w:pStyle w:val="Body"/>
        <w:spacing w:after="200"/>
        <w:jc w:val="both"/>
        <w:rPr>
          <w:rFonts w:ascii="Georgia" w:cs="Georgia" w:hAnsi="Georgia" w:eastAsia="Georgia"/>
        </w:rPr>
      </w:pPr>
      <w:r>
        <w:rPr>
          <w:rFonts w:ascii="Georgia" w:hAnsi="Georgia"/>
          <w:rtl w:val="0"/>
          <w:lang w:val="it-IT"/>
        </w:rPr>
        <w:t>Nel 1807 il comune di C. spende 9 ducati, 9 carlini e 4 grana per sostentare le truppe francesi di passaggio.</w:t>
      </w:r>
    </w:p>
    <w:p>
      <w:pPr>
        <w:pStyle w:val="Body"/>
        <w:spacing w:after="200"/>
        <w:jc w:val="both"/>
        <w:rPr>
          <w:rFonts w:ascii="Georgia" w:cs="Georgia" w:hAnsi="Georgia" w:eastAsia="Georgia"/>
        </w:rPr>
      </w:pPr>
      <w:r>
        <w:rPr>
          <w:rFonts w:ascii="Georgia" w:hAnsi="Georgia"/>
          <w:rtl w:val="0"/>
          <w:lang w:val="it-IT"/>
        </w:rPr>
        <w:t>Dopo il 1813 C., gi</w:t>
      </w:r>
      <w:r>
        <w:rPr>
          <w:rFonts w:ascii="Georgia" w:hAnsi="Georgia" w:hint="default"/>
          <w:rtl w:val="0"/>
          <w:lang w:val="it-IT"/>
        </w:rPr>
        <w:t xml:space="preserve">à </w:t>
      </w:r>
      <w:r>
        <w:rPr>
          <w:rFonts w:ascii="Georgia" w:hAnsi="Georgia"/>
          <w:rtl w:val="0"/>
          <w:lang w:val="it-IT"/>
        </w:rPr>
        <w:t xml:space="preserve">parte del comprensorio di Montagna di Roseto del ducato di Atri, </w:t>
      </w:r>
      <w:r>
        <w:rPr>
          <w:rFonts w:ascii="Georgia" w:hAnsi="Georgia" w:hint="default"/>
          <w:rtl w:val="0"/>
          <w:lang w:val="it-IT"/>
        </w:rPr>
        <w:t xml:space="preserve">è </w:t>
      </w:r>
      <w:r>
        <w:rPr>
          <w:rFonts w:ascii="Georgia" w:hAnsi="Georgia"/>
          <w:rtl w:val="0"/>
          <w:lang w:val="it-IT"/>
        </w:rPr>
        <w:t>aggregata al Comune di Cortino.</w:t>
      </w:r>
    </w:p>
    <w:p>
      <w:pPr>
        <w:pStyle w:val="Body"/>
        <w:spacing w:after="200"/>
        <w:jc w:val="both"/>
        <w:rPr>
          <w:rFonts w:ascii="Georgia" w:cs="Georgia" w:hAnsi="Georgia" w:eastAsia="Georgia"/>
        </w:rPr>
      </w:pPr>
    </w:p>
    <w:p>
      <w:pPr>
        <w:pStyle w:val="Heading 3"/>
      </w:pPr>
      <w:bookmarkStart w:name="_xkbsyd2ziu9f" w:id="48"/>
      <w:bookmarkEnd w:id="48"/>
      <w:r>
        <w:rPr>
          <w:rFonts w:cs="Arial Unicode MS" w:eastAsia="Arial Unicode MS"/>
          <w:rtl w:val="0"/>
        </w:rPr>
        <w:t>E</w:t>
      </w:r>
      <w:r>
        <w:rPr>
          <w:rFonts w:cs="Arial Unicode MS" w:eastAsia="Arial Unicode MS"/>
          <w:rtl w:val="0"/>
        </w:rPr>
        <w:t xml:space="preserve">PIGRAFI </w:t>
      </w:r>
    </w:p>
    <w:p>
      <w:pPr>
        <w:pStyle w:val="Body"/>
        <w:spacing w:after="200"/>
        <w:jc w:val="both"/>
        <w:rPr>
          <w:rFonts w:ascii="Georgia" w:cs="Georgia" w:hAnsi="Georgia" w:eastAsia="Georgia"/>
        </w:rPr>
      </w:pPr>
      <w:r>
        <w:rPr>
          <w:rFonts w:ascii="Georgia" w:hAnsi="Georgia"/>
          <w:rtl w:val="0"/>
          <w:lang w:val="it-IT"/>
        </w:rPr>
        <w:t>1) Casa in pietra, su architrave di porta, in cartiglio:</w:t>
      </w:r>
    </w:p>
    <w:p>
      <w:pPr>
        <w:pStyle w:val="Body"/>
        <w:spacing w:after="200"/>
        <w:jc w:val="center"/>
        <w:rPr>
          <w:rFonts w:ascii="Georgia" w:cs="Georgia" w:hAnsi="Georgia" w:eastAsia="Georgia"/>
        </w:rPr>
      </w:pPr>
      <w:r>
        <w:rPr>
          <w:rFonts w:ascii="Georgia" w:hAnsi="Georgia"/>
          <w:rtl w:val="0"/>
        </w:rPr>
        <w:t>A.D. 1884</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A(nno) D(omini) 1884</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p>
    <w:p>
      <w:pPr>
        <w:pStyle w:val="heading 4"/>
      </w:pPr>
      <w:bookmarkStart w:name="_tyz5k1wex80" w:id="49"/>
      <w:bookmarkEnd w:id="49"/>
      <w:r>
        <w:rPr>
          <w:rFonts w:cs="Arial Unicode MS" w:eastAsia="Arial Unicode MS"/>
          <w:rtl w:val="0"/>
          <w:lang w:val="it-IT"/>
        </w:rPr>
        <w:t>B</w:t>
      </w:r>
      <w:r>
        <w:rPr>
          <w:rFonts w:cs="Arial Unicode MS" w:eastAsia="Arial Unicode MS"/>
          <w:rtl w:val="0"/>
          <w:lang w:val="it-IT"/>
        </w:rPr>
        <w:t>IBLIOGRAFIA</w:t>
      </w:r>
    </w:p>
    <w:p>
      <w:pPr>
        <w:pStyle w:val="Body"/>
        <w:spacing w:after="200"/>
        <w:jc w:val="both"/>
        <w:rPr>
          <w:rFonts w:ascii="Georgia" w:cs="Georgia" w:hAnsi="Georgia" w:eastAsia="Georgia"/>
        </w:rPr>
      </w:pPr>
      <w:r>
        <w:rPr>
          <w:rFonts w:ascii="Georgia" w:hAnsi="Georgia"/>
          <w:rtl w:val="0"/>
          <w:lang w:val="it-IT"/>
        </w:rPr>
        <w:t>SAVINI, Cartulario, nn. XXIV, XXVI, pp. 51, 55; Rationes decimarum Italiae, n. 2205, p. 154; Cronaca teramana, XXVIII, p. 256; A.V.T., Visita Pastorale del vescovo Piccolomini, a. 1574, 11 B, fasc. 1, doc. 2, f. 40r; GIUSTINIANI, Dizionario, VI, p. 58; PALMA, Storia, II, pp. 547, 558, III, pp. 352, 597; Rozzi, Boceto, XXIX, pp. 17-18, 32-33; Statuti, p. 31.</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pPr>
      <w:bookmarkStart w:name="_ajo6j8y32je" w:id="50"/>
      <w:bookmarkEnd w:id="50"/>
      <w:r>
        <w:rPr>
          <w:rtl w:val="0"/>
        </w:rPr>
        <w:t>C</w:t>
      </w:r>
      <w:r>
        <w:rPr>
          <w:rtl w:val="0"/>
          <w:lang w:val="it-IT"/>
        </w:rPr>
        <w:t>asanuova</w:t>
      </w:r>
    </w:p>
    <w:p>
      <w:pPr>
        <w:pStyle w:val="Body"/>
        <w:spacing w:after="200"/>
        <w:jc w:val="both"/>
        <w:rPr>
          <w:rFonts w:ascii="Georgia" w:cs="Georgia" w:hAnsi="Georgia" w:eastAsia="Georgia"/>
        </w:rPr>
      </w:pPr>
      <w:r>
        <w:rPr>
          <w:rFonts w:ascii="Georgia" w:hAnsi="Georgia"/>
          <w:rtl w:val="0"/>
          <w:lang w:val="it-IT"/>
        </w:rPr>
        <w:t xml:space="preserve">Frazione di Cortino. L'abitato </w:t>
      </w:r>
      <w:r>
        <w:rPr>
          <w:rFonts w:ascii="Georgia" w:hAnsi="Georgia" w:hint="default"/>
          <w:rtl w:val="0"/>
          <w:lang w:val="it-IT"/>
        </w:rPr>
        <w:t xml:space="preserve">è </w:t>
      </w:r>
      <w:r>
        <w:rPr>
          <w:rFonts w:ascii="Georgia" w:hAnsi="Georgia"/>
          <w:rtl w:val="0"/>
          <w:lang w:val="it-IT"/>
        </w:rPr>
        <w:t>prevalentemente ottocentesco e moderno con alcune sopravvivenze di edifici d'epoca antecedente. Si distingue per antichit</w:t>
      </w:r>
      <w:r>
        <w:rPr>
          <w:rFonts w:ascii="Georgia" w:hAnsi="Georgia" w:hint="default"/>
          <w:rtl w:val="0"/>
          <w:lang w:val="it-IT"/>
        </w:rPr>
        <w:t xml:space="preserve">à </w:t>
      </w:r>
      <w:r>
        <w:rPr>
          <w:rFonts w:ascii="Georgia" w:hAnsi="Georgia"/>
          <w:rtl w:val="0"/>
          <w:lang w:val="it-IT"/>
        </w:rPr>
        <w:t>e per pi</w:t>
      </w:r>
      <w:r>
        <w:rPr>
          <w:rFonts w:ascii="Georgia" w:hAnsi="Georgia" w:hint="default"/>
          <w:rtl w:val="0"/>
          <w:lang w:val="it-IT"/>
        </w:rPr>
        <w:t xml:space="preserve">ú </w:t>
      </w:r>
      <w:r>
        <w:rPr>
          <w:rFonts w:ascii="Georgia" w:hAnsi="Georgia"/>
          <w:rtl w:val="0"/>
          <w:lang w:val="it-IT"/>
        </w:rPr>
        <w:t>ricercati caratteri architettonici una casa, costruita in pietra a corsi irregolari di conci con ammorsature agli spigoli e risalente all'inizio del XVI secolo, con portico al pianterreno e loggiato al piano superiore, restaurata e forse rimaneggiata nel Settecento. La presenza di un singolare monogramma del Nome di Ges</w:t>
      </w:r>
      <w:r>
        <w:rPr>
          <w:rFonts w:ascii="Georgia" w:hAnsi="Georgia" w:hint="default"/>
          <w:rtl w:val="0"/>
          <w:lang w:val="it-IT"/>
        </w:rPr>
        <w:t>ù</w:t>
      </w:r>
      <w:r>
        <w:rPr>
          <w:rFonts w:ascii="Georgia" w:hAnsi="Georgia"/>
          <w:rtl w:val="0"/>
          <w:lang w:val="it-IT"/>
        </w:rPr>
        <w:t xml:space="preserve">, in cui l'H centrale </w:t>
      </w:r>
      <w:r>
        <w:rPr>
          <w:rFonts w:ascii="Georgia" w:hAnsi="Georgia" w:hint="default"/>
          <w:rtl w:val="0"/>
          <w:lang w:val="it-IT"/>
        </w:rPr>
        <w:t xml:space="preserve">è </w:t>
      </w:r>
      <w:r>
        <w:rPr>
          <w:rFonts w:ascii="Georgia" w:hAnsi="Georgia"/>
          <w:rtl w:val="0"/>
          <w:lang w:val="it-IT"/>
        </w:rPr>
        <w:t>sostituita dai tre monti all'italiana che appartengono allo stemma di Montorio, posto sull'architrave dell'ingresso al piano di abitazione, fa pensare che l'edificio fosse destinato ad usi religiosi.</w:t>
      </w:r>
    </w:p>
    <w:p>
      <w:pPr>
        <w:pStyle w:val="Body"/>
        <w:spacing w:after="200"/>
        <w:jc w:val="both"/>
        <w:rPr>
          <w:rFonts w:ascii="Georgia" w:cs="Georgia" w:hAnsi="Georgia" w:eastAsia="Georgia"/>
        </w:rPr>
      </w:pPr>
      <w:r>
        <w:rPr>
          <w:rFonts w:ascii="Georgia" w:hAnsi="Georgia"/>
          <w:rtl w:val="0"/>
          <w:lang w:val="it-IT"/>
        </w:rPr>
        <w:t xml:space="preserve">La chiesa di S. Martino, nota alle fonti medievali, </w:t>
      </w:r>
      <w:r>
        <w:rPr>
          <w:rFonts w:ascii="Georgia" w:hAnsi="Georgia" w:hint="default"/>
          <w:rtl w:val="0"/>
          <w:lang w:val="it-IT"/>
        </w:rPr>
        <w:t xml:space="preserve">è </w:t>
      </w:r>
      <w:r>
        <w:rPr>
          <w:rFonts w:ascii="Georgia" w:hAnsi="Georgia"/>
          <w:rtl w:val="0"/>
          <w:lang w:val="it-IT"/>
        </w:rPr>
        <w:t>stata completamente ristrutturata in epoca moderna.</w:t>
      </w:r>
    </w:p>
    <w:p>
      <w:pPr>
        <w:pStyle w:val="Body"/>
        <w:spacing w:after="200"/>
        <w:jc w:val="both"/>
        <w:rPr>
          <w:rFonts w:ascii="Georgia" w:cs="Georgia" w:hAnsi="Georgia" w:eastAsia="Georgia"/>
        </w:rPr>
      </w:pPr>
    </w:p>
    <w:p>
      <w:pPr>
        <w:pStyle w:val="Heading 3"/>
      </w:pPr>
      <w:bookmarkStart w:name="_lbj7qxro3ln" w:id="51"/>
      <w:bookmarkEnd w:id="51"/>
      <w:r>
        <w:rPr>
          <w:rFonts w:cs="Arial Unicode MS" w:eastAsia="Arial Unicode MS"/>
          <w:rtl w:val="0"/>
        </w:rPr>
        <w:t>N</w:t>
      </w:r>
      <w:r>
        <w:rPr>
          <w:rFonts w:cs="Arial Unicode MS" w:eastAsia="Arial Unicode MS"/>
          <w:rtl w:val="0"/>
          <w:lang w:val="de-DE"/>
        </w:rPr>
        <w:t>OTIZIE STORICHE</w:t>
      </w:r>
    </w:p>
    <w:p>
      <w:pPr>
        <w:pStyle w:val="Body"/>
        <w:spacing w:after="200"/>
        <w:jc w:val="both"/>
        <w:rPr>
          <w:rFonts w:ascii="Georgia" w:cs="Georgia" w:hAnsi="Georgia" w:eastAsia="Georgia"/>
        </w:rPr>
      </w:pPr>
      <w:r>
        <w:rPr>
          <w:rFonts w:ascii="Georgia" w:hAnsi="Georgia"/>
          <w:rtl w:val="0"/>
          <w:lang w:val="it-IT"/>
        </w:rPr>
        <w:t>Nel 1134 Gusberto o Guiberto di Suppone dona alla chiesa aprutina, nella persona di Guido il vescovo, quanto possiede presso C.</w:t>
      </w:r>
    </w:p>
    <w:p>
      <w:pPr>
        <w:pStyle w:val="Body"/>
        <w:spacing w:after="200"/>
        <w:jc w:val="both"/>
        <w:rPr>
          <w:rFonts w:ascii="Georgia" w:cs="Georgia" w:hAnsi="Georgia" w:eastAsia="Georgia"/>
        </w:rPr>
      </w:pPr>
      <w:r>
        <w:rPr>
          <w:rFonts w:ascii="Georgia" w:hAnsi="Georgia"/>
          <w:rtl w:val="0"/>
          <w:lang w:val="it-IT"/>
        </w:rPr>
        <w:t xml:space="preserve">Nel 1329 il vescovo aprutino N. Arcioni paga l'adoa per il casale </w:t>
      </w:r>
      <w:r>
        <w:rPr>
          <w:rFonts w:ascii="Georgia" w:hAnsi="Georgia" w:hint="default"/>
          <w:rtl w:val="0"/>
          <w:lang w:val="it-IT"/>
        </w:rPr>
        <w:t>«</w:t>
      </w:r>
      <w:r>
        <w:rPr>
          <w:rFonts w:ascii="Georgia" w:hAnsi="Georgia"/>
          <w:rtl w:val="0"/>
          <w:lang w:val="it-IT"/>
        </w:rPr>
        <w:t>Casanove</w:t>
      </w:r>
      <w:r>
        <w:rPr>
          <w:rFonts w:ascii="Georgia" w:hAnsi="Georgia" w:hint="default"/>
          <w:rtl w:val="0"/>
          <w:lang w:val="it-IT"/>
        </w:rPr>
        <w:t>»</w:t>
      </w:r>
      <w:r>
        <w:rPr>
          <w:rFonts w:ascii="Georgia" w:hAnsi="Georgia"/>
          <w:rtl w:val="0"/>
          <w:lang w:val="it-IT"/>
        </w:rPr>
        <w:t>; possesso documentato anche per il 1332.</w:t>
      </w:r>
    </w:p>
    <w:p>
      <w:pPr>
        <w:pStyle w:val="Body"/>
        <w:spacing w:after="200"/>
        <w:jc w:val="both"/>
        <w:rPr>
          <w:rFonts w:ascii="Georgia" w:cs="Georgia" w:hAnsi="Georgia" w:eastAsia="Georgia"/>
        </w:rPr>
      </w:pPr>
      <w:r>
        <w:rPr>
          <w:rFonts w:ascii="Georgia" w:hAnsi="Georgia"/>
          <w:rtl w:val="0"/>
          <w:lang w:val="it-IT"/>
        </w:rPr>
        <w:t xml:space="preserve">Dal censuale del 1526, fatto redigere dal vescovo F. Cherigatto, risulta che la chiesa di S. Martino di </w:t>
      </w:r>
      <w:r>
        <w:rPr>
          <w:rFonts w:ascii="Georgia" w:hAnsi="Georgia" w:hint="default"/>
          <w:rtl w:val="0"/>
          <w:lang w:val="it-IT"/>
        </w:rPr>
        <w:t>«</w:t>
      </w:r>
      <w:r>
        <w:rPr>
          <w:rFonts w:ascii="Georgia" w:hAnsi="Georgia"/>
          <w:rtl w:val="0"/>
          <w:lang w:val="it-IT"/>
        </w:rPr>
        <w:t>Casanova</w:t>
      </w:r>
      <w:r>
        <w:rPr>
          <w:rFonts w:ascii="Georgia" w:hAnsi="Georgia" w:hint="default"/>
          <w:rtl w:val="0"/>
          <w:lang w:val="it-IT"/>
        </w:rPr>
        <w:t>»</w:t>
      </w:r>
      <w:r>
        <w:rPr>
          <w:rFonts w:ascii="Georgia" w:hAnsi="Georgia"/>
          <w:rtl w:val="0"/>
          <w:lang w:val="it-IT"/>
        </w:rPr>
        <w:t>, compresa nella pieve di Pagliaroli, deve censi in natura e 18 lucchesi.</w:t>
      </w:r>
    </w:p>
    <w:p>
      <w:pPr>
        <w:pStyle w:val="Body"/>
        <w:spacing w:after="200"/>
        <w:jc w:val="both"/>
        <w:rPr>
          <w:rFonts w:ascii="Georgia" w:cs="Georgia" w:hAnsi="Georgia" w:eastAsia="Georgia"/>
        </w:rPr>
      </w:pPr>
      <w:r>
        <w:rPr>
          <w:rFonts w:ascii="Georgia" w:hAnsi="Georgia"/>
          <w:rtl w:val="0"/>
          <w:lang w:val="it-IT"/>
        </w:rPr>
        <w:t xml:space="preserve">Dalla Visita del 1614 risulta che la chiesa di S. Martino di C. </w:t>
      </w:r>
      <w:r>
        <w:rPr>
          <w:rFonts w:ascii="Georgia" w:hAnsi="Georgia" w:hint="default"/>
          <w:rtl w:val="0"/>
          <w:lang w:val="it-IT"/>
        </w:rPr>
        <w:t xml:space="preserve">è </w:t>
      </w:r>
      <w:r>
        <w:rPr>
          <w:rFonts w:ascii="Georgia" w:hAnsi="Georgia"/>
          <w:rtl w:val="0"/>
          <w:lang w:val="it-IT"/>
        </w:rPr>
        <w:t>retta insieme con la chiesa di S. Maria di Collegilesco da uno stesso curato.</w:t>
      </w:r>
    </w:p>
    <w:p>
      <w:pPr>
        <w:pStyle w:val="Body"/>
        <w:spacing w:after="200"/>
        <w:jc w:val="both"/>
        <w:rPr>
          <w:rFonts w:ascii="Georgia" w:cs="Georgia" w:hAnsi="Georgia" w:eastAsia="Georgia"/>
        </w:rPr>
      </w:pPr>
      <w:r>
        <w:rPr>
          <w:rFonts w:ascii="Georgia" w:hAnsi="Georgia"/>
          <w:rtl w:val="0"/>
          <w:lang w:val="it-IT"/>
        </w:rPr>
        <w:t xml:space="preserve">Nel 1718 e nel 1723 Giuseppe Nagacci </w:t>
      </w:r>
      <w:r>
        <w:rPr>
          <w:rFonts w:ascii="Georgia" w:hAnsi="Georgia" w:hint="default"/>
          <w:rtl w:val="0"/>
          <w:lang w:val="it-IT"/>
        </w:rPr>
        <w:t xml:space="preserve">è </w:t>
      </w:r>
      <w:r>
        <w:rPr>
          <w:rFonts w:ascii="Georgia" w:hAnsi="Georgia"/>
          <w:rtl w:val="0"/>
          <w:lang w:val="it-IT"/>
        </w:rPr>
        <w:t xml:space="preserve">il curato di </w:t>
      </w:r>
      <w:r>
        <w:rPr>
          <w:rFonts w:ascii="Georgia" w:hAnsi="Georgia" w:hint="default"/>
          <w:rtl w:val="0"/>
          <w:lang w:val="it-IT"/>
        </w:rPr>
        <w:t>«</w:t>
      </w:r>
      <w:r>
        <w:rPr>
          <w:rFonts w:ascii="Georgia" w:hAnsi="Georgia"/>
          <w:rtl w:val="0"/>
          <w:lang w:val="it-IT"/>
        </w:rPr>
        <w:t>Villa Casa Nova</w:t>
      </w:r>
      <w:r>
        <w:rPr>
          <w:rFonts w:ascii="Georgia" w:hAnsi="Georgia" w:hint="default"/>
          <w:rtl w:val="0"/>
          <w:lang w:val="it-IT"/>
        </w:rPr>
        <w:t xml:space="preserve">» </w:t>
      </w:r>
      <w:r>
        <w:rPr>
          <w:rFonts w:ascii="Georgia" w:hAnsi="Georgia"/>
          <w:rtl w:val="0"/>
          <w:lang w:val="it-IT"/>
        </w:rPr>
        <w:t>e il cappellano della confraternita del Rosario locale.</w:t>
      </w:r>
    </w:p>
    <w:p>
      <w:pPr>
        <w:pStyle w:val="Body"/>
        <w:spacing w:after="200"/>
        <w:jc w:val="both"/>
        <w:rPr>
          <w:rFonts w:ascii="Georgia" w:cs="Georgia" w:hAnsi="Georgia" w:eastAsia="Georgia"/>
        </w:rPr>
      </w:pPr>
      <w:r>
        <w:rPr>
          <w:rFonts w:ascii="Georgia" w:hAnsi="Georgia"/>
          <w:rtl w:val="0"/>
          <w:lang w:val="it-IT"/>
        </w:rPr>
        <w:t xml:space="preserve">Nel 1732 le rendite della chiesa di S. Lucia di </w:t>
      </w:r>
      <w:r>
        <w:rPr>
          <w:rFonts w:ascii="Georgia" w:hAnsi="Georgia" w:hint="default"/>
          <w:rtl w:val="0"/>
          <w:lang w:val="it-IT"/>
        </w:rPr>
        <w:t>«</w:t>
      </w:r>
      <w:r>
        <w:rPr>
          <w:rFonts w:ascii="Georgia" w:hAnsi="Georgia"/>
          <w:rtl w:val="0"/>
          <w:lang w:val="it-IT"/>
        </w:rPr>
        <w:t>Gragnano</w:t>
      </w:r>
      <w:r>
        <w:rPr>
          <w:rFonts w:ascii="Georgia" w:hAnsi="Georgia" w:hint="default"/>
          <w:rtl w:val="0"/>
          <w:lang w:val="it-IT"/>
        </w:rPr>
        <w:t xml:space="preserve">» </w:t>
      </w:r>
      <w:r>
        <w:rPr>
          <w:rFonts w:ascii="Georgia" w:hAnsi="Georgia"/>
          <w:rtl w:val="0"/>
          <w:lang w:val="it-IT"/>
        </w:rPr>
        <w:t>sono assegnate alle chiese curate di C. e di Collegilesco.</w:t>
      </w:r>
    </w:p>
    <w:p>
      <w:pPr>
        <w:pStyle w:val="Body"/>
        <w:spacing w:after="200"/>
        <w:jc w:val="both"/>
        <w:rPr>
          <w:rFonts w:ascii="Georgia" w:cs="Georgia" w:hAnsi="Georgia" w:eastAsia="Georgia"/>
        </w:rPr>
      </w:pPr>
      <w:r>
        <w:rPr>
          <w:rFonts w:ascii="Georgia" w:hAnsi="Georgia"/>
          <w:rtl w:val="0"/>
          <w:lang w:val="it-IT"/>
        </w:rPr>
        <w:t>Nel 1741 Francesco di Filippo di C., nel 1750 Giacomo Nagacci, nel 1752 Stefano di Giandomenico di C. e nel 1758 Giuseppe Nagacci sono procuratori della confraternita del Rosario di C.</w:t>
      </w:r>
    </w:p>
    <w:p>
      <w:pPr>
        <w:pStyle w:val="Body"/>
        <w:spacing w:after="200"/>
        <w:jc w:val="both"/>
        <w:rPr>
          <w:rFonts w:ascii="Georgia" w:cs="Georgia" w:hAnsi="Georgia" w:eastAsia="Georgia"/>
        </w:rPr>
      </w:pPr>
    </w:p>
    <w:p>
      <w:pPr>
        <w:pStyle w:val="Heading 3"/>
      </w:pPr>
      <w:bookmarkStart w:name="_y0ednx2bwbgh" w:id="52"/>
      <w:bookmarkEnd w:id="52"/>
      <w:r>
        <w:rPr>
          <w:rFonts w:cs="Arial Unicode MS" w:eastAsia="Arial Unicode MS"/>
          <w:rtl w:val="0"/>
        </w:rPr>
        <w:t>E</w:t>
      </w:r>
      <w:r>
        <w:rPr>
          <w:rFonts w:cs="Arial Unicode MS" w:eastAsia="Arial Unicode MS"/>
          <w:rtl w:val="0"/>
        </w:rPr>
        <w:t>PIGRAFI</w:t>
      </w:r>
    </w:p>
    <w:p>
      <w:pPr>
        <w:pStyle w:val="Body"/>
        <w:spacing w:after="200"/>
        <w:jc w:val="both"/>
        <w:rPr>
          <w:rFonts w:ascii="Georgia" w:cs="Georgia" w:hAnsi="Georgia" w:eastAsia="Georgia"/>
        </w:rPr>
      </w:pPr>
      <w:r>
        <w:rPr>
          <w:rFonts w:ascii="Georgia" w:hAnsi="Georgia"/>
          <w:rtl w:val="0"/>
          <w:lang w:val="it-IT"/>
        </w:rPr>
        <w:t xml:space="preserve">1) Casa in pietra con portico e loggia, a) su architrave di porta a pianterreno, in cartiglio, </w:t>
      </w:r>
      <w:r>
        <w:rPr>
          <w:rFonts w:ascii="Georgia" w:hAnsi="Georgia" w:hint="default"/>
          <w:rtl w:val="0"/>
          <w:lang w:val="it-IT"/>
        </w:rPr>
        <w:t xml:space="preserve">è </w:t>
      </w:r>
      <w:r>
        <w:rPr>
          <w:rFonts w:ascii="Georgia" w:hAnsi="Georgia"/>
          <w:rtl w:val="0"/>
          <w:lang w:val="it-IT"/>
        </w:rPr>
        <w:t>la data: 1523;</w:t>
      </w:r>
    </w:p>
    <w:p>
      <w:pPr>
        <w:pStyle w:val="Body"/>
        <w:spacing w:after="200"/>
        <w:jc w:val="both"/>
        <w:rPr>
          <w:rFonts w:ascii="Georgia" w:cs="Georgia" w:hAnsi="Georgia" w:eastAsia="Georgia"/>
        </w:rPr>
      </w:pPr>
      <w:r>
        <w:rPr>
          <w:rFonts w:ascii="Georgia" w:hAnsi="Georgia"/>
          <w:rtl w:val="0"/>
          <w:lang w:val="it-IT"/>
        </w:rPr>
        <w:t>b) su architrave di porta al primo piano:</w:t>
      </w:r>
    </w:p>
    <w:p>
      <w:pPr>
        <w:pStyle w:val="Body"/>
        <w:spacing w:after="200"/>
        <w:jc w:val="center"/>
        <w:rPr>
          <w:rFonts w:ascii="Georgia" w:cs="Georgia" w:hAnsi="Georgia" w:eastAsia="Georgia"/>
        </w:rPr>
      </w:pPr>
      <w:r>
        <w:rPr>
          <w:rFonts w:ascii="Georgia" w:hAnsi="Georgia"/>
          <w:rtl w:val="0"/>
          <w:lang w:val="it-IT"/>
        </w:rPr>
        <w:t xml:space="preserve">I.- croce -S. </w:t>
      </w:r>
    </w:p>
    <w:p>
      <w:pPr>
        <w:pStyle w:val="Body"/>
        <w:spacing w:after="200"/>
        <w:jc w:val="both"/>
        <w:rPr>
          <w:rFonts w:ascii="Georgia" w:cs="Georgia" w:hAnsi="Georgia" w:eastAsia="Georgia"/>
        </w:rPr>
      </w:pPr>
      <w:r>
        <w:rPr>
          <w:rFonts w:ascii="Georgia" w:hAnsi="Georgia"/>
          <w:rtl w:val="0"/>
          <w:lang w:val="it-IT"/>
        </w:rPr>
        <w:t>Osservazioni: Nel Signum Christi la croce, radiata con apici dei bracci a punta di lancia si innesta al centro di tre monti all'italiana. I punti sono di forma triangolare.</w:t>
      </w:r>
    </w:p>
    <w:p>
      <w:pPr>
        <w:pStyle w:val="Body"/>
        <w:spacing w:after="200"/>
        <w:jc w:val="both"/>
        <w:rPr>
          <w:rFonts w:ascii="Georgia" w:cs="Georgia" w:hAnsi="Georgia" w:eastAsia="Georgia"/>
        </w:rPr>
      </w:pPr>
      <w:r>
        <w:rPr>
          <w:rFonts w:ascii="Georgia" w:hAnsi="Georgia"/>
          <w:rtl w:val="0"/>
          <w:lang w:val="it-IT"/>
        </w:rPr>
        <w:t>c) su chiave d'arco di portaletto al pianterreno con rozza protome umana entro ghirlanda intrecciata:</w:t>
      </w:r>
    </w:p>
    <w:p>
      <w:pPr>
        <w:pStyle w:val="Body"/>
        <w:spacing w:after="200"/>
        <w:jc w:val="center"/>
        <w:rPr>
          <w:rFonts w:ascii="Georgia" w:cs="Georgia" w:hAnsi="Georgia" w:eastAsia="Georgia"/>
        </w:rPr>
      </w:pPr>
      <w:r>
        <w:rPr>
          <w:rFonts w:ascii="Georgia" w:hAnsi="Georgia"/>
          <w:rtl w:val="0"/>
          <w:lang w:val="pt-PT"/>
        </w:rPr>
        <w:t>D. C. DEA</w:t>
      </w:r>
      <w:r>
        <w:rPr>
          <w:rFonts w:ascii="Georgia" w:cs="Georgia" w:hAnsi="Georgia" w:eastAsia="Georgia"/>
        </w:rPr>
        <w:br w:type="textWrapping"/>
      </w:r>
      <w:r>
        <w:rPr>
          <w:rFonts w:ascii="Georgia" w:hAnsi="Georgia"/>
          <w:rtl w:val="0"/>
          <w:lang w:val="ru-RU"/>
        </w:rPr>
        <w:t>1740</w:t>
      </w:r>
    </w:p>
    <w:p>
      <w:pPr>
        <w:pStyle w:val="Body"/>
        <w:spacing w:after="200"/>
        <w:jc w:val="both"/>
        <w:rPr>
          <w:rFonts w:ascii="Georgia" w:cs="Georgia" w:hAnsi="Georgia" w:eastAsia="Georgia"/>
        </w:rPr>
      </w:pPr>
      <w:r>
        <w:rPr>
          <w:rFonts w:ascii="Georgia" w:hAnsi="Georgia" w:hint="default"/>
          <w:rtl w:val="0"/>
          <w:lang w:val="it-IT"/>
        </w:rPr>
        <w:t xml:space="preserve"> «</w:t>
      </w:r>
      <w:r>
        <w:rPr>
          <w:rFonts w:ascii="Georgia" w:hAnsi="Georgia"/>
          <w:rtl w:val="0"/>
          <w:lang w:val="it-IT"/>
        </w:rPr>
        <w:t>D(ominus) C. Dea. 1740</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2) Chiesa di S. Martino, su campana decorata con fregi floreali, mascheroni, croce e figure di santi, primo giro:</w:t>
      </w:r>
    </w:p>
    <w:p>
      <w:pPr>
        <w:pStyle w:val="Body"/>
        <w:spacing w:after="200"/>
        <w:jc w:val="both"/>
        <w:rPr>
          <w:rFonts w:ascii="Georgia" w:cs="Georgia" w:hAnsi="Georgia" w:eastAsia="Georgia"/>
        </w:rPr>
      </w:pPr>
      <w:r>
        <w:rPr>
          <w:rFonts w:ascii="Georgia" w:hAnsi="Georgia"/>
          <w:rtl w:val="0"/>
          <w:lang w:val="en-US"/>
        </w:rPr>
        <w:t>AI GLORIOSI PROTETTORI DI CASANOVA S. VINCENZO E S. MARTINO D. ANTONIO FORLI PAR</w:t>
      </w:r>
    </w:p>
    <w:p>
      <w:pPr>
        <w:pStyle w:val="Body"/>
        <w:spacing w:after="200"/>
        <w:jc w:val="both"/>
        <w:rPr>
          <w:rFonts w:ascii="Georgia" w:cs="Georgia" w:hAnsi="Georgia" w:eastAsia="Georgia"/>
        </w:rPr>
      </w:pPr>
      <w:r>
        <w:rPr>
          <w:rFonts w:ascii="Georgia" w:hAnsi="Georgia"/>
          <w:rtl w:val="0"/>
          <w:lang w:val="it-IT"/>
        </w:rPr>
        <w:t>secondo giro:</w:t>
      </w:r>
    </w:p>
    <w:p>
      <w:pPr>
        <w:pStyle w:val="Body"/>
        <w:spacing w:after="200"/>
        <w:jc w:val="both"/>
        <w:rPr>
          <w:rFonts w:ascii="Georgia" w:cs="Georgia" w:hAnsi="Georgia" w:eastAsia="Georgia"/>
        </w:rPr>
      </w:pPr>
      <w:r>
        <w:rPr>
          <w:rFonts w:ascii="Georgia" w:hAnsi="Georgia"/>
          <w:rtl w:val="0"/>
          <w:lang w:val="es-ES_tradnl"/>
        </w:rPr>
        <w:t>ROCO ED IL POPOLO SUO FEDELE COLL'OBOLO DELLA CARITA FECERO FONDERE QUESTA CAMPANA</w:t>
      </w:r>
    </w:p>
    <w:p>
      <w:pPr>
        <w:pStyle w:val="Body"/>
        <w:spacing w:after="200"/>
        <w:jc w:val="both"/>
        <w:rPr>
          <w:rFonts w:ascii="Georgia" w:cs="Georgia" w:hAnsi="Georgia" w:eastAsia="Georgia"/>
        </w:rPr>
      </w:pPr>
      <w:r>
        <w:rPr>
          <w:rFonts w:ascii="Georgia" w:hAnsi="Georgia"/>
          <w:rtl w:val="0"/>
          <w:lang w:val="it-IT"/>
        </w:rPr>
        <w:t xml:space="preserve">sul fianco: </w:t>
      </w:r>
    </w:p>
    <w:p>
      <w:pPr>
        <w:pStyle w:val="Body"/>
        <w:spacing w:after="200"/>
        <w:jc w:val="both"/>
        <w:rPr>
          <w:rFonts w:ascii="Georgia" w:cs="Georgia" w:hAnsi="Georgia" w:eastAsia="Georgia"/>
        </w:rPr>
      </w:pPr>
      <w:r>
        <w:rPr>
          <w:rFonts w:ascii="Georgia" w:hAnsi="Georgia"/>
          <w:rtl w:val="0"/>
          <w:lang w:val="it-IT"/>
        </w:rPr>
        <w:t>GIOVANNI DI GIOVAMBATTISTA E COMPAGNI IN CHIARINO FONDITORI NEL 1886</w:t>
      </w:r>
    </w:p>
    <w:p>
      <w:pPr>
        <w:pStyle w:val="Body"/>
        <w:spacing w:after="200"/>
        <w:jc w:val="both"/>
        <w:rPr>
          <w:rFonts w:ascii="Georgia" w:cs="Georgia" w:hAnsi="Georgia" w:eastAsia="Georgia"/>
        </w:rPr>
      </w:pPr>
      <w:r>
        <w:rPr>
          <w:rFonts w:ascii="Georgia" w:hAnsi="Georgia"/>
          <w:rtl w:val="0"/>
          <w:lang w:val="it-IT"/>
        </w:rPr>
        <w:t>Osservazioni: Il fonditore Giovanni Di Giovambattista di Chiarino compare anche sulle campane di Collegilesco (Epigrafi, n. 2) e di Valle Vaccaro (n. 6).</w:t>
      </w:r>
    </w:p>
    <w:p>
      <w:pPr>
        <w:pStyle w:val="Body"/>
        <w:spacing w:after="200"/>
        <w:jc w:val="both"/>
        <w:rPr>
          <w:rFonts w:ascii="Georgia" w:cs="Georgia" w:hAnsi="Georgia" w:eastAsia="Georgia"/>
        </w:rPr>
      </w:pPr>
    </w:p>
    <w:p>
      <w:pPr>
        <w:pStyle w:val="Heading 3"/>
      </w:pPr>
      <w:bookmarkStart w:name="_tbdzrg1ubvp" w:id="53"/>
      <w:bookmarkEnd w:id="53"/>
      <w:r>
        <w:rPr>
          <w:rFonts w:cs="Arial Unicode MS" w:eastAsia="Arial Unicode MS"/>
          <w:rtl w:val="0"/>
        </w:rPr>
        <w:t>A</w:t>
      </w:r>
      <w:r>
        <w:rPr>
          <w:rFonts w:cs="Arial Unicode MS" w:eastAsia="Arial Unicode MS"/>
          <w:rtl w:val="0"/>
          <w:lang w:val="de-DE"/>
        </w:rPr>
        <w:t>RCHIVI</w:t>
      </w:r>
    </w:p>
    <w:p>
      <w:pPr>
        <w:pStyle w:val="Body"/>
        <w:spacing w:after="200"/>
        <w:jc w:val="both"/>
        <w:rPr>
          <w:rFonts w:ascii="Georgia" w:cs="Georgia" w:hAnsi="Georgia" w:eastAsia="Georgia"/>
        </w:rPr>
      </w:pPr>
      <w:r>
        <w:rPr>
          <w:rFonts w:ascii="Georgia" w:hAnsi="Georgia"/>
          <w:rtl w:val="0"/>
          <w:lang w:val="it-IT"/>
        </w:rPr>
        <w:t>Archivio parrocchiale</w:t>
      </w:r>
    </w:p>
    <w:p>
      <w:pPr>
        <w:pStyle w:val="Body"/>
        <w:jc w:val="both"/>
        <w:rPr>
          <w:rFonts w:ascii="Georgia" w:cs="Georgia" w:hAnsi="Georgia" w:eastAsia="Georgia"/>
        </w:rPr>
      </w:pPr>
      <w:r>
        <w:rPr>
          <w:rFonts w:ascii="Georgia" w:hAnsi="Georgia"/>
          <w:rtl w:val="0"/>
          <w:lang w:val="it-IT"/>
        </w:rPr>
        <w:t xml:space="preserve">Libri dei Battezzati, volumi cinque, in buono stato di conservazione. </w:t>
      </w:r>
    </w:p>
    <w:p>
      <w:pPr>
        <w:pStyle w:val="Body"/>
        <w:jc w:val="both"/>
        <w:rPr>
          <w:rFonts w:ascii="Georgia" w:cs="Georgia" w:hAnsi="Georgia" w:eastAsia="Georgia"/>
        </w:rPr>
      </w:pPr>
      <w:r>
        <w:rPr>
          <w:rFonts w:ascii="Georgia" w:hAnsi="Georgia"/>
          <w:rtl w:val="0"/>
          <w:lang w:val="it-IT"/>
        </w:rPr>
        <w:t xml:space="preserve">1767-1875 </w:t>
        <w:tab/>
        <w:t xml:space="preserve">Liber Baptizatorum di Padula. </w:t>
      </w:r>
    </w:p>
    <w:p>
      <w:pPr>
        <w:pStyle w:val="Body"/>
        <w:jc w:val="both"/>
        <w:rPr>
          <w:rFonts w:ascii="Georgia" w:cs="Georgia" w:hAnsi="Georgia" w:eastAsia="Georgia"/>
        </w:rPr>
      </w:pPr>
      <w:r>
        <w:rPr>
          <w:rFonts w:ascii="Georgia" w:hAnsi="Georgia"/>
          <w:rtl w:val="0"/>
          <w:lang w:val="it-IT"/>
        </w:rPr>
        <w:t xml:space="preserve">1780-1903 </w:t>
        <w:tab/>
        <w:t xml:space="preserve">Liber Baptizatorum di Casanuova. </w:t>
      </w:r>
    </w:p>
    <w:p>
      <w:pPr>
        <w:pStyle w:val="Body"/>
        <w:jc w:val="both"/>
        <w:rPr>
          <w:rFonts w:ascii="Georgia" w:cs="Georgia" w:hAnsi="Georgia" w:eastAsia="Georgia"/>
        </w:rPr>
      </w:pPr>
      <w:r>
        <w:rPr>
          <w:rFonts w:ascii="Georgia" w:hAnsi="Georgia"/>
          <w:rtl w:val="0"/>
          <w:lang w:val="it-IT"/>
        </w:rPr>
        <w:t xml:space="preserve">1780-1918 </w:t>
        <w:tab/>
        <w:t xml:space="preserve">Liber Baptizatorum di Fioli. </w:t>
      </w:r>
    </w:p>
    <w:p>
      <w:pPr>
        <w:pStyle w:val="Body"/>
        <w:jc w:val="both"/>
        <w:rPr>
          <w:rFonts w:ascii="Georgia" w:cs="Georgia" w:hAnsi="Georgia" w:eastAsia="Georgia"/>
        </w:rPr>
      </w:pPr>
      <w:r>
        <w:rPr>
          <w:rFonts w:ascii="Georgia" w:hAnsi="Georgia"/>
          <w:rtl w:val="0"/>
          <w:lang w:val="it-IT"/>
        </w:rPr>
        <w:t xml:space="preserve">1781-1905 </w:t>
        <w:tab/>
        <w:t xml:space="preserve">Liber Baptizatorum di Lame. </w:t>
      </w:r>
    </w:p>
    <w:p>
      <w:pPr>
        <w:pStyle w:val="Body"/>
        <w:spacing w:after="200"/>
        <w:jc w:val="both"/>
        <w:rPr>
          <w:rFonts w:ascii="Georgia" w:cs="Georgia" w:hAnsi="Georgia" w:eastAsia="Georgia"/>
        </w:rPr>
      </w:pPr>
      <w:r>
        <w:rPr>
          <w:rFonts w:ascii="Georgia" w:hAnsi="Georgia"/>
          <w:rtl w:val="0"/>
          <w:lang w:val="it-IT"/>
        </w:rPr>
        <w:t xml:space="preserve">1875-1917 </w:t>
        <w:tab/>
        <w:t>Liber Baptizatorum di Padula.</w:t>
      </w:r>
    </w:p>
    <w:p>
      <w:pPr>
        <w:pStyle w:val="Body"/>
        <w:jc w:val="both"/>
        <w:rPr>
          <w:rFonts w:ascii="Georgia" w:cs="Georgia" w:hAnsi="Georgia" w:eastAsia="Georgia"/>
        </w:rPr>
      </w:pPr>
      <w:r>
        <w:rPr>
          <w:rFonts w:ascii="Georgia" w:hAnsi="Georgia"/>
          <w:rtl w:val="0"/>
          <w:lang w:val="it-IT"/>
        </w:rPr>
        <w:t>Libri dei Morti, volumi due, in buono stato di conservazione.</w:t>
      </w:r>
    </w:p>
    <w:p>
      <w:pPr>
        <w:pStyle w:val="Body"/>
        <w:jc w:val="both"/>
        <w:rPr>
          <w:rFonts w:ascii="Georgia" w:cs="Georgia" w:hAnsi="Georgia" w:eastAsia="Georgia"/>
        </w:rPr>
      </w:pPr>
      <w:r>
        <w:rPr>
          <w:rFonts w:ascii="Georgia" w:hAnsi="Georgia"/>
          <w:rtl w:val="0"/>
          <w:lang w:val="it-IT"/>
        </w:rPr>
        <w:t xml:space="preserve">1781-1923 </w:t>
        <w:tab/>
        <w:t xml:space="preserve">Liber Defunctorum di Lame. </w:t>
      </w:r>
    </w:p>
    <w:p>
      <w:pPr>
        <w:pStyle w:val="Body"/>
        <w:spacing w:after="200"/>
        <w:jc w:val="both"/>
        <w:rPr>
          <w:rFonts w:ascii="Georgia" w:cs="Georgia" w:hAnsi="Georgia" w:eastAsia="Georgia"/>
        </w:rPr>
      </w:pPr>
      <w:r>
        <w:rPr>
          <w:rFonts w:ascii="Georgia" w:hAnsi="Georgia"/>
          <w:rtl w:val="0"/>
          <w:lang w:val="it-IT"/>
        </w:rPr>
        <w:t xml:space="preserve">1875-1948 </w:t>
        <w:tab/>
        <w:t>Liber Defunctorum di Padula.</w:t>
      </w:r>
    </w:p>
    <w:p>
      <w:pPr>
        <w:pStyle w:val="Body"/>
        <w:jc w:val="both"/>
        <w:rPr>
          <w:rFonts w:ascii="Georgia" w:cs="Georgia" w:hAnsi="Georgia" w:eastAsia="Georgia"/>
        </w:rPr>
      </w:pPr>
      <w:r>
        <w:rPr>
          <w:rFonts w:ascii="Georgia" w:hAnsi="Georgia"/>
          <w:rtl w:val="0"/>
          <w:lang w:val="it-IT"/>
        </w:rPr>
        <w:t>Libri dei Matrimoni, volumi tre, in buono stato di conservazione.</w:t>
      </w:r>
    </w:p>
    <w:p>
      <w:pPr>
        <w:pStyle w:val="Body"/>
        <w:jc w:val="both"/>
        <w:rPr>
          <w:rFonts w:ascii="Georgia" w:cs="Georgia" w:hAnsi="Georgia" w:eastAsia="Georgia"/>
        </w:rPr>
      </w:pPr>
      <w:r>
        <w:rPr>
          <w:rFonts w:ascii="Georgia" w:hAnsi="Georgia"/>
          <w:rtl w:val="0"/>
          <w:lang w:val="it-IT"/>
        </w:rPr>
        <w:t xml:space="preserve">1780-1899 </w:t>
        <w:tab/>
        <w:t>Liber Coniugatorum di Casanuova.</w:t>
      </w:r>
    </w:p>
    <w:p>
      <w:pPr>
        <w:pStyle w:val="Body"/>
        <w:jc w:val="both"/>
        <w:rPr>
          <w:rFonts w:ascii="Georgia" w:cs="Georgia" w:hAnsi="Georgia" w:eastAsia="Georgia"/>
        </w:rPr>
      </w:pPr>
      <w:r>
        <w:rPr>
          <w:rFonts w:ascii="Georgia" w:hAnsi="Georgia"/>
          <w:rtl w:val="0"/>
          <w:lang w:val="it-IT"/>
        </w:rPr>
        <w:t xml:space="preserve">1781-1903 </w:t>
        <w:tab/>
        <w:t xml:space="preserve">Liber Coniugatorum di Lame. </w:t>
      </w:r>
    </w:p>
    <w:p>
      <w:pPr>
        <w:pStyle w:val="Body"/>
        <w:spacing w:after="200"/>
        <w:jc w:val="both"/>
        <w:rPr>
          <w:rFonts w:ascii="Georgia" w:cs="Georgia" w:hAnsi="Georgia" w:eastAsia="Georgia"/>
        </w:rPr>
      </w:pPr>
      <w:r>
        <w:rPr>
          <w:rFonts w:ascii="Georgia" w:hAnsi="Georgia"/>
          <w:rtl w:val="0"/>
          <w:lang w:val="it-IT"/>
        </w:rPr>
        <w:t xml:space="preserve">1875-1928 </w:t>
        <w:tab/>
        <w:t>Liber Coniugatorum di Padula.</w:t>
      </w:r>
    </w:p>
    <w:p>
      <w:pPr>
        <w:pStyle w:val="Body"/>
        <w:spacing w:after="200"/>
        <w:jc w:val="both"/>
        <w:rPr>
          <w:rFonts w:ascii="Georgia" w:cs="Georgia" w:hAnsi="Georgia" w:eastAsia="Georgia"/>
        </w:rPr>
      </w:pPr>
    </w:p>
    <w:p>
      <w:pPr>
        <w:pStyle w:val="heading 4"/>
      </w:pPr>
      <w:bookmarkStart w:name="_vda3j5k39tti" w:id="54"/>
      <w:bookmarkEnd w:id="54"/>
      <w:r>
        <w:rPr>
          <w:rFonts w:cs="Arial Unicode MS" w:eastAsia="Arial Unicode MS"/>
          <w:rtl w:val="0"/>
          <w:lang w:val="it-IT"/>
        </w:rPr>
        <w:t>B</w:t>
      </w:r>
      <w:r>
        <w:rPr>
          <w:rFonts w:cs="Arial Unicode MS" w:eastAsia="Arial Unicode MS"/>
          <w:rtl w:val="0"/>
          <w:lang w:val="it-IT"/>
        </w:rPr>
        <w:t>IBLIOGRAFIA</w:t>
      </w:r>
    </w:p>
    <w:p>
      <w:pPr>
        <w:pStyle w:val="Body"/>
        <w:spacing w:after="200"/>
        <w:jc w:val="both"/>
        <w:rPr>
          <w:rFonts w:ascii="Georgia" w:cs="Georgia" w:hAnsi="Georgia" w:eastAsia="Georgia"/>
          <w:sz w:val="20"/>
          <w:szCs w:val="20"/>
        </w:rPr>
      </w:pPr>
      <w:r>
        <w:rPr>
          <w:rFonts w:ascii="Georgia" w:hAnsi="Georgia"/>
          <w:sz w:val="20"/>
          <w:szCs w:val="20"/>
          <w:rtl w:val="0"/>
          <w:lang w:val="it-IT"/>
        </w:rPr>
        <w:t xml:space="preserve">Per la localizzazione della chiesa di S. Lucia di </w:t>
      </w:r>
      <w:r>
        <w:rPr>
          <w:rFonts w:ascii="Georgia" w:hAnsi="Georgia" w:hint="default"/>
          <w:sz w:val="20"/>
          <w:szCs w:val="20"/>
          <w:rtl w:val="0"/>
          <w:lang w:val="it-IT"/>
        </w:rPr>
        <w:t>«</w:t>
      </w:r>
      <w:r>
        <w:rPr>
          <w:rFonts w:ascii="Georgia" w:hAnsi="Georgia"/>
          <w:sz w:val="20"/>
          <w:szCs w:val="20"/>
          <w:rtl w:val="0"/>
          <w:lang w:val="it-IT"/>
        </w:rPr>
        <w:t>Gragnano presso il Piano di S. Lucia di Caricano, I.G.M., C.I., 140 IV N.O., Cortino.</w:t>
      </w:r>
    </w:p>
    <w:p>
      <w:pPr>
        <w:pStyle w:val="Body"/>
        <w:spacing w:after="200"/>
        <w:jc w:val="both"/>
        <w:rPr>
          <w:rFonts w:ascii="Georgia" w:cs="Georgia" w:hAnsi="Georgia" w:eastAsia="Georgia"/>
          <w:sz w:val="20"/>
          <w:szCs w:val="20"/>
        </w:rPr>
      </w:pPr>
      <w:r>
        <w:rPr>
          <w:rFonts w:ascii="Georgia" w:hAnsi="Georgia"/>
          <w:sz w:val="20"/>
          <w:szCs w:val="20"/>
          <w:rtl w:val="0"/>
          <w:lang w:val="it-IT"/>
        </w:rPr>
        <w:t>SAVINI, Cartulario, App., n. XIV, p. 131; CARDERI, Carrellata, pp. 66-67, 110, 112-114; ANTINORI, Annali, xi, 1, pp. 280, 314; PALMA, Storia, II, pp. 114, 545, 1v, p. 272.</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pPr>
      <w:bookmarkStart w:name="_c2bo4fgtr" w:id="55"/>
      <w:bookmarkEnd w:id="55"/>
      <w:r>
        <w:rPr>
          <w:rtl w:val="0"/>
        </w:rPr>
        <w:t>C</w:t>
      </w:r>
      <w:r>
        <w:rPr>
          <w:rtl w:val="0"/>
          <w:lang w:val="de-DE"/>
        </w:rPr>
        <w:t>ase Vernesi</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Contrada di Montorio al Vomano. L'abitato consta di poche modeste case di pietra ottocentesche e moderne. Sorge su un sito che conserva nei toponimi memoria degli insediamenti romani (cfr. il prediale Magliano o Migliano), attestati anche da ritrovamenti ceramici, e forse anche di una frequentazione longobarda (cfr. Rigo).</w:t>
      </w:r>
    </w:p>
    <w:p>
      <w:pPr>
        <w:pStyle w:val="Body"/>
        <w:spacing w:after="200"/>
        <w:jc w:val="both"/>
        <w:rPr>
          <w:rFonts w:ascii="Georgia" w:cs="Georgia" w:hAnsi="Georgia" w:eastAsia="Georgia"/>
        </w:rPr>
      </w:pPr>
      <w:r>
        <w:rPr>
          <w:rFonts w:ascii="Georgia" w:hAnsi="Georgia"/>
          <w:rtl w:val="0"/>
          <w:lang w:val="it-IT"/>
        </w:rPr>
        <w:t>Fuori dell'abitato odierno, in direzione di Villa Vallucci, sono gli scarsi resti della chiesa di S. Lorenzo che compare nelle decime del 1324.</w:t>
      </w:r>
    </w:p>
    <w:p>
      <w:pPr>
        <w:pStyle w:val="Body"/>
        <w:spacing w:after="200"/>
        <w:jc w:val="both"/>
        <w:rPr>
          <w:rFonts w:ascii="Georgia" w:cs="Georgia" w:hAnsi="Georgia" w:eastAsia="Georgia"/>
        </w:rPr>
      </w:pPr>
      <w:r>
        <w:rPr>
          <w:rFonts w:ascii="Georgia" w:hAnsi="Georgia"/>
          <w:rtl w:val="0"/>
          <w:lang w:val="it-IT"/>
        </w:rPr>
        <w:t xml:space="preserve">Il toponimo C.V. </w:t>
      </w:r>
      <w:r>
        <w:rPr>
          <w:rFonts w:ascii="Georgia" w:hAnsi="Georgia" w:hint="default"/>
          <w:rtl w:val="0"/>
          <w:lang w:val="it-IT"/>
        </w:rPr>
        <w:t xml:space="preserve">è </w:t>
      </w:r>
      <w:r>
        <w:rPr>
          <w:rFonts w:ascii="Georgia" w:hAnsi="Georgia"/>
          <w:rtl w:val="0"/>
        </w:rPr>
        <w:t>gi</w:t>
      </w:r>
      <w:r>
        <w:rPr>
          <w:rFonts w:ascii="Georgia" w:hAnsi="Georgia" w:hint="default"/>
          <w:rtl w:val="0"/>
          <w:lang w:val="it-IT"/>
        </w:rPr>
        <w:t xml:space="preserve">à </w:t>
      </w:r>
      <w:r>
        <w:rPr>
          <w:rFonts w:ascii="Georgia" w:hAnsi="Georgia"/>
          <w:rtl w:val="0"/>
          <w:lang w:val="it-IT"/>
        </w:rPr>
        <w:t xml:space="preserve">attestato nel Catasto di Montorio del 1575. </w:t>
      </w:r>
      <w:r>
        <w:rPr>
          <w:rFonts w:ascii="Georgia" w:hAnsi="Georgia" w:hint="default"/>
          <w:rtl w:val="0"/>
          <w:lang w:val="it-IT"/>
        </w:rPr>
        <w:t>«</w:t>
      </w:r>
      <w:r>
        <w:rPr>
          <w:rFonts w:ascii="Georgia" w:hAnsi="Georgia"/>
          <w:rtl w:val="0"/>
          <w:lang w:val="de-DE"/>
        </w:rPr>
        <w:t>Vernesi</w:t>
      </w:r>
      <w:r>
        <w:rPr>
          <w:rFonts w:ascii="Georgia" w:hAnsi="Georgia" w:hint="default"/>
          <w:rtl w:val="0"/>
          <w:lang w:val="it-IT"/>
        </w:rPr>
        <w:t xml:space="preserve">» </w:t>
      </w:r>
      <w:r>
        <w:rPr>
          <w:rFonts w:ascii="Georgia" w:hAnsi="Georgia"/>
          <w:rtl w:val="0"/>
          <w:lang w:val="it-IT"/>
        </w:rPr>
        <w:t xml:space="preserve">potrebbe derivare da verna, </w:t>
      </w:r>
      <w:r>
        <w:rPr>
          <w:rFonts w:ascii="Georgia" w:hAnsi="Georgia" w:hint="default"/>
          <w:rtl w:val="0"/>
          <w:lang w:val="it-IT"/>
        </w:rPr>
        <w:t>«</w:t>
      </w:r>
      <w:r>
        <w:rPr>
          <w:rFonts w:ascii="Georgia" w:hAnsi="Georgia"/>
          <w:rtl w:val="0"/>
          <w:lang w:val="it-IT"/>
        </w:rPr>
        <w:t>contano</w:t>
      </w:r>
      <w:r>
        <w:rPr>
          <w:rFonts w:ascii="Georgia" w:hAnsi="Georgia" w:hint="default"/>
          <w:rtl w:val="0"/>
          <w:lang w:val="it-IT"/>
        </w:rPr>
        <w:t>»</w:t>
      </w:r>
      <w:r>
        <w:rPr>
          <w:rFonts w:ascii="Georgia" w:hAnsi="Georgia"/>
          <w:rtl w:val="0"/>
          <w:lang w:val="it-IT"/>
        </w:rPr>
        <w:t>, come Verneta di Valle S. Giovanni o Vernesca di Cortino (cfr. anche p. 91).</w:t>
      </w:r>
    </w:p>
    <w:p>
      <w:pPr>
        <w:pStyle w:val="Body"/>
        <w:spacing w:after="200"/>
        <w:jc w:val="both"/>
        <w:rPr>
          <w:rFonts w:ascii="Georgia" w:cs="Georgia" w:hAnsi="Georgia" w:eastAsia="Georgia"/>
        </w:rPr>
      </w:pPr>
    </w:p>
    <w:p>
      <w:pPr>
        <w:pStyle w:val="Heading 3"/>
      </w:pPr>
      <w:bookmarkStart w:name="_jct88b90ku" w:id="56"/>
      <w:bookmarkEnd w:id="56"/>
      <w:r>
        <w:rPr>
          <w:rFonts w:cs="Arial Unicode MS" w:eastAsia="Arial Unicode MS"/>
          <w:rtl w:val="0"/>
        </w:rPr>
        <w:t>N</w:t>
      </w:r>
      <w:r>
        <w:rPr>
          <w:rFonts w:cs="Arial Unicode MS" w:eastAsia="Arial Unicode MS"/>
          <w:rtl w:val="0"/>
          <w:lang w:val="de-DE"/>
        </w:rPr>
        <w:t>OTIZIE STORICHE</w:t>
      </w:r>
    </w:p>
    <w:p>
      <w:pPr>
        <w:pStyle w:val="Body"/>
        <w:spacing w:after="200"/>
        <w:jc w:val="both"/>
        <w:rPr>
          <w:rFonts w:ascii="Georgia" w:cs="Georgia" w:hAnsi="Georgia" w:eastAsia="Georgia"/>
        </w:rPr>
      </w:pPr>
      <w:r>
        <w:rPr>
          <w:rFonts w:ascii="Georgia" w:hAnsi="Georgia"/>
          <w:rtl w:val="0"/>
          <w:lang w:val="it-IT"/>
        </w:rPr>
        <w:t>Dal catalogo che annovera gli enti ecclesiastici della diocesi aprutina, redatto nel 1324, risulta che le chiese di S. Nicola, S. Lorenzo e S. Andrea fanno parte della pieve di Montorio.</w:t>
      </w:r>
    </w:p>
    <w:p>
      <w:pPr>
        <w:pStyle w:val="Body"/>
        <w:spacing w:after="200"/>
        <w:jc w:val="both"/>
        <w:rPr>
          <w:rFonts w:ascii="Georgia" w:cs="Georgia" w:hAnsi="Georgia" w:eastAsia="Georgia"/>
        </w:rPr>
      </w:pPr>
      <w:r>
        <w:rPr>
          <w:rFonts w:ascii="Georgia" w:hAnsi="Georgia"/>
          <w:rtl w:val="0"/>
          <w:lang w:val="it-IT"/>
        </w:rPr>
        <w:t xml:space="preserve">Nel 1522 Domenico di Lucio </w:t>
      </w:r>
      <w:r>
        <w:rPr>
          <w:rFonts w:ascii="Georgia" w:hAnsi="Georgia" w:hint="default"/>
          <w:rtl w:val="0"/>
          <w:lang w:val="it-IT"/>
        </w:rPr>
        <w:t xml:space="preserve">è </w:t>
      </w:r>
      <w:r>
        <w:rPr>
          <w:rFonts w:ascii="Georgia" w:hAnsi="Georgia"/>
          <w:rtl w:val="0"/>
          <w:lang w:val="it-IT"/>
        </w:rPr>
        <w:t xml:space="preserve">il parroco di S. Nicola di </w:t>
      </w:r>
      <w:r>
        <w:rPr>
          <w:rFonts w:ascii="Georgia" w:hAnsi="Georgia" w:hint="default"/>
          <w:rtl w:val="0"/>
          <w:lang w:val="it-IT"/>
        </w:rPr>
        <w:t>«</w:t>
      </w:r>
      <w:r>
        <w:rPr>
          <w:rFonts w:ascii="Georgia" w:hAnsi="Georgia"/>
          <w:rtl w:val="0"/>
          <w:lang w:val="es-ES_tradnl"/>
        </w:rPr>
        <w:t>Rigo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Dal censuale del 1526, fatto redigere dal vescovo F. Cherigatto, risulta che le chiese di S. Nicola di </w:t>
      </w:r>
      <w:r>
        <w:rPr>
          <w:rFonts w:ascii="Georgia" w:hAnsi="Georgia" w:hint="default"/>
          <w:rtl w:val="0"/>
          <w:lang w:val="it-IT"/>
        </w:rPr>
        <w:t>«</w:t>
      </w:r>
      <w:r>
        <w:rPr>
          <w:rFonts w:ascii="Georgia" w:hAnsi="Georgia"/>
          <w:rtl w:val="0"/>
          <w:lang w:val="es-ES_tradnl"/>
        </w:rPr>
        <w:t>Rigo</w:t>
      </w:r>
      <w:r>
        <w:rPr>
          <w:rFonts w:ascii="Georgia" w:hAnsi="Georgia" w:hint="default"/>
          <w:rtl w:val="0"/>
          <w:lang w:val="it-IT"/>
        </w:rPr>
        <w:t>»</w:t>
      </w:r>
      <w:r>
        <w:rPr>
          <w:rFonts w:ascii="Georgia" w:hAnsi="Georgia"/>
          <w:rtl w:val="0"/>
          <w:lang w:val="it-IT"/>
        </w:rPr>
        <w:t xml:space="preserve">, di S. Lorenzo di </w:t>
      </w:r>
      <w:r>
        <w:rPr>
          <w:rFonts w:ascii="Georgia" w:hAnsi="Georgia" w:hint="default"/>
          <w:rtl w:val="0"/>
          <w:lang w:val="it-IT"/>
        </w:rPr>
        <w:t>«</w:t>
      </w:r>
      <w:r>
        <w:rPr>
          <w:rFonts w:ascii="Georgia" w:hAnsi="Georgia"/>
          <w:rtl w:val="0"/>
          <w:lang w:val="it-IT"/>
        </w:rPr>
        <w:t>Magliano</w:t>
      </w:r>
      <w:r>
        <w:rPr>
          <w:rFonts w:ascii="Georgia" w:hAnsi="Georgia" w:hint="default"/>
          <w:rtl w:val="0"/>
          <w:lang w:val="it-IT"/>
        </w:rPr>
        <w:t xml:space="preserve">» </w:t>
      </w:r>
      <w:r>
        <w:rPr>
          <w:rFonts w:ascii="Georgia" w:hAnsi="Georgia"/>
          <w:rtl w:val="0"/>
        </w:rPr>
        <w:t xml:space="preserve">e S. Andrea </w:t>
      </w:r>
      <w:r>
        <w:rPr>
          <w:rFonts w:ascii="Georgia" w:hAnsi="Georgia" w:hint="default"/>
          <w:rtl w:val="0"/>
          <w:lang w:val="it-IT"/>
        </w:rPr>
        <w:t>«</w:t>
      </w:r>
      <w:r>
        <w:rPr>
          <w:rFonts w:ascii="Georgia" w:hAnsi="Georgia"/>
          <w:rtl w:val="0"/>
          <w:lang w:val="it-IT"/>
        </w:rPr>
        <w:t>ad Maglianum</w:t>
      </w:r>
      <w:r>
        <w:rPr>
          <w:rFonts w:ascii="Georgia" w:hAnsi="Georgia" w:hint="default"/>
          <w:rtl w:val="0"/>
          <w:lang w:val="it-IT"/>
        </w:rPr>
        <w:t xml:space="preserve">» </w:t>
      </w:r>
      <w:r>
        <w:rPr>
          <w:rFonts w:ascii="Georgia" w:hAnsi="Georgia"/>
          <w:rtl w:val="0"/>
          <w:lang w:val="it-IT"/>
        </w:rPr>
        <w:t>comprese nella pieve di Montorio, sono tenute a versare annualmente 18 denari e 1 tomolo di spelta.</w:t>
      </w:r>
    </w:p>
    <w:p>
      <w:pPr>
        <w:pStyle w:val="Body"/>
        <w:spacing w:after="200"/>
        <w:jc w:val="both"/>
        <w:rPr>
          <w:rFonts w:ascii="Georgia" w:cs="Georgia" w:hAnsi="Georgia" w:eastAsia="Georgia"/>
        </w:rPr>
      </w:pPr>
      <w:r>
        <w:rPr>
          <w:rFonts w:ascii="Georgia" w:hAnsi="Georgia"/>
          <w:rtl w:val="0"/>
          <w:lang w:val="it-IT"/>
        </w:rPr>
        <w:t xml:space="preserve">Nel 1559 Paolo iv papa, in S. Pietro il mag. 26, incorpora le chiese di S. Lorenzo di </w:t>
      </w:r>
      <w:r>
        <w:rPr>
          <w:rFonts w:ascii="Georgia" w:hAnsi="Georgia" w:hint="default"/>
          <w:rtl w:val="0"/>
          <w:lang w:val="it-IT"/>
        </w:rPr>
        <w:t>«</w:t>
      </w:r>
      <w:r>
        <w:rPr>
          <w:rFonts w:ascii="Georgia" w:hAnsi="Georgia"/>
          <w:rtl w:val="0"/>
          <w:lang w:val="it-IT"/>
        </w:rPr>
        <w:t>Migliano</w:t>
      </w:r>
      <w:r>
        <w:rPr>
          <w:rFonts w:ascii="Georgia" w:hAnsi="Georgia" w:hint="default"/>
          <w:rtl w:val="0"/>
          <w:lang w:val="it-IT"/>
        </w:rPr>
        <w:t xml:space="preserve">» </w:t>
      </w:r>
      <w:r>
        <w:rPr>
          <w:rFonts w:ascii="Georgia" w:hAnsi="Georgia"/>
          <w:rtl w:val="0"/>
          <w:lang w:val="it-IT"/>
        </w:rPr>
        <w:t xml:space="preserve">e di S. Nicola di </w:t>
      </w:r>
      <w:r>
        <w:rPr>
          <w:rFonts w:ascii="Georgia" w:hAnsi="Georgia" w:hint="default"/>
          <w:rtl w:val="0"/>
          <w:lang w:val="it-IT"/>
        </w:rPr>
        <w:t>«</w:t>
      </w:r>
      <w:r>
        <w:rPr>
          <w:rFonts w:ascii="Georgia" w:hAnsi="Georgia"/>
          <w:rtl w:val="0"/>
          <w:lang w:val="pt-PT"/>
        </w:rPr>
        <w:t>Rio</w:t>
      </w:r>
      <w:r>
        <w:rPr>
          <w:rFonts w:ascii="Georgia" w:hAnsi="Georgia" w:hint="default"/>
          <w:rtl w:val="0"/>
          <w:lang w:val="it-IT"/>
        </w:rPr>
        <w:t xml:space="preserve">» </w:t>
      </w:r>
      <w:r>
        <w:rPr>
          <w:rFonts w:ascii="Georgia" w:hAnsi="Georgia"/>
          <w:rtl w:val="0"/>
          <w:lang w:val="it-IT"/>
        </w:rPr>
        <w:t>nella collegiata di Montorio, che istituisce alla data.</w:t>
      </w:r>
    </w:p>
    <w:p>
      <w:pPr>
        <w:pStyle w:val="Body"/>
        <w:spacing w:after="200"/>
        <w:jc w:val="both"/>
        <w:rPr>
          <w:rFonts w:ascii="Georgia" w:cs="Georgia" w:hAnsi="Georgia" w:eastAsia="Georgia"/>
        </w:rPr>
      </w:pPr>
      <w:r>
        <w:rPr>
          <w:rFonts w:ascii="Georgia" w:hAnsi="Georgia"/>
          <w:rtl w:val="0"/>
          <w:lang w:val="it-IT"/>
        </w:rPr>
        <w:t>Nella Visita del vescovo G. Ricci del 1590 Case di Migliano</w:t>
      </w:r>
      <w:r>
        <w:rPr>
          <w:rFonts w:ascii="Georgia" w:hAnsi="Georgia" w:hint="default"/>
          <w:rtl w:val="0"/>
          <w:lang w:val="it-IT"/>
        </w:rPr>
        <w:t xml:space="preserve">» </w:t>
      </w:r>
      <w:r>
        <w:rPr>
          <w:rFonts w:ascii="Georgia" w:hAnsi="Georgia"/>
          <w:rtl w:val="0"/>
        </w:rPr>
        <w:t xml:space="preserve">e </w:t>
      </w:r>
      <w:r>
        <w:rPr>
          <w:rFonts w:ascii="Georgia" w:hAnsi="Georgia" w:hint="default"/>
          <w:rtl w:val="0"/>
          <w:lang w:val="it-IT"/>
        </w:rPr>
        <w:t>«</w:t>
      </w:r>
      <w:r>
        <w:rPr>
          <w:rFonts w:ascii="Georgia" w:hAnsi="Georgia"/>
          <w:rtl w:val="0"/>
          <w:lang w:val="pt-PT"/>
        </w:rPr>
        <w:t>Rio</w:t>
      </w:r>
      <w:r>
        <w:rPr>
          <w:rFonts w:ascii="Georgia" w:hAnsi="Georgia" w:hint="default"/>
          <w:rtl w:val="0"/>
          <w:lang w:val="it-IT"/>
        </w:rPr>
        <w:t xml:space="preserve">» </w:t>
      </w:r>
      <w:r>
        <w:rPr>
          <w:rFonts w:ascii="Georgia" w:hAnsi="Georgia"/>
          <w:rtl w:val="0"/>
          <w:lang w:val="it-IT"/>
        </w:rPr>
        <w:t>ricorrono quali ville di Montorio.</w:t>
      </w:r>
    </w:p>
    <w:p>
      <w:pPr>
        <w:pStyle w:val="Body"/>
        <w:spacing w:after="200"/>
        <w:jc w:val="both"/>
        <w:rPr>
          <w:rFonts w:ascii="Georgia" w:cs="Georgia" w:hAnsi="Georgia" w:eastAsia="Georgia"/>
        </w:rPr>
      </w:pPr>
      <w:r>
        <w:rPr>
          <w:rFonts w:ascii="Georgia" w:hAnsi="Georgia"/>
          <w:rtl w:val="0"/>
          <w:lang w:val="it-IT"/>
        </w:rPr>
        <w:t xml:space="preserve">Nel 1740 Carlo Antonio di Giovanni di </w:t>
      </w:r>
      <w:r>
        <w:rPr>
          <w:rFonts w:ascii="Georgia" w:hAnsi="Georgia" w:hint="default"/>
          <w:rtl w:val="0"/>
          <w:lang w:val="it-IT"/>
        </w:rPr>
        <w:t>«</w:t>
      </w:r>
      <w:r>
        <w:rPr>
          <w:rFonts w:ascii="Georgia" w:hAnsi="Georgia"/>
          <w:rtl w:val="0"/>
          <w:lang w:val="it-IT"/>
        </w:rPr>
        <w:t xml:space="preserve">Case Vernese&gt;&gt; vende ai domenicani di Montorio, il lug. 12, un terreno del valore di 10 ducati. Nel 1760 Berardino e Giovanni Battista Furia di </w:t>
      </w:r>
      <w:r>
        <w:rPr>
          <w:rFonts w:ascii="Georgia" w:hAnsi="Georgia" w:hint="default"/>
          <w:rtl w:val="0"/>
          <w:lang w:val="it-IT"/>
        </w:rPr>
        <w:t>«</w:t>
      </w:r>
      <w:r>
        <w:rPr>
          <w:rFonts w:ascii="Georgia" w:hAnsi="Georgia"/>
          <w:rtl w:val="0"/>
          <w:lang w:val="de-DE"/>
        </w:rPr>
        <w:t>Case Vernese</w:t>
      </w:r>
      <w:r>
        <w:rPr>
          <w:rFonts w:ascii="Georgia" w:hAnsi="Georgia" w:hint="default"/>
          <w:rtl w:val="0"/>
          <w:lang w:val="it-IT"/>
        </w:rPr>
        <w:t xml:space="preserve">» </w:t>
      </w:r>
      <w:r>
        <w:rPr>
          <w:rFonts w:ascii="Georgia" w:hAnsi="Georgia"/>
          <w:rtl w:val="0"/>
          <w:lang w:val="it-IT"/>
        </w:rPr>
        <w:t>ricevono in enfiteusi dal priore dei domenicani di Montorio, il nov. 3, un terreno del valore di 29 ducati e 33 grana.</w:t>
      </w:r>
    </w:p>
    <w:p>
      <w:pPr>
        <w:pStyle w:val="Body"/>
        <w:spacing w:after="200"/>
        <w:jc w:val="both"/>
        <w:rPr>
          <w:rFonts w:ascii="Georgia" w:cs="Georgia" w:hAnsi="Georgia" w:eastAsia="Georgia"/>
        </w:rPr>
      </w:pPr>
      <w:r>
        <w:rPr>
          <w:rFonts w:ascii="Georgia" w:hAnsi="Georgia"/>
          <w:rtl w:val="0"/>
          <w:lang w:val="it-IT"/>
        </w:rPr>
        <w:t>Nel 1813 C. V., gi</w:t>
      </w:r>
      <w:r>
        <w:rPr>
          <w:rFonts w:ascii="Georgia" w:hAnsi="Georgia" w:hint="default"/>
          <w:rtl w:val="0"/>
          <w:lang w:val="it-IT"/>
        </w:rPr>
        <w:t xml:space="preserve">à </w:t>
      </w:r>
      <w:r>
        <w:rPr>
          <w:rFonts w:ascii="Georgia" w:hAnsi="Georgia"/>
          <w:rtl w:val="0"/>
          <w:lang w:val="it-IT"/>
        </w:rPr>
        <w:t xml:space="preserve">parte del comprensorio di Altavilla, </w:t>
      </w:r>
      <w:r>
        <w:rPr>
          <w:rFonts w:ascii="Georgia" w:hAnsi="Georgia" w:hint="default"/>
          <w:rtl w:val="0"/>
          <w:lang w:val="it-IT"/>
        </w:rPr>
        <w:t xml:space="preserve">è </w:t>
      </w:r>
      <w:r>
        <w:rPr>
          <w:rFonts w:ascii="Georgia" w:hAnsi="Georgia"/>
          <w:rtl w:val="0"/>
          <w:lang w:val="it-IT"/>
        </w:rPr>
        <w:t>annessa al comune di Montorio.</w:t>
      </w:r>
    </w:p>
    <w:p>
      <w:pPr>
        <w:pStyle w:val="Body"/>
        <w:spacing w:after="200"/>
        <w:jc w:val="both"/>
        <w:rPr>
          <w:rFonts w:ascii="Georgia" w:cs="Georgia" w:hAnsi="Georgia" w:eastAsia="Georgia"/>
        </w:rPr>
      </w:pPr>
    </w:p>
    <w:p>
      <w:pPr>
        <w:pStyle w:val="Heading 3"/>
      </w:pPr>
      <w:bookmarkStart w:name="_geb49zl3ki86" w:id="57"/>
      <w:bookmarkEnd w:id="57"/>
      <w:r>
        <w:rPr>
          <w:rFonts w:cs="Arial Unicode MS" w:eastAsia="Arial Unicode MS"/>
          <w:rtl w:val="0"/>
        </w:rPr>
        <w:t>E</w:t>
      </w:r>
      <w:r>
        <w:rPr>
          <w:rFonts w:cs="Arial Unicode MS" w:eastAsia="Arial Unicode MS"/>
          <w:rtl w:val="0"/>
        </w:rPr>
        <w:t>PIGRAFI</w:t>
      </w:r>
    </w:p>
    <w:p>
      <w:pPr>
        <w:pStyle w:val="Body"/>
        <w:spacing w:after="200"/>
        <w:jc w:val="both"/>
        <w:rPr>
          <w:rFonts w:ascii="Georgia" w:cs="Georgia" w:hAnsi="Georgia" w:eastAsia="Georgia"/>
        </w:rPr>
      </w:pPr>
      <w:r>
        <w:rPr>
          <w:rFonts w:ascii="Georgia" w:hAnsi="Georgia"/>
          <w:rtl w:val="0"/>
          <w:lang w:val="it-IT"/>
        </w:rPr>
        <w:t xml:space="preserve">1) Casa con portichetto ligneo sulla scala, su concio d'angolo di quest'ultima </w:t>
      </w:r>
      <w:r>
        <w:rPr>
          <w:rFonts w:ascii="Georgia" w:hAnsi="Georgia" w:hint="default"/>
          <w:rtl w:val="0"/>
          <w:lang w:val="it-IT"/>
        </w:rPr>
        <w:t xml:space="preserve">è </w:t>
      </w:r>
      <w:r>
        <w:rPr>
          <w:rFonts w:ascii="Georgia" w:hAnsi="Georgia"/>
          <w:rtl w:val="0"/>
          <w:lang w:val="it-IT"/>
        </w:rPr>
        <w:t>la data: 1850.</w:t>
      </w:r>
    </w:p>
    <w:p>
      <w:pPr>
        <w:pStyle w:val="Body"/>
        <w:spacing w:after="200"/>
        <w:jc w:val="both"/>
        <w:rPr>
          <w:rFonts w:ascii="Georgia" w:cs="Georgia" w:hAnsi="Georgia" w:eastAsia="Georgia"/>
        </w:rPr>
      </w:pPr>
    </w:p>
    <w:p>
      <w:pPr>
        <w:pStyle w:val="heading 4"/>
      </w:pPr>
      <w:bookmarkStart w:name="_pqk9ld2y1hlf" w:id="58"/>
      <w:bookmarkEnd w:id="58"/>
      <w:r>
        <w:rPr>
          <w:rFonts w:cs="Arial Unicode MS" w:eastAsia="Arial Unicode MS"/>
          <w:rtl w:val="0"/>
          <w:lang w:val="it-IT"/>
        </w:rPr>
        <w:t>B</w:t>
      </w:r>
      <w:r>
        <w:rPr>
          <w:rFonts w:cs="Arial Unicode MS" w:eastAsia="Arial Unicode MS"/>
          <w:rtl w:val="0"/>
          <w:lang w:val="it-IT"/>
        </w:rPr>
        <w:t>IBLIOGRAFIA</w:t>
      </w:r>
    </w:p>
    <w:p>
      <w:pPr>
        <w:pStyle w:val="Body"/>
        <w:spacing w:after="200"/>
        <w:jc w:val="both"/>
        <w:rPr>
          <w:rFonts w:ascii="Georgia" w:cs="Georgia" w:hAnsi="Georgia" w:eastAsia="Georgia"/>
          <w:sz w:val="20"/>
          <w:szCs w:val="20"/>
        </w:rPr>
      </w:pPr>
      <w:r>
        <w:rPr>
          <w:rFonts w:ascii="Georgia" w:hAnsi="Georgia"/>
          <w:sz w:val="20"/>
          <w:szCs w:val="20"/>
          <w:rtl w:val="0"/>
          <w:lang w:val="it-IT"/>
        </w:rPr>
        <w:t>Per l'etimologia di Verneta e Vernesca, si veda G. ALESSIOM. DE GIOVANNI, Preistoria e protostoria linguistica d'Abruzzo, Lanciano 1983, p. 204 s.; e M. DE GIOVANNI, Per la storia linguistica dell'Italia centromeridionale, Chieti 1986, p. 208.</w:t>
      </w:r>
    </w:p>
    <w:p>
      <w:pPr>
        <w:pStyle w:val="Body"/>
        <w:spacing w:after="200"/>
        <w:jc w:val="both"/>
        <w:rPr>
          <w:rFonts w:ascii="Georgia" w:cs="Georgia" w:hAnsi="Georgia" w:eastAsia="Georgia"/>
          <w:sz w:val="20"/>
          <w:szCs w:val="20"/>
        </w:rPr>
      </w:pPr>
      <w:r>
        <w:rPr>
          <w:rFonts w:ascii="Georgia" w:hAnsi="Georgia"/>
          <w:sz w:val="20"/>
          <w:szCs w:val="20"/>
          <w:rtl w:val="0"/>
          <w:lang w:val="it-IT"/>
        </w:rPr>
        <w:t>Rationes decimarum Italiae, nn. 2253-2255, p. 156; CARDERI, Carrellata, pp. 125-126, 143; ANTINORI, Corografia, Mss.. XXXV, f. 1044; GIUSTINIANI, Dizionario, III, p. 261; PALMA, Storia, II, pp. 550, 558, III, pp. 178, 594, IV, p. 233; CELLI, Memorie, p. 288.</w:t>
      </w:r>
    </w:p>
    <w:p>
      <w:pPr>
        <w:pStyle w:val="Body"/>
        <w:spacing w:after="200"/>
        <w:jc w:val="both"/>
        <w:rPr>
          <w:rFonts w:ascii="Georgia" w:cs="Georgia" w:hAnsi="Georgia" w:eastAsia="Georgia"/>
          <w:b w:val="1"/>
          <w:bCs w:val="1"/>
          <w:sz w:val="36"/>
          <w:szCs w:val="36"/>
        </w:rPr>
      </w:pPr>
      <w:r>
        <w:rPr>
          <w:rFonts w:ascii="Georgia" w:hAnsi="Georgia"/>
          <w:b w:val="1"/>
          <w:bCs w:val="1"/>
          <w:sz w:val="36"/>
          <w:szCs w:val="36"/>
          <w:rtl w:val="0"/>
          <w:lang w:val="pt-PT"/>
        </w:rPr>
        <w:t>Cerquito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Frazione di Valle Castellana. L'abitato, costituito di modeste case di pietra, </w:t>
      </w:r>
      <w:r>
        <w:rPr>
          <w:rFonts w:ascii="Georgia" w:hAnsi="Georgia" w:hint="default"/>
          <w:rtl w:val="0"/>
          <w:lang w:val="it-IT"/>
        </w:rPr>
        <w:t xml:space="preserve">è </w:t>
      </w:r>
      <w:r>
        <w:rPr>
          <w:rFonts w:ascii="Georgia" w:hAnsi="Georgia"/>
          <w:rtl w:val="0"/>
          <w:lang w:val="it-IT"/>
        </w:rPr>
        <w:t>prevalentemente ottocentesco con qualche testimonianza pi</w:t>
      </w:r>
      <w:r>
        <w:rPr>
          <w:rFonts w:ascii="Georgia" w:hAnsi="Georgia" w:hint="default"/>
          <w:rtl w:val="0"/>
          <w:lang w:val="it-IT"/>
        </w:rPr>
        <w:t xml:space="preserve">ú </w:t>
      </w:r>
      <w:r>
        <w:rPr>
          <w:rFonts w:ascii="Georgia" w:hAnsi="Georgia"/>
          <w:rtl w:val="0"/>
          <w:lang w:val="it-IT"/>
        </w:rPr>
        <w:t xml:space="preserve">antica. Di aspetto signorile </w:t>
      </w:r>
      <w:r>
        <w:rPr>
          <w:rFonts w:ascii="Georgia" w:hAnsi="Georgia" w:hint="default"/>
          <w:rtl w:val="0"/>
          <w:lang w:val="it-IT"/>
        </w:rPr>
        <w:t xml:space="preserve">è </w:t>
      </w:r>
      <w:r>
        <w:rPr>
          <w:rFonts w:ascii="Georgia" w:hAnsi="Georgia"/>
          <w:rtl w:val="0"/>
          <w:lang w:val="it-IT"/>
        </w:rPr>
        <w:t>una casa con loggetta, ora tompagnata, e portaletto, da collocarsi cronologicamente fra il XVII e il XVIII secolo. In altri edifici del XVIII secolo compaiono decori floreali sugli architravi. Al XVI secolo si colloca invece l'attivit</w:t>
      </w:r>
      <w:r>
        <w:rPr>
          <w:rFonts w:ascii="Georgia" w:hAnsi="Georgia" w:hint="default"/>
          <w:rtl w:val="0"/>
          <w:lang w:val="it-IT"/>
        </w:rPr>
        <w:t xml:space="preserve">à </w:t>
      </w:r>
      <w:r>
        <w:rPr>
          <w:rFonts w:ascii="Georgia" w:hAnsi="Georgia"/>
          <w:rtl w:val="0"/>
          <w:lang w:val="it-IT"/>
        </w:rPr>
        <w:t>dell'Ordine di S. Bernardino, attestata dalla presenza del monogramma radiato.</w:t>
      </w:r>
    </w:p>
    <w:p>
      <w:pPr>
        <w:pStyle w:val="Body"/>
        <w:spacing w:after="200"/>
        <w:jc w:val="both"/>
        <w:rPr>
          <w:rFonts w:ascii="Georgia" w:cs="Georgia" w:hAnsi="Georgia" w:eastAsia="Georgia"/>
        </w:rPr>
      </w:pPr>
      <w:r>
        <w:rPr>
          <w:rFonts w:ascii="Georgia" w:hAnsi="Georgia"/>
          <w:rtl w:val="0"/>
          <w:lang w:val="it-IT"/>
        </w:rPr>
        <w:t>Il toponimo indica la presenza in antico in questa localit</w:t>
      </w:r>
      <w:r>
        <w:rPr>
          <w:rFonts w:ascii="Georgia" w:hAnsi="Georgia" w:hint="default"/>
          <w:rtl w:val="0"/>
          <w:lang w:val="it-IT"/>
        </w:rPr>
        <w:t xml:space="preserve">à </w:t>
      </w:r>
      <w:r>
        <w:rPr>
          <w:rFonts w:ascii="Georgia" w:hAnsi="Georgia"/>
          <w:rtl w:val="0"/>
          <w:lang w:val="it-IT"/>
        </w:rPr>
        <w:t>di un bosco di querce.</w:t>
      </w:r>
    </w:p>
    <w:p>
      <w:pPr>
        <w:pStyle w:val="Body"/>
        <w:spacing w:after="200"/>
        <w:jc w:val="both"/>
        <w:rPr>
          <w:rFonts w:ascii="Georgia" w:cs="Georgia" w:hAnsi="Georgia" w:eastAsia="Georgia"/>
        </w:rPr>
      </w:pPr>
    </w:p>
    <w:p>
      <w:pPr>
        <w:pStyle w:val="Heading 3"/>
      </w:pPr>
      <w:bookmarkStart w:name="_q0c4h73l1lnp" w:id="59"/>
      <w:bookmarkEnd w:id="59"/>
      <w:r>
        <w:rPr>
          <w:rFonts w:cs="Arial Unicode MS" w:eastAsia="Arial Unicode MS"/>
          <w:rtl w:val="0"/>
        </w:rPr>
        <w:t>N</w:t>
      </w:r>
      <w:r>
        <w:rPr>
          <w:rFonts w:cs="Arial Unicode MS" w:eastAsia="Arial Unicode MS"/>
          <w:rtl w:val="0"/>
          <w:lang w:val="de-DE"/>
        </w:rPr>
        <w:t>OTIZIE STORICHE</w:t>
      </w:r>
    </w:p>
    <w:p>
      <w:pPr>
        <w:pStyle w:val="Body"/>
        <w:spacing w:after="200"/>
        <w:jc w:val="both"/>
        <w:rPr>
          <w:rFonts w:ascii="Georgia" w:cs="Georgia" w:hAnsi="Georgia" w:eastAsia="Georgia"/>
        </w:rPr>
      </w:pPr>
      <w:r>
        <w:rPr>
          <w:rFonts w:ascii="Georgia" w:hAnsi="Georgia"/>
          <w:rtl w:val="0"/>
          <w:lang w:val="it-IT"/>
        </w:rPr>
        <w:t xml:space="preserve">Dalla Visita del 1580, redatta dal vescovo di Ascoli N. d'Aragona, risulta che la cura delle anime di C. </w:t>
      </w:r>
      <w:r>
        <w:rPr>
          <w:rFonts w:ascii="Georgia" w:hAnsi="Georgia" w:hint="default"/>
          <w:rtl w:val="0"/>
          <w:lang w:val="it-IT"/>
        </w:rPr>
        <w:t xml:space="preserve">è </w:t>
      </w:r>
      <w:r>
        <w:rPr>
          <w:rFonts w:ascii="Georgia" w:hAnsi="Georgia"/>
          <w:rtl w:val="0"/>
          <w:lang w:val="it-IT"/>
        </w:rPr>
        <w:t>affidata alla chiesa di S. Rufina di Santa Rufina.</w:t>
      </w:r>
    </w:p>
    <w:p>
      <w:pPr>
        <w:pStyle w:val="Body"/>
        <w:spacing w:after="200"/>
        <w:jc w:val="both"/>
        <w:rPr>
          <w:rFonts w:ascii="Georgia" w:cs="Georgia" w:hAnsi="Georgia" w:eastAsia="Georgia"/>
        </w:rPr>
      </w:pPr>
      <w:r>
        <w:rPr>
          <w:rFonts w:ascii="Georgia" w:hAnsi="Georgia"/>
          <w:rtl w:val="0"/>
          <w:lang w:val="it-IT"/>
        </w:rPr>
        <w:t xml:space="preserve">Nel 1684 la comitiva di Santuccio di Froscia e di Titta Colranieri fugge, il giu. 15, da Ceraso in direzione di </w:t>
      </w:r>
      <w:r>
        <w:rPr>
          <w:rFonts w:ascii="Georgia" w:hAnsi="Georgia" w:hint="default"/>
          <w:rtl w:val="0"/>
          <w:lang w:val="it-IT"/>
        </w:rPr>
        <w:t>«</w:t>
      </w:r>
      <w:r>
        <w:rPr>
          <w:rFonts w:ascii="Georgia" w:hAnsi="Georgia"/>
          <w:rtl w:val="0"/>
          <w:lang w:val="pt-PT"/>
        </w:rPr>
        <w:t>Cerqueto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1797 </w:t>
      </w:r>
      <w:r>
        <w:rPr>
          <w:rFonts w:ascii="Georgia" w:hAnsi="Georgia" w:hint="default"/>
          <w:rtl w:val="0"/>
          <w:lang w:val="it-IT"/>
        </w:rPr>
        <w:t>«</w:t>
      </w:r>
      <w:r>
        <w:rPr>
          <w:rFonts w:ascii="Georgia" w:hAnsi="Georgia"/>
          <w:rtl w:val="0"/>
          <w:lang w:val="pt-PT"/>
        </w:rPr>
        <w:t>Cerqueto</w:t>
      </w:r>
      <w:r>
        <w:rPr>
          <w:rFonts w:ascii="Georgia" w:hAnsi="Georgia" w:hint="default"/>
          <w:rtl w:val="0"/>
          <w:lang w:val="it-IT"/>
        </w:rPr>
        <w:t>»</w:t>
      </w:r>
      <w:r>
        <w:rPr>
          <w:rFonts w:ascii="Georgia" w:hAnsi="Georgia"/>
          <w:rtl w:val="0"/>
          <w:lang w:val="it-IT"/>
        </w:rPr>
        <w:t xml:space="preserve">, parte del comprensorio di San Vito del marchesato di Montorio, </w:t>
      </w:r>
      <w:r>
        <w:rPr>
          <w:rFonts w:ascii="Georgia" w:hAnsi="Georgia" w:hint="default"/>
          <w:rtl w:val="0"/>
          <w:lang w:val="it-IT"/>
        </w:rPr>
        <w:t xml:space="preserve">è </w:t>
      </w:r>
      <w:r>
        <w:rPr>
          <w:rFonts w:ascii="Georgia" w:hAnsi="Georgia"/>
          <w:rtl w:val="0"/>
          <w:lang w:val="it-IT"/>
        </w:rPr>
        <w:t>terra del regno.</w:t>
      </w:r>
    </w:p>
    <w:p>
      <w:pPr>
        <w:pStyle w:val="Body"/>
        <w:spacing w:after="200"/>
        <w:jc w:val="both"/>
        <w:rPr>
          <w:rFonts w:ascii="Georgia" w:cs="Georgia" w:hAnsi="Georgia" w:eastAsia="Georgia"/>
        </w:rPr>
      </w:pPr>
    </w:p>
    <w:p>
      <w:pPr>
        <w:pStyle w:val="Heading 3"/>
      </w:pPr>
      <w:bookmarkStart w:name="_clcz276pnla8" w:id="60"/>
      <w:bookmarkEnd w:id="60"/>
      <w:r>
        <w:rPr>
          <w:rFonts w:cs="Arial Unicode MS" w:eastAsia="Arial Unicode MS"/>
          <w:rtl w:val="0"/>
        </w:rPr>
        <w:t>E</w:t>
      </w:r>
      <w:r>
        <w:rPr>
          <w:rFonts w:cs="Arial Unicode MS" w:eastAsia="Arial Unicode MS"/>
          <w:rtl w:val="0"/>
        </w:rPr>
        <w:t>PIGRAFI</w:t>
      </w:r>
    </w:p>
    <w:p>
      <w:pPr>
        <w:pStyle w:val="Body"/>
        <w:spacing w:after="200"/>
        <w:jc w:val="both"/>
        <w:rPr>
          <w:rFonts w:ascii="Georgia" w:cs="Georgia" w:hAnsi="Georgia" w:eastAsia="Georgia"/>
        </w:rPr>
      </w:pPr>
      <w:r>
        <w:rPr>
          <w:rFonts w:ascii="Georgia" w:hAnsi="Georgia"/>
          <w:rtl w:val="0"/>
          <w:lang w:val="it-IT"/>
        </w:rPr>
        <w:t>1) Casa in pietra, su concio rimesso in opera in un muro interno, entro sole radiato:</w:t>
      </w:r>
    </w:p>
    <w:p>
      <w:pPr>
        <w:pStyle w:val="Body"/>
        <w:spacing w:after="200"/>
        <w:jc w:val="center"/>
        <w:rPr>
          <w:rFonts w:ascii="Georgia" w:cs="Georgia" w:hAnsi="Georgia" w:eastAsia="Georgia"/>
        </w:rPr>
      </w:pPr>
      <w:r>
        <w:rPr>
          <w:rFonts w:ascii="Georgia" w:hAnsi="Georgia"/>
          <w:rtl w:val="0"/>
        </w:rPr>
        <w:t xml:space="preserve">IHS </w:t>
      </w:r>
    </w:p>
    <w:p>
      <w:pPr>
        <w:pStyle w:val="Body"/>
        <w:spacing w:after="200"/>
        <w:jc w:val="both"/>
        <w:rPr>
          <w:rFonts w:ascii="Georgia" w:cs="Georgia" w:hAnsi="Georgia" w:eastAsia="Georgia"/>
        </w:rPr>
      </w:pPr>
      <w:r>
        <w:rPr>
          <w:rFonts w:ascii="Georgia" w:hAnsi="Georgia"/>
          <w:rtl w:val="0"/>
          <w:lang w:val="it-IT"/>
        </w:rPr>
        <w:t xml:space="preserve">Osservazioni: Nel Signum Christi la croce </w:t>
      </w:r>
      <w:r>
        <w:rPr>
          <w:rFonts w:ascii="Georgia" w:hAnsi="Georgia" w:hint="default"/>
          <w:rtl w:val="0"/>
          <w:lang w:val="it-IT"/>
        </w:rPr>
        <w:t xml:space="preserve">è </w:t>
      </w:r>
      <w:r>
        <w:rPr>
          <w:rFonts w:ascii="Georgia" w:hAnsi="Georgia"/>
          <w:rtl w:val="0"/>
          <w:lang w:val="it-IT"/>
        </w:rPr>
        <w:t>innestata alla traversa dell</w:t>
      </w:r>
      <w:r>
        <w:rPr>
          <w:rFonts w:ascii="Georgia" w:hAnsi="Georgia" w:hint="default"/>
          <w:rtl w:val="0"/>
          <w:lang w:val="it-IT"/>
        </w:rPr>
        <w:t>’</w:t>
      </w:r>
      <w:r>
        <w:rPr>
          <w:rFonts w:ascii="Georgia" w:hAnsi="Georgia"/>
          <w:rtl w:val="0"/>
        </w:rPr>
        <w:t>H.</w:t>
      </w:r>
    </w:p>
    <w:p>
      <w:pPr>
        <w:pStyle w:val="Body"/>
        <w:spacing w:after="200"/>
        <w:jc w:val="both"/>
        <w:rPr>
          <w:rFonts w:ascii="Georgia" w:cs="Georgia" w:hAnsi="Georgia" w:eastAsia="Georgia"/>
        </w:rPr>
      </w:pPr>
      <w:r>
        <w:rPr>
          <w:rFonts w:ascii="Georgia" w:hAnsi="Georgia"/>
          <w:rtl w:val="0"/>
          <w:lang w:val="it-IT"/>
        </w:rPr>
        <w:t>2) Casa in pietra, su architrave di finestra con fregio floreale:</w:t>
      </w:r>
    </w:p>
    <w:p>
      <w:pPr>
        <w:pStyle w:val="Body"/>
        <w:spacing w:after="200"/>
        <w:jc w:val="center"/>
        <w:rPr>
          <w:rFonts w:ascii="Georgia" w:cs="Georgia" w:hAnsi="Georgia" w:eastAsia="Georgia"/>
        </w:rPr>
      </w:pPr>
      <w:r>
        <w:rPr>
          <w:rFonts w:ascii="Georgia" w:hAnsi="Georgia"/>
          <w:rtl w:val="0"/>
          <w:lang w:val="it-IT"/>
        </w:rPr>
        <w:t>I. O. C. N.</w:t>
      </w:r>
      <w:r>
        <w:rPr>
          <w:rFonts w:ascii="Georgia" w:cs="Georgia" w:hAnsi="Georgia" w:eastAsia="Georgia"/>
        </w:rPr>
        <w:br w:type="textWrapping"/>
      </w:r>
      <w:r>
        <w:rPr>
          <w:rFonts w:ascii="Georgia" w:hAnsi="Georgia"/>
          <w:rtl w:val="0"/>
        </w:rPr>
        <w:t xml:space="preserve">1725 </w:t>
      </w:r>
    </w:p>
    <w:p>
      <w:pPr>
        <w:pStyle w:val="Body"/>
        <w:spacing w:after="200"/>
        <w:jc w:val="both"/>
        <w:rPr>
          <w:rFonts w:ascii="Georgia" w:cs="Georgia" w:hAnsi="Georgia" w:eastAsia="Georgia"/>
        </w:rPr>
      </w:pPr>
      <w:r>
        <w:rPr>
          <w:rFonts w:ascii="Georgia" w:hAnsi="Georgia"/>
          <w:rtl w:val="0"/>
          <w:lang w:val="it-IT"/>
        </w:rPr>
        <w:t xml:space="preserve">Osservazioni: La N </w:t>
      </w:r>
      <w:r>
        <w:rPr>
          <w:rFonts w:ascii="Georgia" w:hAnsi="Georgia" w:hint="default"/>
          <w:rtl w:val="0"/>
          <w:lang w:val="it-IT"/>
        </w:rPr>
        <w:t xml:space="preserve">è </w:t>
      </w:r>
      <w:r>
        <w:rPr>
          <w:rFonts w:ascii="Georgia" w:hAnsi="Georgia"/>
          <w:rtl w:val="0"/>
          <w:lang w:val="it-IT"/>
        </w:rPr>
        <w:t xml:space="preserve">scritta rovesciata. Il fenomeno nelle iscrizioni del Teramano </w:t>
      </w:r>
      <w:r>
        <w:rPr>
          <w:rFonts w:ascii="Georgia" w:hAnsi="Georgia" w:hint="default"/>
          <w:rtl w:val="0"/>
          <w:lang w:val="it-IT"/>
        </w:rPr>
        <w:t xml:space="preserve">è </w:t>
      </w:r>
      <w:r>
        <w:rPr>
          <w:rFonts w:ascii="Georgia" w:hAnsi="Georgia"/>
          <w:rtl w:val="0"/>
          <w:lang w:val="it-IT"/>
        </w:rPr>
        <w:t>frequente in un ampio arco di secoli.</w:t>
      </w:r>
    </w:p>
    <w:p>
      <w:pPr>
        <w:pStyle w:val="Body"/>
        <w:spacing w:after="200"/>
        <w:jc w:val="both"/>
        <w:rPr>
          <w:rFonts w:ascii="Georgia" w:cs="Georgia" w:hAnsi="Georgia" w:eastAsia="Georgia"/>
        </w:rPr>
      </w:pPr>
      <w:r>
        <w:rPr>
          <w:rFonts w:ascii="Georgia" w:hAnsi="Georgia"/>
          <w:rtl w:val="0"/>
          <w:lang w:val="it-IT"/>
        </w:rPr>
        <w:t>3) Casa, su architrave di finestra:</w:t>
      </w:r>
    </w:p>
    <w:p>
      <w:pPr>
        <w:pStyle w:val="Body"/>
        <w:spacing w:after="200"/>
        <w:jc w:val="center"/>
        <w:rPr>
          <w:rFonts w:ascii="Georgia" w:cs="Georgia" w:hAnsi="Georgia" w:eastAsia="Georgia"/>
        </w:rPr>
      </w:pPr>
      <w:r>
        <w:rPr>
          <w:rFonts w:ascii="Georgia" w:hAnsi="Georgia"/>
          <w:rtl w:val="0"/>
        </w:rPr>
        <w:t>1850 N</w:t>
      </w:r>
    </w:p>
    <w:p>
      <w:pPr>
        <w:pStyle w:val="Body"/>
        <w:spacing w:after="200"/>
        <w:jc w:val="both"/>
        <w:rPr>
          <w:rFonts w:ascii="Georgia" w:cs="Georgia" w:hAnsi="Georgia" w:eastAsia="Georgia"/>
        </w:rPr>
      </w:pPr>
      <w:r>
        <w:rPr>
          <w:rFonts w:ascii="Georgia" w:hAnsi="Georgia"/>
          <w:rtl w:val="0"/>
          <w:lang w:val="it-IT"/>
        </w:rPr>
        <w:t xml:space="preserve">Osservazioni: La N </w:t>
      </w:r>
      <w:r>
        <w:rPr>
          <w:rFonts w:ascii="Georgia" w:hAnsi="Georgia" w:hint="default"/>
          <w:rtl w:val="0"/>
          <w:lang w:val="it-IT"/>
        </w:rPr>
        <w:t xml:space="preserve">è </w:t>
      </w:r>
      <w:r>
        <w:rPr>
          <w:rFonts w:ascii="Georgia" w:hAnsi="Georgia"/>
          <w:rtl w:val="0"/>
          <w:lang w:val="it-IT"/>
        </w:rPr>
        <w:t>scritta rovesciata.</w:t>
      </w:r>
    </w:p>
    <w:p>
      <w:pPr>
        <w:pStyle w:val="heading 4"/>
      </w:pPr>
      <w:bookmarkStart w:name="_tlxo8s7lf6dh" w:id="61"/>
      <w:bookmarkEnd w:id="61"/>
      <w:r>
        <w:rPr>
          <w:rFonts w:cs="Arial Unicode MS" w:eastAsia="Arial Unicode MS"/>
          <w:rtl w:val="0"/>
          <w:lang w:val="it-IT"/>
        </w:rPr>
        <w:t>B</w:t>
      </w:r>
      <w:r>
        <w:rPr>
          <w:rFonts w:cs="Arial Unicode MS" w:eastAsia="Arial Unicode MS"/>
          <w:rtl w:val="0"/>
          <w:lang w:val="it-IT"/>
        </w:rPr>
        <w:t>IBLIOGRAFIA</w:t>
      </w:r>
    </w:p>
    <w:p>
      <w:pPr>
        <w:pStyle w:val="Body"/>
        <w:spacing w:after="200"/>
        <w:jc w:val="both"/>
        <w:rPr>
          <w:rFonts w:ascii="Georgia" w:cs="Georgia" w:hAnsi="Georgia" w:eastAsia="Georgia"/>
          <w:sz w:val="20"/>
          <w:szCs w:val="20"/>
        </w:rPr>
      </w:pPr>
      <w:r>
        <w:rPr>
          <w:rFonts w:ascii="Georgia" w:hAnsi="Georgia"/>
          <w:sz w:val="20"/>
          <w:szCs w:val="20"/>
          <w:rtl w:val="0"/>
          <w:lang w:val="it-IT"/>
        </w:rPr>
        <w:t>Cronaca teramana, XXVIII, p. 257; MARINI, Descrizione, p. 540; GIUSTINIANI, Dizionario, VIII, p. 332; LATTANZI, Appunti, p. 428.</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pPr>
      <w:bookmarkStart w:name="_dew7kr952797" w:id="62"/>
      <w:bookmarkEnd w:id="62"/>
      <w:r>
        <w:rPr>
          <w:rtl w:val="0"/>
        </w:rPr>
        <w:t>C</w:t>
      </w:r>
      <w:r>
        <w:rPr>
          <w:rtl w:val="0"/>
          <w:lang w:val="sv-SE"/>
        </w:rPr>
        <w:t>ervaro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Frazione di Crognaleto. L'abitato si dispone allunga- 346, 355 to ai lati di un asse viario su uno sperone a pi</w:t>
      </w:r>
      <w:r>
        <w:rPr>
          <w:rFonts w:ascii="Georgia" w:hAnsi="Georgia" w:hint="default"/>
          <w:rtl w:val="0"/>
          <w:lang w:val="it-IT"/>
        </w:rPr>
        <w:t xml:space="preserve">ú </w:t>
      </w:r>
      <w:r>
        <w:rPr>
          <w:rFonts w:ascii="Georgia" w:hAnsi="Georgia"/>
          <w:rtl w:val="0"/>
          <w:lang w:val="it-IT"/>
        </w:rPr>
        <w:t xml:space="preserve">di 800 metri s.l.m., strapiombante nella gola di un pittoresco 347-348 torrente ricco di cascatelle. Al margine sud dello sperone </w:t>
      </w:r>
      <w:r>
        <w:rPr>
          <w:rFonts w:ascii="Georgia" w:hAnsi="Georgia" w:hint="default"/>
          <w:rtl w:val="0"/>
          <w:lang w:val="it-IT"/>
        </w:rPr>
        <w:t xml:space="preserve">è </w:t>
      </w:r>
      <w:r>
        <w:rPr>
          <w:rFonts w:ascii="Georgia" w:hAnsi="Georgia"/>
          <w:rtl w:val="0"/>
          <w:lang w:val="it-IT"/>
        </w:rPr>
        <w:t xml:space="preserve">posta la chiesa parrocchiale. Il paese </w:t>
      </w:r>
      <w:r>
        <w:rPr>
          <w:rFonts w:ascii="Georgia" w:hAnsi="Georgia" w:hint="default"/>
          <w:rtl w:val="0"/>
          <w:lang w:val="it-IT"/>
        </w:rPr>
        <w:t xml:space="preserve">è </w:t>
      </w:r>
      <w:r>
        <w:rPr>
          <w:rFonts w:ascii="Georgia" w:hAnsi="Georgia"/>
          <w:rtl w:val="0"/>
          <w:lang w:val="it-IT"/>
        </w:rPr>
        <w:t>singolare perch</w:t>
      </w:r>
      <w:r>
        <w:rPr>
          <w:rFonts w:ascii="Georgia" w:hAnsi="Georgia" w:hint="default"/>
          <w:rtl w:val="0"/>
          <w:lang w:val="it-IT"/>
        </w:rPr>
        <w:t xml:space="preserve">é </w:t>
      </w:r>
      <w:r>
        <w:rPr>
          <w:rFonts w:ascii="Georgia" w:hAnsi="Georgia"/>
          <w:rtl w:val="0"/>
          <w:lang w:val="it-IT"/>
        </w:rPr>
        <w:t>conserva una tessitura edilizia antica non alterata da interventi moderni, con numerose case costruite in pietra risalenti al primo Cinquecento, a volte restaurate nell'Ottocento, che conservano al sito una fisionomia di grande decoro pur nella modestia di un'edilizia povera di montagna.</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038600" cy="2076450"/>
            <wp:effectExtent l="0" t="0" r="0" b="0"/>
            <wp:docPr id="1073741844" name="officeArt object" descr="image119.png"/>
            <wp:cNvGraphicFramePr/>
            <a:graphic xmlns:a="http://schemas.openxmlformats.org/drawingml/2006/main">
              <a:graphicData uri="http://schemas.openxmlformats.org/drawingml/2006/picture">
                <pic:pic xmlns:pic="http://schemas.openxmlformats.org/drawingml/2006/picture">
                  <pic:nvPicPr>
                    <pic:cNvPr id="1073741844" name="image119.png" descr="image119.png"/>
                    <pic:cNvPicPr>
                      <a:picLocks noChangeAspect="1"/>
                    </pic:cNvPicPr>
                  </pic:nvPicPr>
                  <pic:blipFill>
                    <a:blip r:embed="rId23">
                      <a:extLst/>
                    </a:blip>
                    <a:stretch>
                      <a:fillRect/>
                    </a:stretch>
                  </pic:blipFill>
                  <pic:spPr>
                    <a:xfrm>
                      <a:off x="0" y="0"/>
                      <a:ext cx="4038600" cy="2076450"/>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346. Cervaro, panorama.</w:t>
      </w:r>
    </w:p>
    <w:p>
      <w:pPr>
        <w:pStyle w:val="Body"/>
        <w:spacing w:after="200"/>
        <w:jc w:val="both"/>
        <w:rPr>
          <w:rFonts w:ascii="Georgia" w:cs="Georgia" w:hAnsi="Georgia" w:eastAsia="Georgia"/>
        </w:rPr>
      </w:pPr>
      <w:r>
        <w:rPr>
          <w:rFonts w:ascii="Georgia" w:hAnsi="Georgia"/>
          <w:rtl w:val="0"/>
          <w:lang w:val="de-DE"/>
        </w:rPr>
        <w:t>All</w:t>
      </w:r>
      <w:r>
        <w:rPr>
          <w:rFonts w:ascii="Georgia" w:hAnsi="Georgia" w:hint="default"/>
          <w:rtl w:val="0"/>
          <w:lang w:val="it-IT"/>
        </w:rPr>
        <w:t>’</w:t>
      </w:r>
      <w:r>
        <w:rPr>
          <w:rFonts w:ascii="Georgia" w:hAnsi="Georgia"/>
          <w:rtl w:val="0"/>
          <w:lang w:val="it-IT"/>
        </w:rPr>
        <w:t>imbocco dell'abitato si incontra una casa-torre con  muratura a corsi irregolari di conci di varia dimensione, con gli spigoli ammorsati e una cornice sagomata marcapiano. Al di sopra di essa sopravvive una bifora priva della colonnina centrale, con le cornici in pietra dilavate dalle intemperie, cui la cornice battipiano fa da davanzale arricchita da tre mensolette di sostegno. Ai lati sono ancora i ferri reggistendardo. Si tratta dell'edificio pi</w:t>
      </w:r>
      <w:r>
        <w:rPr>
          <w:rFonts w:ascii="Georgia" w:hAnsi="Georgia" w:hint="default"/>
          <w:rtl w:val="0"/>
          <w:lang w:val="it-IT"/>
        </w:rPr>
        <w:t xml:space="preserve">ú </w:t>
      </w:r>
      <w:r>
        <w:rPr>
          <w:rFonts w:ascii="Georgia" w:hAnsi="Georgia"/>
          <w:rtl w:val="0"/>
          <w:lang w:val="it-IT"/>
        </w:rPr>
        <w:t>antico di C., databile sullo scorcio del XV secolo per la tipologia della bifora inquadrata da cornici rettilinee, quale si incontra nella torre del castello di Trasacco o, in forme pi</w:t>
      </w:r>
      <w:r>
        <w:rPr>
          <w:rFonts w:ascii="Georgia" w:hAnsi="Georgia" w:hint="default"/>
          <w:rtl w:val="0"/>
          <w:lang w:val="it-IT"/>
        </w:rPr>
        <w:t xml:space="preserve">ú </w:t>
      </w:r>
      <w:r>
        <w:rPr>
          <w:rFonts w:ascii="Georgia" w:hAnsi="Georgia"/>
          <w:rtl w:val="0"/>
          <w:lang w:val="it-IT"/>
        </w:rPr>
        <w:t>ricche, nelle bifore del torrione di destra, in facciata, del castello di Celano.</w:t>
      </w:r>
    </w:p>
    <w:p>
      <w:pPr>
        <w:pStyle w:val="Body"/>
        <w:spacing w:after="6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081588" cy="5110460"/>
            <wp:effectExtent l="0" t="0" r="0" b="0"/>
            <wp:docPr id="1073741845" name="officeArt object" descr="image61.png"/>
            <wp:cNvGraphicFramePr/>
            <a:graphic xmlns:a="http://schemas.openxmlformats.org/drawingml/2006/main">
              <a:graphicData uri="http://schemas.openxmlformats.org/drawingml/2006/picture">
                <pic:pic xmlns:pic="http://schemas.openxmlformats.org/drawingml/2006/picture">
                  <pic:nvPicPr>
                    <pic:cNvPr id="1073741845" name="image61.png" descr="image61.png"/>
                    <pic:cNvPicPr>
                      <a:picLocks noChangeAspect="1"/>
                    </pic:cNvPicPr>
                  </pic:nvPicPr>
                  <pic:blipFill>
                    <a:blip r:embed="rId24">
                      <a:extLst/>
                    </a:blip>
                    <a:stretch>
                      <a:fillRect/>
                    </a:stretch>
                  </pic:blipFill>
                  <pic:spPr>
                    <a:xfrm>
                      <a:off x="0" y="0"/>
                      <a:ext cx="5081588" cy="5110460"/>
                    </a:xfrm>
                    <a:prstGeom prst="rect">
                      <a:avLst/>
                    </a:prstGeom>
                    <a:ln w="12700" cap="flat">
                      <a:noFill/>
                      <a:miter lim="400000"/>
                    </a:ln>
                    <a:effectLst/>
                  </pic:spPr>
                </pic:pic>
              </a:graphicData>
            </a:graphic>
          </wp:inline>
        </w:drawing>
      </w:r>
    </w:p>
    <w:p>
      <w:pPr>
        <w:pStyle w:val="Body"/>
        <w:spacing w:after="60"/>
        <w:jc w:val="center"/>
        <w:rPr>
          <w:rFonts w:ascii="Georgia" w:cs="Georgia" w:hAnsi="Georgia" w:eastAsia="Georgia"/>
        </w:rPr>
      </w:pPr>
      <w:r>
        <w:rPr>
          <w:rFonts w:ascii="Georgia" w:hAnsi="Georgia"/>
          <w:rtl w:val="0"/>
          <w:lang w:val="it-IT"/>
        </w:rPr>
        <w:t>347-348. Cervaro, il torrente Zingano.</w:t>
      </w:r>
    </w:p>
    <w:p>
      <w:pPr>
        <w:pStyle w:val="Body"/>
        <w:spacing w:after="6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209925" cy="2524125"/>
            <wp:effectExtent l="0" t="0" r="0" b="0"/>
            <wp:docPr id="1073741846" name="officeArt object" descr="image28.png"/>
            <wp:cNvGraphicFramePr/>
            <a:graphic xmlns:a="http://schemas.openxmlformats.org/drawingml/2006/main">
              <a:graphicData uri="http://schemas.openxmlformats.org/drawingml/2006/picture">
                <pic:pic xmlns:pic="http://schemas.openxmlformats.org/drawingml/2006/picture">
                  <pic:nvPicPr>
                    <pic:cNvPr id="1073741846" name="image28.png" descr="image28.png"/>
                    <pic:cNvPicPr>
                      <a:picLocks noChangeAspect="1"/>
                    </pic:cNvPicPr>
                  </pic:nvPicPr>
                  <pic:blipFill>
                    <a:blip r:embed="rId25">
                      <a:extLst/>
                    </a:blip>
                    <a:stretch>
                      <a:fillRect/>
                    </a:stretch>
                  </pic:blipFill>
                  <pic:spPr>
                    <a:xfrm>
                      <a:off x="0" y="0"/>
                      <a:ext cx="3209925" cy="2524125"/>
                    </a:xfrm>
                    <a:prstGeom prst="rect">
                      <a:avLst/>
                    </a:prstGeom>
                    <a:ln w="12700" cap="flat">
                      <a:noFill/>
                      <a:miter lim="400000"/>
                    </a:ln>
                    <a:effectLst/>
                  </pic:spPr>
                </pic:pic>
              </a:graphicData>
            </a:graphic>
          </wp:inline>
        </w:drawing>
      </w:r>
    </w:p>
    <w:p>
      <w:pPr>
        <w:pStyle w:val="Body"/>
        <w:spacing w:after="200"/>
        <w:jc w:val="both"/>
        <w:rPr>
          <w:rFonts w:ascii="Georgia" w:cs="Georgia" w:hAnsi="Georgia" w:eastAsia="Georgia"/>
        </w:rPr>
      </w:pPr>
      <w:r>
        <w:rPr>
          <w:rFonts w:ascii="Georgia" w:hAnsi="Georgia"/>
          <w:rtl w:val="0"/>
          <w:lang w:val="it-IT"/>
        </w:rPr>
        <w:t xml:space="preserve">Altre case databili al XVI secolo, presentano la consueta loggetta con architravi lignei a protezione della scala d'accesso al piano abitativo (cfr. Aiello), oppure conser vano all'interno grandi camini (decorato e datato quello  di casa Masci). Si incontrano passaggi voltati, l'espediente dell'arco ribassato di scarico al di sopra degli architravi delle porte, elementi di decorazione ascrivibili al XVII  secolo (timpanetto con mascherone). </w:t>
      </w:r>
    </w:p>
    <w:p>
      <w:pPr>
        <w:pStyle w:val="Body"/>
        <w:spacing w:after="200"/>
        <w:jc w:val="both"/>
        <w:rPr>
          <w:rFonts w:ascii="Georgia" w:cs="Georgia" w:hAnsi="Georgia" w:eastAsia="Georgia"/>
        </w:rPr>
      </w:pPr>
      <w:r>
        <w:rPr>
          <w:rFonts w:ascii="Georgia" w:hAnsi="Georgia"/>
          <w:rtl w:val="0"/>
          <w:lang w:val="it-IT"/>
        </w:rPr>
        <w:t>La chiesa di S. Andrea appare oggi nella veste di un ampliamento seicentesco (1639), con successivi restauri settecenteschi (1735) e modifiche ottocentesche. Dell'edificio pi</w:t>
      </w:r>
      <w:r>
        <w:rPr>
          <w:rFonts w:ascii="Georgia" w:hAnsi="Georgia" w:hint="default"/>
          <w:rtl w:val="0"/>
          <w:lang w:val="it-IT"/>
        </w:rPr>
        <w:t xml:space="preserve">ú </w:t>
      </w:r>
      <w:r>
        <w:rPr>
          <w:rFonts w:ascii="Georgia" w:hAnsi="Georgia"/>
          <w:rtl w:val="0"/>
          <w:lang w:val="it-IT"/>
        </w:rPr>
        <w:t xml:space="preserve">antico (XIV secolo) sopravvivono soltanto lacerti murari, il ciborio e frammenti di decorazione scultorea. La facciata </w:t>
      </w:r>
      <w:r>
        <w:rPr>
          <w:rFonts w:ascii="Georgia" w:hAnsi="Georgia" w:hint="default"/>
          <w:rtl w:val="0"/>
          <w:lang w:val="it-IT"/>
        </w:rPr>
        <w:t xml:space="preserve">è </w:t>
      </w:r>
      <w:r>
        <w:rPr>
          <w:rFonts w:ascii="Georgia" w:hAnsi="Georgia"/>
          <w:rtl w:val="0"/>
          <w:lang w:val="it-IT"/>
        </w:rPr>
        <w:t>a coronamento rettilineo con semplice portaletto e campanile a vela per due campane, frutto di un restauro che rimette in opera sul coronamento due leoncini e un terzo pezzo sul culmine, fratturato e poco leggibile, tutti provenienti dalla decorazione del portale dell'edificio pi</w:t>
      </w:r>
      <w:r>
        <w:rPr>
          <w:rFonts w:ascii="Georgia" w:hAnsi="Georgia" w:hint="default"/>
          <w:rtl w:val="0"/>
          <w:lang w:val="it-IT"/>
        </w:rPr>
        <w:t xml:space="preserve">ú </w:t>
      </w:r>
      <w:r>
        <w:rPr>
          <w:rFonts w:ascii="Georgia" w:hAnsi="Georgia"/>
          <w:rtl w:val="0"/>
          <w:lang w:val="it-IT"/>
        </w:rPr>
        <w:t xml:space="preserve">antico, al pari della cima di cuspide con volute a ricciolo lungo i bordi reimpiegata nella nicchia del medesimo campanile e in parte conservata all'interno della chiesa. Il leone di sinistra, in migliore stato, non </w:t>
      </w:r>
      <w:r>
        <w:rPr>
          <w:rFonts w:ascii="Georgia" w:hAnsi="Georgia" w:hint="default"/>
          <w:rtl w:val="0"/>
          <w:lang w:val="it-IT"/>
        </w:rPr>
        <w:t xml:space="preserve">è </w:t>
      </w:r>
      <w:r>
        <w:rPr>
          <w:rFonts w:ascii="Georgia" w:hAnsi="Georgia"/>
          <w:rtl w:val="0"/>
          <w:lang w:val="it-IT"/>
        </w:rPr>
        <w:t>stilisticamente lontano dai leoni stilofori della chiesa di S. Silvestro dispersi fra Aiello e Macchia Vomano, genericamente assegnabili alla produzione scultorea locale del xiv secolo, anche inoltrato. La mano che sorregge un indecifrabile oggetto (forse un fiore), scolpita a mo' di stemma entro la cuspide, si deve con ogni probabilit</w:t>
      </w:r>
      <w:r>
        <w:rPr>
          <w:rFonts w:ascii="Georgia" w:hAnsi="Georgia" w:hint="default"/>
          <w:rtl w:val="0"/>
          <w:lang w:val="it-IT"/>
        </w:rPr>
        <w:t xml:space="preserve">à </w:t>
      </w:r>
      <w:r>
        <w:rPr>
          <w:rFonts w:ascii="Georgia" w:hAnsi="Georgia"/>
          <w:rtl w:val="0"/>
          <w:lang w:val="it-IT"/>
        </w:rPr>
        <w:t xml:space="preserve">a chi ha inciso sulla mensoletta inferiore la data del restauro (1837). Antica </w:t>
      </w:r>
      <w:r>
        <w:rPr>
          <w:rFonts w:ascii="Georgia" w:hAnsi="Georgia" w:hint="default"/>
          <w:rtl w:val="0"/>
          <w:lang w:val="it-IT"/>
        </w:rPr>
        <w:t xml:space="preserve">è </w:t>
      </w:r>
      <w:r>
        <w:rPr>
          <w:rFonts w:ascii="Georgia" w:hAnsi="Georgia"/>
          <w:rtl w:val="0"/>
          <w:lang w:val="it-IT"/>
        </w:rPr>
        <w:t>la campana pi</w:t>
      </w:r>
      <w:r>
        <w:rPr>
          <w:rFonts w:ascii="Georgia" w:hAnsi="Georgia" w:hint="default"/>
          <w:rtl w:val="0"/>
          <w:lang w:val="it-IT"/>
        </w:rPr>
        <w:t xml:space="preserve">ú </w:t>
      </w:r>
      <w:r>
        <w:rPr>
          <w:rFonts w:ascii="Georgia" w:hAnsi="Georgia"/>
          <w:rtl w:val="0"/>
          <w:lang w:val="it-IT"/>
        </w:rPr>
        <w:t>grande a destra, datata 1617, che reca sulla corona una serie di grotteschi mascheroni con lingue estroflesse e sulla testa e sul bordo una decorazione a motivi fitomorfi.</w:t>
      </w:r>
    </w:p>
    <w:p>
      <w:pPr>
        <w:pStyle w:val="Body"/>
        <w:spacing w:after="200"/>
        <w:jc w:val="both"/>
        <w:rPr>
          <w:rFonts w:ascii="Georgia" w:cs="Georgia" w:hAnsi="Georgia" w:eastAsia="Georgia"/>
        </w:rPr>
      </w:pPr>
      <w:r>
        <w:rPr>
          <w:rFonts w:ascii="Georgia" w:hAnsi="Georgia"/>
          <w:rtl w:val="0"/>
          <w:lang w:val="it-IT"/>
        </w:rPr>
        <w:t xml:space="preserve">All'interno la chiesa </w:t>
      </w:r>
      <w:r>
        <w:rPr>
          <w:rFonts w:ascii="Georgia" w:hAnsi="Georgia" w:hint="default"/>
          <w:rtl w:val="0"/>
          <w:lang w:val="it-IT"/>
        </w:rPr>
        <w:t xml:space="preserve">è </w:t>
      </w:r>
      <w:r>
        <w:rPr>
          <w:rFonts w:ascii="Georgia" w:hAnsi="Georgia"/>
          <w:rtl w:val="0"/>
          <w:lang w:val="it-IT"/>
        </w:rPr>
        <w:t>divisa in tre sezioni da due arconi che, aprendosi nella parete laterale sinistra della struttura originaria, ne segnano l'ampliamento. Alla fase antica della chiesa risale un ciborio in pietra, sorretto da colonnine scanalate dai semplici capitelli, con affreschi di modesta qualit</w:t>
      </w:r>
      <w:r>
        <w:rPr>
          <w:rFonts w:ascii="Georgia" w:hAnsi="Georgia" w:hint="default"/>
          <w:rtl w:val="0"/>
          <w:lang w:val="it-IT"/>
        </w:rPr>
        <w:t>à</w:t>
      </w:r>
      <w:r>
        <w:rPr>
          <w:rFonts w:ascii="Georgia" w:hAnsi="Georgia"/>
          <w:rtl w:val="0"/>
          <w:lang w:val="it-IT"/>
        </w:rPr>
        <w:t xml:space="preserve">, assai ridipinti e in pessimo stato di conservazione (una Annunciazione sugli estradossi della fronte). Di primo Seicento </w:t>
      </w:r>
      <w:r>
        <w:rPr>
          <w:rFonts w:ascii="Georgia" w:hAnsi="Georgia" w:hint="default"/>
          <w:rtl w:val="0"/>
          <w:lang w:val="it-IT"/>
        </w:rPr>
        <w:t xml:space="preserve">è </w:t>
      </w:r>
      <w:r>
        <w:rPr>
          <w:rFonts w:ascii="Georgia" w:hAnsi="Georgia"/>
          <w:rtl w:val="0"/>
          <w:lang w:val="it-IT"/>
        </w:rPr>
        <w:t xml:space="preserve">una discreta tela con la Madonna del Rosario circondata dalle consuete vignette con i Misteri, purtroppo in cattivo stato. All'assetto settecentesco appartengono invece L'altar maggiore (1741) di legno dorato e dipinto, con baldacchino, angioletti e sirene dalla lunga coda biforcuta sul coronamento, Padre Eterno nel timpano, colonne a pesante decorazione vegetale, due nicchie con coeve statue di santi (S. Andrea e S. Pietro) di rozza fattura e, al centro, una discreta tela con la Madonna delle Anime purganti. Del XVIII secolo </w:t>
      </w:r>
      <w:r>
        <w:rPr>
          <w:rFonts w:ascii="Georgia" w:hAnsi="Georgia" w:hint="default"/>
          <w:rtl w:val="0"/>
          <w:lang w:val="it-IT"/>
        </w:rPr>
        <w:t xml:space="preserve">è </w:t>
      </w:r>
      <w:r>
        <w:rPr>
          <w:rFonts w:ascii="Georgia" w:hAnsi="Georgia"/>
          <w:rtl w:val="0"/>
          <w:lang w:val="it-IT"/>
        </w:rPr>
        <w:t>anche il soffitto ligneo dipinto, opera di modesta fattura e in cattivo stato di conservazione, che in una fantasmagoria di fregi a motivi floreali raffigura sullo sfondo azzurro del cielo, in un alone di improbabili nuvolette, la Vergine Assunta, un santo vescovo e l'Ascensione del Cristo. Esso richiama da presso il soffitto ligneo della parrocchiale di Macchia Vomano, opera della stessa mano. Ai due lati dell'altar maggiore sono due tele pi</w:t>
      </w:r>
      <w:r>
        <w:rPr>
          <w:rFonts w:ascii="Georgia" w:hAnsi="Georgia" w:hint="default"/>
          <w:rtl w:val="0"/>
          <w:lang w:val="it-IT"/>
        </w:rPr>
        <w:t xml:space="preserve">ú </w:t>
      </w:r>
      <w:r>
        <w:rPr>
          <w:rFonts w:ascii="Georgia" w:hAnsi="Georgia"/>
          <w:rtl w:val="0"/>
          <w:lang w:val="it-IT"/>
        </w:rPr>
        <w:t>recenti, di maniera, raffiguranti la Piet</w:t>
      </w:r>
      <w:r>
        <w:rPr>
          <w:rFonts w:ascii="Georgia" w:hAnsi="Georgia" w:hint="default"/>
          <w:rtl w:val="0"/>
          <w:lang w:val="it-IT"/>
        </w:rPr>
        <w:t xml:space="preserve">à </w:t>
      </w:r>
      <w:r>
        <w:rPr>
          <w:rFonts w:ascii="Georgia" w:hAnsi="Georgia"/>
          <w:rtl w:val="0"/>
          <w:lang w:val="it-IT"/>
        </w:rPr>
        <w:t>e S. Giuseppe con Bambino.</w:t>
      </w:r>
    </w:p>
    <w:p>
      <w:pPr>
        <w:pStyle w:val="Body"/>
        <w:spacing w:after="200"/>
        <w:jc w:val="both"/>
        <w:rPr>
          <w:rFonts w:ascii="Georgia" w:cs="Georgia" w:hAnsi="Georgia" w:eastAsia="Georgia"/>
        </w:rPr>
      </w:pPr>
      <w:r>
        <w:rPr>
          <w:rFonts w:ascii="Georgia" w:hAnsi="Georgia"/>
          <w:rtl w:val="0"/>
          <w:lang w:val="it-IT"/>
        </w:rPr>
        <w:t xml:space="preserve">Il toponimo C. indica un luogo ricco di cervi, cosa che oggi non </w:t>
      </w:r>
      <w:r>
        <w:rPr>
          <w:rFonts w:ascii="Georgia" w:hAnsi="Georgia" w:hint="default"/>
          <w:rtl w:val="0"/>
          <w:lang w:val="it-IT"/>
        </w:rPr>
        <w:t xml:space="preserve">è </w:t>
      </w:r>
      <w:r>
        <w:rPr>
          <w:rFonts w:ascii="Georgia" w:hAnsi="Georgia"/>
          <w:rtl w:val="0"/>
        </w:rPr>
        <w:t>pi</w:t>
      </w:r>
      <w:r>
        <w:rPr>
          <w:rFonts w:ascii="Georgia" w:hAnsi="Georgia" w:hint="default"/>
          <w:rtl w:val="0"/>
          <w:lang w:val="it-IT"/>
        </w:rPr>
        <w:t xml:space="preserve">ú </w:t>
      </w:r>
      <w:r>
        <w:rPr>
          <w:rFonts w:ascii="Georgia" w:hAnsi="Georgia"/>
          <w:rtl w:val="0"/>
        </w:rPr>
        <w:t>(cfr. p. 91).</w:t>
      </w:r>
    </w:p>
    <w:p>
      <w:pPr>
        <w:pStyle w:val="Body"/>
        <w:spacing w:after="200"/>
        <w:jc w:val="both"/>
        <w:rPr>
          <w:rFonts w:ascii="Georgia" w:cs="Georgia" w:hAnsi="Georgia" w:eastAsia="Georgia"/>
        </w:rPr>
      </w:pPr>
    </w:p>
    <w:p>
      <w:pPr>
        <w:pStyle w:val="Heading 3"/>
      </w:pPr>
      <w:bookmarkStart w:name="_x2emnaf0zud" w:id="63"/>
      <w:bookmarkEnd w:id="63"/>
      <w:r>
        <w:rPr>
          <w:rFonts w:cs="Arial Unicode MS" w:eastAsia="Arial Unicode MS"/>
          <w:rtl w:val="0"/>
        </w:rPr>
        <w:t>N</w:t>
      </w:r>
      <w:r>
        <w:rPr>
          <w:rFonts w:cs="Arial Unicode MS" w:eastAsia="Arial Unicode MS"/>
          <w:rtl w:val="0"/>
          <w:lang w:val="de-DE"/>
        </w:rPr>
        <w:t>OTIZIE STORICHE</w:t>
      </w:r>
    </w:p>
    <w:p>
      <w:pPr>
        <w:pStyle w:val="Body"/>
        <w:spacing w:after="200"/>
        <w:jc w:val="both"/>
        <w:rPr>
          <w:rFonts w:ascii="Georgia" w:cs="Georgia" w:hAnsi="Georgia" w:eastAsia="Georgia"/>
        </w:rPr>
      </w:pPr>
      <w:r>
        <w:rPr>
          <w:rFonts w:ascii="Georgia" w:hAnsi="Georgia"/>
          <w:rtl w:val="0"/>
          <w:lang w:val="it-IT"/>
        </w:rPr>
        <w:t>Nel 1297 i sindaci di Teramo e di Amatrice si accordano sui confini dei rispettivi ambiti giurisdizionali, convenendo sul punto che C. sia soggetta alla seconda.</w:t>
      </w:r>
    </w:p>
    <w:p>
      <w:pPr>
        <w:pStyle w:val="Body"/>
        <w:spacing w:after="200"/>
        <w:jc w:val="both"/>
        <w:rPr>
          <w:rFonts w:ascii="Georgia" w:cs="Georgia" w:hAnsi="Georgia" w:eastAsia="Georgia"/>
        </w:rPr>
      </w:pPr>
      <w:r>
        <w:rPr>
          <w:rFonts w:ascii="Georgia" w:hAnsi="Georgia"/>
          <w:rtl w:val="0"/>
          <w:lang w:val="it-IT"/>
        </w:rPr>
        <w:t xml:space="preserve">Nel 1447 </w:t>
      </w:r>
      <w:r>
        <w:rPr>
          <w:rFonts w:ascii="Georgia" w:hAnsi="Georgia" w:hint="default"/>
          <w:rtl w:val="0"/>
          <w:lang w:val="it-IT"/>
        </w:rPr>
        <w:t>«</w:t>
      </w:r>
      <w:r>
        <w:rPr>
          <w:rFonts w:ascii="Georgia" w:hAnsi="Georgia"/>
          <w:rtl w:val="0"/>
          <w:lang w:val="de-DE"/>
        </w:rPr>
        <w:t>Cerbarium</w:t>
      </w:r>
      <w:r>
        <w:rPr>
          <w:rFonts w:ascii="Georgia" w:hAnsi="Georgia" w:hint="default"/>
          <w:rtl w:val="0"/>
          <w:lang w:val="it-IT"/>
        </w:rPr>
        <w:t xml:space="preserve">» </w:t>
      </w:r>
      <w:r>
        <w:rPr>
          <w:rFonts w:ascii="Georgia" w:hAnsi="Georgia"/>
          <w:rtl w:val="0"/>
          <w:lang w:val="it-IT"/>
        </w:rPr>
        <w:t>deve versare, insieme con le terre di Valle Vaccaro, Cesacastina, Piano Vomano, Nerito, Rocca Roseto e Padula, una tassa generale annua di 37 ducati.</w:t>
      </w:r>
    </w:p>
    <w:p>
      <w:pPr>
        <w:pStyle w:val="Body"/>
        <w:spacing w:after="200"/>
        <w:jc w:val="both"/>
        <w:rPr>
          <w:rFonts w:ascii="Georgia" w:cs="Georgia" w:hAnsi="Georgia" w:eastAsia="Georgia"/>
        </w:rPr>
      </w:pPr>
      <w:r>
        <w:rPr>
          <w:rFonts w:ascii="Georgia" w:hAnsi="Georgia"/>
          <w:rtl w:val="0"/>
          <w:lang w:val="it-IT"/>
        </w:rPr>
        <w:t xml:space="preserve">Nel 1587 Giovanni Paolo Cortellini di C. </w:t>
      </w:r>
      <w:r>
        <w:rPr>
          <w:rFonts w:ascii="Georgia" w:hAnsi="Georgia" w:hint="default"/>
          <w:rtl w:val="0"/>
          <w:lang w:val="it-IT"/>
        </w:rPr>
        <w:t xml:space="preserve">è </w:t>
      </w:r>
      <w:r>
        <w:rPr>
          <w:rFonts w:ascii="Georgia" w:hAnsi="Georgia"/>
          <w:rtl w:val="0"/>
          <w:lang w:val="it-IT"/>
        </w:rPr>
        <w:t>nominato canonico e cappellano della collegiata di S. Pietro di Cesacastina.</w:t>
      </w:r>
    </w:p>
    <w:p>
      <w:pPr>
        <w:pStyle w:val="Body"/>
        <w:spacing w:after="200"/>
        <w:jc w:val="both"/>
        <w:rPr>
          <w:rFonts w:ascii="Georgia" w:cs="Georgia" w:hAnsi="Georgia" w:eastAsia="Georgia"/>
        </w:rPr>
      </w:pPr>
      <w:r>
        <w:rPr>
          <w:rFonts w:ascii="Georgia" w:hAnsi="Georgia"/>
          <w:rtl w:val="0"/>
          <w:lang w:val="it-IT"/>
        </w:rPr>
        <w:t>Nel 1603 il notaio Tommaso Cortellini fa costruire la chiesa dell'Annunziata di C.</w:t>
      </w:r>
    </w:p>
    <w:p>
      <w:pPr>
        <w:pStyle w:val="Body"/>
        <w:spacing w:after="200"/>
        <w:jc w:val="both"/>
        <w:rPr>
          <w:rFonts w:ascii="Georgia" w:cs="Georgia" w:hAnsi="Georgia" w:eastAsia="Georgia"/>
        </w:rPr>
      </w:pPr>
      <w:r>
        <w:rPr>
          <w:rFonts w:ascii="Georgia" w:hAnsi="Georgia"/>
          <w:rtl w:val="0"/>
          <w:lang w:val="it-IT"/>
        </w:rPr>
        <w:t>Dalla Visita del 1611 risultano erette nella chiesa parrocchiale di S. Andrea le confraternite del Ss. Sacramento e del Rosario.</w:t>
      </w:r>
    </w:p>
    <w:p>
      <w:pPr>
        <w:pStyle w:val="Body"/>
        <w:spacing w:after="200"/>
        <w:jc w:val="both"/>
        <w:rPr>
          <w:rFonts w:ascii="Georgia" w:cs="Georgia" w:hAnsi="Georgia" w:eastAsia="Georgia"/>
        </w:rPr>
      </w:pPr>
      <w:r>
        <w:rPr>
          <w:rFonts w:ascii="Georgia" w:hAnsi="Georgia"/>
          <w:rtl w:val="0"/>
          <w:lang w:val="it-IT"/>
        </w:rPr>
        <w:t xml:space="preserve">Nel 1684 gli uomini di Santuccio di Froscia e di Titta Colranieri si fermano, l'apr. 23, a C. La parte inferiore della terra, il mag., </w:t>
      </w:r>
      <w:r>
        <w:rPr>
          <w:rFonts w:ascii="Georgia" w:hAnsi="Georgia" w:hint="default"/>
          <w:rtl w:val="0"/>
          <w:lang w:val="it-IT"/>
        </w:rPr>
        <w:t xml:space="preserve">è </w:t>
      </w:r>
      <w:r>
        <w:rPr>
          <w:rFonts w:ascii="Georgia" w:hAnsi="Georgia"/>
          <w:rtl w:val="0"/>
          <w:lang w:val="it-IT"/>
        </w:rPr>
        <w:t>occupata da Santuccio che sbaraglia il presidio locale di 40 calabresi, ma la lascia in tempo utile per sfuggire ai regolari al seguito del caporuota Domenico Cavalli.</w:t>
      </w:r>
    </w:p>
    <w:p>
      <w:pPr>
        <w:pStyle w:val="Body"/>
        <w:spacing w:after="200"/>
        <w:jc w:val="both"/>
        <w:rPr>
          <w:rFonts w:ascii="Georgia" w:cs="Georgia" w:hAnsi="Georgia" w:eastAsia="Georgia"/>
        </w:rPr>
      </w:pPr>
      <w:r>
        <w:rPr>
          <w:rFonts w:ascii="Georgia" w:hAnsi="Georgia"/>
          <w:rtl w:val="0"/>
          <w:lang w:val="it-IT"/>
        </w:rPr>
        <w:t>Nel 1689 Marcello Nardi erige la cappella dei santi di nome Antonio nella chiesa parrocchiale di S. Andrea di C.</w:t>
      </w:r>
    </w:p>
    <w:p>
      <w:pPr>
        <w:pStyle w:val="Body"/>
        <w:spacing w:after="200"/>
        <w:jc w:val="both"/>
        <w:rPr>
          <w:rFonts w:ascii="Georgia" w:cs="Georgia" w:hAnsi="Georgia" w:eastAsia="Georgia"/>
        </w:rPr>
      </w:pPr>
      <w:r>
        <w:rPr>
          <w:rFonts w:ascii="Georgia" w:hAnsi="Georgia"/>
          <w:rtl w:val="0"/>
          <w:lang w:val="it-IT"/>
        </w:rPr>
        <w:t>Nel 1741 Francesco Campanelli e Francesco di Marco figurano nel protocollo del notaio G. P. Caroselli di Montorio quali procuratori della confraternita del Rosario di C.</w:t>
      </w:r>
    </w:p>
    <w:p>
      <w:pPr>
        <w:pStyle w:val="Body"/>
        <w:spacing w:after="200"/>
        <w:jc w:val="both"/>
        <w:rPr>
          <w:rFonts w:ascii="Georgia" w:cs="Georgia" w:hAnsi="Georgia" w:eastAsia="Georgia"/>
        </w:rPr>
      </w:pPr>
      <w:r>
        <w:rPr>
          <w:rFonts w:ascii="Georgia" w:hAnsi="Georgia"/>
          <w:rtl w:val="0"/>
          <w:lang w:val="it-IT"/>
        </w:rPr>
        <w:t xml:space="preserve">Nel 1760 il priore dei domenicani di Atri attesta, l'ott. 29, la consegna di bestiame da parte di Biagio Nardi di </w:t>
      </w:r>
      <w:r>
        <w:rPr>
          <w:rFonts w:ascii="Georgia" w:hAnsi="Georgia" w:hint="default"/>
          <w:rtl w:val="0"/>
          <w:lang w:val="it-IT"/>
        </w:rPr>
        <w:t>«</w:t>
      </w:r>
      <w:r>
        <w:rPr>
          <w:rFonts w:ascii="Georgia" w:hAnsi="Georgia"/>
          <w:rtl w:val="0"/>
          <w:lang w:val="sv-SE"/>
        </w:rPr>
        <w:t>Cervaro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1798, il dic. 19, la casa di Gianfrancesco Nardi di C. </w:t>
      </w:r>
      <w:r>
        <w:rPr>
          <w:rFonts w:ascii="Georgia" w:hAnsi="Georgia" w:hint="default"/>
          <w:rtl w:val="0"/>
          <w:lang w:val="it-IT"/>
        </w:rPr>
        <w:t xml:space="preserve">è </w:t>
      </w:r>
      <w:r>
        <w:rPr>
          <w:rFonts w:ascii="Georgia" w:hAnsi="Georgia"/>
          <w:rtl w:val="0"/>
          <w:lang w:val="it-IT"/>
        </w:rPr>
        <w:t>saccheggiata dalle bande di insorti, che respingono i francesi, entrati a Teramo l</w:t>
      </w:r>
      <w:r>
        <w:rPr>
          <w:rFonts w:ascii="Georgia" w:hAnsi="Georgia" w:hint="default"/>
          <w:rtl w:val="0"/>
          <w:lang w:val="it-IT"/>
        </w:rPr>
        <w:t>’</w:t>
      </w:r>
      <w:r>
        <w:rPr>
          <w:rFonts w:ascii="Georgia" w:hAnsi="Georgia"/>
          <w:rtl w:val="0"/>
          <w:lang w:val="it-IT"/>
        </w:rPr>
        <w:t>11 precedente.</w:t>
      </w:r>
    </w:p>
    <w:p>
      <w:pPr>
        <w:pStyle w:val="Body"/>
        <w:spacing w:after="200"/>
        <w:jc w:val="both"/>
        <w:rPr>
          <w:rFonts w:ascii="Georgia" w:cs="Georgia" w:hAnsi="Georgia" w:eastAsia="Georgia"/>
        </w:rPr>
      </w:pPr>
      <w:r>
        <w:rPr>
          <w:rFonts w:ascii="Georgia" w:hAnsi="Georgia"/>
          <w:rtl w:val="0"/>
          <w:lang w:val="it-IT"/>
        </w:rPr>
        <w:t>Intorno al 1806 il sindaco di C. Angelo Antonio Ridolfi sostiene le spese per far fronte all'occupazione francese.</w:t>
      </w:r>
    </w:p>
    <w:p>
      <w:pPr>
        <w:pStyle w:val="Body"/>
        <w:spacing w:after="200"/>
        <w:jc w:val="both"/>
        <w:rPr>
          <w:rFonts w:ascii="Georgia" w:cs="Georgia" w:hAnsi="Georgia" w:eastAsia="Georgia"/>
        </w:rPr>
      </w:pPr>
      <w:r>
        <w:rPr>
          <w:rFonts w:ascii="Georgia" w:hAnsi="Georgia"/>
          <w:rtl w:val="0"/>
          <w:lang w:val="it-IT"/>
        </w:rPr>
        <w:t>Dopo il 1813 C., gi</w:t>
      </w:r>
      <w:r>
        <w:rPr>
          <w:rFonts w:ascii="Georgia" w:hAnsi="Georgia" w:hint="default"/>
          <w:rtl w:val="0"/>
          <w:lang w:val="it-IT"/>
        </w:rPr>
        <w:t xml:space="preserve">à </w:t>
      </w:r>
      <w:r>
        <w:rPr>
          <w:rFonts w:ascii="Georgia" w:hAnsi="Georgia"/>
          <w:rtl w:val="0"/>
          <w:lang w:val="it-IT"/>
        </w:rPr>
        <w:t xml:space="preserve">parte del comprensorio di Montagna di Roseto del ducato di Atri, </w:t>
      </w:r>
      <w:r>
        <w:rPr>
          <w:rFonts w:ascii="Georgia" w:hAnsi="Georgia" w:hint="default"/>
          <w:rtl w:val="0"/>
          <w:lang w:val="it-IT"/>
        </w:rPr>
        <w:t xml:space="preserve">è </w:t>
      </w:r>
      <w:r>
        <w:rPr>
          <w:rFonts w:ascii="Georgia" w:hAnsi="Georgia"/>
          <w:rtl w:val="0"/>
          <w:lang w:val="it-IT"/>
        </w:rPr>
        <w:t>aggregata al comune di Crognaleto.</w:t>
      </w:r>
    </w:p>
    <w:p>
      <w:pPr>
        <w:pStyle w:val="Body"/>
        <w:spacing w:after="200"/>
        <w:jc w:val="both"/>
        <w:rPr>
          <w:rFonts w:ascii="Georgia" w:cs="Georgia" w:hAnsi="Georgia" w:eastAsia="Georgia"/>
        </w:rPr>
      </w:pPr>
      <w:r>
        <w:rPr>
          <w:rFonts w:ascii="Georgia" w:hAnsi="Georgia"/>
          <w:rtl w:val="0"/>
          <w:lang w:val="it-IT"/>
        </w:rPr>
        <w:t>Nel 1816, il nov. 30, il vescovo di Teramo ottiene la reintegra della pensione di 35 ducati sul monte frumentario per la parrocchia di C.</w:t>
      </w:r>
    </w:p>
    <w:p>
      <w:pPr>
        <w:pStyle w:val="Body"/>
        <w:spacing w:after="200"/>
        <w:jc w:val="both"/>
        <w:rPr>
          <w:rFonts w:ascii="Georgia" w:cs="Georgia" w:hAnsi="Georgia" w:eastAsia="Georgia"/>
        </w:rPr>
      </w:pPr>
      <w:r>
        <w:rPr>
          <w:rFonts w:ascii="Georgia" w:hAnsi="Georgia"/>
          <w:rtl w:val="0"/>
          <w:lang w:val="it-IT"/>
        </w:rPr>
        <w:t>Nel 1823 viene riassestata la strada da San Giorgio a Tottea nel tratto di C.</w:t>
      </w:r>
    </w:p>
    <w:p>
      <w:pPr>
        <w:pStyle w:val="Body"/>
        <w:spacing w:after="200"/>
        <w:jc w:val="both"/>
        <w:rPr>
          <w:rFonts w:ascii="Georgia" w:cs="Georgia" w:hAnsi="Georgia" w:eastAsia="Georgia"/>
        </w:rPr>
      </w:pPr>
      <w:r>
        <w:rPr>
          <w:rFonts w:ascii="Georgia" w:hAnsi="Georgia"/>
          <w:rtl w:val="0"/>
          <w:lang w:val="it-IT"/>
        </w:rPr>
        <w:t>Nel 1836 la parrocchia di C. conta insieme con quella di Crognaleto 184 anime.</w:t>
      </w:r>
    </w:p>
    <w:p>
      <w:pPr>
        <w:pStyle w:val="Body"/>
        <w:spacing w:after="200"/>
        <w:jc w:val="both"/>
        <w:rPr>
          <w:rFonts w:ascii="Georgia" w:cs="Georgia" w:hAnsi="Georgia" w:eastAsia="Georgia"/>
        </w:rPr>
      </w:pPr>
    </w:p>
    <w:p>
      <w:pPr>
        <w:pStyle w:val="Heading 3"/>
      </w:pPr>
      <w:bookmarkStart w:name="_pbgnwklxe75g" w:id="64"/>
      <w:bookmarkEnd w:id="64"/>
      <w:r>
        <w:rPr>
          <w:rFonts w:cs="Arial Unicode MS" w:eastAsia="Arial Unicode MS"/>
          <w:rtl w:val="0"/>
        </w:rPr>
        <w:t>E</w:t>
      </w:r>
      <w:r>
        <w:rPr>
          <w:rFonts w:cs="Arial Unicode MS" w:eastAsia="Arial Unicode MS"/>
          <w:rtl w:val="0"/>
        </w:rPr>
        <w:t>PIGRAFI</w:t>
      </w:r>
    </w:p>
    <w:p>
      <w:pPr>
        <w:pStyle w:val="Body"/>
        <w:spacing w:after="200"/>
        <w:jc w:val="both"/>
        <w:rPr>
          <w:rFonts w:ascii="Georgia" w:cs="Georgia" w:hAnsi="Georgia" w:eastAsia="Georgia"/>
        </w:rPr>
      </w:pPr>
      <w:r>
        <w:rPr>
          <w:rFonts w:ascii="Georgia" w:hAnsi="Georgia"/>
          <w:rtl w:val="0"/>
          <w:lang w:val="it-IT"/>
        </w:rPr>
        <w:t>1) Casa in pietra, su architrave di porta, in cartiglio fra due rosette:</w:t>
      </w:r>
    </w:p>
    <w:p>
      <w:pPr>
        <w:pStyle w:val="Body"/>
        <w:spacing w:after="200"/>
        <w:jc w:val="center"/>
        <w:rPr>
          <w:rFonts w:ascii="Georgia" w:cs="Georgia" w:hAnsi="Georgia" w:eastAsia="Georgia"/>
        </w:rPr>
      </w:pPr>
      <w:r>
        <w:rPr>
          <w:rFonts w:ascii="Georgia" w:hAnsi="Georgia"/>
          <w:rtl w:val="0"/>
        </w:rPr>
        <w:t>ICCCCC</w:t>
      </w:r>
    </w:p>
    <w:p>
      <w:pPr>
        <w:pStyle w:val="Body"/>
        <w:spacing w:after="200"/>
        <w:jc w:val="both"/>
        <w:rPr>
          <w:rFonts w:ascii="Georgia" w:cs="Georgia" w:hAnsi="Georgia" w:eastAsia="Georgia"/>
        </w:rPr>
      </w:pPr>
      <w:r>
        <w:rPr>
          <w:rFonts w:ascii="Georgia" w:hAnsi="Georgia" w:hint="default"/>
          <w:rtl w:val="0"/>
          <w:lang w:val="it-IT"/>
        </w:rPr>
        <w:t xml:space="preserve"> «</w:t>
      </w:r>
      <w:r>
        <w:rPr>
          <w:rFonts w:ascii="Georgia" w:hAnsi="Georgia"/>
          <w:rtl w:val="0"/>
        </w:rPr>
        <w:t>1500</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2) Casa Masci, sul frontale del camino, al centro del fregio </w:t>
      </w:r>
      <w:r>
        <w:rPr>
          <w:rFonts w:ascii="Georgia" w:hAnsi="Georgia" w:hint="default"/>
          <w:rtl w:val="0"/>
          <w:lang w:val="it-IT"/>
        </w:rPr>
        <w:t xml:space="preserve">è </w:t>
      </w:r>
      <w:r>
        <w:rPr>
          <w:rFonts w:ascii="Georgia" w:hAnsi="Georgia"/>
          <w:rtl w:val="0"/>
          <w:lang w:val="it-IT"/>
        </w:rPr>
        <w:t>la data: 15.16.</w:t>
      </w:r>
    </w:p>
    <w:p>
      <w:pPr>
        <w:pStyle w:val="Body"/>
        <w:spacing w:after="200"/>
        <w:jc w:val="both"/>
        <w:rPr>
          <w:rFonts w:ascii="Georgia" w:cs="Georgia" w:hAnsi="Georgia" w:eastAsia="Georgia"/>
        </w:rPr>
      </w:pPr>
      <w:r>
        <w:rPr>
          <w:rFonts w:ascii="Georgia" w:hAnsi="Georgia"/>
          <w:rtl w:val="0"/>
          <w:lang w:val="it-IT"/>
        </w:rPr>
        <w:t xml:space="preserve">3) Casa in pietra con loggetta sulla scala, sull'architrave della porta d'ingresso, in cartiglio, </w:t>
      </w:r>
      <w:r>
        <w:rPr>
          <w:rFonts w:ascii="Georgia" w:hAnsi="Georgia" w:hint="default"/>
          <w:rtl w:val="0"/>
          <w:lang w:val="it-IT"/>
        </w:rPr>
        <w:t xml:space="preserve">è </w:t>
      </w:r>
      <w:r>
        <w:rPr>
          <w:rFonts w:ascii="Georgia" w:hAnsi="Georgia"/>
          <w:rtl w:val="0"/>
          <w:lang w:val="it-IT"/>
        </w:rPr>
        <w:t>la data: 1546.</w:t>
      </w:r>
    </w:p>
    <w:p>
      <w:pPr>
        <w:pStyle w:val="Body"/>
        <w:spacing w:after="200"/>
        <w:jc w:val="both"/>
        <w:rPr>
          <w:rFonts w:ascii="Georgia" w:cs="Georgia" w:hAnsi="Georgia" w:eastAsia="Georgia"/>
        </w:rPr>
      </w:pPr>
      <w:r>
        <w:rPr>
          <w:rFonts w:ascii="Georgia" w:hAnsi="Georgia"/>
          <w:rtl w:val="0"/>
          <w:lang w:val="it-IT"/>
        </w:rPr>
        <w:t>4) Casa in pietra con finestrino ad occhio con cornice radiata, su architrave di porta, in cartiglio:</w:t>
      </w:r>
    </w:p>
    <w:p>
      <w:pPr>
        <w:pStyle w:val="Body"/>
        <w:spacing w:after="200"/>
        <w:jc w:val="center"/>
        <w:rPr>
          <w:rFonts w:ascii="Georgia" w:cs="Georgia" w:hAnsi="Georgia" w:eastAsia="Georgia"/>
        </w:rPr>
      </w:pPr>
      <w:r>
        <w:rPr>
          <w:rFonts w:ascii="Georgia" w:hAnsi="Georgia"/>
          <w:rtl w:val="0"/>
        </w:rPr>
        <w:t>15 CH......</w:t>
      </w:r>
    </w:p>
    <w:p>
      <w:pPr>
        <w:pStyle w:val="Body"/>
        <w:spacing w:after="200"/>
        <w:jc w:val="both"/>
        <w:rPr>
          <w:rFonts w:ascii="Georgia" w:cs="Georgia" w:hAnsi="Georgia" w:eastAsia="Georgia"/>
        </w:rPr>
      </w:pPr>
      <w:r>
        <w:rPr>
          <w:rFonts w:ascii="Georgia" w:hAnsi="Georgia"/>
          <w:rtl w:val="0"/>
          <w:lang w:val="it-IT"/>
        </w:rPr>
        <w:t>Osservazioni: Cifre e lettere in bella capitale romana apicata di XVI secolo.</w:t>
      </w:r>
    </w:p>
    <w:p>
      <w:pPr>
        <w:pStyle w:val="Body"/>
        <w:spacing w:after="6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943600" cy="2882900"/>
            <wp:effectExtent l="0" t="0" r="0" b="0"/>
            <wp:docPr id="1073741847" name="officeArt object" descr="image69.png"/>
            <wp:cNvGraphicFramePr/>
            <a:graphic xmlns:a="http://schemas.openxmlformats.org/drawingml/2006/main">
              <a:graphicData uri="http://schemas.openxmlformats.org/drawingml/2006/picture">
                <pic:pic xmlns:pic="http://schemas.openxmlformats.org/drawingml/2006/picture">
                  <pic:nvPicPr>
                    <pic:cNvPr id="1073741847" name="image69.png" descr="image69.png"/>
                    <pic:cNvPicPr>
                      <a:picLocks noChangeAspect="1"/>
                    </pic:cNvPicPr>
                  </pic:nvPicPr>
                  <pic:blipFill>
                    <a:blip r:embed="rId26">
                      <a:extLst/>
                    </a:blip>
                    <a:stretch>
                      <a:fillRect/>
                    </a:stretch>
                  </pic:blipFill>
                  <pic:spPr>
                    <a:xfrm>
                      <a:off x="0" y="0"/>
                      <a:ext cx="5943600" cy="2882900"/>
                    </a:xfrm>
                    <a:prstGeom prst="rect">
                      <a:avLst/>
                    </a:prstGeom>
                    <a:ln w="12700" cap="flat">
                      <a:noFill/>
                      <a:miter lim="400000"/>
                    </a:ln>
                    <a:effectLst/>
                  </pic:spPr>
                </pic:pic>
              </a:graphicData>
            </a:graphic>
          </wp:inline>
        </w:drawing>
      </w:r>
    </w:p>
    <w:p>
      <w:pPr>
        <w:pStyle w:val="Body"/>
        <w:spacing w:after="60"/>
        <w:jc w:val="center"/>
        <w:rPr>
          <w:rFonts w:ascii="Georgia" w:cs="Georgia" w:hAnsi="Georgia" w:eastAsia="Georgia"/>
        </w:rPr>
      </w:pPr>
      <w:r>
        <w:rPr>
          <w:rFonts w:ascii="Georgia" w:hAnsi="Georgia"/>
          <w:rtl w:val="0"/>
          <w:lang w:val="it-IT"/>
        </w:rPr>
        <w:t>349. Cervaro, passaggio voltato.</w:t>
      </w:r>
    </w:p>
    <w:p>
      <w:pPr>
        <w:pStyle w:val="Body"/>
        <w:spacing w:after="60"/>
        <w:jc w:val="center"/>
        <w:rPr>
          <w:rFonts w:ascii="Georgia" w:cs="Georgia" w:hAnsi="Georgia" w:eastAsia="Georgia"/>
        </w:rPr>
      </w:pPr>
      <w:r>
        <w:rPr>
          <w:rFonts w:ascii="Georgia" w:hAnsi="Georgia"/>
          <w:rtl w:val="0"/>
          <w:lang w:val="it-IT"/>
        </w:rPr>
        <w:t>350. Cervaro, l'imbocco dell'asse viario principale.</w:t>
      </w:r>
    </w:p>
    <w:p>
      <w:pPr>
        <w:pStyle w:val="Body"/>
        <w:spacing w:after="200"/>
        <w:jc w:val="both"/>
        <w:rPr>
          <w:rFonts w:ascii="Georgia" w:cs="Georgia" w:hAnsi="Georgia" w:eastAsia="Georgia"/>
        </w:rPr>
      </w:pPr>
    </w:p>
    <w:p>
      <w:pPr>
        <w:pStyle w:val="Body"/>
        <w:spacing w:after="6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943600" cy="1460500"/>
            <wp:effectExtent l="0" t="0" r="0" b="0"/>
            <wp:docPr id="1073741848" name="officeArt object" descr="image84.png"/>
            <wp:cNvGraphicFramePr/>
            <a:graphic xmlns:a="http://schemas.openxmlformats.org/drawingml/2006/main">
              <a:graphicData uri="http://schemas.openxmlformats.org/drawingml/2006/picture">
                <pic:pic xmlns:pic="http://schemas.openxmlformats.org/drawingml/2006/picture">
                  <pic:nvPicPr>
                    <pic:cNvPr id="1073741848" name="image84.png" descr="image84.png"/>
                    <pic:cNvPicPr>
                      <a:picLocks noChangeAspect="1"/>
                    </pic:cNvPicPr>
                  </pic:nvPicPr>
                  <pic:blipFill>
                    <a:blip r:embed="rId27">
                      <a:extLst/>
                    </a:blip>
                    <a:stretch>
                      <a:fillRect/>
                    </a:stretch>
                  </pic:blipFill>
                  <pic:spPr>
                    <a:xfrm>
                      <a:off x="0" y="0"/>
                      <a:ext cx="5943600" cy="1460500"/>
                    </a:xfrm>
                    <a:prstGeom prst="rect">
                      <a:avLst/>
                    </a:prstGeom>
                    <a:ln w="12700" cap="flat">
                      <a:noFill/>
                      <a:miter lim="400000"/>
                    </a:ln>
                    <a:effectLst/>
                  </pic:spPr>
                </pic:pic>
              </a:graphicData>
            </a:graphic>
          </wp:inline>
        </w:drawing>
      </w:r>
    </w:p>
    <w:p>
      <w:pPr>
        <w:pStyle w:val="Body"/>
        <w:spacing w:after="60"/>
        <w:jc w:val="center"/>
        <w:rPr>
          <w:rFonts w:ascii="Georgia" w:cs="Georgia" w:hAnsi="Georgia" w:eastAsia="Georgia"/>
        </w:rPr>
      </w:pPr>
      <w:r>
        <w:rPr>
          <w:rFonts w:ascii="Georgia" w:hAnsi="Georgia"/>
          <w:rtl w:val="0"/>
          <w:lang w:val="it-IT"/>
        </w:rPr>
        <w:t>351. Cervaro, casa del XVI secolo.</w:t>
      </w:r>
    </w:p>
    <w:p>
      <w:pPr>
        <w:pStyle w:val="Body"/>
        <w:spacing w:after="60"/>
        <w:jc w:val="center"/>
        <w:rPr>
          <w:rFonts w:ascii="Georgia" w:cs="Georgia" w:hAnsi="Georgia" w:eastAsia="Georgia"/>
        </w:rPr>
      </w:pPr>
      <w:r>
        <w:rPr>
          <w:rFonts w:ascii="Georgia" w:hAnsi="Georgia"/>
          <w:rtl w:val="0"/>
          <w:lang w:val="it-IT"/>
        </w:rPr>
        <w:t xml:space="preserve">352. Cervaro, casa-torre. Bifora. </w:t>
      </w:r>
    </w:p>
    <w:p>
      <w:pPr>
        <w:pStyle w:val="Body"/>
        <w:spacing w:after="16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943473" cy="3495601"/>
            <wp:effectExtent l="0" t="0" r="0" b="0"/>
            <wp:docPr id="1073741849" name="officeArt object" descr="image59.png"/>
            <wp:cNvGraphicFramePr/>
            <a:graphic xmlns:a="http://schemas.openxmlformats.org/drawingml/2006/main">
              <a:graphicData uri="http://schemas.openxmlformats.org/drawingml/2006/picture">
                <pic:pic xmlns:pic="http://schemas.openxmlformats.org/drawingml/2006/picture">
                  <pic:nvPicPr>
                    <pic:cNvPr id="1073741849" name="image59.png" descr="image59.png"/>
                    <pic:cNvPicPr>
                      <a:picLocks noChangeAspect="1"/>
                    </pic:cNvPicPr>
                  </pic:nvPicPr>
                  <pic:blipFill>
                    <a:blip r:embed="rId28">
                      <a:extLst/>
                    </a:blip>
                    <a:stretch>
                      <a:fillRect/>
                    </a:stretch>
                  </pic:blipFill>
                  <pic:spPr>
                    <a:xfrm>
                      <a:off x="0" y="0"/>
                      <a:ext cx="5943473" cy="3495601"/>
                    </a:xfrm>
                    <a:prstGeom prst="rect">
                      <a:avLst/>
                    </a:prstGeom>
                    <a:ln w="12700" cap="flat">
                      <a:noFill/>
                      <a:miter lim="400000"/>
                    </a:ln>
                    <a:effectLst/>
                  </pic:spPr>
                </pic:pic>
              </a:graphicData>
            </a:graphic>
          </wp:inline>
        </w:drawing>
      </w:r>
      <w:r>
        <w:rPr>
          <w:rFonts w:ascii="Georgia" w:hAnsi="Georgia"/>
          <w:rtl w:val="0"/>
          <w:lang w:val="it-IT"/>
        </w:rPr>
        <w:t>353. Cervaro, timpanetto con mascherone.</w:t>
      </w:r>
    </w:p>
    <w:p>
      <w:pPr>
        <w:pStyle w:val="Body"/>
        <w:spacing w:after="60"/>
        <w:jc w:val="center"/>
        <w:rPr>
          <w:rFonts w:ascii="Georgia" w:cs="Georgia" w:hAnsi="Georgia" w:eastAsia="Georgia"/>
        </w:rPr>
      </w:pPr>
      <w:r>
        <w:rPr>
          <w:rFonts w:ascii="Georgia" w:hAnsi="Georgia"/>
          <w:rtl w:val="0"/>
          <w:lang w:val="it-IT"/>
        </w:rPr>
        <w:t>354. Cervaro, casa Masci. Camino cinquecentesco.</w:t>
      </w:r>
    </w:p>
    <w:p>
      <w:pPr>
        <w:pStyle w:val="Body"/>
        <w:spacing w:after="60"/>
        <w:jc w:val="center"/>
        <w:rPr>
          <w:rFonts w:ascii="Georgia" w:cs="Georgia" w:hAnsi="Georgia" w:eastAsia="Georgia"/>
        </w:rPr>
      </w:pPr>
      <w:r>
        <w:rPr>
          <w:rFonts w:ascii="Georgia" w:hAnsi="Georgia"/>
          <w:rtl w:val="0"/>
          <w:lang w:val="it-IT"/>
        </w:rPr>
        <w:t>355. Cervaro, planimetria.</w:t>
      </w:r>
    </w:p>
    <w:p>
      <w:pPr>
        <w:pStyle w:val="Body"/>
        <w:spacing w:after="6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204427" cy="4148138"/>
            <wp:effectExtent l="0" t="0" r="0" b="0"/>
            <wp:docPr id="1073741850" name="officeArt object" descr="image5.png"/>
            <wp:cNvGraphicFramePr/>
            <a:graphic xmlns:a="http://schemas.openxmlformats.org/drawingml/2006/main">
              <a:graphicData uri="http://schemas.openxmlformats.org/drawingml/2006/picture">
                <pic:pic xmlns:pic="http://schemas.openxmlformats.org/drawingml/2006/picture">
                  <pic:nvPicPr>
                    <pic:cNvPr id="1073741850" name="image5.png" descr="image5.png"/>
                    <pic:cNvPicPr>
                      <a:picLocks noChangeAspect="1"/>
                    </pic:cNvPicPr>
                  </pic:nvPicPr>
                  <pic:blipFill>
                    <a:blip r:embed="rId29">
                      <a:extLst/>
                    </a:blip>
                    <a:stretch>
                      <a:fillRect/>
                    </a:stretch>
                  </pic:blipFill>
                  <pic:spPr>
                    <a:xfrm>
                      <a:off x="0" y="0"/>
                      <a:ext cx="5204427" cy="4148138"/>
                    </a:xfrm>
                    <a:prstGeom prst="rect">
                      <a:avLst/>
                    </a:prstGeom>
                    <a:ln w="12700" cap="flat">
                      <a:noFill/>
                      <a:miter lim="400000"/>
                    </a:ln>
                    <a:effectLst/>
                  </pic:spPr>
                </pic:pic>
              </a:graphicData>
            </a:graphic>
          </wp:inline>
        </w:drawing>
      </w:r>
    </w:p>
    <w:p>
      <w:pPr>
        <w:pStyle w:val="Body"/>
        <w:spacing w:after="60"/>
        <w:jc w:val="center"/>
        <w:rPr>
          <w:rFonts w:ascii="Georgia" w:cs="Georgia" w:hAnsi="Georgia" w:eastAsia="Georgia"/>
        </w:rPr>
      </w:pPr>
      <w:r>
        <w:rPr>
          <w:rFonts w:ascii="Georgia" w:hAnsi="Georgia"/>
          <w:rtl w:val="0"/>
          <w:lang w:val="it-IT"/>
        </w:rPr>
        <w:t>356. Cervaro, chiesa di S. Andrea.</w:t>
      </w:r>
    </w:p>
    <w:p>
      <w:pPr>
        <w:pStyle w:val="Body"/>
        <w:spacing w:after="6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288534" cy="3095184"/>
            <wp:effectExtent l="0" t="0" r="0" b="0"/>
            <wp:docPr id="1073741851" name="officeArt object" descr="image123.png"/>
            <wp:cNvGraphicFramePr/>
            <a:graphic xmlns:a="http://schemas.openxmlformats.org/drawingml/2006/main">
              <a:graphicData uri="http://schemas.openxmlformats.org/drawingml/2006/picture">
                <pic:pic xmlns:pic="http://schemas.openxmlformats.org/drawingml/2006/picture">
                  <pic:nvPicPr>
                    <pic:cNvPr id="1073741851" name="image123.png" descr="image123.png"/>
                    <pic:cNvPicPr>
                      <a:picLocks noChangeAspect="1"/>
                    </pic:cNvPicPr>
                  </pic:nvPicPr>
                  <pic:blipFill>
                    <a:blip r:embed="rId30">
                      <a:extLst/>
                    </a:blip>
                    <a:stretch>
                      <a:fillRect/>
                    </a:stretch>
                  </pic:blipFill>
                  <pic:spPr>
                    <a:xfrm>
                      <a:off x="0" y="0"/>
                      <a:ext cx="5288534" cy="3095184"/>
                    </a:xfrm>
                    <a:prstGeom prst="rect">
                      <a:avLst/>
                    </a:prstGeom>
                    <a:ln w="12700" cap="flat">
                      <a:noFill/>
                      <a:miter lim="400000"/>
                    </a:ln>
                    <a:effectLst/>
                  </pic:spPr>
                </pic:pic>
              </a:graphicData>
            </a:graphic>
          </wp:inline>
        </w:drawing>
      </w:r>
    </w:p>
    <w:p>
      <w:pPr>
        <w:pStyle w:val="Body"/>
        <w:spacing w:after="60"/>
        <w:jc w:val="center"/>
        <w:rPr>
          <w:rFonts w:ascii="Georgia" w:cs="Georgia" w:hAnsi="Georgia" w:eastAsia="Georgia"/>
        </w:rPr>
      </w:pPr>
      <w:r>
        <w:rPr>
          <w:rFonts w:ascii="Georgia" w:hAnsi="Georgia"/>
          <w:rtl w:val="0"/>
          <w:lang w:val="it-IT"/>
        </w:rPr>
        <w:t>357. Cervaro, chiesa di S. Andrea. Soffitto ligneo.</w:t>
      </w:r>
    </w:p>
    <w:p>
      <w:pPr>
        <w:pStyle w:val="Body"/>
        <w:spacing w:after="60"/>
        <w:jc w:val="center"/>
        <w:rPr>
          <w:rFonts w:ascii="Georgia" w:cs="Georgia" w:hAnsi="Georgia" w:eastAsia="Georgia"/>
        </w:rPr>
      </w:pPr>
      <w:r>
        <w:rPr>
          <w:rFonts w:ascii="Georgia" w:hAnsi="Georgia"/>
          <w:rtl w:val="0"/>
          <w:lang w:val="it-IT"/>
        </w:rPr>
        <w:t>358. Cervaro, chiesa di S. Andrea. Ciborio.</w:t>
      </w:r>
    </w:p>
    <w:p>
      <w:pPr>
        <w:pStyle w:val="Body"/>
        <w:spacing w:after="200"/>
        <w:jc w:val="center"/>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5) Casa in pietra, su un portaletto con cornici sotto il passaggio voltato, in cartiglio:</w:t>
      </w:r>
    </w:p>
    <w:p>
      <w:pPr>
        <w:pStyle w:val="Body"/>
        <w:spacing w:after="200"/>
        <w:jc w:val="center"/>
        <w:rPr>
          <w:rFonts w:ascii="Georgia" w:cs="Georgia" w:hAnsi="Georgia" w:eastAsia="Georgia"/>
        </w:rPr>
      </w:pPr>
      <w:r>
        <w:rPr>
          <w:rFonts w:ascii="Georgia" w:hAnsi="Georgia"/>
          <w:rtl w:val="0"/>
          <w:lang w:val="de-DE"/>
        </w:rPr>
        <w:t>MATER DOLORES</w:t>
      </w:r>
      <w:r>
        <w:rPr>
          <w:rFonts w:ascii="Georgia" w:cs="Georgia" w:hAnsi="Georgia" w:eastAsia="Georgia"/>
        </w:rPr>
        <w:br w:type="textWrapping"/>
      </w:r>
      <w:r>
        <w:rPr>
          <w:rFonts w:ascii="Georgia" w:hAnsi="Georgia"/>
          <w:rtl w:val="0"/>
          <w:lang w:val="de-DE"/>
        </w:rPr>
        <w:t>ORA PRO NOB..</w:t>
      </w:r>
    </w:p>
    <w:p>
      <w:pPr>
        <w:pStyle w:val="Body"/>
        <w:spacing w:after="200"/>
        <w:jc w:val="both"/>
        <w:rPr>
          <w:rFonts w:ascii="Georgia" w:cs="Georgia" w:hAnsi="Georgia" w:eastAsia="Georgia"/>
        </w:rPr>
      </w:pPr>
      <w:r>
        <w:rPr>
          <w:rFonts w:ascii="Georgia" w:hAnsi="Georgia"/>
          <w:rtl w:val="0"/>
          <w:lang w:val="it-IT"/>
        </w:rPr>
        <w:t xml:space="preserve">Osservazioni: NOB </w:t>
      </w:r>
      <w:r>
        <w:rPr>
          <w:rFonts w:ascii="Georgia" w:hAnsi="Georgia" w:hint="default"/>
          <w:rtl w:val="0"/>
          <w:lang w:val="it-IT"/>
        </w:rPr>
        <w:t xml:space="preserve">è </w:t>
      </w:r>
      <w:r>
        <w:rPr>
          <w:rFonts w:ascii="Georgia" w:hAnsi="Georgia"/>
          <w:rtl w:val="0"/>
          <w:lang w:val="it-IT"/>
        </w:rPr>
        <w:t xml:space="preserve">da intendere </w:t>
      </w:r>
      <w:r>
        <w:rPr>
          <w:rFonts w:ascii="Georgia" w:hAnsi="Georgia" w:hint="default"/>
          <w:rtl w:val="0"/>
          <w:lang w:val="it-IT"/>
        </w:rPr>
        <w:t>«</w:t>
      </w:r>
      <w:r>
        <w:rPr>
          <w:rFonts w:ascii="Georgia" w:hAnsi="Georgia"/>
          <w:rtl w:val="0"/>
        </w:rPr>
        <w:t>nob(is)</w:t>
      </w:r>
      <w:r>
        <w:rPr>
          <w:rFonts w:ascii="Georgia" w:hAnsi="Georgia" w:hint="default"/>
          <w:rtl w:val="0"/>
          <w:lang w:val="it-IT"/>
        </w:rPr>
        <w:t>»</w:t>
      </w:r>
      <w:r>
        <w:rPr>
          <w:rFonts w:ascii="Georgia" w:hAnsi="Georgia"/>
          <w:rtl w:val="0"/>
          <w:lang w:val="it-IT"/>
        </w:rPr>
        <w:t xml:space="preserve">. Si noti la scorrettezza del latino in </w:t>
      </w:r>
      <w:r>
        <w:rPr>
          <w:rFonts w:ascii="Georgia" w:hAnsi="Georgia" w:hint="default"/>
          <w:rtl w:val="0"/>
          <w:lang w:val="it-IT"/>
        </w:rPr>
        <w:t>«</w:t>
      </w:r>
      <w:r>
        <w:rPr>
          <w:rFonts w:ascii="Georgia" w:hAnsi="Georgia"/>
          <w:rtl w:val="0"/>
          <w:lang w:val="es-ES_tradnl"/>
        </w:rPr>
        <w:t>dolores</w:t>
      </w:r>
      <w:r>
        <w:rPr>
          <w:rFonts w:ascii="Georgia" w:hAnsi="Georgia" w:hint="default"/>
          <w:rtl w:val="0"/>
          <w:lang w:val="it-IT"/>
        </w:rPr>
        <w:t xml:space="preserve">» </w:t>
      </w:r>
      <w:r>
        <w:rPr>
          <w:rFonts w:ascii="Georgia" w:hAnsi="Georgia"/>
          <w:rtl w:val="0"/>
          <w:lang w:val="it-IT"/>
        </w:rPr>
        <w:t>della prima riga.</w:t>
      </w:r>
    </w:p>
    <w:p>
      <w:pPr>
        <w:pStyle w:val="Body"/>
        <w:spacing w:after="200"/>
        <w:jc w:val="both"/>
        <w:rPr>
          <w:rFonts w:ascii="Georgia" w:cs="Georgia" w:hAnsi="Georgia" w:eastAsia="Georgia"/>
        </w:rPr>
      </w:pPr>
      <w:r>
        <w:rPr>
          <w:rFonts w:ascii="Georgia" w:hAnsi="Georgia"/>
          <w:rtl w:val="0"/>
          <w:lang w:val="it-IT"/>
        </w:rPr>
        <w:t>6) Chiesa di S. Andrea, su campana, primo giro:</w:t>
      </w:r>
    </w:p>
    <w:p>
      <w:pPr>
        <w:pStyle w:val="Body"/>
        <w:spacing w:after="200"/>
        <w:jc w:val="both"/>
        <w:rPr>
          <w:rFonts w:ascii="Georgia" w:cs="Georgia" w:hAnsi="Georgia" w:eastAsia="Georgia"/>
        </w:rPr>
      </w:pPr>
      <w:r>
        <w:rPr>
          <w:rFonts w:ascii="Georgia" w:hAnsi="Georgia"/>
          <w:rtl w:val="0"/>
          <w:lang w:val="de-DE"/>
        </w:rPr>
        <w:t xml:space="preserve">.R.D. FRANCISCIANTONII CORTELLINI RETTORIS CERBARI ET.N.THOME FILII - croce - TEMPORE </w:t>
      </w:r>
    </w:p>
    <w:p>
      <w:pPr>
        <w:pStyle w:val="Body"/>
        <w:spacing w:after="200"/>
        <w:jc w:val="both"/>
        <w:rPr>
          <w:rFonts w:ascii="Georgia" w:cs="Georgia" w:hAnsi="Georgia" w:eastAsia="Georgia"/>
        </w:rPr>
      </w:pPr>
      <w:r>
        <w:rPr>
          <w:rFonts w:ascii="Georgia" w:hAnsi="Georgia"/>
          <w:rtl w:val="0"/>
          <w:lang w:val="it-IT"/>
        </w:rPr>
        <w:t>secondo giro:</w:t>
      </w:r>
    </w:p>
    <w:p>
      <w:pPr>
        <w:pStyle w:val="Body"/>
        <w:spacing w:after="200"/>
        <w:jc w:val="both"/>
        <w:rPr>
          <w:rFonts w:ascii="Georgia" w:cs="Georgia" w:hAnsi="Georgia" w:eastAsia="Georgia"/>
        </w:rPr>
      </w:pPr>
      <w:r>
        <w:rPr>
          <w:rFonts w:ascii="Georgia" w:hAnsi="Georgia"/>
          <w:rtl w:val="0"/>
          <w:lang w:val="nl-NL"/>
        </w:rPr>
        <w:t>. A. D. MCCCCCCXVII. D. PETRVS ET EVSEBIVS DONATI FRATRES DE AQVILA</w:t>
      </w:r>
    </w:p>
    <w:p>
      <w:pPr>
        <w:pStyle w:val="Body"/>
        <w:spacing w:after="200"/>
        <w:jc w:val="both"/>
        <w:rPr>
          <w:rFonts w:ascii="Georgia" w:cs="Georgia" w:hAnsi="Georgia" w:eastAsia="Georgia"/>
        </w:rPr>
      </w:pPr>
      <w:r>
        <w:rPr>
          <w:rFonts w:ascii="Georgia" w:hAnsi="Georgia"/>
          <w:rtl w:val="0"/>
          <w:lang w:val="it-IT"/>
        </w:rPr>
        <w:t>Osservazioni: I fonditori Petrus ed Eusebius, figli di Donatus, di Aquila compaiono anche su una campana di Valle Vaccaro (Epigrafi, n. 2).</w:t>
      </w:r>
    </w:p>
    <w:p>
      <w:pPr>
        <w:pStyle w:val="Body"/>
        <w:spacing w:after="200"/>
        <w:jc w:val="both"/>
        <w:rPr>
          <w:rFonts w:ascii="Georgia" w:cs="Georgia" w:hAnsi="Georgia" w:eastAsia="Georgia"/>
        </w:rPr>
      </w:pPr>
      <w:r>
        <w:rPr>
          <w:rFonts w:ascii="Georgia" w:hAnsi="Georgia"/>
          <w:rtl w:val="0"/>
          <w:lang w:val="it-IT"/>
        </w:rPr>
        <w:t xml:space="preserve">7) Chiesa di S. Andrea, fianco sinistro, su architrave di finestra </w:t>
      </w:r>
      <w:r>
        <w:rPr>
          <w:rFonts w:ascii="Georgia" w:hAnsi="Georgia" w:hint="default"/>
          <w:rtl w:val="0"/>
          <w:lang w:val="it-IT"/>
        </w:rPr>
        <w:t xml:space="preserve">è </w:t>
      </w:r>
      <w:r>
        <w:rPr>
          <w:rFonts w:ascii="Georgia" w:hAnsi="Georgia"/>
          <w:rtl w:val="0"/>
          <w:lang w:val="it-IT"/>
        </w:rPr>
        <w:t>la data: 1639.</w:t>
      </w:r>
    </w:p>
    <w:p>
      <w:pPr>
        <w:pStyle w:val="Body"/>
        <w:spacing w:after="200"/>
        <w:jc w:val="both"/>
        <w:rPr>
          <w:rFonts w:ascii="Georgia" w:cs="Georgia" w:hAnsi="Georgia" w:eastAsia="Georgia"/>
        </w:rPr>
      </w:pPr>
      <w:r>
        <w:rPr>
          <w:rFonts w:ascii="Georgia" w:hAnsi="Georgia"/>
          <w:rtl w:val="0"/>
          <w:lang w:val="it-IT"/>
        </w:rPr>
        <w:t>8) Chiesa di S. Andrea, a) sull'estradosso del ciborio, in cartiglio:</w:t>
      </w:r>
    </w:p>
    <w:p>
      <w:pPr>
        <w:pStyle w:val="Body"/>
        <w:spacing w:after="200"/>
        <w:jc w:val="center"/>
        <w:rPr>
          <w:rFonts w:ascii="Georgia" w:cs="Georgia" w:hAnsi="Georgia" w:eastAsia="Georgia"/>
        </w:rPr>
      </w:pPr>
      <w:r>
        <w:rPr>
          <w:rFonts w:ascii="Georgia" w:hAnsi="Georgia" w:hint="default"/>
          <w:rtl w:val="0"/>
          <w:lang w:val="it-IT"/>
        </w:rPr>
        <w:t>………</w:t>
      </w:r>
      <w:r>
        <w:rPr>
          <w:rFonts w:ascii="Georgia" w:hAnsi="Georgia"/>
          <w:rtl w:val="0"/>
        </w:rPr>
        <w:t>..</w:t>
      </w:r>
      <w:r>
        <w:rPr>
          <w:rFonts w:ascii="Georgia" w:cs="Georgia" w:hAnsi="Georgia" w:eastAsia="Georgia"/>
        </w:rPr>
        <w:br w:type="textWrapping"/>
      </w:r>
      <w:r>
        <w:rPr>
          <w:rFonts w:ascii="Georgia" w:hAnsi="Georgia"/>
          <w:rtl w:val="0"/>
        </w:rPr>
        <w:t>....ANTISSIM..</w:t>
      </w:r>
      <w:r>
        <w:rPr>
          <w:rFonts w:ascii="Georgia" w:cs="Georgia" w:hAnsi="Georgia" w:eastAsia="Georgia"/>
        </w:rPr>
        <w:br w:type="textWrapping"/>
      </w:r>
      <w:r>
        <w:rPr>
          <w:rFonts w:ascii="Georgia" w:hAnsi="Georgia"/>
          <w:rtl w:val="0"/>
        </w:rPr>
        <w:t xml:space="preserve">..DI..LODATO </w:t>
      </w:r>
    </w:p>
    <w:p>
      <w:pPr>
        <w:pStyle w:val="Body"/>
        <w:spacing w:after="200"/>
        <w:jc w:val="both"/>
        <w:rPr>
          <w:rFonts w:ascii="Georgia" w:cs="Georgia" w:hAnsi="Georgia" w:eastAsia="Georgia"/>
        </w:rPr>
      </w:pPr>
      <w:r>
        <w:rPr>
          <w:rFonts w:ascii="Georgia" w:hAnsi="Georgia"/>
          <w:rtl w:val="0"/>
          <w:lang w:val="it-IT"/>
        </w:rPr>
        <w:t>b) nel sottarco:</w:t>
      </w:r>
    </w:p>
    <w:p>
      <w:pPr>
        <w:pStyle w:val="Body"/>
        <w:spacing w:after="200"/>
        <w:jc w:val="center"/>
        <w:rPr>
          <w:rFonts w:ascii="Georgia" w:cs="Georgia" w:hAnsi="Georgia" w:eastAsia="Georgia"/>
        </w:rPr>
      </w:pPr>
      <w:r>
        <w:rPr>
          <w:rFonts w:ascii="Georgia" w:hAnsi="Georgia"/>
          <w:rtl w:val="0"/>
        </w:rPr>
        <w:t>IHS</w:t>
      </w:r>
    </w:p>
    <w:p>
      <w:pPr>
        <w:pStyle w:val="Body"/>
        <w:spacing w:after="200"/>
        <w:jc w:val="both"/>
        <w:rPr>
          <w:rFonts w:ascii="Georgia" w:cs="Georgia" w:hAnsi="Georgia" w:eastAsia="Georgia"/>
        </w:rPr>
      </w:pPr>
      <w:r>
        <w:rPr>
          <w:rFonts w:ascii="Georgia" w:hAnsi="Georgia"/>
          <w:rtl w:val="0"/>
          <w:lang w:val="it-IT"/>
        </w:rPr>
        <w:t>Osservazioni: Nel Signum Christi la croce si innesta alla traversa dell'H sotto la quale sono i tre chiodi della Passione. Queste scritte, in bella capitale con grazie agli apici, sono probabilmente coeve alla ridipintura barocca della parete di fondo sulla quale appoggia il ciborio.</w:t>
      </w:r>
    </w:p>
    <w:p>
      <w:pPr>
        <w:pStyle w:val="Body"/>
        <w:spacing w:after="200"/>
        <w:jc w:val="both"/>
        <w:rPr>
          <w:rFonts w:ascii="Georgia" w:cs="Georgia" w:hAnsi="Georgia" w:eastAsia="Georgia"/>
        </w:rPr>
      </w:pPr>
      <w:r>
        <w:rPr>
          <w:rFonts w:ascii="Georgia" w:hAnsi="Georgia"/>
          <w:rtl w:val="0"/>
          <w:lang w:val="it-IT"/>
        </w:rPr>
        <w:t>9) Chiesa di S. Andrea, fianco sinistro, su architrave di finestra:</w:t>
      </w:r>
    </w:p>
    <w:p>
      <w:pPr>
        <w:pStyle w:val="Body"/>
        <w:spacing w:after="200"/>
        <w:jc w:val="center"/>
        <w:rPr>
          <w:rFonts w:ascii="Georgia" w:cs="Georgia" w:hAnsi="Georgia" w:eastAsia="Georgia"/>
        </w:rPr>
      </w:pPr>
      <w:r>
        <w:rPr>
          <w:rFonts w:ascii="Georgia" w:hAnsi="Georgia"/>
          <w:rtl w:val="0"/>
        </w:rPr>
        <w:t>D.A.N.R.F.F.A.D. 1735</w:t>
      </w:r>
      <w:r>
        <w:rPr>
          <w:rFonts w:ascii="Georgia" w:cs="Georgia" w:hAnsi="Georgia" w:eastAsia="Georgia"/>
        </w:rPr>
        <w:br w:type="textWrapping"/>
      </w:r>
      <w:r>
        <w:rPr>
          <w:rFonts w:ascii="Georgia" w:hAnsi="Georgia"/>
          <w:rtl w:val="0"/>
          <w:lang w:val="de-DE"/>
        </w:rPr>
        <w:t xml:space="preserve">T. S. FRANCE </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D(ominus) A(ntonius) Nardi) R(ector) f(ecit) f(ieri) a(nno) D(omini) 1735/T.S. France</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Osservazioni: Il primo rigo si ripete identico sulla finestra del fianco destro. Entrambe le iscrizioni si trovano nella parte aggiunta alla struttura originaria della chiesa.</w:t>
      </w:r>
    </w:p>
    <w:p>
      <w:pPr>
        <w:pStyle w:val="Body"/>
        <w:spacing w:after="200"/>
        <w:jc w:val="both"/>
        <w:rPr>
          <w:rFonts w:ascii="Georgia" w:cs="Georgia" w:hAnsi="Georgia" w:eastAsia="Georgia"/>
        </w:rPr>
      </w:pPr>
      <w:r>
        <w:rPr>
          <w:rFonts w:ascii="Georgia" w:hAnsi="Georgia"/>
          <w:rtl w:val="0"/>
          <w:lang w:val="it-IT"/>
        </w:rPr>
        <w:t>10) Chiesa di S. Andrca, su lastra di pietra inserita nella muratura dell'ampliamento, in cartiglio:</w:t>
      </w:r>
    </w:p>
    <w:p>
      <w:pPr>
        <w:pStyle w:val="Body"/>
        <w:spacing w:after="200"/>
        <w:jc w:val="center"/>
        <w:rPr>
          <w:rFonts w:ascii="Georgia" w:cs="Georgia" w:hAnsi="Georgia" w:eastAsia="Georgia"/>
        </w:rPr>
      </w:pPr>
      <w:r>
        <w:rPr>
          <w:rFonts w:ascii="Georgia" w:hAnsi="Georgia"/>
          <w:rtl w:val="0"/>
          <w:lang w:val="de-DE"/>
        </w:rPr>
        <w:t>TEMP. SIND. MACI</w:t>
      </w:r>
      <w:r>
        <w:rPr>
          <w:rFonts w:ascii="Georgia" w:cs="Georgia" w:hAnsi="Georgia" w:eastAsia="Georgia"/>
        </w:rPr>
        <w:br w:type="textWrapping"/>
      </w:r>
      <w:r>
        <w:rPr>
          <w:rFonts w:ascii="Georgia" w:hAnsi="Georgia"/>
          <w:rtl w:val="0"/>
          <w:lang w:val="en-US"/>
        </w:rPr>
        <w:t>IOANIS NARDI</w:t>
      </w:r>
      <w:r>
        <w:rPr>
          <w:rFonts w:ascii="Georgia" w:cs="Georgia" w:hAnsi="Georgia" w:eastAsia="Georgia"/>
        </w:rPr>
        <w:br w:type="textWrapping"/>
      </w:r>
      <w:r>
        <w:rPr>
          <w:rFonts w:ascii="Georgia" w:hAnsi="Georgia"/>
          <w:rtl w:val="0"/>
        </w:rPr>
        <w:t>1735</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Temp(ore) Sindaci) Ma(r)ci loa(n)nis Nardi. 1735</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11) Chiesa di S. Andrea, altar maggiore, a) nel cielo del baldacchino:</w:t>
      </w:r>
    </w:p>
    <w:p>
      <w:pPr>
        <w:pStyle w:val="Body"/>
        <w:spacing w:after="200"/>
        <w:jc w:val="center"/>
        <w:rPr>
          <w:rFonts w:ascii="Georgia" w:cs="Georgia" w:hAnsi="Georgia" w:eastAsia="Georgia"/>
        </w:rPr>
      </w:pPr>
      <w:r>
        <w:rPr>
          <w:rFonts w:ascii="Georgia" w:hAnsi="Georgia"/>
          <w:rtl w:val="0"/>
        </w:rPr>
        <w:t xml:space="preserve">IHS </w:t>
      </w:r>
    </w:p>
    <w:p>
      <w:pPr>
        <w:pStyle w:val="Body"/>
        <w:spacing w:after="200"/>
        <w:jc w:val="both"/>
        <w:rPr>
          <w:rFonts w:ascii="Georgia" w:cs="Georgia" w:hAnsi="Georgia" w:eastAsia="Georgia"/>
        </w:rPr>
      </w:pPr>
      <w:r>
        <w:rPr>
          <w:rFonts w:ascii="Georgia" w:hAnsi="Georgia"/>
          <w:rtl w:val="0"/>
          <w:lang w:val="it-IT"/>
        </w:rPr>
        <w:t>Osservazioni: Nel Signum Christi, iscritto in un cuore radiato, la croce si innesta alla traversa dell</w:t>
      </w:r>
      <w:r>
        <w:rPr>
          <w:rFonts w:ascii="Georgia" w:hAnsi="Georgia" w:hint="default"/>
          <w:rtl w:val="0"/>
          <w:lang w:val="it-IT"/>
        </w:rPr>
        <w:t>’</w:t>
      </w:r>
      <w:r>
        <w:rPr>
          <w:rFonts w:ascii="Georgia" w:hAnsi="Georgia"/>
          <w:rtl w:val="0"/>
        </w:rPr>
        <w:t>H;</w:t>
      </w:r>
    </w:p>
    <w:p>
      <w:pPr>
        <w:pStyle w:val="Body"/>
        <w:spacing w:after="200"/>
        <w:jc w:val="both"/>
        <w:rPr>
          <w:rFonts w:ascii="Georgia" w:cs="Georgia" w:hAnsi="Georgia" w:eastAsia="Georgia"/>
        </w:rPr>
      </w:pPr>
      <w:r>
        <w:rPr>
          <w:rFonts w:ascii="Georgia" w:hAnsi="Georgia"/>
          <w:rtl w:val="0"/>
          <w:lang w:val="it-IT"/>
        </w:rPr>
        <w:t>b) sulla cimasa:</w:t>
      </w:r>
    </w:p>
    <w:p>
      <w:pPr>
        <w:pStyle w:val="Body"/>
        <w:spacing w:after="200"/>
        <w:jc w:val="center"/>
        <w:rPr>
          <w:rFonts w:ascii="Georgia" w:cs="Georgia" w:hAnsi="Georgia" w:eastAsia="Georgia"/>
        </w:rPr>
      </w:pPr>
      <w:r>
        <w:rPr>
          <w:rFonts w:ascii="Georgia" w:hAnsi="Georgia"/>
          <w:rtl w:val="0"/>
          <w:lang w:val="it-IT"/>
        </w:rPr>
        <w:t>17 TEMPORE D</w:t>
      </w:r>
      <w:r>
        <w:rPr>
          <w:rFonts w:ascii="Georgia" w:hAnsi="Georgia" w:hint="default"/>
          <w:rtl w:val="0"/>
          <w:lang w:val="it-IT"/>
        </w:rPr>
        <w:t>Ñ</w:t>
      </w:r>
      <w:r>
        <w:rPr>
          <w:rFonts w:ascii="Georgia" w:hAnsi="Georgia"/>
          <w:rtl w:val="0"/>
          <w:lang w:val="en-US"/>
        </w:rPr>
        <w:t xml:space="preserve">I ANTONII NARDI REC** 41 </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1741. Tempore Domi)ni Antonii Nardi rec(to)ris</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c) su cartello sovrapposto alla cimasa: </w:t>
      </w:r>
      <w:r>
        <w:rPr>
          <w:rFonts w:ascii="Georgia" w:hAnsi="Georgia" w:hint="default"/>
          <w:rtl w:val="0"/>
          <w:lang w:val="it-IT"/>
        </w:rPr>
        <w:t>«</w:t>
      </w:r>
      <w:r>
        <w:rPr>
          <w:rFonts w:ascii="Georgia" w:hAnsi="Georgia"/>
          <w:rtl w:val="0"/>
          <w:lang w:val="it-IT"/>
        </w:rPr>
        <w:t>Altare privilegiatum quotidie</w:t>
      </w:r>
      <w:r>
        <w:rPr>
          <w:rFonts w:ascii="Georgia" w:hAnsi="Georgia" w:hint="default"/>
          <w:rtl w:val="0"/>
          <w:lang w:val="it-IT"/>
        </w:rPr>
        <w:t>»</w:t>
      </w:r>
      <w:r>
        <w:rPr>
          <w:rFonts w:ascii="Georgia" w:hAnsi="Georgia"/>
          <w:rtl w:val="0"/>
        </w:rPr>
        <w:t xml:space="preserve">; </w:t>
      </w:r>
    </w:p>
    <w:p>
      <w:pPr>
        <w:pStyle w:val="Body"/>
        <w:spacing w:after="200"/>
        <w:jc w:val="both"/>
        <w:rPr>
          <w:rFonts w:ascii="Georgia" w:cs="Georgia" w:hAnsi="Georgia" w:eastAsia="Georgia"/>
        </w:rPr>
      </w:pPr>
      <w:r>
        <w:rPr>
          <w:rFonts w:ascii="Georgia" w:hAnsi="Georgia"/>
          <w:rtl w:val="0"/>
          <w:lang w:val="it-IT"/>
        </w:rPr>
        <w:t>d) sulla base della statua di S. Andrea, a sinistra:</w:t>
      </w:r>
    </w:p>
    <w:p>
      <w:pPr>
        <w:pStyle w:val="Body"/>
        <w:spacing w:after="200"/>
        <w:jc w:val="center"/>
        <w:rPr>
          <w:rFonts w:ascii="Georgia" w:cs="Georgia" w:hAnsi="Georgia" w:eastAsia="Georgia"/>
        </w:rPr>
      </w:pPr>
      <w:r>
        <w:rPr>
          <w:rFonts w:ascii="Georgia" w:hAnsi="Georgia"/>
          <w:rtl w:val="0"/>
        </w:rPr>
        <w:t xml:space="preserve">A.D. IO.SEP. LOLIVEP. II. F.F. 1741 </w:t>
      </w:r>
    </w:p>
    <w:p>
      <w:pPr>
        <w:pStyle w:val="Body"/>
        <w:spacing w:after="200"/>
        <w:jc w:val="both"/>
        <w:rPr>
          <w:rFonts w:ascii="Georgia" w:cs="Georgia" w:hAnsi="Georgia" w:eastAsia="Georgia"/>
        </w:rPr>
      </w:pPr>
      <w:r>
        <w:rPr>
          <w:rFonts w:ascii="Georgia" w:hAnsi="Georgia"/>
          <w:rtl w:val="0"/>
          <w:lang w:val="it-IT"/>
        </w:rPr>
        <w:t>e) sulla base della statua di S. Pietro, a destra:</w:t>
      </w:r>
    </w:p>
    <w:p>
      <w:pPr>
        <w:pStyle w:val="Body"/>
        <w:spacing w:after="200"/>
        <w:jc w:val="center"/>
        <w:rPr>
          <w:rFonts w:ascii="Georgia" w:cs="Georgia" w:hAnsi="Georgia" w:eastAsia="Georgia"/>
        </w:rPr>
      </w:pPr>
      <w:r>
        <w:rPr>
          <w:rFonts w:ascii="Georgia" w:hAnsi="Georgia"/>
          <w:rtl w:val="0"/>
          <w:lang w:val="es-ES_tradnl"/>
        </w:rPr>
        <w:t>1741. DE INTINIS INAVRAVERE</w:t>
      </w:r>
    </w:p>
    <w:p>
      <w:pPr>
        <w:pStyle w:val="Body"/>
        <w:spacing w:after="200"/>
        <w:jc w:val="both"/>
        <w:rPr>
          <w:rFonts w:ascii="Georgia" w:cs="Georgia" w:hAnsi="Georgia" w:eastAsia="Georgia"/>
        </w:rPr>
      </w:pPr>
      <w:r>
        <w:rPr>
          <w:rFonts w:ascii="Georgia" w:hAnsi="Georgia"/>
          <w:rtl w:val="0"/>
          <w:lang w:val="it-IT"/>
        </w:rPr>
        <w:t xml:space="preserve">f) sul tabernacolo ligneo, in grafia corsiva d'epoca ad inchiostro: </w:t>
      </w:r>
      <w:r>
        <w:rPr>
          <w:rFonts w:ascii="Georgia" w:hAnsi="Georgia" w:hint="default"/>
          <w:rtl w:val="0"/>
          <w:lang w:val="it-IT"/>
        </w:rPr>
        <w:t>«</w:t>
      </w:r>
      <w:r>
        <w:rPr>
          <w:rFonts w:ascii="Georgia" w:hAnsi="Georgia"/>
          <w:rtl w:val="0"/>
          <w:lang w:val="it-IT"/>
        </w:rPr>
        <w:t>Simeo: Gasbearronis / Ab Intermesolo schulpito /31 genaro 1755</w:t>
      </w:r>
      <w:r>
        <w:rPr>
          <w:rFonts w:ascii="Georgia" w:hAnsi="Georgia" w:hint="default"/>
          <w:rtl w:val="0"/>
          <w:lang w:val="it-IT"/>
        </w:rPr>
        <w:t>»</w:t>
      </w:r>
      <w:r>
        <w:rPr>
          <w:rFonts w:ascii="Georgia" w:hAnsi="Georgia"/>
          <w:rtl w:val="0"/>
        </w:rPr>
        <w:t xml:space="preserve">. </w:t>
      </w:r>
    </w:p>
    <w:p>
      <w:pPr>
        <w:pStyle w:val="Body"/>
        <w:spacing w:after="200"/>
        <w:jc w:val="both"/>
        <w:rPr>
          <w:rFonts w:ascii="Georgia" w:cs="Georgia" w:hAnsi="Georgia" w:eastAsia="Georgia"/>
        </w:rPr>
      </w:pPr>
      <w:r>
        <w:rPr>
          <w:rFonts w:ascii="Georgia" w:hAnsi="Georgia"/>
          <w:rtl w:val="0"/>
          <w:lang w:val="it-IT"/>
        </w:rPr>
        <w:t>12) Chiesa di S. Andrea, sul sottarco del primo arcone:</w:t>
      </w:r>
    </w:p>
    <w:p>
      <w:pPr>
        <w:pStyle w:val="Body"/>
        <w:spacing w:after="200"/>
        <w:jc w:val="center"/>
        <w:rPr>
          <w:rFonts w:ascii="Georgia" w:cs="Georgia" w:hAnsi="Georgia" w:eastAsia="Georgia"/>
        </w:rPr>
      </w:pPr>
      <w:r>
        <w:rPr>
          <w:rFonts w:ascii="Georgia" w:hAnsi="Georgia"/>
          <w:rtl w:val="0"/>
        </w:rPr>
        <w:t>T. S. 1750. I. B. F.</w:t>
      </w:r>
    </w:p>
    <w:p>
      <w:pPr>
        <w:pStyle w:val="Body"/>
        <w:spacing w:after="200"/>
        <w:jc w:val="both"/>
        <w:rPr>
          <w:rFonts w:ascii="Georgia" w:cs="Georgia" w:hAnsi="Georgia" w:eastAsia="Georgia"/>
        </w:rPr>
      </w:pPr>
      <w:r>
        <w:rPr>
          <w:rFonts w:ascii="Georgia" w:hAnsi="Georgia"/>
          <w:rtl w:val="0"/>
          <w:lang w:val="it-IT"/>
        </w:rPr>
        <w:t xml:space="preserve">13) Casa in pietra diruta, su un concio al di sopra di una finestrina </w:t>
      </w:r>
      <w:r>
        <w:rPr>
          <w:rFonts w:ascii="Georgia" w:hAnsi="Georgia" w:hint="default"/>
          <w:rtl w:val="0"/>
          <w:lang w:val="it-IT"/>
        </w:rPr>
        <w:t xml:space="preserve">è </w:t>
      </w:r>
      <w:r>
        <w:rPr>
          <w:rFonts w:ascii="Georgia" w:hAnsi="Georgia"/>
          <w:rtl w:val="0"/>
          <w:lang w:val="it-IT"/>
        </w:rPr>
        <w:t>la data: 1788.</w:t>
      </w:r>
    </w:p>
    <w:p>
      <w:pPr>
        <w:pStyle w:val="Body"/>
        <w:spacing w:after="200"/>
        <w:jc w:val="both"/>
        <w:rPr>
          <w:rFonts w:ascii="Georgia" w:cs="Georgia" w:hAnsi="Georgia" w:eastAsia="Georgia"/>
        </w:rPr>
      </w:pPr>
      <w:r>
        <w:rPr>
          <w:rFonts w:ascii="Georgia" w:hAnsi="Georgia"/>
          <w:rtl w:val="0"/>
          <w:lang w:val="it-IT"/>
        </w:rPr>
        <w:t>14) Chiesa di S. Andrea, sull'architrave della finestra in facciata:</w:t>
      </w:r>
    </w:p>
    <w:p>
      <w:pPr>
        <w:pStyle w:val="Body"/>
        <w:spacing w:after="200"/>
        <w:jc w:val="center"/>
        <w:rPr>
          <w:rFonts w:ascii="Georgia" w:cs="Georgia" w:hAnsi="Georgia" w:eastAsia="Georgia"/>
        </w:rPr>
      </w:pPr>
      <w:r>
        <w:rPr>
          <w:rFonts w:ascii="Georgia" w:hAnsi="Georgia"/>
          <w:rtl w:val="0"/>
          <w:lang w:val="it-IT"/>
        </w:rPr>
        <w:t xml:space="preserve">A.D. 18(3)2(?) - croce - PRO... </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A(ngelo) Antonio) Ridolfi) 1832 (?) pro...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15) Chiesa di S. Andrea, campanile a vela, sulla mensola della nicchia centrale </w:t>
      </w:r>
      <w:r>
        <w:rPr>
          <w:rFonts w:ascii="Georgia" w:hAnsi="Georgia" w:hint="default"/>
          <w:rtl w:val="0"/>
          <w:lang w:val="it-IT"/>
        </w:rPr>
        <w:t xml:space="preserve">è </w:t>
      </w:r>
      <w:r>
        <w:rPr>
          <w:rFonts w:ascii="Georgia" w:hAnsi="Georgia"/>
          <w:rtl w:val="0"/>
          <w:lang w:val="it-IT"/>
        </w:rPr>
        <w:t>la data: 1832.</w:t>
      </w:r>
    </w:p>
    <w:p>
      <w:pPr>
        <w:pStyle w:val="Body"/>
        <w:spacing w:after="200"/>
        <w:jc w:val="both"/>
        <w:rPr>
          <w:rFonts w:ascii="Georgia" w:cs="Georgia" w:hAnsi="Georgia" w:eastAsia="Georgia"/>
        </w:rPr>
      </w:pPr>
      <w:r>
        <w:rPr>
          <w:rFonts w:ascii="Georgia" w:hAnsi="Georgia"/>
          <w:rtl w:val="0"/>
          <w:lang w:val="it-IT"/>
        </w:rPr>
        <w:t>16) Casa in pietra, su architrave di ingresso, in cartiglio:</w:t>
      </w:r>
    </w:p>
    <w:p>
      <w:pPr>
        <w:pStyle w:val="Body"/>
        <w:spacing w:after="200"/>
        <w:jc w:val="center"/>
        <w:rPr>
          <w:rFonts w:ascii="Georgia" w:cs="Georgia" w:hAnsi="Georgia" w:eastAsia="Georgia"/>
        </w:rPr>
      </w:pPr>
      <w:r>
        <w:rPr>
          <w:rFonts w:ascii="Georgia" w:hAnsi="Georgia"/>
          <w:rtl w:val="0"/>
          <w:lang w:val="it-IT"/>
        </w:rPr>
        <w:t>C. M. A.D. - croce - . 1. 8.3.2</w:t>
      </w:r>
    </w:p>
    <w:p>
      <w:pPr>
        <w:pStyle w:val="Body"/>
        <w:spacing w:after="200"/>
        <w:jc w:val="both"/>
        <w:rPr>
          <w:rFonts w:ascii="Georgia" w:cs="Georgia" w:hAnsi="Georgia" w:eastAsia="Georgia"/>
        </w:rPr>
      </w:pPr>
      <w:r>
        <w:rPr>
          <w:rFonts w:ascii="Georgia" w:hAnsi="Georgia" w:hint="default"/>
          <w:rtl w:val="0"/>
          <w:lang w:val="it-IT"/>
        </w:rPr>
        <w:t xml:space="preserve"> «</w:t>
      </w:r>
      <w:r>
        <w:rPr>
          <w:rFonts w:ascii="Georgia" w:hAnsi="Georgia"/>
          <w:rtl w:val="0"/>
          <w:lang w:val="it-IT"/>
        </w:rPr>
        <w:t>C. M(asci ?) Anno Domini) 1832</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17) Casa in pietra diruta, su architrave di porta, in cartiglio:</w:t>
      </w:r>
    </w:p>
    <w:p>
      <w:pPr>
        <w:pStyle w:val="Body"/>
        <w:spacing w:after="200"/>
        <w:jc w:val="center"/>
        <w:rPr>
          <w:rFonts w:ascii="Georgia" w:cs="Georgia" w:hAnsi="Georgia" w:eastAsia="Georgia"/>
        </w:rPr>
      </w:pPr>
      <w:r>
        <w:rPr>
          <w:rFonts w:ascii="Georgia" w:hAnsi="Georgia"/>
          <w:rtl w:val="0"/>
        </w:rPr>
        <w:t>.... 1836</w:t>
      </w:r>
    </w:p>
    <w:p>
      <w:pPr>
        <w:pStyle w:val="Body"/>
        <w:spacing w:after="200"/>
        <w:jc w:val="both"/>
        <w:rPr>
          <w:rFonts w:ascii="Georgia" w:cs="Georgia" w:hAnsi="Georgia" w:eastAsia="Georgia"/>
        </w:rPr>
      </w:pPr>
      <w:r>
        <w:rPr>
          <w:rFonts w:ascii="Georgia" w:hAnsi="Georgia"/>
          <w:rtl w:val="0"/>
          <w:lang w:val="it-IT"/>
        </w:rPr>
        <w:t>18) Casa in pietra, su architrave di porta, in cartiglio:</w:t>
      </w:r>
    </w:p>
    <w:p>
      <w:pPr>
        <w:pStyle w:val="Body"/>
        <w:spacing w:after="200"/>
        <w:jc w:val="center"/>
        <w:rPr>
          <w:rFonts w:ascii="Georgia" w:cs="Georgia" w:hAnsi="Georgia" w:eastAsia="Georgia"/>
        </w:rPr>
      </w:pPr>
      <w:r>
        <w:rPr>
          <w:rFonts w:ascii="Georgia" w:hAnsi="Georgia"/>
          <w:rtl w:val="0"/>
          <w:lang w:val="de-DE"/>
        </w:rPr>
        <w:t>ISGIV...</w:t>
      </w:r>
    </w:p>
    <w:p>
      <w:pPr>
        <w:pStyle w:val="Body"/>
        <w:spacing w:after="200"/>
        <w:jc w:val="both"/>
        <w:rPr>
          <w:rFonts w:ascii="Georgia" w:cs="Georgia" w:hAnsi="Georgia" w:eastAsia="Georgia"/>
        </w:rPr>
      </w:pPr>
      <w:r>
        <w:rPr>
          <w:rFonts w:ascii="Georgia" w:hAnsi="Georgia"/>
          <w:rtl w:val="0"/>
          <w:lang w:val="it-IT"/>
        </w:rPr>
        <w:t>19) Chiesa di S. Andrea, sulle porte d'accesso alla sacrestia, a destra:</w:t>
      </w:r>
    </w:p>
    <w:p>
      <w:pPr>
        <w:pStyle w:val="Body"/>
        <w:spacing w:after="200"/>
        <w:jc w:val="center"/>
        <w:rPr>
          <w:rFonts w:ascii="Georgia" w:cs="Georgia" w:hAnsi="Georgia" w:eastAsia="Georgia"/>
        </w:rPr>
      </w:pPr>
      <w:r>
        <w:rPr>
          <w:rFonts w:ascii="Georgia" w:hAnsi="Georgia"/>
          <w:rtl w:val="0"/>
        </w:rPr>
        <w:t>R. A. D. 1873</w:t>
      </w:r>
    </w:p>
    <w:p>
      <w:pPr>
        <w:pStyle w:val="Body"/>
        <w:spacing w:after="200"/>
        <w:jc w:val="both"/>
        <w:rPr>
          <w:rFonts w:ascii="Georgia" w:cs="Georgia" w:hAnsi="Georgia" w:eastAsia="Georgia"/>
        </w:rPr>
      </w:pPr>
      <w:r>
        <w:rPr>
          <w:rFonts w:ascii="Georgia" w:hAnsi="Georgia"/>
          <w:rtl w:val="0"/>
          <w:lang w:val="it-IT"/>
        </w:rPr>
        <w:t xml:space="preserve"> a sinistra:</w:t>
      </w:r>
    </w:p>
    <w:p>
      <w:pPr>
        <w:pStyle w:val="Body"/>
        <w:spacing w:after="200"/>
        <w:jc w:val="center"/>
        <w:rPr>
          <w:rFonts w:ascii="Georgia" w:cs="Georgia" w:hAnsi="Georgia" w:eastAsia="Georgia"/>
        </w:rPr>
      </w:pPr>
      <w:r>
        <w:rPr>
          <w:rFonts w:ascii="Georgia" w:hAnsi="Georgia"/>
          <w:rtl w:val="0"/>
          <w:lang w:val="it-IT"/>
        </w:rPr>
        <w:t xml:space="preserve">T. R. D. B. B. A. C. </w:t>
      </w:r>
    </w:p>
    <w:p>
      <w:pPr>
        <w:pStyle w:val="Body"/>
        <w:spacing w:after="200"/>
        <w:jc w:val="both"/>
        <w:rPr>
          <w:rFonts w:ascii="Georgia" w:cs="Georgia" w:hAnsi="Georgia" w:eastAsia="Georgia"/>
        </w:rPr>
      </w:pPr>
      <w:r>
        <w:rPr>
          <w:rFonts w:ascii="Georgia" w:hAnsi="Georgia"/>
          <w:rtl w:val="0"/>
          <w:lang w:val="it-IT"/>
        </w:rPr>
        <w:t>20) Chiesa di S. Andrea, su lapide murata nella parete</w:t>
      </w:r>
    </w:p>
    <w:p>
      <w:pPr>
        <w:pStyle w:val="Body"/>
        <w:spacing w:after="200"/>
        <w:jc w:val="center"/>
        <w:rPr>
          <w:rFonts w:ascii="Georgia" w:cs="Georgia" w:hAnsi="Georgia" w:eastAsia="Georgia"/>
        </w:rPr>
      </w:pPr>
      <w:r>
        <w:rPr>
          <w:rFonts w:ascii="Georgia" w:hAnsi="Georgia"/>
          <w:rtl w:val="0"/>
          <w:lang w:val="en-US"/>
        </w:rPr>
        <w:t>QUI GIACE GIOVANNA</w:t>
      </w:r>
      <w:r>
        <w:rPr>
          <w:rFonts w:ascii="Georgia" w:cs="Georgia" w:hAnsi="Georgia" w:eastAsia="Georgia"/>
        </w:rPr>
        <w:br w:type="textWrapping"/>
      </w:r>
      <w:r>
        <w:rPr>
          <w:rFonts w:ascii="Georgia" w:hAnsi="Georgia"/>
          <w:rtl w:val="0"/>
          <w:lang w:val="de-DE"/>
        </w:rPr>
        <w:t xml:space="preserve">FRATTINI NATA IN </w:t>
      </w:r>
      <w:r>
        <w:rPr>
          <w:rFonts w:ascii="Georgia" w:cs="Georgia" w:hAnsi="Georgia" w:eastAsia="Georgia"/>
        </w:rPr>
        <w:br w:type="textWrapping"/>
      </w:r>
      <w:r>
        <w:rPr>
          <w:rFonts w:ascii="Georgia" w:hAnsi="Georgia"/>
          <w:rtl w:val="0"/>
        </w:rPr>
        <w:t xml:space="preserve">SILVI 19 GIUGNO </w:t>
      </w:r>
      <w:r>
        <w:rPr>
          <w:rFonts w:ascii="Georgia" w:cs="Georgia" w:hAnsi="Georgia" w:eastAsia="Georgia"/>
        </w:rPr>
        <w:br w:type="textWrapping"/>
      </w:r>
      <w:r>
        <w:rPr>
          <w:rFonts w:ascii="Georgia" w:hAnsi="Georgia"/>
          <w:rtl w:val="0"/>
        </w:rPr>
        <w:t>1871 MORTA 2 DECE</w:t>
      </w:r>
      <w:r>
        <w:rPr>
          <w:rFonts w:ascii="Georgia" w:cs="Georgia" w:hAnsi="Georgia" w:eastAsia="Georgia"/>
        </w:rPr>
        <w:br w:type="textWrapping"/>
      </w:r>
      <w:r>
        <w:rPr>
          <w:rFonts w:ascii="Georgia" w:hAnsi="Georgia"/>
          <w:rtl w:val="0"/>
        </w:rPr>
        <w:t>MBRE 1873</w:t>
      </w:r>
    </w:p>
    <w:p>
      <w:pPr>
        <w:pStyle w:val="Body"/>
        <w:spacing w:after="200"/>
        <w:jc w:val="center"/>
        <w:rPr>
          <w:rFonts w:ascii="Georgia" w:cs="Georgia" w:hAnsi="Georgia" w:eastAsia="Georgia"/>
        </w:rPr>
      </w:pPr>
    </w:p>
    <w:p>
      <w:pPr>
        <w:pStyle w:val="heading 4"/>
      </w:pPr>
      <w:bookmarkStart w:name="_rhlpzgojw8em" w:id="65"/>
      <w:bookmarkEnd w:id="65"/>
      <w:r>
        <w:rPr>
          <w:rFonts w:cs="Arial Unicode MS" w:eastAsia="Arial Unicode MS"/>
          <w:rtl w:val="0"/>
          <w:lang w:val="it-IT"/>
        </w:rPr>
        <w:t>B</w:t>
      </w:r>
      <w:r>
        <w:rPr>
          <w:rFonts w:cs="Arial Unicode MS" w:eastAsia="Arial Unicode MS"/>
          <w:rtl w:val="0"/>
          <w:lang w:val="it-IT"/>
        </w:rPr>
        <w:t>IBLIOGRAFIA</w:t>
      </w:r>
    </w:p>
    <w:p>
      <w:pPr>
        <w:pStyle w:val="Body"/>
        <w:spacing w:after="200"/>
        <w:jc w:val="both"/>
        <w:rPr>
          <w:rFonts w:ascii="Georgia" w:cs="Georgia" w:hAnsi="Georgia" w:eastAsia="Georgia"/>
          <w:sz w:val="20"/>
          <w:szCs w:val="20"/>
        </w:rPr>
      </w:pPr>
      <w:r>
        <w:rPr>
          <w:rFonts w:ascii="Georgia" w:hAnsi="Georgia"/>
          <w:sz w:val="20"/>
          <w:szCs w:val="20"/>
          <w:rtl w:val="0"/>
          <w:lang w:val="it-IT"/>
        </w:rPr>
        <w:t>Per i castelli di Trasacco e di Celano, cfr. MORETTI, Architettura medioevale, p. 911, fig. 1; p. 919, fig. 5.</w:t>
      </w:r>
    </w:p>
    <w:p>
      <w:pPr>
        <w:pStyle w:val="Body"/>
        <w:spacing w:after="200"/>
        <w:jc w:val="both"/>
        <w:rPr>
          <w:rFonts w:ascii="Georgia" w:cs="Georgia" w:hAnsi="Georgia" w:eastAsia="Georgia"/>
          <w:sz w:val="20"/>
          <w:szCs w:val="20"/>
        </w:rPr>
      </w:pPr>
      <w:r>
        <w:rPr>
          <w:rFonts w:ascii="Georgia" w:hAnsi="Georgia"/>
          <w:sz w:val="20"/>
          <w:szCs w:val="20"/>
          <w:rtl w:val="0"/>
          <w:lang w:val="it-IT"/>
        </w:rPr>
        <w:t>DA MOLIN, La popolazione, p. 98; COZZETTO, Mezzogiorno, p. 170; Cronaca teramana, XXVII, p. 256; CARDERI, Carrellata, pp. 98, 134; COPPA-ZUCCARI, L'invasione, II, doc. CCCLXXXIX, p. 546; TULLII, Memorie, p. 7; GIUSTINIANI, Dizionario, II, p. 454; PALMA, Storia, III, pp. 351, 357-358, 528, 597, 609, 633, IV, pp. 248, 293; SAVINI, Famiglie, p. 183; Rozzi, Boceto, XXIX, pp. 33-34; Statuti, pp. 32, 35, 41, nn. 32, 41.</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pPr>
      <w:bookmarkStart w:name="_io9s8yg8df" w:id="66"/>
      <w:bookmarkEnd w:id="66"/>
      <w:r>
        <w:rPr>
          <w:rtl w:val="0"/>
        </w:rPr>
        <w:t>C</w:t>
      </w:r>
      <w:r>
        <w:rPr>
          <w:rtl w:val="0"/>
          <w:lang w:val="es-ES_tradnl"/>
        </w:rPr>
        <w:t>esacastina</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Frazione di Crognaleto. Annidato sul fianco di una pendice a pi</w:t>
      </w:r>
      <w:r>
        <w:rPr>
          <w:rFonts w:ascii="Georgia" w:hAnsi="Georgia" w:hint="default"/>
          <w:rtl w:val="0"/>
          <w:lang w:val="it-IT"/>
        </w:rPr>
        <w:t xml:space="preserve">ú </w:t>
      </w:r>
      <w:r>
        <w:rPr>
          <w:rFonts w:ascii="Georgia" w:hAnsi="Georgia"/>
          <w:rtl w:val="0"/>
          <w:lang w:val="it-IT"/>
        </w:rPr>
        <w:t xml:space="preserve">di mille metri di altezza, con alle spalle le vette del Colle della Pietra (m 1683) e con splendida vista sulla catena del Gran Sasso, l'abitato si distende lungo un asse principale orientato sud-est/nord-ovest. II tessuto edilizio </w:t>
      </w:r>
      <w:r>
        <w:rPr>
          <w:rFonts w:ascii="Georgia" w:hAnsi="Georgia" w:hint="default"/>
          <w:rtl w:val="0"/>
          <w:lang w:val="it-IT"/>
        </w:rPr>
        <w:t xml:space="preserve">è </w:t>
      </w:r>
      <w:r>
        <w:rPr>
          <w:rFonts w:ascii="Georgia" w:hAnsi="Georgia"/>
          <w:rtl w:val="0"/>
          <w:lang w:val="it-IT"/>
        </w:rPr>
        <w:t>prevalentemente ottocentesco e moderno; edifici pi</w:t>
      </w:r>
      <w:r>
        <w:rPr>
          <w:rFonts w:ascii="Georgia" w:hAnsi="Georgia" w:hint="default"/>
          <w:rtl w:val="0"/>
          <w:lang w:val="it-IT"/>
        </w:rPr>
        <w:t xml:space="preserve">ú </w:t>
      </w:r>
      <w:r>
        <w:rPr>
          <w:rFonts w:ascii="Georgia" w:hAnsi="Georgia"/>
          <w:rtl w:val="0"/>
          <w:lang w:val="it-IT"/>
        </w:rPr>
        <w:t>antichi, anche del XVI secolo, sono in localit</w:t>
      </w:r>
      <w:r>
        <w:rPr>
          <w:rFonts w:ascii="Georgia" w:hAnsi="Georgia" w:hint="default"/>
          <w:rtl w:val="0"/>
          <w:lang w:val="it-IT"/>
        </w:rPr>
        <w:t xml:space="preserve">à </w:t>
      </w:r>
      <w:r>
        <w:rPr>
          <w:rFonts w:ascii="Georgia" w:hAnsi="Georgia"/>
          <w:rtl w:val="0"/>
          <w:lang w:val="it-IT"/>
        </w:rPr>
        <w:t>Colle Morello o Comprello, gruppo di case immediatamente adiacente al nucleo principale, disposte lungo un breve asse viario ortogonale al primo e in discesa verso valle. Le case sono costruite in pietra e in localit</w:t>
      </w:r>
      <w:r>
        <w:rPr>
          <w:rFonts w:ascii="Georgia" w:hAnsi="Georgia" w:hint="default"/>
          <w:rtl w:val="0"/>
          <w:lang w:val="it-IT"/>
        </w:rPr>
        <w:t xml:space="preserve">à </w:t>
      </w:r>
      <w:r>
        <w:rPr>
          <w:rFonts w:ascii="Georgia" w:hAnsi="Georgia"/>
          <w:rtl w:val="0"/>
          <w:lang w:val="it-IT"/>
        </w:rPr>
        <w:t>Colle Morello sono particolarmente ricche di motti e versetti sacri incisi sugli architravi di porte e finestre, spesso accompagnati dal monogramma dei Gesuiti ad attestare l'attiva presenza dell'Ordine in queste contrade.</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856195" cy="3310023"/>
            <wp:effectExtent l="0" t="0" r="0" b="0"/>
            <wp:docPr id="1073741852" name="officeArt object" descr="image45.png"/>
            <wp:cNvGraphicFramePr/>
            <a:graphic xmlns:a="http://schemas.openxmlformats.org/drawingml/2006/main">
              <a:graphicData uri="http://schemas.openxmlformats.org/drawingml/2006/picture">
                <pic:pic xmlns:pic="http://schemas.openxmlformats.org/drawingml/2006/picture">
                  <pic:nvPicPr>
                    <pic:cNvPr id="1073741852" name="image45.png" descr="image45.png"/>
                    <pic:cNvPicPr>
                      <a:picLocks noChangeAspect="1"/>
                    </pic:cNvPicPr>
                  </pic:nvPicPr>
                  <pic:blipFill>
                    <a:blip r:embed="rId31">
                      <a:extLst/>
                    </a:blip>
                    <a:stretch>
                      <a:fillRect/>
                    </a:stretch>
                  </pic:blipFill>
                  <pic:spPr>
                    <a:xfrm>
                      <a:off x="0" y="0"/>
                      <a:ext cx="5856195" cy="3310023"/>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359. Cesacastina, panorama da Crognaleto.</w:t>
      </w:r>
    </w:p>
    <w:p>
      <w:pPr>
        <w:pStyle w:val="Body"/>
        <w:spacing w:after="200"/>
        <w:jc w:val="both"/>
        <w:rPr>
          <w:rFonts w:ascii="Georgia" w:cs="Georgia" w:hAnsi="Georgia" w:eastAsia="Georgia"/>
        </w:rPr>
      </w:pPr>
      <w:r>
        <w:rPr>
          <w:rFonts w:ascii="Georgia" w:hAnsi="Georgia"/>
          <w:rtl w:val="0"/>
        </w:rPr>
        <w:t>L</w:t>
      </w:r>
      <w:r>
        <w:rPr>
          <w:rFonts w:ascii="Georgia" w:hAnsi="Georgia" w:hint="default"/>
          <w:rtl w:val="0"/>
          <w:lang w:val="it-IT"/>
        </w:rPr>
        <w:t>’</w:t>
      </w:r>
      <w:r>
        <w:rPr>
          <w:rFonts w:ascii="Georgia" w:hAnsi="Georgia"/>
          <w:rtl w:val="0"/>
          <w:lang w:val="it-IT"/>
        </w:rPr>
        <w:t>edificio pi</w:t>
      </w:r>
      <w:r>
        <w:rPr>
          <w:rFonts w:ascii="Georgia" w:hAnsi="Georgia" w:hint="default"/>
          <w:rtl w:val="0"/>
          <w:lang w:val="it-IT"/>
        </w:rPr>
        <w:t xml:space="preserve">ú </w:t>
      </w:r>
      <w:r>
        <w:rPr>
          <w:rFonts w:ascii="Georgia" w:hAnsi="Georgia"/>
          <w:rtl w:val="0"/>
          <w:lang w:val="it-IT"/>
        </w:rPr>
        <w:t xml:space="preserve">antico (XVI secolo) presenta mensoloni di pietra sporgenti in facciata in origine probabilmente a sostegno di un gafio, e, sotto la consueta loggia sulla scala d'accesso al piano d'abitazione (cfr. Aiello), la porta d'ingresso conserva ancora un antico catenaccio in ferro decorato con stelle eseguite a punzone, simile a quelli di Alvi e Senarica. </w:t>
      </w:r>
    </w:p>
    <w:p>
      <w:pPr>
        <w:pStyle w:val="Body"/>
        <w:spacing w:after="200"/>
        <w:jc w:val="both"/>
        <w:rPr>
          <w:rFonts w:ascii="Georgia" w:cs="Georgia" w:hAnsi="Georgia" w:eastAsia="Georgia"/>
        </w:rPr>
      </w:pPr>
      <w:r>
        <w:rPr>
          <w:rFonts w:ascii="Georgia" w:hAnsi="Georgia"/>
          <w:rtl w:val="0"/>
          <w:lang w:val="it-IT"/>
        </w:rPr>
        <w:t xml:space="preserve">La chiesa dedicata ai SS. Pietro e Paolo, </w:t>
      </w:r>
      <w:r>
        <w:rPr>
          <w:rFonts w:ascii="Georgia" w:hAnsi="Georgia" w:hint="default"/>
          <w:rtl w:val="0"/>
          <w:lang w:val="it-IT"/>
        </w:rPr>
        <w:t xml:space="preserve">è </w:t>
      </w:r>
      <w:r>
        <w:rPr>
          <w:rFonts w:ascii="Georgia" w:hAnsi="Georgia"/>
          <w:rtl w:val="0"/>
          <w:lang w:val="it-IT"/>
        </w:rPr>
        <w:t xml:space="preserve">costruita con blocchi di arenaria locale ben squadrati in facciata e muratura a corsi meno regolari di pietra sugli altri lati. La facciata </w:t>
      </w:r>
      <w:r>
        <w:rPr>
          <w:rFonts w:ascii="Georgia" w:hAnsi="Georgia" w:hint="default"/>
          <w:rtl w:val="0"/>
          <w:lang w:val="it-IT"/>
        </w:rPr>
        <w:t xml:space="preserve">è </w:t>
      </w:r>
      <w:r>
        <w:rPr>
          <w:rFonts w:ascii="Georgia" w:hAnsi="Georgia"/>
          <w:rtl w:val="0"/>
          <w:lang w:val="it-IT"/>
        </w:rPr>
        <w:t xml:space="preserve">a coronamento rettilineo su cui si imposta un campanile a vela per tre campane ed </w:t>
      </w:r>
      <w:r>
        <w:rPr>
          <w:rFonts w:ascii="Georgia" w:hAnsi="Georgia" w:hint="default"/>
          <w:rtl w:val="0"/>
          <w:lang w:val="it-IT"/>
        </w:rPr>
        <w:t xml:space="preserve">è </w:t>
      </w:r>
      <w:r>
        <w:rPr>
          <w:rFonts w:ascii="Georgia" w:hAnsi="Georgia"/>
          <w:rtl w:val="0"/>
          <w:lang w:val="it-IT"/>
        </w:rPr>
        <w:t xml:space="preserve">scandita da due pilastri in lieve aggetto ai lati e da una cornice che la taglia orizzontalmente a circa due terzi d'altezza, secondo un modulo frequente nel XVI secolo in Abruzzo (cfr. la chiesa di S. Pietro di Fano Adriano, in DAT, 1, 2, p. 509 S., fig. 387, con relativi confronti). Il semplice portaletto </w:t>
      </w:r>
      <w:r>
        <w:rPr>
          <w:rFonts w:ascii="Georgia" w:hAnsi="Georgia" w:hint="default"/>
          <w:rtl w:val="0"/>
          <w:lang w:val="it-IT"/>
        </w:rPr>
        <w:t xml:space="preserve">è </w:t>
      </w:r>
      <w:r>
        <w:rPr>
          <w:rFonts w:ascii="Georgia" w:hAnsi="Georgia"/>
          <w:rtl w:val="0"/>
          <w:lang w:val="it-IT"/>
        </w:rPr>
        <w:t>sormontato da una finestra ad occhio. Sul coronamento, ai due lati del campaniletto, sono collocati due leoni di pietra accovacciati e sulla sommit</w:t>
      </w:r>
      <w:r>
        <w:rPr>
          <w:rFonts w:ascii="Georgia" w:hAnsi="Georgia" w:hint="default"/>
          <w:rtl w:val="0"/>
          <w:lang w:val="it-IT"/>
        </w:rPr>
        <w:t xml:space="preserve">à </w:t>
      </w:r>
      <w:r>
        <w:rPr>
          <w:rFonts w:ascii="Georgia" w:hAnsi="Georgia"/>
          <w:rtl w:val="0"/>
          <w:lang w:val="it-IT"/>
        </w:rPr>
        <w:t xml:space="preserve">del campanile a vela </w:t>
      </w:r>
      <w:r>
        <w:rPr>
          <w:rFonts w:ascii="Georgia" w:hAnsi="Georgia" w:hint="default"/>
          <w:rtl w:val="0"/>
          <w:lang w:val="it-IT"/>
        </w:rPr>
        <w:t xml:space="preserve">è </w:t>
      </w:r>
      <w:r>
        <w:rPr>
          <w:rFonts w:ascii="Georgia" w:hAnsi="Georgia"/>
          <w:rtl w:val="0"/>
          <w:lang w:val="it-IT"/>
        </w:rPr>
        <w:t xml:space="preserve">una tozza statua di S. Pietro con grossa chiave nella mano sinistra; il campanile stesso si chiude in alto con due eleganti volute affrontate sotto le quali, in una finta nicchia con catino a conchiglia, </w:t>
      </w:r>
      <w:r>
        <w:rPr>
          <w:rFonts w:ascii="Georgia" w:hAnsi="Georgia" w:hint="default"/>
          <w:rtl w:val="0"/>
          <w:lang w:val="it-IT"/>
        </w:rPr>
        <w:t xml:space="preserve">è </w:t>
      </w:r>
      <w:r>
        <w:rPr>
          <w:rFonts w:ascii="Georgia" w:hAnsi="Georgia"/>
          <w:rtl w:val="0"/>
          <w:lang w:val="it-IT"/>
        </w:rPr>
        <w:t xml:space="preserve">uno stemma papale. Rispetto alla facciata e all'edificio stesso, questo assetto del coronamento </w:t>
      </w:r>
      <w:r>
        <w:rPr>
          <w:rFonts w:ascii="Georgia" w:hAnsi="Georgia" w:hint="default"/>
          <w:rtl w:val="0"/>
          <w:lang w:val="it-IT"/>
        </w:rPr>
        <w:t xml:space="preserve">è </w:t>
      </w:r>
      <w:r>
        <w:rPr>
          <w:rFonts w:ascii="Georgia" w:hAnsi="Georgia"/>
          <w:rtl w:val="0"/>
        </w:rPr>
        <w:t>pi</w:t>
      </w:r>
      <w:r>
        <w:rPr>
          <w:rFonts w:ascii="Georgia" w:hAnsi="Georgia" w:hint="default"/>
          <w:rtl w:val="0"/>
          <w:lang w:val="it-IT"/>
        </w:rPr>
        <w:t xml:space="preserve">ú </w:t>
      </w:r>
      <w:r>
        <w:rPr>
          <w:rFonts w:ascii="Georgia" w:hAnsi="Georgia"/>
          <w:rtl w:val="0"/>
          <w:lang w:val="it-IT"/>
        </w:rPr>
        <w:t>tardo e potrebbe risalire al 1696, data riportata su un architrave di finestra sul fianco destro della chiesa oppure ai primi anni del Settecento giacch</w:t>
      </w:r>
      <w:r>
        <w:rPr>
          <w:rFonts w:ascii="Georgia" w:hAnsi="Georgia" w:hint="default"/>
          <w:rtl w:val="0"/>
          <w:lang w:val="it-IT"/>
        </w:rPr>
        <w:t xml:space="preserve">é </w:t>
      </w:r>
      <w:r>
        <w:rPr>
          <w:rFonts w:ascii="Georgia" w:hAnsi="Georgia"/>
          <w:rtl w:val="0"/>
          <w:lang w:val="it-IT"/>
        </w:rPr>
        <w:t>la pi</w:t>
      </w:r>
      <w:r>
        <w:rPr>
          <w:rFonts w:ascii="Georgia" w:hAnsi="Georgia" w:hint="default"/>
          <w:rtl w:val="0"/>
          <w:lang w:val="it-IT"/>
        </w:rPr>
        <w:t xml:space="preserve">ú </w:t>
      </w:r>
      <w:r>
        <w:rPr>
          <w:rFonts w:ascii="Georgia" w:hAnsi="Georgia"/>
          <w:rtl w:val="0"/>
          <w:lang w:val="it-IT"/>
        </w:rPr>
        <w:t xml:space="preserve">antica delle tre campane reca la data del 1717. Al XIV secolo avanzato potrebbero invece datarsi i leoni di pietra che ben si inseriscono nella produzione scultorea locale di questo secolo (si vedano i leoni di Aiello, Macchia Vomano e Cervaro). Essi potrebbero appartenere alla chiesa di S. Maria di </w:t>
      </w:r>
      <w:r>
        <w:rPr>
          <w:rFonts w:ascii="Georgia" w:hAnsi="Georgia" w:hint="default"/>
          <w:rtl w:val="0"/>
          <w:lang w:val="it-IT"/>
        </w:rPr>
        <w:t>«</w:t>
      </w:r>
      <w:r>
        <w:rPr>
          <w:rFonts w:ascii="Georgia" w:hAnsi="Georgia"/>
          <w:rtl w:val="0"/>
          <w:lang w:val="it-IT"/>
        </w:rPr>
        <w:t>Bovano</w:t>
      </w:r>
      <w:r>
        <w:rPr>
          <w:rFonts w:ascii="Georgia" w:hAnsi="Georgia" w:hint="default"/>
          <w:rtl w:val="0"/>
          <w:lang w:val="it-IT"/>
        </w:rPr>
        <w:t>»</w:t>
      </w:r>
      <w:r>
        <w:rPr>
          <w:rFonts w:ascii="Georgia" w:hAnsi="Georgia"/>
          <w:rtl w:val="0"/>
          <w:lang w:val="it-IT"/>
        </w:rPr>
        <w:t>, nota fin dalle decime del 1324 e che nel 1526 veniva gi</w:t>
      </w:r>
      <w:r>
        <w:rPr>
          <w:rFonts w:ascii="Georgia" w:hAnsi="Georgia" w:hint="default"/>
          <w:rtl w:val="0"/>
          <w:lang w:val="it-IT"/>
        </w:rPr>
        <w:t xml:space="preserve">à </w:t>
      </w:r>
      <w:r>
        <w:rPr>
          <w:rFonts w:ascii="Georgia" w:hAnsi="Georgia"/>
          <w:rtl w:val="0"/>
          <w:lang w:val="it-IT"/>
        </w:rPr>
        <w:t xml:space="preserve">definita </w:t>
      </w:r>
      <w:r>
        <w:rPr>
          <w:rFonts w:ascii="Georgia" w:hAnsi="Georgia" w:hint="default"/>
          <w:rtl w:val="0"/>
          <w:lang w:val="it-IT"/>
        </w:rPr>
        <w:t>«</w:t>
      </w:r>
      <w:r>
        <w:rPr>
          <w:rFonts w:ascii="Georgia" w:hAnsi="Georgia"/>
          <w:rtl w:val="0"/>
          <w:lang w:val="nl-NL"/>
        </w:rPr>
        <w:t>Rotta</w:t>
      </w:r>
      <w:r>
        <w:rPr>
          <w:rFonts w:ascii="Georgia" w:hAnsi="Georgia" w:hint="default"/>
          <w:rtl w:val="0"/>
          <w:lang w:val="it-IT"/>
        </w:rPr>
        <w:t>»</w:t>
      </w:r>
      <w:r>
        <w:rPr>
          <w:rFonts w:ascii="Georgia" w:hAnsi="Georgia"/>
          <w:rtl w:val="0"/>
          <w:lang w:val="it-IT"/>
        </w:rPr>
        <w:t xml:space="preserve">. (Su uno dei due </w:t>
      </w:r>
      <w:r>
        <w:rPr>
          <w:rFonts w:ascii="Georgia" w:hAnsi="Georgia" w:hint="default"/>
          <w:rtl w:val="0"/>
          <w:lang w:val="it-IT"/>
        </w:rPr>
        <w:t xml:space="preserve">è </w:t>
      </w:r>
      <w:r>
        <w:rPr>
          <w:rFonts w:ascii="Georgia" w:hAnsi="Georgia"/>
          <w:rtl w:val="0"/>
          <w:lang w:val="it-IT"/>
        </w:rPr>
        <w:t xml:space="preserve">inciso il nome </w:t>
      </w:r>
      <w:r>
        <w:rPr>
          <w:rFonts w:ascii="Georgia" w:hAnsi="Georgia" w:hint="default"/>
          <w:rtl w:val="0"/>
          <w:lang w:val="it-IT"/>
        </w:rPr>
        <w:t>«</w:t>
      </w:r>
      <w:r>
        <w:rPr>
          <w:rFonts w:ascii="Georgia" w:hAnsi="Georgia"/>
          <w:rtl w:val="0"/>
          <w:lang w:val="it-IT"/>
        </w:rPr>
        <w:t>Marco Forti</w:t>
      </w:r>
      <w:r>
        <w:rPr>
          <w:rFonts w:ascii="Georgia" w:hAnsi="Georgia" w:hint="default"/>
          <w:rtl w:val="0"/>
          <w:lang w:val="it-IT"/>
        </w:rPr>
        <w:t>»</w:t>
      </w:r>
      <w:r>
        <w:rPr>
          <w:rFonts w:ascii="Georgia" w:hAnsi="Georgia"/>
          <w:rtl w:val="0"/>
          <w:lang w:val="it-IT"/>
        </w:rPr>
        <w:t>, ma la grafia fa pensare ad un intervento assai pi</w:t>
      </w:r>
      <w:r>
        <w:rPr>
          <w:rFonts w:ascii="Georgia" w:hAnsi="Georgia" w:hint="default"/>
          <w:rtl w:val="0"/>
          <w:lang w:val="it-IT"/>
        </w:rPr>
        <w:t xml:space="preserve">ú </w:t>
      </w:r>
      <w:r>
        <w:rPr>
          <w:rFonts w:ascii="Georgia" w:hAnsi="Georgia"/>
          <w:rtl w:val="0"/>
          <w:lang w:val="it-IT"/>
        </w:rPr>
        <w:t xml:space="preserve">recente del manufatto). Per la statua di S. Pietro ogni precisazione cronologica </w:t>
      </w:r>
      <w:r>
        <w:rPr>
          <w:rFonts w:ascii="Georgia" w:hAnsi="Georgia" w:hint="default"/>
          <w:rtl w:val="0"/>
          <w:lang w:val="it-IT"/>
        </w:rPr>
        <w:t xml:space="preserve">è </w:t>
      </w:r>
      <w:r>
        <w:rPr>
          <w:rFonts w:ascii="Georgia" w:hAnsi="Georgia"/>
          <w:rtl w:val="0"/>
          <w:lang w:val="it-IT"/>
        </w:rPr>
        <w:t>resa vana dall'assoluta mancanza di selezione stilistica.</w:t>
      </w:r>
    </w:p>
    <w:p>
      <w:pPr>
        <w:pStyle w:val="Body"/>
        <w:spacing w:after="200"/>
        <w:jc w:val="both"/>
        <w:rPr>
          <w:rFonts w:ascii="Georgia" w:cs="Georgia" w:hAnsi="Georgia" w:eastAsia="Georgia"/>
        </w:rPr>
      </w:pPr>
      <w:r>
        <w:rPr>
          <w:rFonts w:ascii="Georgia" w:hAnsi="Georgia"/>
          <w:rtl w:val="0"/>
          <w:lang w:val="it-IT"/>
        </w:rPr>
        <w:t xml:space="preserve">All'interno la chiesa si presenta con una pianta a croce ed </w:t>
      </w:r>
      <w:r>
        <w:rPr>
          <w:rFonts w:ascii="Georgia" w:hAnsi="Georgia" w:hint="default"/>
          <w:rtl w:val="0"/>
          <w:lang w:val="it-IT"/>
        </w:rPr>
        <w:t xml:space="preserve">è </w:t>
      </w:r>
      <w:r>
        <w:rPr>
          <w:rFonts w:ascii="Georgia" w:hAnsi="Georgia"/>
          <w:rtl w:val="0"/>
          <w:lang w:val="it-IT"/>
        </w:rPr>
        <w:t xml:space="preserve">adorna di altari barocchi di legno dipinto e dorato. L'altar maggiore, a tre nicchie scandite da colonne tortili  con decori vegetali, conteneva le statue lignee dei SS. Pietro e Paolo, oggi conservate in altro luogo per ragioni di sicurezza. Sul coronamento </w:t>
      </w:r>
      <w:r>
        <w:rPr>
          <w:rFonts w:ascii="Georgia" w:hAnsi="Georgia" w:hint="default"/>
          <w:rtl w:val="0"/>
          <w:lang w:val="it-IT"/>
        </w:rPr>
        <w:t xml:space="preserve">è </w:t>
      </w:r>
      <w:r>
        <w:rPr>
          <w:rFonts w:ascii="Georgia" w:hAnsi="Georgia"/>
          <w:rtl w:val="0"/>
          <w:lang w:val="it-IT"/>
        </w:rPr>
        <w:t>il busto del Padre Eterno, come di consueto in questo tipo d'altare databile alla prima met</w:t>
      </w:r>
      <w:r>
        <w:rPr>
          <w:rFonts w:ascii="Georgia" w:hAnsi="Georgia" w:hint="default"/>
          <w:rtl w:val="0"/>
          <w:lang w:val="it-IT"/>
        </w:rPr>
        <w:t xml:space="preserve">à </w:t>
      </w:r>
      <w:r>
        <w:rPr>
          <w:rFonts w:ascii="Georgia" w:hAnsi="Georgia"/>
          <w:rtl w:val="0"/>
          <w:lang w:val="it-IT"/>
        </w:rPr>
        <w:t xml:space="preserve">del Settecento. Del 1699 </w:t>
      </w:r>
      <w:r>
        <w:rPr>
          <w:rFonts w:ascii="Georgia" w:hAnsi="Georgia" w:hint="default"/>
          <w:rtl w:val="0"/>
          <w:lang w:val="it-IT"/>
        </w:rPr>
        <w:t xml:space="preserve">è </w:t>
      </w:r>
      <w:r>
        <w:rPr>
          <w:rFonts w:ascii="Georgia" w:hAnsi="Georgia"/>
          <w:rtl w:val="0"/>
          <w:lang w:val="it-IT"/>
        </w:rPr>
        <w:t xml:space="preserve">l'altare ligneo con  piccole edicole laterali e colonne tortili sulla parete sinistra, mentre su quella destra </w:t>
      </w:r>
      <w:r>
        <w:rPr>
          <w:rFonts w:ascii="Georgia" w:hAnsi="Georgia" w:hint="default"/>
          <w:rtl w:val="0"/>
          <w:lang w:val="it-IT"/>
        </w:rPr>
        <w:t xml:space="preserve">è </w:t>
      </w:r>
      <w:r>
        <w:rPr>
          <w:rFonts w:ascii="Georgia" w:hAnsi="Georgia"/>
          <w:rtl w:val="0"/>
          <w:lang w:val="it-IT"/>
        </w:rPr>
        <w:t>un pi</w:t>
      </w:r>
      <w:r>
        <w:rPr>
          <w:rFonts w:ascii="Georgia" w:hAnsi="Georgia" w:hint="default"/>
          <w:rtl w:val="0"/>
          <w:lang w:val="it-IT"/>
        </w:rPr>
        <w:t xml:space="preserve">ù </w:t>
      </w:r>
      <w:r>
        <w:rPr>
          <w:rFonts w:ascii="Georgia" w:hAnsi="Georgia"/>
          <w:rtl w:val="0"/>
          <w:lang w:val="it-IT"/>
        </w:rPr>
        <w:t>tardo altare ligneo, ma con colonnine di gesso. Colonnine in gesso ha anche l'altare ligneo nel braccio destro del transetto con singolare decorazione a teschi e ossa incrociate di color nero sui capitelli. Contiene un quadro con la Madonna delle Anime purganti di fattura locale. Nel braccio sinistro del transetto l'altare ligneo contiene invece un bel quadro con la Madonna del Rosario, opera della bottega napole- tana di Cornelis Smet della fine del XVI secolo. All'assetto barocco della chiesa appartengono anche quattro grosse basi di cero lignee, purtroppo in cattivo stato di conservazione, delle quali due con la figura di un rapace (aquila) che puntellandosi su un globo sorregge il candeliere; nonch</w:t>
      </w:r>
      <w:r>
        <w:rPr>
          <w:rFonts w:ascii="Georgia" w:hAnsi="Georgia" w:hint="default"/>
          <w:rtl w:val="0"/>
          <w:lang w:val="it-IT"/>
        </w:rPr>
        <w:t xml:space="preserve">é </w:t>
      </w:r>
      <w:r>
        <w:rPr>
          <w:rFonts w:ascii="Georgia" w:hAnsi="Georgia"/>
          <w:rtl w:val="0"/>
          <w:lang w:val="it-IT"/>
        </w:rPr>
        <w:t>le porte che immettono nella sacrestia decorate da cornici sagomate e da motivi floreali.</w:t>
      </w:r>
    </w:p>
    <w:p>
      <w:pPr>
        <w:pStyle w:val="Body"/>
        <w:spacing w:after="200"/>
        <w:jc w:val="both"/>
        <w:rPr>
          <w:rFonts w:ascii="Georgia" w:cs="Georgia" w:hAnsi="Georgia" w:eastAsia="Georgia"/>
        </w:rPr>
      </w:pPr>
      <w:r>
        <w:rPr>
          <w:rFonts w:ascii="Georgia" w:hAnsi="Georgia"/>
          <w:rtl w:val="0"/>
          <w:lang w:val="it-IT"/>
        </w:rPr>
        <w:t xml:space="preserve">Fin dalla visita pastorale del 1575 </w:t>
      </w:r>
      <w:r>
        <w:rPr>
          <w:rFonts w:ascii="Georgia" w:hAnsi="Georgia" w:hint="default"/>
          <w:rtl w:val="0"/>
          <w:lang w:val="it-IT"/>
        </w:rPr>
        <w:t xml:space="preserve">è </w:t>
      </w:r>
      <w:r>
        <w:rPr>
          <w:rFonts w:ascii="Georgia" w:hAnsi="Georgia"/>
          <w:rtl w:val="0"/>
          <w:lang w:val="it-IT"/>
        </w:rPr>
        <w:t xml:space="preserve">ricordato fra gli arredi della chiesa un prezioso calice d'argento dorato con smalti, opera di Bartolomeo di Teramo, datato al 1426. I sei smalti sul piede raffigurano il Cristo e cinque santi di iconografia generica; i sei smalti sul nodo del fusto raffigurano altri santi, ugualmente non individuabili; sul dado esagonale sotto il nodo sono raffigurati alternativamente fiori stilizzati e uccelli; nella sottocoppa in sei tondi si alternano angeli con le braccia sollevate in adorazione e busti maschili con capelli fiammeggianti racchiusi in un festone d'acanto. Con il calice </w:t>
      </w:r>
      <w:r>
        <w:rPr>
          <w:rFonts w:ascii="Georgia" w:hAnsi="Georgia" w:hint="default"/>
          <w:rtl w:val="0"/>
          <w:lang w:val="it-IT"/>
        </w:rPr>
        <w:t xml:space="preserve">è </w:t>
      </w:r>
      <w:r>
        <w:rPr>
          <w:rFonts w:ascii="Georgia" w:hAnsi="Georgia"/>
          <w:rtl w:val="0"/>
          <w:lang w:val="it-IT"/>
        </w:rPr>
        <w:t>conservata una croce astile d'argento sbalzato e dorato con smalti di color rosso e blu, riferibile allo scorcio del XIV secolo e recante il marchio AQL usato da una corporazione di argentieri aquilani attiva anche nella prima met</w:t>
      </w:r>
      <w:r>
        <w:rPr>
          <w:rFonts w:ascii="Georgia" w:hAnsi="Georgia" w:hint="default"/>
          <w:rtl w:val="0"/>
          <w:lang w:val="it-IT"/>
        </w:rPr>
        <w:t xml:space="preserve">à </w:t>
      </w:r>
      <w:r>
        <w:rPr>
          <w:rFonts w:ascii="Georgia" w:hAnsi="Georgia"/>
          <w:rtl w:val="0"/>
          <w:lang w:val="it-IT"/>
        </w:rPr>
        <w:t xml:space="preserve">del secolo xv (cfr. la croce astile di Barete). Nella croce di C. sul recto </w:t>
      </w:r>
      <w:r>
        <w:rPr>
          <w:rFonts w:ascii="Georgia" w:hAnsi="Georgia" w:hint="default"/>
          <w:rtl w:val="0"/>
          <w:lang w:val="it-IT"/>
        </w:rPr>
        <w:t xml:space="preserve">è </w:t>
      </w:r>
      <w:r>
        <w:rPr>
          <w:rFonts w:ascii="Georgia" w:hAnsi="Georgia"/>
          <w:rtl w:val="0"/>
          <w:lang w:val="it-IT"/>
        </w:rPr>
        <w:t xml:space="preserve">raffigurato il Cristo in croce sormontato da un angelo che scende in volo con una corona; ai piedi </w:t>
      </w:r>
      <w:r>
        <w:rPr>
          <w:rFonts w:ascii="Georgia" w:hAnsi="Georgia" w:hint="default"/>
          <w:rtl w:val="0"/>
          <w:lang w:val="it-IT"/>
        </w:rPr>
        <w:t xml:space="preserve">è </w:t>
      </w:r>
      <w:r>
        <w:rPr>
          <w:rFonts w:ascii="Georgia" w:hAnsi="Georgia"/>
          <w:rtl w:val="0"/>
          <w:lang w:val="it-IT"/>
        </w:rPr>
        <w:t xml:space="preserve">la raffigurazione simbolica del Golgota; ai lati sono la Madonna e S. Giovanni. Sul verso </w:t>
      </w:r>
      <w:r>
        <w:rPr>
          <w:rFonts w:ascii="Georgia" w:hAnsi="Georgia" w:hint="default"/>
          <w:rtl w:val="0"/>
          <w:lang w:val="it-IT"/>
        </w:rPr>
        <w:t xml:space="preserve">è </w:t>
      </w:r>
      <w:r>
        <w:rPr>
          <w:rFonts w:ascii="Georgia" w:hAnsi="Georgia"/>
          <w:rtl w:val="0"/>
          <w:lang w:val="it-IT"/>
        </w:rPr>
        <w:t xml:space="preserve">il Cristo in trono, sui bracci sono i simboli degli Evangelisti e due smalti con generici busti di santi. Tutta la superficie della croce </w:t>
      </w:r>
      <w:r>
        <w:rPr>
          <w:rFonts w:ascii="Georgia" w:hAnsi="Georgia" w:hint="default"/>
          <w:rtl w:val="0"/>
          <w:lang w:val="it-IT"/>
        </w:rPr>
        <w:t xml:space="preserve">è </w:t>
      </w:r>
      <w:r>
        <w:rPr>
          <w:rFonts w:ascii="Georgia" w:hAnsi="Georgia"/>
          <w:rtl w:val="0"/>
          <w:lang w:val="it-IT"/>
        </w:rPr>
        <w:t>punzonata da cerchietti e decorata da girali vegetali di grande eleganza a leggerissimo aggetto.</w:t>
      </w:r>
    </w:p>
    <w:p>
      <w:pPr>
        <w:pStyle w:val="Body"/>
        <w:spacing w:after="200"/>
        <w:jc w:val="both"/>
        <w:rPr>
          <w:rFonts w:ascii="Georgia" w:cs="Georgia" w:hAnsi="Georgia" w:eastAsia="Georgia"/>
        </w:rPr>
      </w:pPr>
      <w:r>
        <w:rPr>
          <w:rFonts w:ascii="Georgia" w:hAnsi="Georgia"/>
          <w:rtl w:val="0"/>
          <w:lang w:val="it-IT"/>
        </w:rPr>
        <w:t xml:space="preserve">Nel braccio destro del transetto della chiesa </w:t>
      </w:r>
      <w:r>
        <w:rPr>
          <w:rFonts w:ascii="Georgia" w:hAnsi="Georgia" w:hint="default"/>
          <w:rtl w:val="0"/>
          <w:lang w:val="it-IT"/>
        </w:rPr>
        <w:t xml:space="preserve">è </w:t>
      </w:r>
      <w:r>
        <w:rPr>
          <w:rFonts w:ascii="Georgia" w:hAnsi="Georgia"/>
          <w:rtl w:val="0"/>
          <w:lang w:val="it-IT"/>
        </w:rPr>
        <w:t>da segnalare infine una piccola acquasantiera con il bacino interno decorato da pesci e da un serpente maculato che si attorce intorno al monogramma radiato bernardiniano. Acquasantiere con animali acquatici nel bacino sono frequenti nelle chiese della zona montana del Teramano (cfr. Pietracamela, Tossicia, Fano a Corno, in DAT, 1, 2, pp. 506; 551 s., fig. 424) e si datano generalmente nella seconda met</w:t>
      </w:r>
      <w:r>
        <w:rPr>
          <w:rFonts w:ascii="Georgia" w:hAnsi="Georgia" w:hint="default"/>
          <w:rtl w:val="0"/>
          <w:lang w:val="it-IT"/>
        </w:rPr>
        <w:t xml:space="preserve">à </w:t>
      </w:r>
      <w:r>
        <w:rPr>
          <w:rFonts w:ascii="Georgia" w:hAnsi="Georgia"/>
          <w:rtl w:val="0"/>
          <w:lang w:val="it-IT"/>
        </w:rPr>
        <w:t>del XVI secolo. Anche questa di C. non varier</w:t>
      </w:r>
      <w:r>
        <w:rPr>
          <w:rFonts w:ascii="Georgia" w:hAnsi="Georgia" w:hint="default"/>
          <w:rtl w:val="0"/>
          <w:lang w:val="it-IT"/>
        </w:rPr>
        <w:t xml:space="preserve">à </w:t>
      </w:r>
      <w:r>
        <w:rPr>
          <w:rFonts w:ascii="Georgia" w:hAnsi="Georgia"/>
          <w:rtl w:val="0"/>
          <w:lang w:val="it-IT"/>
        </w:rPr>
        <w:t xml:space="preserve">come datazione, anche se sul bordo esterno compare la data 1789. L'iscrizione </w:t>
      </w:r>
      <w:r>
        <w:rPr>
          <w:rFonts w:ascii="Georgia" w:hAnsi="Georgia" w:hint="default"/>
          <w:rtl w:val="0"/>
          <w:lang w:val="it-IT"/>
        </w:rPr>
        <w:t xml:space="preserve">è </w:t>
      </w:r>
      <w:r>
        <w:rPr>
          <w:rFonts w:ascii="Georgia" w:hAnsi="Georgia"/>
          <w:rtl w:val="0"/>
          <w:lang w:val="it-IT"/>
        </w:rPr>
        <w:t>dunque relativa solo alla sua messa in opera nella chiesa per cura di Gesualdo Forti.</w:t>
      </w:r>
    </w:p>
    <w:p>
      <w:pPr>
        <w:pStyle w:val="Body"/>
        <w:spacing w:after="200"/>
        <w:jc w:val="both"/>
        <w:rPr>
          <w:rFonts w:ascii="Georgia" w:cs="Georgia" w:hAnsi="Georgia" w:eastAsia="Georgia"/>
        </w:rPr>
      </w:pPr>
      <w:r>
        <w:rPr>
          <w:rFonts w:ascii="Georgia" w:hAnsi="Georgia"/>
          <w:rtl w:val="0"/>
          <w:lang w:val="it-IT"/>
        </w:rPr>
        <w:t xml:space="preserve">Il toponimo C. indica la presenza di boschi cedui; </w:t>
      </w:r>
      <w:r>
        <w:rPr>
          <w:rFonts w:ascii="Georgia" w:hAnsi="Georgia" w:hint="default"/>
          <w:rtl w:val="0"/>
          <w:lang w:val="it-IT"/>
        </w:rPr>
        <w:t xml:space="preserve">è </w:t>
      </w:r>
      <w:r>
        <w:rPr>
          <w:rFonts w:ascii="Georgia" w:hAnsi="Georgia"/>
          <w:rtl w:val="0"/>
          <w:lang w:val="it-IT"/>
        </w:rPr>
        <w:t xml:space="preserve">da intendere come </w:t>
      </w:r>
      <w:r>
        <w:rPr>
          <w:rFonts w:ascii="Georgia" w:hAnsi="Georgia" w:hint="default"/>
          <w:rtl w:val="0"/>
          <w:lang w:val="it-IT"/>
        </w:rPr>
        <w:t>«</w:t>
      </w:r>
      <w:r>
        <w:rPr>
          <w:rFonts w:ascii="Georgia" w:hAnsi="Georgia"/>
          <w:rtl w:val="0"/>
          <w:lang w:val="it-IT"/>
        </w:rPr>
        <w:t>tagliata di color castano</w:t>
      </w:r>
      <w:r>
        <w:rPr>
          <w:rFonts w:ascii="Georgia" w:hAnsi="Georgia" w:hint="default"/>
          <w:rtl w:val="0"/>
          <w:lang w:val="it-IT"/>
        </w:rPr>
        <w:t xml:space="preserve">» </w:t>
      </w:r>
      <w:r>
        <w:rPr>
          <w:rFonts w:ascii="Georgia" w:hAnsi="Georgia"/>
          <w:rtl w:val="0"/>
          <w:lang w:val="it-IT"/>
        </w:rPr>
        <w:t xml:space="preserve">e probabilmente per traslato </w:t>
      </w:r>
      <w:r>
        <w:rPr>
          <w:rFonts w:ascii="Georgia" w:hAnsi="Georgia" w:hint="default"/>
          <w:rtl w:val="0"/>
          <w:lang w:val="it-IT"/>
        </w:rPr>
        <w:t>«</w:t>
      </w:r>
      <w:r>
        <w:rPr>
          <w:rFonts w:ascii="Georgia" w:hAnsi="Georgia"/>
          <w:rtl w:val="0"/>
          <w:lang w:val="it-IT"/>
        </w:rPr>
        <w:t>di castagni</w:t>
      </w:r>
      <w:r>
        <w:rPr>
          <w:rFonts w:ascii="Georgia" w:hAnsi="Georgia" w:hint="default"/>
          <w:rtl w:val="0"/>
          <w:lang w:val="it-IT"/>
        </w:rPr>
        <w:t xml:space="preserve">» </w:t>
      </w:r>
      <w:r>
        <w:rPr>
          <w:rFonts w:ascii="Georgia" w:hAnsi="Georgia"/>
          <w:rtl w:val="0"/>
        </w:rPr>
        <w:t>(cfr. p. 89).</w:t>
      </w:r>
    </w:p>
    <w:p>
      <w:pPr>
        <w:pStyle w:val="Body"/>
        <w:spacing w:after="200"/>
        <w:jc w:val="both"/>
        <w:rPr>
          <w:rFonts w:ascii="Georgia" w:cs="Georgia" w:hAnsi="Georgia" w:eastAsia="Georgia"/>
        </w:rPr>
      </w:pPr>
    </w:p>
    <w:p>
      <w:pPr>
        <w:pStyle w:val="Heading 3"/>
      </w:pPr>
      <w:bookmarkStart w:name="_t4now2tlcjrg" w:id="67"/>
      <w:bookmarkEnd w:id="67"/>
      <w:r>
        <w:rPr>
          <w:rFonts w:cs="Arial Unicode MS" w:eastAsia="Arial Unicode MS"/>
          <w:rtl w:val="0"/>
        </w:rPr>
        <w:t>N</w:t>
      </w:r>
      <w:r>
        <w:rPr>
          <w:rFonts w:cs="Arial Unicode MS" w:eastAsia="Arial Unicode MS"/>
          <w:rtl w:val="0"/>
          <w:lang w:val="de-DE"/>
        </w:rPr>
        <w:t>OTIZIE STORICHE</w:t>
      </w:r>
    </w:p>
    <w:p>
      <w:pPr>
        <w:pStyle w:val="Body"/>
        <w:spacing w:after="200"/>
        <w:jc w:val="both"/>
        <w:rPr>
          <w:rFonts w:ascii="Georgia" w:cs="Georgia" w:hAnsi="Georgia" w:eastAsia="Georgia"/>
        </w:rPr>
      </w:pPr>
      <w:r>
        <w:rPr>
          <w:rFonts w:ascii="Georgia" w:hAnsi="Georgia"/>
          <w:rtl w:val="0"/>
          <w:lang w:val="it-IT"/>
        </w:rPr>
        <w:t>Nel 1297 i sindaci di Teramo e di Amatrice si accordano sui confini dei rispettivi ambiti giurisdizionali, convenendo sul punto che C. sia soggetta alla seconda.</w:t>
      </w:r>
    </w:p>
    <w:p>
      <w:pPr>
        <w:pStyle w:val="Body"/>
        <w:spacing w:after="200"/>
        <w:jc w:val="both"/>
        <w:rPr>
          <w:rFonts w:ascii="Georgia" w:cs="Georgia" w:hAnsi="Georgia" w:eastAsia="Georgia"/>
        </w:rPr>
      </w:pPr>
      <w:r>
        <w:rPr>
          <w:rFonts w:ascii="Georgia" w:hAnsi="Georgia"/>
          <w:rtl w:val="0"/>
          <w:lang w:val="it-IT"/>
        </w:rPr>
        <w:t xml:space="preserve">Dal catalogo degli enti ecclesiastici della diocesi aprutina, redatto nel 1324, risulta che la chiesa di S. Maria di </w:t>
      </w:r>
      <w:r>
        <w:rPr>
          <w:rFonts w:ascii="Georgia" w:hAnsi="Georgia" w:hint="default"/>
          <w:rtl w:val="0"/>
          <w:lang w:val="it-IT"/>
        </w:rPr>
        <w:t>«</w:t>
      </w:r>
      <w:r>
        <w:rPr>
          <w:rFonts w:ascii="Georgia" w:hAnsi="Georgia"/>
          <w:rtl w:val="0"/>
          <w:lang w:val="it-IT"/>
        </w:rPr>
        <w:t>Bovano</w:t>
      </w:r>
      <w:r>
        <w:rPr>
          <w:rFonts w:ascii="Georgia" w:hAnsi="Georgia" w:hint="default"/>
          <w:rtl w:val="0"/>
          <w:lang w:val="it-IT"/>
        </w:rPr>
        <w:t xml:space="preserve">» </w:t>
      </w:r>
      <w:r>
        <w:rPr>
          <w:rFonts w:ascii="Georgia" w:hAnsi="Georgia"/>
          <w:rtl w:val="0"/>
          <w:lang w:val="it-IT"/>
        </w:rPr>
        <w:t>fa parte della pieve di Roseto.</w:t>
      </w:r>
    </w:p>
    <w:p>
      <w:pPr>
        <w:pStyle w:val="Body"/>
        <w:spacing w:after="200"/>
        <w:jc w:val="both"/>
        <w:rPr>
          <w:rFonts w:ascii="Georgia" w:cs="Georgia" w:hAnsi="Georgia" w:eastAsia="Georgia"/>
        </w:rPr>
      </w:pPr>
      <w:r>
        <w:rPr>
          <w:rFonts w:ascii="Georgia" w:hAnsi="Georgia"/>
          <w:rtl w:val="0"/>
          <w:lang w:val="it-IT"/>
        </w:rPr>
        <w:t xml:space="preserve">Nel 1447 </w:t>
      </w:r>
      <w:r>
        <w:rPr>
          <w:rFonts w:ascii="Georgia" w:hAnsi="Georgia" w:hint="default"/>
          <w:rtl w:val="0"/>
          <w:lang w:val="it-IT"/>
        </w:rPr>
        <w:t>«</w:t>
      </w:r>
      <w:r>
        <w:rPr>
          <w:rFonts w:ascii="Georgia" w:hAnsi="Georgia"/>
          <w:rtl w:val="0"/>
          <w:lang w:val="it-IT"/>
        </w:rPr>
        <w:t>Cassa Castina</w:t>
      </w:r>
      <w:r>
        <w:rPr>
          <w:rFonts w:ascii="Georgia" w:hAnsi="Georgia" w:hint="default"/>
          <w:rtl w:val="0"/>
          <w:lang w:val="it-IT"/>
        </w:rPr>
        <w:t xml:space="preserve">» </w:t>
      </w:r>
      <w:r>
        <w:rPr>
          <w:rFonts w:ascii="Georgia" w:hAnsi="Georgia"/>
          <w:rtl w:val="0"/>
          <w:lang w:val="it-IT"/>
        </w:rPr>
        <w:t>deve versare, insieme con le terre di Valle Vaccaro, Cervaro, Piano Vomano, Nerito, Rocca Roseto e Padula, una tassa generale annua di 37 ducati.</w:t>
      </w:r>
    </w:p>
    <w:p>
      <w:pPr>
        <w:pStyle w:val="Body"/>
        <w:spacing w:after="200"/>
        <w:jc w:val="both"/>
        <w:rPr>
          <w:rFonts w:ascii="Georgia" w:cs="Georgia" w:hAnsi="Georgia" w:eastAsia="Georgia"/>
        </w:rPr>
      </w:pPr>
      <w:r>
        <w:rPr>
          <w:rFonts w:ascii="Georgia" w:hAnsi="Georgia"/>
          <w:rtl w:val="0"/>
          <w:lang w:val="it-IT"/>
        </w:rPr>
        <w:t>Nel 1506 viene soppresso l'ospedale dei lebbrosi annesso alla chiesa di S. Maria Maddalena, retta da Cola Santi.</w:t>
      </w:r>
    </w:p>
    <w:p>
      <w:pPr>
        <w:pStyle w:val="Body"/>
        <w:spacing w:after="200"/>
        <w:jc w:val="both"/>
        <w:rPr>
          <w:rFonts w:ascii="Georgia" w:cs="Georgia" w:hAnsi="Georgia" w:eastAsia="Georgia"/>
        </w:rPr>
      </w:pPr>
      <w:r>
        <w:rPr>
          <w:rFonts w:ascii="Georgia" w:hAnsi="Georgia"/>
          <w:rtl w:val="0"/>
          <w:lang w:val="it-IT"/>
        </w:rPr>
        <w:t xml:space="preserve">Nel 1515 viene dato in fitto un terreno pascolativo presso </w:t>
      </w:r>
      <w:r>
        <w:rPr>
          <w:rFonts w:ascii="Georgia" w:hAnsi="Georgia" w:hint="default"/>
          <w:rtl w:val="0"/>
          <w:lang w:val="it-IT"/>
        </w:rPr>
        <w:t>«</w:t>
      </w:r>
      <w:r>
        <w:rPr>
          <w:rFonts w:ascii="Georgia" w:hAnsi="Georgia"/>
          <w:rtl w:val="0"/>
          <w:lang w:val="it-IT"/>
        </w:rPr>
        <w:t>La Laca</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Dal censuale del 1526, fatto redigere dal vescovo F. Cherigatto, risulta che la chiesa curata di S. Pietro di </w:t>
      </w:r>
      <w:r>
        <w:rPr>
          <w:rFonts w:ascii="Georgia" w:hAnsi="Georgia" w:hint="default"/>
          <w:rtl w:val="0"/>
          <w:lang w:val="it-IT"/>
        </w:rPr>
        <w:t>«</w:t>
      </w:r>
      <w:r>
        <w:rPr>
          <w:rFonts w:ascii="Georgia" w:hAnsi="Georgia"/>
          <w:rtl w:val="0"/>
          <w:lang w:val="it-IT"/>
        </w:rPr>
        <w:t xml:space="preserve">Cesa Castina, alla quale </w:t>
      </w:r>
      <w:r>
        <w:rPr>
          <w:rFonts w:ascii="Georgia" w:hAnsi="Georgia" w:hint="default"/>
          <w:rtl w:val="0"/>
          <w:lang w:val="it-IT"/>
        </w:rPr>
        <w:t xml:space="preserve">è </w:t>
      </w:r>
      <w:r>
        <w:rPr>
          <w:rFonts w:ascii="Georgia" w:hAnsi="Georgia"/>
          <w:rtl w:val="0"/>
          <w:lang w:val="it-IT"/>
        </w:rPr>
        <w:t xml:space="preserve">annessa la chiesa di S. Maria </w:t>
      </w:r>
      <w:r>
        <w:rPr>
          <w:rFonts w:ascii="Georgia" w:hAnsi="Georgia" w:hint="default"/>
          <w:rtl w:val="0"/>
          <w:lang w:val="it-IT"/>
        </w:rPr>
        <w:t>«</w:t>
      </w:r>
      <w:r>
        <w:rPr>
          <w:rFonts w:ascii="Georgia" w:hAnsi="Georgia"/>
          <w:rtl w:val="0"/>
          <w:lang w:val="nl-NL"/>
        </w:rPr>
        <w:t>Rotta</w:t>
      </w:r>
      <w:r>
        <w:rPr>
          <w:rFonts w:ascii="Georgia" w:hAnsi="Georgia" w:hint="default"/>
          <w:rtl w:val="0"/>
          <w:lang w:val="it-IT"/>
        </w:rPr>
        <w:t>»</w:t>
      </w:r>
      <w:r>
        <w:rPr>
          <w:rFonts w:ascii="Georgia" w:hAnsi="Georgia"/>
          <w:rtl w:val="0"/>
          <w:lang w:val="it-IT"/>
        </w:rPr>
        <w:t>, compresa nella pieve di Roseto, deve 3 soldi e 2 tomoli e mezzo di spelta.</w:t>
      </w:r>
    </w:p>
    <w:p>
      <w:pPr>
        <w:pStyle w:val="Body"/>
        <w:spacing w:after="200"/>
        <w:jc w:val="both"/>
        <w:rPr>
          <w:rFonts w:ascii="Georgia" w:cs="Georgia" w:hAnsi="Georgia" w:eastAsia="Georgia"/>
        </w:rPr>
      </w:pPr>
      <w:r>
        <w:rPr>
          <w:rFonts w:ascii="Georgia" w:hAnsi="Georgia"/>
          <w:rtl w:val="0"/>
          <w:lang w:val="it-IT"/>
        </w:rPr>
        <w:t xml:space="preserve">Dalla Visita del 1575 risulta che nella chiesa dei SS. Pietro e Paolo di C. </w:t>
      </w:r>
      <w:r>
        <w:rPr>
          <w:rFonts w:ascii="Georgia" w:hAnsi="Georgia" w:hint="default"/>
          <w:rtl w:val="0"/>
          <w:lang w:val="it-IT"/>
        </w:rPr>
        <w:t xml:space="preserve">è </w:t>
      </w:r>
      <w:r>
        <w:rPr>
          <w:rFonts w:ascii="Georgia" w:hAnsi="Georgia"/>
          <w:rtl w:val="0"/>
          <w:lang w:val="it-IT"/>
        </w:rPr>
        <w:t xml:space="preserve">conservato il calice dell'orafo Bartolomeo di ser Paolo di Teramo, realizzato nel 1426. Nel 1587 Giovanni Paolo Cortellini di Cervaro </w:t>
      </w:r>
      <w:r>
        <w:rPr>
          <w:rFonts w:ascii="Georgia" w:hAnsi="Georgia" w:hint="default"/>
          <w:rtl w:val="0"/>
          <w:lang w:val="it-IT"/>
        </w:rPr>
        <w:t xml:space="preserve">è </w:t>
      </w:r>
      <w:r>
        <w:rPr>
          <w:rFonts w:ascii="Georgia" w:hAnsi="Georgia"/>
          <w:rtl w:val="0"/>
          <w:lang w:val="it-IT"/>
        </w:rPr>
        <w:t>nominato, il nov. 12, canonico e cappellano della collegiata di S. Pietro. Nella Visita del 1611 sono registrate le confraternite del Sacramento e del Rosario della chiesa arcipreturale dei SS. Pietro e Paolo.</w:t>
      </w:r>
    </w:p>
    <w:p>
      <w:pPr>
        <w:pStyle w:val="Body"/>
        <w:spacing w:after="200"/>
        <w:jc w:val="both"/>
        <w:rPr>
          <w:rFonts w:ascii="Georgia" w:cs="Georgia" w:hAnsi="Georgia" w:eastAsia="Georgia"/>
        </w:rPr>
      </w:pPr>
      <w:r>
        <w:rPr>
          <w:rFonts w:ascii="Georgia" w:hAnsi="Georgia"/>
          <w:rtl w:val="0"/>
          <w:lang w:val="it-IT"/>
        </w:rPr>
        <w:t xml:space="preserve">Nel 1684 gli uomini di Santuccio di Froscia e di Titta Colranieri, tra i quali Giovanni di </w:t>
      </w:r>
      <w:r>
        <w:rPr>
          <w:rFonts w:ascii="Georgia" w:hAnsi="Georgia" w:hint="default"/>
          <w:rtl w:val="0"/>
          <w:lang w:val="it-IT"/>
        </w:rPr>
        <w:t>«</w:t>
      </w:r>
      <w:r>
        <w:rPr>
          <w:rFonts w:ascii="Georgia" w:hAnsi="Georgia"/>
          <w:rtl w:val="0"/>
          <w:lang w:val="it-IT"/>
        </w:rPr>
        <w:t>Cesacastina</w:t>
      </w:r>
      <w:r>
        <w:rPr>
          <w:rFonts w:ascii="Georgia" w:hAnsi="Georgia" w:hint="default"/>
          <w:rtl w:val="0"/>
          <w:lang w:val="it-IT"/>
        </w:rPr>
        <w:t>»</w:t>
      </w:r>
      <w:r>
        <w:rPr>
          <w:rFonts w:ascii="Georgia" w:hAnsi="Georgia"/>
          <w:rtl w:val="0"/>
          <w:lang w:val="it-IT"/>
        </w:rPr>
        <w:t>, si fermano, l'apr. 23, a C. Il mag., Santuccio, in fuga da Cervaro e inseguito dai regolari, ripara a C.</w:t>
      </w:r>
    </w:p>
    <w:p>
      <w:pPr>
        <w:pStyle w:val="Body"/>
        <w:spacing w:after="200"/>
        <w:jc w:val="both"/>
        <w:rPr>
          <w:rFonts w:ascii="Georgia" w:cs="Georgia" w:hAnsi="Georgia" w:eastAsia="Georgia"/>
        </w:rPr>
      </w:pPr>
      <w:r>
        <w:rPr>
          <w:rFonts w:ascii="Georgia" w:hAnsi="Georgia"/>
          <w:rtl w:val="0"/>
          <w:lang w:val="it-IT"/>
        </w:rPr>
        <w:t xml:space="preserve">Nel 1727 Marco Adiutorio di </w:t>
      </w:r>
      <w:r>
        <w:rPr>
          <w:rFonts w:ascii="Georgia" w:hAnsi="Georgia" w:hint="default"/>
          <w:rtl w:val="0"/>
          <w:lang w:val="it-IT"/>
        </w:rPr>
        <w:t>«</w:t>
      </w:r>
      <w:r>
        <w:rPr>
          <w:rFonts w:ascii="Georgia" w:hAnsi="Georgia"/>
          <w:rtl w:val="0"/>
          <w:lang w:val="it-IT"/>
        </w:rPr>
        <w:t>Cesacastina</w:t>
      </w:r>
      <w:r>
        <w:rPr>
          <w:rFonts w:ascii="Georgia" w:hAnsi="Georgia" w:hint="default"/>
          <w:rtl w:val="0"/>
          <w:lang w:val="it-IT"/>
        </w:rPr>
        <w:t xml:space="preserve">» </w:t>
      </w:r>
      <w:r>
        <w:rPr>
          <w:rFonts w:ascii="Georgia" w:hAnsi="Georgia"/>
          <w:rtl w:val="0"/>
          <w:lang w:val="it-IT"/>
        </w:rPr>
        <w:t>stipula con i domenicani di Montorio, il set. 4, un contratto di enfiteusi.</w:t>
      </w:r>
    </w:p>
    <w:p>
      <w:pPr>
        <w:pStyle w:val="Body"/>
        <w:spacing w:after="200"/>
        <w:jc w:val="both"/>
        <w:rPr>
          <w:rFonts w:ascii="Georgia" w:cs="Georgia" w:hAnsi="Georgia" w:eastAsia="Georgia"/>
        </w:rPr>
      </w:pPr>
      <w:r>
        <w:rPr>
          <w:rFonts w:ascii="Georgia" w:hAnsi="Georgia"/>
          <w:rtl w:val="0"/>
          <w:lang w:val="it-IT"/>
        </w:rPr>
        <w:t xml:space="preserve">Nel 1756 Francesco Antonio Moscardelli figura nel protocollo del notaio G. P. Caroselli di Montorio, quale procuratore della confraternita del Rosario di </w:t>
      </w:r>
      <w:r>
        <w:rPr>
          <w:rFonts w:ascii="Georgia" w:hAnsi="Georgia" w:hint="default"/>
          <w:rtl w:val="0"/>
          <w:lang w:val="it-IT"/>
        </w:rPr>
        <w:t>«</w:t>
      </w:r>
      <w:r>
        <w:rPr>
          <w:rFonts w:ascii="Georgia" w:hAnsi="Georgia"/>
          <w:rtl w:val="0"/>
          <w:lang w:val="it-IT"/>
        </w:rPr>
        <w:t>Cesacastina</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Dalla Visita del vescovo L. M. Pirelli del 1780 la chiesa arcipreturale dei SS. Pietro e Paolo risulta adorna di ricchi arredi sacri.</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495925" cy="4387599"/>
            <wp:effectExtent l="0" t="0" r="0" b="0"/>
            <wp:docPr id="1073741853" name="officeArt object" descr="image14.png"/>
            <wp:cNvGraphicFramePr/>
            <a:graphic xmlns:a="http://schemas.openxmlformats.org/drawingml/2006/main">
              <a:graphicData uri="http://schemas.openxmlformats.org/drawingml/2006/picture">
                <pic:pic xmlns:pic="http://schemas.openxmlformats.org/drawingml/2006/picture">
                  <pic:nvPicPr>
                    <pic:cNvPr id="1073741853" name="image14.png" descr="image14.png"/>
                    <pic:cNvPicPr>
                      <a:picLocks noChangeAspect="1"/>
                    </pic:cNvPicPr>
                  </pic:nvPicPr>
                  <pic:blipFill>
                    <a:blip r:embed="rId32">
                      <a:extLst/>
                    </a:blip>
                    <a:stretch>
                      <a:fillRect/>
                    </a:stretch>
                  </pic:blipFill>
                  <pic:spPr>
                    <a:xfrm>
                      <a:off x="0" y="0"/>
                      <a:ext cx="5495925" cy="4387599"/>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360. Cesacastina, chiesa dei SS. Pietro e Paolo. Basi di cero lignee.</w:t>
      </w:r>
    </w:p>
    <w:p>
      <w:pPr>
        <w:pStyle w:val="Body"/>
        <w:spacing w:after="200"/>
        <w:jc w:val="both"/>
        <w:rPr>
          <w:rFonts w:ascii="Georgia" w:cs="Georgia" w:hAnsi="Georgia" w:eastAsia="Georgia"/>
        </w:rPr>
      </w:pPr>
      <w:r>
        <w:rPr>
          <w:rFonts w:ascii="Georgia" w:hAnsi="Georgia"/>
          <w:rtl w:val="0"/>
          <w:lang w:val="it-IT"/>
        </w:rPr>
        <w:t>Nel 1797, con il dispaccio del mag. 27, le rendite della chiesa di S. Maria Maddalena di C. sono assegnate alla parrocchia di Pagliaroli.</w:t>
      </w:r>
    </w:p>
    <w:p>
      <w:pPr>
        <w:pStyle w:val="Body"/>
        <w:spacing w:after="200"/>
        <w:jc w:val="both"/>
        <w:rPr>
          <w:rFonts w:ascii="Georgia" w:cs="Georgia" w:hAnsi="Georgia" w:eastAsia="Georgia"/>
        </w:rPr>
      </w:pPr>
      <w:r>
        <w:rPr>
          <w:rFonts w:ascii="Georgia" w:hAnsi="Georgia"/>
          <w:rtl w:val="0"/>
          <w:lang w:val="it-IT"/>
        </w:rPr>
        <w:t>Nel 1806 il sindaco di C. spende 100 ducati per sostentare i soldati francesi.</w:t>
      </w:r>
    </w:p>
    <w:p>
      <w:pPr>
        <w:pStyle w:val="Body"/>
        <w:spacing w:after="200"/>
        <w:jc w:val="both"/>
        <w:rPr>
          <w:rFonts w:ascii="Georgia" w:cs="Georgia" w:hAnsi="Georgia" w:eastAsia="Georgia"/>
        </w:rPr>
      </w:pPr>
      <w:r>
        <w:rPr>
          <w:rFonts w:ascii="Georgia" w:hAnsi="Georgia"/>
          <w:rtl w:val="0"/>
          <w:lang w:val="it-IT"/>
        </w:rPr>
        <w:t>Dopo il 1813 C., gi</w:t>
      </w:r>
      <w:r>
        <w:rPr>
          <w:rFonts w:ascii="Georgia" w:hAnsi="Georgia" w:hint="default"/>
          <w:rtl w:val="0"/>
          <w:lang w:val="it-IT"/>
        </w:rPr>
        <w:t xml:space="preserve">à </w:t>
      </w:r>
      <w:r>
        <w:rPr>
          <w:rFonts w:ascii="Georgia" w:hAnsi="Georgia"/>
          <w:rtl w:val="0"/>
          <w:lang w:val="it-IT"/>
        </w:rPr>
        <w:t xml:space="preserve">parte del comprensorio di Montagna di Roseto del ducato di Atri, </w:t>
      </w:r>
      <w:r>
        <w:rPr>
          <w:rFonts w:ascii="Georgia" w:hAnsi="Georgia" w:hint="default"/>
          <w:rtl w:val="0"/>
          <w:lang w:val="it-IT"/>
        </w:rPr>
        <w:t xml:space="preserve">è </w:t>
      </w:r>
      <w:r>
        <w:rPr>
          <w:rFonts w:ascii="Georgia" w:hAnsi="Georgia"/>
          <w:rtl w:val="0"/>
          <w:lang w:val="it-IT"/>
        </w:rPr>
        <w:t>annessa al comune di Crognaleto.</w:t>
      </w:r>
    </w:p>
    <w:p>
      <w:pPr>
        <w:pStyle w:val="Body"/>
        <w:spacing w:after="200"/>
        <w:jc w:val="both"/>
        <w:rPr>
          <w:rFonts w:ascii="Georgia" w:cs="Georgia" w:hAnsi="Georgia" w:eastAsia="Georgia"/>
        </w:rPr>
      </w:pPr>
      <w:r>
        <w:rPr>
          <w:rFonts w:ascii="Georgia" w:hAnsi="Georgia"/>
          <w:rtl w:val="0"/>
          <w:lang w:val="it-IT"/>
        </w:rPr>
        <w:t>Nel 1836 la parrocchia di C. conta 344 anime.</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319463" cy="4223867"/>
            <wp:effectExtent l="0" t="0" r="0" b="0"/>
            <wp:docPr id="1073741854" name="officeArt object" descr="image65.png"/>
            <wp:cNvGraphicFramePr/>
            <a:graphic xmlns:a="http://schemas.openxmlformats.org/drawingml/2006/main">
              <a:graphicData uri="http://schemas.openxmlformats.org/drawingml/2006/picture">
                <pic:pic xmlns:pic="http://schemas.openxmlformats.org/drawingml/2006/picture">
                  <pic:nvPicPr>
                    <pic:cNvPr id="1073741854" name="image65.png" descr="image65.png"/>
                    <pic:cNvPicPr>
                      <a:picLocks noChangeAspect="1"/>
                    </pic:cNvPicPr>
                  </pic:nvPicPr>
                  <pic:blipFill>
                    <a:blip r:embed="rId33">
                      <a:extLst/>
                    </a:blip>
                    <a:stretch>
                      <a:fillRect/>
                    </a:stretch>
                  </pic:blipFill>
                  <pic:spPr>
                    <a:xfrm>
                      <a:off x="0" y="0"/>
                      <a:ext cx="3319463" cy="4223867"/>
                    </a:xfrm>
                    <a:prstGeom prst="rect">
                      <a:avLst/>
                    </a:prstGeom>
                    <a:ln w="12700" cap="flat">
                      <a:noFill/>
                      <a:miter lim="400000"/>
                    </a:ln>
                    <a:effectLst/>
                  </pic:spPr>
                </pic:pic>
              </a:graphicData>
            </a:graphic>
          </wp:inline>
        </w:drawing>
      </w:r>
      <w:r>
        <w:rPr>
          <w:rFonts w:ascii="Georgia" w:cs="Georgia" w:hAnsi="Georgia" w:eastAsia="Georgia"/>
        </w:rPr>
        <w:drawing xmlns:a="http://schemas.openxmlformats.org/drawingml/2006/main">
          <wp:inline distT="0" distB="0" distL="0" distR="0">
            <wp:extent cx="3490078" cy="2595563"/>
            <wp:effectExtent l="0" t="0" r="0" b="0"/>
            <wp:docPr id="1073741855" name="officeArt object" descr="image32.png"/>
            <wp:cNvGraphicFramePr/>
            <a:graphic xmlns:a="http://schemas.openxmlformats.org/drawingml/2006/main">
              <a:graphicData uri="http://schemas.openxmlformats.org/drawingml/2006/picture">
                <pic:pic xmlns:pic="http://schemas.openxmlformats.org/drawingml/2006/picture">
                  <pic:nvPicPr>
                    <pic:cNvPr id="1073741855" name="image32.png" descr="image32.png"/>
                    <pic:cNvPicPr>
                      <a:picLocks noChangeAspect="1"/>
                    </pic:cNvPicPr>
                  </pic:nvPicPr>
                  <pic:blipFill>
                    <a:blip r:embed="rId34">
                      <a:extLst/>
                    </a:blip>
                    <a:stretch>
                      <a:fillRect/>
                    </a:stretch>
                  </pic:blipFill>
                  <pic:spPr>
                    <a:xfrm>
                      <a:off x="0" y="0"/>
                      <a:ext cx="3490078" cy="2595563"/>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362-363. Cesacastina, chiesa dei SS. Pietro e Paolo. Porte della sacrestia.</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086100" cy="2322317"/>
            <wp:effectExtent l="0" t="0" r="0" b="0"/>
            <wp:docPr id="1073741856" name="officeArt object" descr="image122.png"/>
            <wp:cNvGraphicFramePr/>
            <a:graphic xmlns:a="http://schemas.openxmlformats.org/drawingml/2006/main">
              <a:graphicData uri="http://schemas.openxmlformats.org/drawingml/2006/picture">
                <pic:pic xmlns:pic="http://schemas.openxmlformats.org/drawingml/2006/picture">
                  <pic:nvPicPr>
                    <pic:cNvPr id="1073741856" name="image122.png" descr="image122.png"/>
                    <pic:cNvPicPr>
                      <a:picLocks noChangeAspect="1"/>
                    </pic:cNvPicPr>
                  </pic:nvPicPr>
                  <pic:blipFill>
                    <a:blip r:embed="rId35">
                      <a:extLst/>
                    </a:blip>
                    <a:stretch>
                      <a:fillRect/>
                    </a:stretch>
                  </pic:blipFill>
                  <pic:spPr>
                    <a:xfrm>
                      <a:off x="0" y="0"/>
                      <a:ext cx="3086100" cy="2322317"/>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364. Cesacastina, chiesa dei SS. Pietro e Paolo. Interno.</w:t>
      </w:r>
    </w:p>
    <w:p>
      <w:pPr>
        <w:pStyle w:val="Heading 3"/>
      </w:pPr>
      <w:bookmarkStart w:name="_jjco4i7las9" w:id="68"/>
      <w:bookmarkEnd w:id="68"/>
      <w:r>
        <w:rPr>
          <w:rFonts w:cs="Arial Unicode MS" w:eastAsia="Arial Unicode MS"/>
          <w:rtl w:val="0"/>
        </w:rPr>
        <w:t>E</w:t>
      </w:r>
      <w:r>
        <w:rPr>
          <w:rFonts w:cs="Arial Unicode MS" w:eastAsia="Arial Unicode MS"/>
          <w:rtl w:val="0"/>
        </w:rPr>
        <w:t>PIGRAFI</w:t>
      </w:r>
    </w:p>
    <w:p>
      <w:pPr>
        <w:pStyle w:val="Body"/>
        <w:spacing w:after="200"/>
        <w:jc w:val="both"/>
        <w:rPr>
          <w:rFonts w:ascii="Georgia" w:cs="Georgia" w:hAnsi="Georgia" w:eastAsia="Georgia"/>
        </w:rPr>
      </w:pPr>
      <w:r>
        <w:rPr>
          <w:rFonts w:ascii="Georgia" w:hAnsi="Georgia"/>
          <w:rtl w:val="0"/>
          <w:lang w:val="it-IT"/>
        </w:rPr>
        <w:t xml:space="preserve">1) Chiesa dei SS. Pietro e Paolo, sul calice d'argento dorato: a) sul dado esagonale della sottocoppa in tre riquadri: </w:t>
      </w:r>
    </w:p>
    <w:p>
      <w:pPr>
        <w:pStyle w:val="Body"/>
        <w:spacing w:after="200"/>
        <w:jc w:val="both"/>
        <w:rPr>
          <w:rFonts w:ascii="Georgia" w:cs="Georgia" w:hAnsi="Georgia" w:eastAsia="Georgia"/>
        </w:rPr>
      </w:pPr>
      <w:r>
        <w:rPr>
          <w:rFonts w:ascii="Georgia" w:hAnsi="Georgia"/>
          <w:rtl w:val="0"/>
          <w:lang w:val="it-IT"/>
        </w:rPr>
        <w:t xml:space="preserve">BART </w:t>
        <w:tab/>
        <w:tab/>
        <w:t xml:space="preserve">MEFE </w:t>
        <w:tab/>
        <w:tab/>
        <w:t xml:space="preserve">NARA </w:t>
      </w:r>
    </w:p>
    <w:p>
      <w:pPr>
        <w:pStyle w:val="Body"/>
        <w:spacing w:after="200"/>
        <w:jc w:val="both"/>
        <w:rPr>
          <w:rFonts w:ascii="Georgia" w:cs="Georgia" w:hAnsi="Georgia" w:eastAsia="Georgia"/>
        </w:rPr>
      </w:pPr>
      <w:r>
        <w:rPr>
          <w:rFonts w:ascii="Georgia" w:hAnsi="Georgia"/>
          <w:rtl w:val="0"/>
          <w:lang w:val="de-DE"/>
        </w:rPr>
        <w:t xml:space="preserve">HOLO </w:t>
        <w:tab/>
        <w:tab/>
        <w:t xml:space="preserve">CIDET </w:t>
        <w:tab/>
        <w:t>DOBER</w:t>
      </w:r>
    </w:p>
    <w:p>
      <w:pPr>
        <w:pStyle w:val="Body"/>
        <w:spacing w:after="200"/>
        <w:jc w:val="both"/>
        <w:rPr>
          <w:rFonts w:ascii="Georgia" w:cs="Georgia" w:hAnsi="Georgia" w:eastAsia="Georgia"/>
        </w:rPr>
      </w:pPr>
      <w:r>
        <w:rPr>
          <w:rFonts w:ascii="Georgia" w:hAnsi="Georgia"/>
          <w:rtl w:val="0"/>
          <w:lang w:val="de-DE"/>
        </w:rPr>
        <w:t xml:space="preserve"> MUCU </w:t>
        <w:tab/>
        <w:t xml:space="preserve">ERAMO </w:t>
        <w:tab/>
        <w:t xml:space="preserve">ADUTI </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Bartholomuc(i)u(s) / me feci(t) de Teramo / Nara/dober/aduti</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Osservazioni: I riquadri con la scrittura si alternano con altri tre riquadri in cui </w:t>
      </w:r>
      <w:r>
        <w:rPr>
          <w:rFonts w:ascii="Georgia" w:hAnsi="Georgia" w:hint="default"/>
          <w:rtl w:val="0"/>
          <w:lang w:val="it-IT"/>
        </w:rPr>
        <w:t xml:space="preserve">è </w:t>
      </w:r>
      <w:r>
        <w:rPr>
          <w:rFonts w:ascii="Georgia" w:hAnsi="Georgia"/>
          <w:rtl w:val="0"/>
          <w:lang w:val="it-IT"/>
        </w:rPr>
        <w:t xml:space="preserve">raffigurato un fiore araldico a quattro petali. Nel primo riquadro </w:t>
      </w:r>
      <w:r>
        <w:rPr>
          <w:rFonts w:ascii="Georgia" w:hAnsi="Georgia" w:hint="default"/>
          <w:rtl w:val="0"/>
          <w:lang w:val="it-IT"/>
        </w:rPr>
        <w:t>«</w:t>
      </w:r>
      <w:r>
        <w:rPr>
          <w:rFonts w:ascii="Georgia" w:hAnsi="Georgia"/>
          <w:rtl w:val="0"/>
          <w:lang w:val="en-US"/>
        </w:rPr>
        <w:t xml:space="preserve">Bartholomuc(i)u(s)&gt;&gt; </w:t>
      </w:r>
      <w:r>
        <w:rPr>
          <w:rFonts w:ascii="Georgia" w:hAnsi="Georgia" w:hint="default"/>
          <w:rtl w:val="0"/>
          <w:lang w:val="it-IT"/>
        </w:rPr>
        <w:t xml:space="preserve">è </w:t>
      </w:r>
      <w:r>
        <w:rPr>
          <w:rFonts w:ascii="Georgia" w:hAnsi="Georgia"/>
          <w:rtl w:val="0"/>
          <w:lang w:val="it-IT"/>
        </w:rPr>
        <w:t xml:space="preserve">probabile diminutivo di </w:t>
      </w:r>
      <w:r>
        <w:rPr>
          <w:rFonts w:ascii="Georgia" w:hAnsi="Georgia" w:hint="default"/>
          <w:rtl w:val="0"/>
          <w:lang w:val="it-IT"/>
        </w:rPr>
        <w:t>«</w:t>
      </w:r>
      <w:r>
        <w:rPr>
          <w:rFonts w:ascii="Georgia" w:hAnsi="Georgia"/>
          <w:rtl w:val="0"/>
          <w:lang w:val="fr-FR"/>
        </w:rPr>
        <w:t>Bartholomeus</w:t>
      </w:r>
      <w:r>
        <w:rPr>
          <w:rFonts w:ascii="Georgia" w:hAnsi="Georgia" w:hint="default"/>
          <w:rtl w:val="0"/>
          <w:lang w:val="it-IT"/>
        </w:rPr>
        <w:t>»</w:t>
      </w:r>
      <w:r>
        <w:rPr>
          <w:rFonts w:ascii="Georgia" w:hAnsi="Georgia"/>
          <w:rtl w:val="0"/>
        </w:rPr>
        <w:t xml:space="preserve">, </w:t>
      </w:r>
      <w:r>
        <w:rPr>
          <w:rFonts w:ascii="Georgia" w:hAnsi="Georgia" w:hint="default"/>
          <w:rtl w:val="0"/>
          <w:lang w:val="it-IT"/>
        </w:rPr>
        <w:t>«</w:t>
      </w:r>
      <w:r>
        <w:rPr>
          <w:rFonts w:ascii="Georgia" w:hAnsi="Georgia"/>
          <w:rtl w:val="0"/>
          <w:lang w:val="it-IT"/>
        </w:rPr>
        <w:t>Bartolomuccio</w:t>
      </w:r>
      <w:r>
        <w:rPr>
          <w:rFonts w:ascii="Georgia" w:hAnsi="Georgia" w:hint="default"/>
          <w:rtl w:val="0"/>
          <w:lang w:val="it-IT"/>
        </w:rPr>
        <w:t>»</w:t>
      </w:r>
      <w:r>
        <w:rPr>
          <w:rFonts w:ascii="Georgia" w:hAnsi="Georgia"/>
          <w:rtl w:val="0"/>
          <w:lang w:val="it-IT"/>
        </w:rPr>
        <w:t xml:space="preserve">. La scritta dell'ultimo riquadro </w:t>
      </w:r>
      <w:r>
        <w:rPr>
          <w:rFonts w:ascii="Georgia" w:hAnsi="Georgia" w:hint="default"/>
          <w:rtl w:val="0"/>
          <w:lang w:val="it-IT"/>
        </w:rPr>
        <w:t xml:space="preserve">è </w:t>
      </w:r>
      <w:r>
        <w:rPr>
          <w:rFonts w:ascii="Georgia" w:hAnsi="Georgia"/>
          <w:rtl w:val="0"/>
          <w:lang w:val="it-IT"/>
        </w:rPr>
        <w:t>incomprensibile.</w:t>
      </w:r>
    </w:p>
    <w:p>
      <w:pPr>
        <w:pStyle w:val="Body"/>
        <w:spacing w:after="200"/>
        <w:jc w:val="both"/>
        <w:rPr>
          <w:rFonts w:ascii="Georgia" w:cs="Georgia" w:hAnsi="Georgia" w:eastAsia="Georgia"/>
        </w:rPr>
      </w:pPr>
      <w:r>
        <w:rPr>
          <w:rFonts w:ascii="Georgia" w:hAnsi="Georgia"/>
          <w:rtl w:val="0"/>
          <w:lang w:val="it-IT"/>
        </w:rPr>
        <w:t xml:space="preserve">b) sulla cornice della base: </w:t>
      </w:r>
    </w:p>
    <w:p>
      <w:pPr>
        <w:pStyle w:val="Body"/>
        <w:spacing w:after="200"/>
        <w:jc w:val="both"/>
        <w:rPr>
          <w:rFonts w:ascii="Georgia" w:cs="Georgia" w:hAnsi="Georgia" w:eastAsia="Georgia"/>
        </w:rPr>
      </w:pPr>
      <w:r>
        <w:rPr>
          <w:rFonts w:ascii="Georgia" w:hAnsi="Georgia"/>
          <w:rtl w:val="0"/>
          <w:lang w:val="it-IT"/>
        </w:rPr>
        <w:t xml:space="preserve">ADOMC/CCCXXVI/NANNI - quadrifoglio - /LALLU quadrifoglio -/FERRA/DINU - fregio - </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A(nno) Do(mini) 1426 Nanni, Lallu(s), Ferran?)dinu(s)</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Osservazioni: La lettura della F di </w:t>
      </w:r>
      <w:r>
        <w:rPr>
          <w:rFonts w:ascii="Georgia" w:hAnsi="Georgia" w:hint="default"/>
          <w:rtl w:val="0"/>
          <w:lang w:val="it-IT"/>
        </w:rPr>
        <w:t>«</w:t>
      </w:r>
      <w:r>
        <w:rPr>
          <w:rFonts w:ascii="Georgia" w:hAnsi="Georgia"/>
          <w:rtl w:val="0"/>
          <w:lang w:val="it-IT"/>
        </w:rPr>
        <w:t>Ferradinu</w:t>
      </w:r>
      <w:r>
        <w:rPr>
          <w:rFonts w:ascii="Georgia" w:hAnsi="Georgia" w:hint="default"/>
          <w:rtl w:val="0"/>
          <w:lang w:val="it-IT"/>
        </w:rPr>
        <w:t xml:space="preserve">» è </w:t>
      </w:r>
      <w:r>
        <w:rPr>
          <w:rFonts w:ascii="Georgia" w:hAnsi="Georgia"/>
          <w:rtl w:val="0"/>
          <w:lang w:val="it-IT"/>
        </w:rPr>
        <w:t>incerta. I tre personaggi nominati dopo la data sono certamente i committenti e dedicanti dell'oggetto sacro.</w:t>
      </w:r>
    </w:p>
    <w:p>
      <w:pPr>
        <w:pStyle w:val="Body"/>
        <w:spacing w:after="200"/>
        <w:jc w:val="both"/>
        <w:rPr>
          <w:rFonts w:ascii="Georgia" w:cs="Georgia" w:hAnsi="Georgia" w:eastAsia="Georgia"/>
        </w:rPr>
      </w:pPr>
      <w:r>
        <w:rPr>
          <w:rFonts w:ascii="Georgia" w:hAnsi="Georgia"/>
          <w:rtl w:val="0"/>
          <w:lang w:val="it-IT"/>
        </w:rPr>
        <w:t>2) Localit</w:t>
      </w:r>
      <w:r>
        <w:rPr>
          <w:rFonts w:ascii="Georgia" w:hAnsi="Georgia" w:hint="default"/>
          <w:rtl w:val="0"/>
          <w:lang w:val="it-IT"/>
        </w:rPr>
        <w:t xml:space="preserve">à </w:t>
      </w:r>
      <w:r>
        <w:rPr>
          <w:rFonts w:ascii="Georgia" w:hAnsi="Georgia"/>
          <w:rtl w:val="0"/>
          <w:lang w:val="it-IT"/>
        </w:rPr>
        <w:t>Colle Morello, casa in pietra di cui al n. 3, su blocco di pietra rimesso in opera nella cornice della porta di ingresso:</w:t>
      </w:r>
    </w:p>
    <w:p>
      <w:pPr>
        <w:pStyle w:val="Body"/>
        <w:spacing w:after="200"/>
        <w:jc w:val="both"/>
        <w:rPr>
          <w:rFonts w:ascii="Georgia" w:cs="Georgia" w:hAnsi="Georgia" w:eastAsia="Georgia"/>
        </w:rPr>
      </w:pPr>
      <w:r>
        <w:rPr>
          <w:rFonts w:ascii="Georgia" w:hAnsi="Georgia"/>
          <w:rtl w:val="0"/>
          <w:lang w:val="nl-NL"/>
        </w:rPr>
        <w:t>OVIBUS .....O.S........</w:t>
      </w:r>
      <w:r>
        <w:rPr>
          <w:rFonts w:ascii="Georgia" w:cs="Georgia" w:hAnsi="Georgia" w:eastAsia="Georgia"/>
        </w:rPr>
        <w:br w:type="textWrapping"/>
      </w:r>
      <w:r>
        <w:rPr>
          <w:rFonts w:ascii="Georgia" w:hAnsi="Georgia"/>
          <w:rtl w:val="0"/>
          <w:lang w:val="da-DK"/>
        </w:rPr>
        <w:t xml:space="preserve">edITA ... B(ea) TI......ONIS MILLE.. </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Ovibus........../edita...beatificationis mille...</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Osservazioni: La lettura di </w:t>
      </w:r>
      <w:r>
        <w:rPr>
          <w:rFonts w:ascii="Georgia" w:hAnsi="Georgia" w:hint="default"/>
          <w:rtl w:val="0"/>
          <w:lang w:val="it-IT"/>
        </w:rPr>
        <w:t>«</w:t>
      </w:r>
      <w:r>
        <w:rPr>
          <w:rFonts w:ascii="Georgia" w:hAnsi="Georgia"/>
          <w:rtl w:val="0"/>
          <w:lang w:val="en-US"/>
        </w:rPr>
        <w:t>ea</w:t>
      </w:r>
      <w:r>
        <w:rPr>
          <w:rFonts w:ascii="Georgia" w:hAnsi="Georgia" w:hint="default"/>
          <w:rtl w:val="0"/>
          <w:lang w:val="it-IT"/>
        </w:rPr>
        <w:t xml:space="preserve">» </w:t>
      </w:r>
      <w:r>
        <w:rPr>
          <w:rFonts w:ascii="Georgia" w:hAnsi="Georgia"/>
          <w:rtl w:val="0"/>
        </w:rPr>
        <w:t xml:space="preserve">in </w:t>
      </w:r>
      <w:r>
        <w:rPr>
          <w:rFonts w:ascii="Georgia" w:hAnsi="Georgia" w:hint="default"/>
          <w:rtl w:val="0"/>
          <w:lang w:val="it-IT"/>
        </w:rPr>
        <w:t>«</w:t>
      </w:r>
      <w:r>
        <w:rPr>
          <w:rFonts w:ascii="Georgia" w:hAnsi="Georgia"/>
          <w:rtl w:val="0"/>
          <w:lang w:val="it-IT"/>
        </w:rPr>
        <w:t xml:space="preserve">Beati(ficationis </w:t>
      </w:r>
      <w:r>
        <w:rPr>
          <w:rFonts w:ascii="Georgia" w:hAnsi="Georgia" w:hint="default"/>
          <w:rtl w:val="0"/>
          <w:lang w:val="it-IT"/>
        </w:rPr>
        <w:t xml:space="preserve">è </w:t>
      </w:r>
      <w:r>
        <w:rPr>
          <w:rFonts w:ascii="Georgia" w:hAnsi="Georgia"/>
          <w:rtl w:val="0"/>
          <w:lang w:val="it-IT"/>
        </w:rPr>
        <w:t xml:space="preserve">incerta. L'iscrizione, in gran parte deleta, </w:t>
      </w:r>
      <w:r>
        <w:rPr>
          <w:rFonts w:ascii="Georgia" w:hAnsi="Georgia" w:hint="default"/>
          <w:rtl w:val="0"/>
          <w:lang w:val="it-IT"/>
        </w:rPr>
        <w:t xml:space="preserve">è </w:t>
      </w:r>
      <w:r>
        <w:rPr>
          <w:rFonts w:ascii="Georgia" w:hAnsi="Georgia"/>
          <w:rtl w:val="0"/>
          <w:lang w:val="it-IT"/>
        </w:rPr>
        <w:t>di difficile datazione, poich</w:t>
      </w:r>
      <w:r>
        <w:rPr>
          <w:rFonts w:ascii="Georgia" w:hAnsi="Georgia" w:hint="default"/>
          <w:rtl w:val="0"/>
          <w:lang w:val="it-IT"/>
        </w:rPr>
        <w:t>é</w:t>
      </w:r>
      <w:r>
        <w:rPr>
          <w:rFonts w:ascii="Georgia" w:hAnsi="Georgia"/>
          <w:rtl w:val="0"/>
          <w:lang w:val="it-IT"/>
        </w:rPr>
        <w:t>, per quel che si pu</w:t>
      </w:r>
      <w:r>
        <w:rPr>
          <w:rFonts w:ascii="Georgia" w:hAnsi="Georgia" w:hint="default"/>
          <w:rtl w:val="0"/>
          <w:lang w:val="it-IT"/>
        </w:rPr>
        <w:t xml:space="preserve">ò </w:t>
      </w:r>
      <w:r>
        <w:rPr>
          <w:rFonts w:ascii="Georgia" w:hAnsi="Georgia"/>
          <w:rtl w:val="0"/>
          <w:lang w:val="it-IT"/>
        </w:rPr>
        <w:t>ricavare dalle poche lettere sopravvissute, imita con sorprendente aderenza e regolarit</w:t>
      </w:r>
      <w:r>
        <w:rPr>
          <w:rFonts w:ascii="Georgia" w:hAnsi="Georgia" w:hint="default"/>
          <w:rtl w:val="0"/>
          <w:lang w:val="it-IT"/>
        </w:rPr>
        <w:t xml:space="preserve">à </w:t>
      </w:r>
      <w:r>
        <w:rPr>
          <w:rFonts w:ascii="Georgia" w:hAnsi="Georgia"/>
          <w:rtl w:val="0"/>
          <w:lang w:val="it-IT"/>
        </w:rPr>
        <w:t>la scrittura onciale libraria di IX secolo: si osservino al riguardo le lettere a, b, d, e, m. Ma potrebbe essere una bella imitazione, opera di un lapicida molto esperto, di poco pi</w:t>
      </w:r>
      <w:r>
        <w:rPr>
          <w:rFonts w:ascii="Georgia" w:hAnsi="Georgia" w:hint="default"/>
          <w:rtl w:val="0"/>
          <w:lang w:val="it-IT"/>
        </w:rPr>
        <w:t xml:space="preserve">ú </w:t>
      </w:r>
      <w:r>
        <w:rPr>
          <w:rFonts w:ascii="Georgia" w:hAnsi="Georgia"/>
          <w:rtl w:val="0"/>
          <w:lang w:val="it-IT"/>
        </w:rPr>
        <w:t xml:space="preserve">antica del manufatto in cui </w:t>
      </w:r>
      <w:r>
        <w:rPr>
          <w:rFonts w:ascii="Georgia" w:hAnsi="Georgia" w:hint="default"/>
          <w:rtl w:val="0"/>
          <w:lang w:val="it-IT"/>
        </w:rPr>
        <w:t xml:space="preserve">è </w:t>
      </w:r>
      <w:r>
        <w:rPr>
          <w:rFonts w:ascii="Georgia" w:hAnsi="Georgia"/>
          <w:rtl w:val="0"/>
          <w:lang w:val="it-IT"/>
        </w:rPr>
        <w:t xml:space="preserve">inserita. L'uso di grafie medievali in iscrizioni del XV e del XVI secolo non </w:t>
      </w:r>
      <w:r>
        <w:rPr>
          <w:rFonts w:ascii="Georgia" w:hAnsi="Georgia" w:hint="default"/>
          <w:rtl w:val="0"/>
          <w:lang w:val="it-IT"/>
        </w:rPr>
        <w:t xml:space="preserve">è </w:t>
      </w:r>
      <w:r>
        <w:rPr>
          <w:rFonts w:ascii="Georgia" w:hAnsi="Georgia"/>
          <w:rtl w:val="0"/>
          <w:lang w:val="it-IT"/>
        </w:rPr>
        <w:t>infrequente nella zona montana del Teramano (cfr. Cortino, Epigrafi, n. 2; Colle Pietralta, Epigrafi, n. 1).</w:t>
      </w:r>
    </w:p>
    <w:p>
      <w:pPr>
        <w:pStyle w:val="Body"/>
        <w:spacing w:after="200"/>
        <w:jc w:val="both"/>
        <w:rPr>
          <w:rFonts w:ascii="Georgia" w:cs="Georgia" w:hAnsi="Georgia" w:eastAsia="Georgia"/>
        </w:rPr>
      </w:pPr>
      <w:r>
        <w:rPr>
          <w:rFonts w:ascii="Georgia" w:hAnsi="Georgia"/>
          <w:rtl w:val="0"/>
          <w:lang w:val="it-IT"/>
        </w:rPr>
        <w:t>3) Localit</w:t>
      </w:r>
      <w:r>
        <w:rPr>
          <w:rFonts w:ascii="Georgia" w:hAnsi="Georgia" w:hint="default"/>
          <w:rtl w:val="0"/>
          <w:lang w:val="it-IT"/>
        </w:rPr>
        <w:t xml:space="preserve">à </w:t>
      </w:r>
      <w:r>
        <w:rPr>
          <w:rFonts w:ascii="Georgia" w:hAnsi="Georgia"/>
          <w:rtl w:val="0"/>
          <w:lang w:val="it-IT"/>
        </w:rPr>
        <w:t>Colle Morello, casa in pietra, su architrave di porta, in cartiglio:</w:t>
      </w:r>
    </w:p>
    <w:p>
      <w:pPr>
        <w:pStyle w:val="Body"/>
        <w:spacing w:after="200"/>
        <w:jc w:val="center"/>
        <w:rPr>
          <w:rFonts w:ascii="Georgia" w:cs="Georgia" w:hAnsi="Georgia" w:eastAsia="Georgia"/>
        </w:rPr>
      </w:pPr>
      <w:r>
        <w:rPr>
          <w:rFonts w:ascii="Georgia" w:hAnsi="Georgia"/>
          <w:rtl w:val="0"/>
        </w:rPr>
        <w:t>. 1.5081</w:t>
      </w:r>
    </w:p>
    <w:p>
      <w:pPr>
        <w:pStyle w:val="Body"/>
        <w:spacing w:after="200"/>
        <w:jc w:val="both"/>
        <w:rPr>
          <w:rFonts w:ascii="Georgia" w:cs="Georgia" w:hAnsi="Georgia" w:eastAsia="Georgia"/>
        </w:rPr>
      </w:pPr>
      <w:r>
        <w:rPr>
          <w:rFonts w:ascii="Georgia" w:hAnsi="Georgia" w:hint="default"/>
          <w:rtl w:val="0"/>
          <w:lang w:val="it-IT"/>
        </w:rPr>
        <w:t xml:space="preserve"> «</w:t>
      </w:r>
      <w:r>
        <w:rPr>
          <w:rFonts w:ascii="Georgia" w:hAnsi="Georgia"/>
          <w:rtl w:val="0"/>
        </w:rPr>
        <w:t>1508 I(HS ?)</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Osservazioni: L'8 </w:t>
      </w:r>
      <w:r>
        <w:rPr>
          <w:rFonts w:ascii="Georgia" w:hAnsi="Georgia" w:hint="default"/>
          <w:rtl w:val="0"/>
          <w:lang w:val="it-IT"/>
        </w:rPr>
        <w:t xml:space="preserve">é </w:t>
      </w:r>
      <w:r>
        <w:rPr>
          <w:rFonts w:ascii="Georgia" w:hAnsi="Georgia"/>
          <w:rtl w:val="0"/>
          <w:lang w:val="it-IT"/>
        </w:rPr>
        <w:t xml:space="preserve">a forma di clessidra; l'l e il 5 sono scritti con la medesima grafia che appare nella data 1516 sull'architrave della porta della chiesetta di Santa Maria Apparente ad Alvi. La I finale, se non </w:t>
      </w:r>
      <w:r>
        <w:rPr>
          <w:rFonts w:ascii="Georgia" w:hAnsi="Georgia" w:hint="default"/>
          <w:rtl w:val="0"/>
          <w:lang w:val="it-IT"/>
        </w:rPr>
        <w:t xml:space="preserve">è </w:t>
      </w:r>
      <w:r>
        <w:rPr>
          <w:rFonts w:ascii="Georgia" w:hAnsi="Georgia"/>
          <w:rtl w:val="0"/>
          <w:lang w:val="it-IT"/>
        </w:rPr>
        <w:t xml:space="preserve">una semplice barretta conclusiva, potrebbe integrarsi nel monogramma IHS o in </w:t>
      </w:r>
      <w:r>
        <w:rPr>
          <w:rFonts w:ascii="Georgia" w:hAnsi="Georgia" w:hint="default"/>
          <w:rtl w:val="0"/>
          <w:lang w:val="it-IT"/>
        </w:rPr>
        <w:t>«</w:t>
      </w:r>
      <w:r>
        <w:rPr>
          <w:rFonts w:ascii="Georgia" w:hAnsi="Georgia"/>
          <w:rtl w:val="0"/>
          <w:lang w:val="sv-SE"/>
        </w:rPr>
        <w:t>I(hesus)</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4) Localit</w:t>
      </w:r>
      <w:r>
        <w:rPr>
          <w:rFonts w:ascii="Georgia" w:hAnsi="Georgia" w:hint="default"/>
          <w:rtl w:val="0"/>
          <w:lang w:val="it-IT"/>
        </w:rPr>
        <w:t xml:space="preserve">à </w:t>
      </w:r>
      <w:r>
        <w:rPr>
          <w:rFonts w:ascii="Georgia" w:hAnsi="Georgia"/>
          <w:rtl w:val="0"/>
          <w:lang w:val="it-IT"/>
        </w:rPr>
        <w:t>Colle Morello, casa in pietra, su arco di scarico al di sopra di architrave di porta:</w:t>
      </w:r>
    </w:p>
    <w:p>
      <w:pPr>
        <w:pStyle w:val="Body"/>
        <w:spacing w:after="200"/>
        <w:jc w:val="center"/>
        <w:rPr>
          <w:rFonts w:ascii="Georgia" w:cs="Georgia" w:hAnsi="Georgia" w:eastAsia="Georgia"/>
        </w:rPr>
      </w:pPr>
      <w:r>
        <w:rPr>
          <w:rFonts w:ascii="Georgia" w:hAnsi="Georgia"/>
          <w:rtl w:val="0"/>
          <w:lang w:val="it-IT"/>
        </w:rPr>
        <w:t>16- croce - 29</w:t>
      </w:r>
    </w:p>
    <w:p>
      <w:pPr>
        <w:pStyle w:val="Body"/>
        <w:spacing w:after="200"/>
        <w:jc w:val="both"/>
        <w:rPr>
          <w:rFonts w:ascii="Georgia" w:cs="Georgia" w:hAnsi="Georgia" w:eastAsia="Georgia"/>
        </w:rPr>
      </w:pPr>
      <w:r>
        <w:rPr>
          <w:rFonts w:ascii="Georgia" w:hAnsi="Georgia"/>
          <w:rtl w:val="0"/>
          <w:lang w:val="it-IT"/>
        </w:rPr>
        <w:t xml:space="preserve"> 5) Localit</w:t>
      </w:r>
      <w:r>
        <w:rPr>
          <w:rFonts w:ascii="Georgia" w:hAnsi="Georgia" w:hint="default"/>
          <w:rtl w:val="0"/>
          <w:lang w:val="it-IT"/>
        </w:rPr>
        <w:t xml:space="preserve">à </w:t>
      </w:r>
      <w:r>
        <w:rPr>
          <w:rFonts w:ascii="Georgia" w:hAnsi="Georgia"/>
          <w:rtl w:val="0"/>
          <w:lang w:val="it-IT"/>
        </w:rPr>
        <w:t>Colle Morello, casa in pietra, su architrave di porta:</w:t>
      </w:r>
    </w:p>
    <w:p>
      <w:pPr>
        <w:pStyle w:val="Body"/>
        <w:spacing w:after="200"/>
        <w:jc w:val="center"/>
        <w:rPr>
          <w:rFonts w:ascii="Georgia" w:cs="Georgia" w:hAnsi="Georgia" w:eastAsia="Georgia"/>
        </w:rPr>
      </w:pPr>
      <w:r>
        <w:rPr>
          <w:rFonts w:ascii="Georgia" w:hAnsi="Georgia"/>
          <w:rtl w:val="0"/>
        </w:rPr>
        <w:t>IHS</w:t>
      </w:r>
      <w:r>
        <w:rPr>
          <w:rFonts w:ascii="Georgia" w:cs="Georgia" w:hAnsi="Georgia" w:eastAsia="Georgia"/>
        </w:rPr>
        <w:br w:type="textWrapping"/>
      </w:r>
      <w:r>
        <w:rPr>
          <w:rFonts w:ascii="Georgia" w:hAnsi="Georgia"/>
          <w:rtl w:val="0"/>
          <w:lang w:val="de-DE"/>
        </w:rPr>
        <w:t>NON O</w:t>
      </w:r>
      <w:r>
        <w:rPr>
          <w:rFonts w:ascii="Georgia" w:hAnsi="Georgia" w:hint="default"/>
          <w:rtl w:val="0"/>
          <w:lang w:val="it-IT"/>
        </w:rPr>
        <w:t>Ñ</w:t>
      </w:r>
      <w:r>
        <w:rPr>
          <w:rFonts w:ascii="Georgia" w:hAnsi="Georgia"/>
          <w:rtl w:val="0"/>
          <w:lang w:val="de-DE"/>
        </w:rPr>
        <w:t>IS FERT O</w:t>
      </w:r>
      <w:r>
        <w:rPr>
          <w:rFonts w:ascii="Georgia" w:hAnsi="Georgia" w:hint="default"/>
          <w:rtl w:val="0"/>
          <w:lang w:val="it-IT"/>
        </w:rPr>
        <w:t>Ñ</w:t>
      </w:r>
      <w:r>
        <w:rPr>
          <w:rFonts w:ascii="Georgia" w:hAnsi="Georgia"/>
          <w:rtl w:val="0"/>
          <w:lang w:val="nl-NL"/>
        </w:rPr>
        <w:t>IA DOMVS</w:t>
      </w:r>
      <w:r>
        <w:rPr>
          <w:rFonts w:ascii="Georgia" w:cs="Georgia" w:hAnsi="Georgia" w:eastAsia="Georgia"/>
        </w:rPr>
        <w:br w:type="textWrapping"/>
      </w:r>
      <w:r>
        <w:rPr>
          <w:rFonts w:ascii="Georgia" w:hAnsi="Georgia"/>
          <w:rtl w:val="0"/>
        </w:rPr>
        <w:t xml:space="preserve">1637 </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Signum Christi. Non o(m)nis fert o(m)nia domus 1637</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Osservazioni: Nel Signum Christi la croce si innesta alla traversa dell</w:t>
      </w:r>
      <w:r>
        <w:rPr>
          <w:rFonts w:ascii="Georgia" w:hAnsi="Georgia" w:hint="default"/>
          <w:rtl w:val="0"/>
          <w:lang w:val="it-IT"/>
        </w:rPr>
        <w:t>’</w:t>
      </w:r>
      <w:r>
        <w:rPr>
          <w:rFonts w:ascii="Georgia" w:hAnsi="Georgia"/>
          <w:rtl w:val="0"/>
        </w:rPr>
        <w:t>H.</w:t>
      </w:r>
    </w:p>
    <w:p>
      <w:pPr>
        <w:pStyle w:val="Body"/>
        <w:spacing w:after="200"/>
        <w:jc w:val="both"/>
        <w:rPr>
          <w:rFonts w:ascii="Georgia" w:cs="Georgia" w:hAnsi="Georgia" w:eastAsia="Georgia"/>
        </w:rPr>
      </w:pPr>
      <w:r>
        <w:rPr>
          <w:rFonts w:ascii="Georgia" w:hAnsi="Georgia"/>
          <w:rtl w:val="0"/>
          <w:lang w:val="it-IT"/>
        </w:rPr>
        <w:t>6) Localit</w:t>
      </w:r>
      <w:r>
        <w:rPr>
          <w:rFonts w:ascii="Georgia" w:hAnsi="Georgia" w:hint="default"/>
          <w:rtl w:val="0"/>
          <w:lang w:val="it-IT"/>
        </w:rPr>
        <w:t xml:space="preserve">à </w:t>
      </w:r>
      <w:r>
        <w:rPr>
          <w:rFonts w:ascii="Georgia" w:hAnsi="Georgia"/>
          <w:rtl w:val="0"/>
          <w:lang w:val="it-IT"/>
        </w:rPr>
        <w:t xml:space="preserve">Colle Morello, casa in pietra, su concio a destra della porta, in cartiglio </w:t>
      </w:r>
      <w:r>
        <w:rPr>
          <w:rFonts w:ascii="Georgia" w:hAnsi="Georgia" w:hint="default"/>
          <w:rtl w:val="0"/>
          <w:lang w:val="it-IT"/>
        </w:rPr>
        <w:t xml:space="preserve">è </w:t>
      </w:r>
      <w:r>
        <w:rPr>
          <w:rFonts w:ascii="Georgia" w:hAnsi="Georgia"/>
          <w:rtl w:val="0"/>
          <w:lang w:val="it-IT"/>
        </w:rPr>
        <w:t>la data: 1688.</w:t>
      </w:r>
    </w:p>
    <w:p>
      <w:pPr>
        <w:pStyle w:val="Body"/>
        <w:spacing w:after="200"/>
        <w:jc w:val="both"/>
        <w:rPr>
          <w:rFonts w:ascii="Georgia" w:cs="Georgia" w:hAnsi="Georgia" w:eastAsia="Georgia"/>
        </w:rPr>
      </w:pPr>
      <w:r>
        <w:rPr>
          <w:rFonts w:ascii="Georgia" w:hAnsi="Georgia"/>
          <w:rtl w:val="0"/>
          <w:lang w:val="it-IT"/>
        </w:rPr>
        <w:t xml:space="preserve">7) Chiesa dei SS. Pietro e Paolo, fianco destro, su architrave di finestra </w:t>
      </w:r>
      <w:r>
        <w:rPr>
          <w:rFonts w:ascii="Georgia" w:hAnsi="Georgia" w:hint="default"/>
          <w:rtl w:val="0"/>
          <w:lang w:val="it-IT"/>
        </w:rPr>
        <w:t xml:space="preserve">è </w:t>
      </w:r>
      <w:r>
        <w:rPr>
          <w:rFonts w:ascii="Georgia" w:hAnsi="Georgia"/>
          <w:rtl w:val="0"/>
          <w:lang w:val="it-IT"/>
        </w:rPr>
        <w:t>la data: 1696.</w:t>
      </w:r>
    </w:p>
    <w:p>
      <w:pPr>
        <w:pStyle w:val="Body"/>
        <w:spacing w:after="200"/>
        <w:jc w:val="both"/>
        <w:rPr>
          <w:rFonts w:ascii="Georgia" w:cs="Georgia" w:hAnsi="Georgia" w:eastAsia="Georgia"/>
        </w:rPr>
      </w:pPr>
      <w:r>
        <w:rPr>
          <w:rFonts w:ascii="Georgia" w:hAnsi="Georgia"/>
          <w:rtl w:val="0"/>
          <w:lang w:val="it-IT"/>
        </w:rPr>
        <w:t>8) Localit</w:t>
      </w:r>
      <w:r>
        <w:rPr>
          <w:rFonts w:ascii="Georgia" w:hAnsi="Georgia" w:hint="default"/>
          <w:rtl w:val="0"/>
          <w:lang w:val="it-IT"/>
        </w:rPr>
        <w:t xml:space="preserve">à </w:t>
      </w:r>
      <w:r>
        <w:rPr>
          <w:rFonts w:ascii="Georgia" w:hAnsi="Georgia"/>
          <w:rtl w:val="0"/>
          <w:lang w:val="it-IT"/>
        </w:rPr>
        <w:t>Colle Morello, casa in pietra con mascherone reggimensola rimesso in opera nel fianco sinistro, a) su architrave di finestra tompagnata, in cartiglio:</w:t>
      </w:r>
    </w:p>
    <w:p>
      <w:pPr>
        <w:pStyle w:val="Body"/>
        <w:spacing w:after="200"/>
        <w:jc w:val="center"/>
        <w:rPr>
          <w:rFonts w:ascii="Georgia" w:cs="Georgia" w:hAnsi="Georgia" w:eastAsia="Georgia"/>
        </w:rPr>
      </w:pPr>
      <w:r>
        <w:rPr>
          <w:rFonts w:ascii="Georgia" w:hAnsi="Georgia"/>
          <w:rtl w:val="0"/>
        </w:rPr>
        <w:t xml:space="preserve">16 IHS 97 </w:t>
      </w:r>
    </w:p>
    <w:p>
      <w:pPr>
        <w:pStyle w:val="Body"/>
        <w:spacing w:after="200"/>
        <w:jc w:val="both"/>
        <w:rPr>
          <w:rFonts w:ascii="Georgia" w:cs="Georgia" w:hAnsi="Georgia" w:eastAsia="Georgia"/>
        </w:rPr>
      </w:pPr>
      <w:r>
        <w:rPr>
          <w:rFonts w:ascii="Georgia" w:hAnsi="Georgia"/>
          <w:rtl w:val="0"/>
          <w:lang w:val="it-IT"/>
        </w:rPr>
        <w:t>Osservazioni: Nel Signum Christi la croce si innesta alla traversa dell</w:t>
      </w:r>
      <w:r>
        <w:rPr>
          <w:rFonts w:ascii="Georgia" w:hAnsi="Georgia" w:hint="default"/>
          <w:rtl w:val="0"/>
          <w:lang w:val="it-IT"/>
        </w:rPr>
        <w:t>’</w:t>
      </w:r>
      <w:r>
        <w:rPr>
          <w:rFonts w:ascii="Georgia" w:hAnsi="Georgia"/>
          <w:rtl w:val="0"/>
        </w:rPr>
        <w:t>H;</w:t>
      </w:r>
    </w:p>
    <w:p>
      <w:pPr>
        <w:pStyle w:val="Body"/>
        <w:spacing w:after="200"/>
        <w:jc w:val="both"/>
        <w:rPr>
          <w:rFonts w:ascii="Georgia" w:cs="Georgia" w:hAnsi="Georgia" w:eastAsia="Georgia"/>
        </w:rPr>
      </w:pPr>
      <w:r>
        <w:rPr>
          <w:rFonts w:ascii="Georgia" w:hAnsi="Georgia"/>
          <w:rtl w:val="0"/>
          <w:lang w:val="it-IT"/>
        </w:rPr>
        <w:t xml:space="preserve">b) su architrave di finestra: </w:t>
      </w:r>
      <w:r>
        <w:rPr>
          <w:rFonts w:ascii="Georgia" w:hAnsi="Georgia" w:hint="default"/>
          <w:rtl w:val="0"/>
          <w:lang w:val="it-IT"/>
        </w:rPr>
        <w:t>«</w:t>
      </w:r>
      <w:r>
        <w:rPr>
          <w:rFonts w:ascii="Georgia" w:hAnsi="Georgia"/>
          <w:rtl w:val="0"/>
        </w:rPr>
        <w:t>Corpus Cristi (sic) salva me</w:t>
      </w:r>
      <w:r>
        <w:rPr>
          <w:rFonts w:ascii="Georgia" w:hAnsi="Georgia" w:hint="default"/>
          <w:rtl w:val="0"/>
          <w:lang w:val="it-IT"/>
        </w:rPr>
        <w:t>»</w:t>
      </w:r>
      <w:r>
        <w:rPr>
          <w:rFonts w:ascii="Georgia" w:hAnsi="Georgia"/>
          <w:rtl w:val="0"/>
          <w:lang w:val="it-IT"/>
        </w:rPr>
        <w:t xml:space="preserve">; c) su architrave di finestra: </w:t>
      </w:r>
      <w:r>
        <w:rPr>
          <w:rFonts w:ascii="Georgia" w:hAnsi="Georgia" w:hint="default"/>
          <w:rtl w:val="0"/>
          <w:lang w:val="it-IT"/>
        </w:rPr>
        <w:t>«</w:t>
      </w:r>
      <w:r>
        <w:rPr>
          <w:rFonts w:ascii="Georgia" w:hAnsi="Georgia"/>
          <w:rtl w:val="0"/>
          <w:lang w:val="it-IT"/>
        </w:rPr>
        <w:t>Madre del Bonconsilio di / questo basso esiglio (sic) nel tuo) p(erdono ?)</w:t>
      </w:r>
      <w:r>
        <w:rPr>
          <w:rFonts w:ascii="Georgia" w:hAnsi="Georgia" w:hint="default"/>
          <w:rtl w:val="0"/>
          <w:lang w:val="it-IT"/>
        </w:rPr>
        <w:t>»</w:t>
      </w:r>
      <w:r>
        <w:rPr>
          <w:rFonts w:ascii="Georgia" w:hAnsi="Georgia"/>
          <w:rtl w:val="0"/>
          <w:lang w:val="it-IT"/>
        </w:rPr>
        <w:t xml:space="preserve">; d) su architrave di finestra: </w:t>
      </w:r>
      <w:r>
        <w:rPr>
          <w:rFonts w:ascii="Georgia" w:hAnsi="Georgia" w:hint="default"/>
          <w:rtl w:val="0"/>
          <w:lang w:val="it-IT"/>
        </w:rPr>
        <w:t>«</w:t>
      </w:r>
      <w:r>
        <w:rPr>
          <w:rFonts w:ascii="Georgia" w:hAnsi="Georgia"/>
          <w:rtl w:val="0"/>
          <w:lang w:val="it-IT"/>
        </w:rPr>
        <w:t>Ave Maria grazia (sic) plena</w:t>
      </w:r>
      <w:r>
        <w:rPr>
          <w:rFonts w:ascii="Georgia" w:hAnsi="Georgia" w:hint="default"/>
          <w:rtl w:val="0"/>
          <w:lang w:val="it-IT"/>
        </w:rPr>
        <w:t>»</w:t>
      </w:r>
      <w:r>
        <w:rPr>
          <w:rFonts w:ascii="Georgia" w:hAnsi="Georgia"/>
          <w:rtl w:val="0"/>
          <w:lang w:val="it-IT"/>
        </w:rPr>
        <w:t xml:space="preserve">; e) su architrave di finestra: </w:t>
      </w:r>
      <w:r>
        <w:rPr>
          <w:rFonts w:ascii="Georgia" w:hAnsi="Georgia" w:hint="default"/>
          <w:rtl w:val="0"/>
          <w:lang w:val="it-IT"/>
        </w:rPr>
        <w:t>«</w:t>
      </w:r>
      <w:r>
        <w:rPr>
          <w:rFonts w:ascii="Georgia" w:hAnsi="Georgia"/>
          <w:rtl w:val="0"/>
        </w:rPr>
        <w:t>IHS</w:t>
      </w:r>
      <w:r>
        <w:rPr>
          <w:rFonts w:ascii="Georgia" w:hAnsi="Georgia" w:hint="default"/>
          <w:rtl w:val="0"/>
          <w:lang w:val="it-IT"/>
        </w:rPr>
        <w:t xml:space="preserve">» </w:t>
      </w:r>
      <w:r>
        <w:rPr>
          <w:rFonts w:ascii="Georgia" w:hAnsi="Georgia"/>
          <w:rtl w:val="0"/>
          <w:lang w:val="it-IT"/>
        </w:rPr>
        <w:t xml:space="preserve">con l'H tagliata a mezzo dalla croce; f) su architrave di finestra: </w:t>
      </w:r>
      <w:r>
        <w:rPr>
          <w:rFonts w:ascii="Georgia" w:hAnsi="Georgia" w:hint="default"/>
          <w:rtl w:val="0"/>
          <w:lang w:val="it-IT"/>
        </w:rPr>
        <w:t>«</w:t>
      </w:r>
      <w:r>
        <w:rPr>
          <w:rFonts w:ascii="Georgia" w:hAnsi="Georgia"/>
          <w:rtl w:val="0"/>
          <w:lang w:val="de-DE"/>
        </w:rPr>
        <w:t>Ges</w:t>
      </w:r>
      <w:r>
        <w:rPr>
          <w:rFonts w:ascii="Georgia" w:hAnsi="Georgia" w:hint="default"/>
          <w:rtl w:val="0"/>
          <w:lang w:val="it-IT"/>
        </w:rPr>
        <w:t xml:space="preserve">ù </w:t>
      </w:r>
      <w:r>
        <w:rPr>
          <w:rFonts w:ascii="Georgia" w:hAnsi="Georgia"/>
          <w:rtl w:val="0"/>
          <w:lang w:val="it-IT"/>
        </w:rPr>
        <w:t>mio misericordia</w:t>
      </w:r>
      <w:r>
        <w:rPr>
          <w:rFonts w:ascii="Georgia" w:hAnsi="Georgia" w:hint="default"/>
          <w:rtl w:val="0"/>
          <w:lang w:val="it-IT"/>
        </w:rPr>
        <w:t>»</w:t>
      </w:r>
      <w:r>
        <w:rPr>
          <w:rFonts w:ascii="Georgia" w:hAnsi="Georgia"/>
          <w:rtl w:val="0"/>
          <w:lang w:val="it-IT"/>
        </w:rPr>
        <w:t xml:space="preserve">; g) su architrave di finestra: </w:t>
      </w:r>
      <w:r>
        <w:rPr>
          <w:rFonts w:ascii="Georgia" w:hAnsi="Georgia" w:hint="default"/>
          <w:rtl w:val="0"/>
          <w:lang w:val="it-IT"/>
        </w:rPr>
        <w:t>«</w:t>
      </w:r>
      <w:r>
        <w:rPr>
          <w:rFonts w:ascii="Georgia" w:hAnsi="Georgia"/>
          <w:rtl w:val="0"/>
          <w:lang w:val="it-IT"/>
        </w:rPr>
        <w:t>Sia lodato Ges</w:t>
      </w:r>
      <w:r>
        <w:rPr>
          <w:rFonts w:ascii="Georgia" w:hAnsi="Georgia" w:hint="default"/>
          <w:rtl w:val="0"/>
          <w:lang w:val="it-IT"/>
        </w:rPr>
        <w:t xml:space="preserve">ù </w:t>
      </w:r>
      <w:r>
        <w:rPr>
          <w:rFonts w:ascii="Georgia" w:hAnsi="Georgia"/>
          <w:rtl w:val="0"/>
        </w:rPr>
        <w:t>Cristo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9) Localit</w:t>
      </w:r>
      <w:r>
        <w:rPr>
          <w:rFonts w:ascii="Georgia" w:hAnsi="Georgia" w:hint="default"/>
          <w:rtl w:val="0"/>
          <w:lang w:val="it-IT"/>
        </w:rPr>
        <w:t xml:space="preserve">à </w:t>
      </w:r>
      <w:r>
        <w:rPr>
          <w:rFonts w:ascii="Georgia" w:hAnsi="Georgia"/>
          <w:rtl w:val="0"/>
          <w:lang w:val="it-IT"/>
        </w:rPr>
        <w:t xml:space="preserve">Colle Morello, casa in pietra, a) su architrave di finestra: </w:t>
      </w:r>
      <w:r>
        <w:rPr>
          <w:rFonts w:ascii="Georgia" w:hAnsi="Georgia" w:hint="default"/>
          <w:rtl w:val="0"/>
          <w:lang w:val="it-IT"/>
        </w:rPr>
        <w:t>«</w:t>
      </w:r>
      <w:r>
        <w:rPr>
          <w:rFonts w:ascii="Georgia" w:hAnsi="Georgia"/>
          <w:rtl w:val="0"/>
          <w:lang w:val="da-DK"/>
        </w:rPr>
        <w:t>Laus Deo et B(eatae) Virgini</w:t>
      </w:r>
      <w:r>
        <w:rPr>
          <w:rFonts w:ascii="Georgia" w:hAnsi="Georgia" w:hint="default"/>
          <w:rtl w:val="0"/>
          <w:lang w:val="it-IT"/>
        </w:rPr>
        <w:t>»</w:t>
      </w:r>
      <w:r>
        <w:rPr>
          <w:rFonts w:ascii="Georgia" w:hAnsi="Georgia"/>
          <w:rtl w:val="0"/>
          <w:lang w:val="it-IT"/>
        </w:rPr>
        <w:t xml:space="preserve">; b) su architrave di finestra: </w:t>
      </w:r>
      <w:r>
        <w:rPr>
          <w:rFonts w:ascii="Georgia" w:hAnsi="Georgia" w:hint="default"/>
          <w:rtl w:val="0"/>
          <w:lang w:val="it-IT"/>
        </w:rPr>
        <w:t>«</w:t>
      </w:r>
      <w:r>
        <w:rPr>
          <w:rFonts w:ascii="Georgia" w:hAnsi="Georgia"/>
          <w:rtl w:val="0"/>
        </w:rPr>
        <w:t>Ave Maria</w:t>
      </w:r>
      <w:r>
        <w:rPr>
          <w:rFonts w:ascii="Georgia" w:hAnsi="Georgia" w:hint="default"/>
          <w:rtl w:val="0"/>
          <w:lang w:val="it-IT"/>
        </w:rPr>
        <w:t>»</w:t>
      </w:r>
      <w:r>
        <w:rPr>
          <w:rFonts w:ascii="Georgia" w:hAnsi="Georgia"/>
          <w:rtl w:val="0"/>
          <w:lang w:val="it-IT"/>
        </w:rPr>
        <w:t xml:space="preserve">; c) su architrave di finestra: </w:t>
      </w:r>
      <w:r>
        <w:rPr>
          <w:rFonts w:ascii="Georgia" w:hAnsi="Georgia" w:hint="default"/>
          <w:rtl w:val="0"/>
          <w:lang w:val="it-IT"/>
        </w:rPr>
        <w:t>«</w:t>
      </w:r>
      <w:r>
        <w:rPr>
          <w:rFonts w:ascii="Georgia" w:hAnsi="Georgia"/>
          <w:rtl w:val="0"/>
        </w:rPr>
        <w:t>IHS</w:t>
      </w:r>
      <w:r>
        <w:rPr>
          <w:rFonts w:ascii="Georgia" w:hAnsi="Georgia" w:hint="default"/>
          <w:rtl w:val="0"/>
          <w:lang w:val="it-IT"/>
        </w:rPr>
        <w:t>»</w:t>
      </w:r>
      <w:r>
        <w:rPr>
          <w:rFonts w:ascii="Georgia" w:hAnsi="Georgia"/>
          <w:rtl w:val="0"/>
          <w:lang w:val="it-IT"/>
        </w:rPr>
        <w:t>; con l'H tagliata a mezzo dalla croce.</w:t>
      </w:r>
    </w:p>
    <w:p>
      <w:pPr>
        <w:pStyle w:val="Body"/>
        <w:spacing w:after="200"/>
        <w:jc w:val="both"/>
        <w:rPr>
          <w:rFonts w:ascii="Georgia" w:cs="Georgia" w:hAnsi="Georgia" w:eastAsia="Georgia"/>
        </w:rPr>
      </w:pPr>
      <w:r>
        <w:rPr>
          <w:rFonts w:ascii="Georgia" w:hAnsi="Georgia"/>
          <w:rtl w:val="0"/>
          <w:lang w:val="it-IT"/>
        </w:rPr>
        <w:t>10) Chiesa dei SS. Pietro e Paolo, altare di sinistra, a) sulla cimasa dell'edicola laterale sinistra:</w:t>
      </w:r>
    </w:p>
    <w:p>
      <w:pPr>
        <w:pStyle w:val="Body"/>
        <w:spacing w:after="200"/>
        <w:jc w:val="both"/>
        <w:rPr>
          <w:rFonts w:ascii="Georgia" w:cs="Georgia" w:hAnsi="Georgia" w:eastAsia="Georgia"/>
        </w:rPr>
      </w:pPr>
      <w:r>
        <w:rPr>
          <w:rFonts w:ascii="Georgia" w:hAnsi="Georgia"/>
          <w:rtl w:val="0"/>
          <w:lang w:val="nl-NL"/>
        </w:rPr>
        <w:t>16 PREFATI R.SDS RVTILIVS ET CESAR ROMANVS 9.9</w:t>
      </w:r>
    </w:p>
    <w:p>
      <w:pPr>
        <w:pStyle w:val="Body"/>
        <w:spacing w:after="200"/>
        <w:jc w:val="both"/>
        <w:rPr>
          <w:rFonts w:ascii="Georgia" w:cs="Georgia" w:hAnsi="Georgia" w:eastAsia="Georgia"/>
        </w:rPr>
      </w:pPr>
      <w:r>
        <w:rPr>
          <w:rFonts w:ascii="Georgia" w:hAnsi="Georgia"/>
          <w:rtl w:val="0"/>
          <w:lang w:val="it-IT"/>
        </w:rPr>
        <w:t xml:space="preserve">b) sotto il catino a conchiglia dell'edicola centrale: </w:t>
      </w:r>
    </w:p>
    <w:p>
      <w:pPr>
        <w:pStyle w:val="Body"/>
        <w:spacing w:after="200"/>
        <w:jc w:val="both"/>
        <w:rPr>
          <w:rFonts w:ascii="Georgia" w:cs="Georgia" w:hAnsi="Georgia" w:eastAsia="Georgia"/>
        </w:rPr>
      </w:pPr>
      <w:r>
        <w:rPr>
          <w:rFonts w:ascii="Georgia" w:hAnsi="Georgia"/>
          <w:rtl w:val="0"/>
        </w:rPr>
        <w:t>STATVA ET CAPPELLM (sic) FABRC... L..DAV.RE</w:t>
      </w:r>
    </w:p>
    <w:p>
      <w:pPr>
        <w:pStyle w:val="Body"/>
        <w:spacing w:after="200"/>
        <w:jc w:val="both"/>
        <w:rPr>
          <w:rFonts w:ascii="Georgia" w:cs="Georgia" w:hAnsi="Georgia" w:eastAsia="Georgia"/>
        </w:rPr>
      </w:pPr>
      <w:r>
        <w:rPr>
          <w:rFonts w:ascii="Georgia" w:hAnsi="Georgia"/>
          <w:rtl w:val="0"/>
          <w:lang w:val="it-IT"/>
        </w:rPr>
        <w:t>c) sulla cimasa dell'edicola laterale destra:</w:t>
      </w:r>
    </w:p>
    <w:p>
      <w:pPr>
        <w:pStyle w:val="Body"/>
        <w:spacing w:after="200"/>
        <w:jc w:val="both"/>
        <w:rPr>
          <w:rFonts w:ascii="Georgia" w:cs="Georgia" w:hAnsi="Georgia" w:eastAsia="Georgia"/>
        </w:rPr>
      </w:pPr>
      <w:r>
        <w:rPr>
          <w:rFonts w:ascii="Georgia" w:hAnsi="Georgia"/>
          <w:rtl w:val="0"/>
        </w:rPr>
        <w:t>ATQ. AVRARE FECERVNT OMNIA IVSSV SVPERIORI</w:t>
      </w:r>
    </w:p>
    <w:p>
      <w:pPr>
        <w:pStyle w:val="Body"/>
        <w:spacing w:after="200"/>
        <w:jc w:val="both"/>
        <w:rPr>
          <w:rFonts w:ascii="Georgia" w:cs="Georgia" w:hAnsi="Georgia" w:eastAsia="Georgia"/>
        </w:rPr>
      </w:pPr>
      <w:r>
        <w:rPr>
          <w:rFonts w:ascii="Georgia" w:hAnsi="Georgia"/>
          <w:rtl w:val="0"/>
          <w:lang w:val="it-IT"/>
        </w:rPr>
        <w:t>d) sull'ultima cimasa della trabeazione dell'edicola centrale:</w:t>
      </w:r>
    </w:p>
    <w:p>
      <w:pPr>
        <w:pStyle w:val="Body"/>
        <w:spacing w:after="200"/>
        <w:jc w:val="both"/>
        <w:rPr>
          <w:rFonts w:ascii="Georgia" w:cs="Georgia" w:hAnsi="Georgia" w:eastAsia="Georgia"/>
        </w:rPr>
      </w:pPr>
      <w:r>
        <w:rPr>
          <w:rFonts w:ascii="Georgia" w:hAnsi="Georgia"/>
          <w:rtl w:val="0"/>
          <w:lang w:val="de-DE"/>
        </w:rPr>
        <w:t>CESAR RVTILIVSQVE .... EREXERE ROMANVS CAP PELLAM ANTONII... E..ERIT ISTE SIBI</w:t>
      </w:r>
    </w:p>
    <w:p>
      <w:pPr>
        <w:pStyle w:val="Body"/>
        <w:spacing w:after="200"/>
        <w:jc w:val="both"/>
        <w:rPr>
          <w:rFonts w:ascii="Georgia" w:cs="Georgia" w:hAnsi="Georgia" w:eastAsia="Georgia"/>
        </w:rPr>
      </w:pPr>
      <w:r>
        <w:rPr>
          <w:rFonts w:ascii="Georgia" w:hAnsi="Georgia"/>
          <w:rtl w:val="0"/>
          <w:lang w:val="it-IT"/>
        </w:rPr>
        <w:t>Osservazioni: La seconda N di Antonii</w:t>
      </w:r>
      <w:r>
        <w:rPr>
          <w:rFonts w:ascii="Georgia" w:hAnsi="Georgia" w:hint="default"/>
          <w:rtl w:val="0"/>
          <w:lang w:val="it-IT"/>
        </w:rPr>
        <w:t xml:space="preserve">» è </w:t>
      </w:r>
      <w:r>
        <w:rPr>
          <w:rFonts w:ascii="Georgia" w:hAnsi="Georgia"/>
          <w:rtl w:val="0"/>
          <w:lang w:val="it-IT"/>
        </w:rPr>
        <w:t>scritta alla rovescia;</w:t>
      </w:r>
    </w:p>
    <w:p>
      <w:pPr>
        <w:pStyle w:val="Body"/>
        <w:spacing w:after="200"/>
        <w:jc w:val="both"/>
        <w:rPr>
          <w:rFonts w:ascii="Georgia" w:cs="Georgia" w:hAnsi="Georgia" w:eastAsia="Georgia"/>
        </w:rPr>
      </w:pPr>
      <w:r>
        <w:rPr>
          <w:rFonts w:ascii="Georgia" w:hAnsi="Georgia"/>
          <w:rtl w:val="0"/>
          <w:lang w:val="it-IT"/>
        </w:rPr>
        <w:t>e) sulla cimasa della trabeazione dell'edicola centrale:</w:t>
      </w:r>
    </w:p>
    <w:p>
      <w:pPr>
        <w:pStyle w:val="Body"/>
        <w:spacing w:after="200"/>
        <w:jc w:val="both"/>
        <w:rPr>
          <w:rFonts w:ascii="Georgia" w:cs="Georgia" w:hAnsi="Georgia" w:eastAsia="Georgia"/>
        </w:rPr>
      </w:pPr>
      <w:r>
        <w:rPr>
          <w:rFonts w:ascii="Georgia" w:hAnsi="Georgia"/>
          <w:rtl w:val="0"/>
          <w:lang w:val="en-US"/>
        </w:rPr>
        <w:t>IVSSVS PATRONATVS PROQ. HEREDIBVS ADEST. CoESARIS EST RECTOR PROGENIESQVELVCAS</w:t>
      </w:r>
    </w:p>
    <w:p>
      <w:pPr>
        <w:pStyle w:val="Body"/>
        <w:spacing w:after="200"/>
        <w:jc w:val="both"/>
        <w:rPr>
          <w:rFonts w:ascii="Georgia" w:cs="Georgia" w:hAnsi="Georgia" w:eastAsia="Georgia"/>
        </w:rPr>
      </w:pPr>
      <w:r>
        <w:rPr>
          <w:rFonts w:ascii="Georgia" w:hAnsi="Georgia"/>
          <w:rtl w:val="0"/>
          <w:lang w:val="it-IT"/>
        </w:rPr>
        <w:t>11) Localit</w:t>
      </w:r>
      <w:r>
        <w:rPr>
          <w:rFonts w:ascii="Georgia" w:hAnsi="Georgia" w:hint="default"/>
          <w:rtl w:val="0"/>
          <w:lang w:val="it-IT"/>
        </w:rPr>
        <w:t xml:space="preserve">à </w:t>
      </w:r>
      <w:r>
        <w:rPr>
          <w:rFonts w:ascii="Georgia" w:hAnsi="Georgia"/>
          <w:rtl w:val="0"/>
          <w:lang w:val="it-IT"/>
        </w:rPr>
        <w:t xml:space="preserve">Colle Morello, casa in pietra diruta, su architrave di piccola finestra, in cartiglio, </w:t>
      </w:r>
      <w:r>
        <w:rPr>
          <w:rFonts w:ascii="Georgia" w:hAnsi="Georgia" w:hint="default"/>
          <w:rtl w:val="0"/>
          <w:lang w:val="it-IT"/>
        </w:rPr>
        <w:t xml:space="preserve">è </w:t>
      </w:r>
      <w:r>
        <w:rPr>
          <w:rFonts w:ascii="Georgia" w:hAnsi="Georgia"/>
          <w:rtl w:val="0"/>
          <w:lang w:val="it-IT"/>
        </w:rPr>
        <w:t>la data: 1705.</w:t>
      </w:r>
    </w:p>
    <w:p>
      <w:pPr>
        <w:pStyle w:val="Body"/>
        <w:spacing w:after="200"/>
        <w:jc w:val="both"/>
        <w:rPr>
          <w:rFonts w:ascii="Georgia" w:cs="Georgia" w:hAnsi="Georgia" w:eastAsia="Georgia"/>
        </w:rPr>
      </w:pPr>
      <w:r>
        <w:rPr>
          <w:rFonts w:ascii="Georgia" w:hAnsi="Georgia"/>
          <w:rtl w:val="0"/>
          <w:lang w:val="it-IT"/>
        </w:rPr>
        <w:t>12) Chiesa dei SS. Pietro e Paolo, su campana decorata con festoni, teste d'angelo, Crocefisso e Maddalena, a) primo giro:</w:t>
      </w:r>
    </w:p>
    <w:p>
      <w:pPr>
        <w:pStyle w:val="Body"/>
        <w:spacing w:after="200"/>
        <w:jc w:val="both"/>
        <w:rPr>
          <w:rFonts w:ascii="Georgia" w:cs="Georgia" w:hAnsi="Georgia" w:eastAsia="Georgia"/>
        </w:rPr>
      </w:pPr>
      <w:r>
        <w:rPr>
          <w:rFonts w:ascii="Georgia" w:hAnsi="Georgia"/>
          <w:rtl w:val="0"/>
          <w:lang w:val="nl-NL"/>
        </w:rPr>
        <w:t>- fregio-SVB MENSE SEPTEMBRIS ANNO MDCCXVII - fregio - SANCTVS DEVS SANCTVS FORTIS SANCTVS IMMORTALIS MISERERE NOBIS - fregio -</w:t>
      </w:r>
    </w:p>
    <w:p>
      <w:pPr>
        <w:pStyle w:val="Body"/>
        <w:spacing w:after="200"/>
        <w:jc w:val="both"/>
        <w:rPr>
          <w:rFonts w:ascii="Georgia" w:cs="Georgia" w:hAnsi="Georgia" w:eastAsia="Georgia"/>
        </w:rPr>
      </w:pPr>
      <w:r>
        <w:rPr>
          <w:rFonts w:ascii="Georgia" w:hAnsi="Georgia"/>
          <w:rtl w:val="0"/>
          <w:lang w:val="it-IT"/>
        </w:rPr>
        <w:t xml:space="preserve">b) secondo giro: </w:t>
      </w:r>
    </w:p>
    <w:p>
      <w:pPr>
        <w:pStyle w:val="Body"/>
        <w:spacing w:after="200"/>
        <w:jc w:val="both"/>
        <w:rPr>
          <w:rFonts w:ascii="Georgia" w:cs="Georgia" w:hAnsi="Georgia" w:eastAsia="Georgia"/>
        </w:rPr>
      </w:pPr>
      <w:r>
        <w:rPr>
          <w:rFonts w:ascii="Georgia" w:hAnsi="Georgia"/>
          <w:rtl w:val="0"/>
          <w:lang w:val="de-DE"/>
        </w:rPr>
        <w:t>- fregio - TEMPORE REVEREND. D. RVTILII ROMAN. CVRATI ET FRANCISCI CORTELLVCCI EIVSDEM VILLAE CESACASTINAE SINDICO-fregio</w:t>
      </w:r>
    </w:p>
    <w:p>
      <w:pPr>
        <w:pStyle w:val="Body"/>
        <w:spacing w:after="200"/>
        <w:jc w:val="both"/>
        <w:rPr>
          <w:rFonts w:ascii="Georgia" w:cs="Georgia" w:hAnsi="Georgia" w:eastAsia="Georgia"/>
        </w:rPr>
      </w:pPr>
      <w:r>
        <w:rPr>
          <w:rFonts w:ascii="Georgia" w:hAnsi="Georgia"/>
          <w:rtl w:val="0"/>
          <w:lang w:val="it-IT"/>
        </w:rPr>
        <w:t xml:space="preserve">13) Chiesa dei SS. Pietro e Paolo, cappella laterale sinistra, su architrave di finestra, in cartiglio, </w:t>
      </w:r>
      <w:r>
        <w:rPr>
          <w:rFonts w:ascii="Georgia" w:hAnsi="Georgia" w:hint="default"/>
          <w:rtl w:val="0"/>
          <w:lang w:val="it-IT"/>
        </w:rPr>
        <w:t xml:space="preserve">è </w:t>
      </w:r>
      <w:r>
        <w:rPr>
          <w:rFonts w:ascii="Georgia" w:hAnsi="Georgia"/>
          <w:rtl w:val="0"/>
          <w:lang w:val="it-IT"/>
        </w:rPr>
        <w:t>la data: 1736.</w:t>
      </w:r>
    </w:p>
    <w:p>
      <w:pPr>
        <w:pStyle w:val="Body"/>
        <w:spacing w:after="200"/>
        <w:jc w:val="both"/>
        <w:rPr>
          <w:rFonts w:ascii="Georgia" w:cs="Georgia" w:hAnsi="Georgia" w:eastAsia="Georgia"/>
        </w:rPr>
      </w:pPr>
      <w:r>
        <w:rPr>
          <w:rFonts w:ascii="Georgia" w:hAnsi="Georgia"/>
          <w:rtl w:val="0"/>
          <w:lang w:val="it-IT"/>
        </w:rPr>
        <w:t>14) Chiesa dei SS. Pietro e Paolo, su confessionale ligneo:</w:t>
      </w:r>
    </w:p>
    <w:p>
      <w:pPr>
        <w:pStyle w:val="Body"/>
        <w:spacing w:after="200"/>
        <w:ind w:left="1440" w:firstLine="720"/>
        <w:jc w:val="both"/>
        <w:rPr>
          <w:rFonts w:ascii="Georgia" w:cs="Georgia" w:hAnsi="Georgia" w:eastAsia="Georgia"/>
        </w:rPr>
      </w:pPr>
      <w:r>
        <w:rPr>
          <w:rFonts w:ascii="Georgia" w:hAnsi="Georgia"/>
          <w:rtl w:val="0"/>
          <w:lang w:val="pt-PT"/>
        </w:rPr>
        <w:t xml:space="preserve">M. GESVALDO FORTI </w:t>
      </w:r>
      <w:r>
        <w:rPr>
          <w:rFonts w:ascii="Georgia" w:cs="Georgia" w:hAnsi="Georgia" w:eastAsia="Georgia"/>
        </w:rPr>
        <w:br w:type="textWrapping"/>
        <w:tab/>
      </w:r>
      <w:r>
        <w:rPr>
          <w:rFonts w:ascii="Georgia" w:hAnsi="Georgia"/>
          <w:rtl w:val="0"/>
          <w:lang w:val="pt-PT"/>
        </w:rPr>
        <w:t xml:space="preserve">E PIETRO FELICE </w:t>
      </w:r>
      <w:r>
        <w:rPr>
          <w:rFonts w:ascii="Georgia" w:cs="Georgia" w:hAnsi="Georgia" w:eastAsia="Georgia"/>
        </w:rPr>
        <w:br w:type="textWrapping"/>
        <w:tab/>
      </w:r>
      <w:r>
        <w:rPr>
          <w:rFonts w:ascii="Georgia" w:hAnsi="Georgia"/>
          <w:rtl w:val="0"/>
          <w:lang w:val="de-DE"/>
        </w:rPr>
        <w:t>SV FRTEL</w:t>
      </w:r>
      <w:r>
        <w:rPr>
          <w:rFonts w:ascii="Georgia" w:cs="Georgia" w:hAnsi="Georgia" w:eastAsia="Georgia"/>
        </w:rPr>
        <w:br w:type="textWrapping"/>
        <w:tab/>
      </w:r>
      <w:r>
        <w:rPr>
          <w:rFonts w:ascii="Georgia" w:hAnsi="Georgia"/>
          <w:rtl w:val="0"/>
        </w:rPr>
        <w:t xml:space="preserve">1755 </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 xml:space="preserve">M(aestro ?) Gesualdo Forti e Pietro (e) Felice su(oi) fr(a)tel(l)i 1755). </w:t>
      </w:r>
    </w:p>
    <w:p>
      <w:pPr>
        <w:pStyle w:val="Body"/>
        <w:spacing w:after="200"/>
        <w:jc w:val="both"/>
        <w:rPr>
          <w:rFonts w:ascii="Georgia" w:cs="Georgia" w:hAnsi="Georgia" w:eastAsia="Georgia"/>
        </w:rPr>
      </w:pPr>
      <w:r>
        <w:rPr>
          <w:rFonts w:ascii="Georgia" w:hAnsi="Georgia"/>
          <w:rtl w:val="0"/>
          <w:lang w:val="it-IT"/>
        </w:rPr>
        <w:t>15) Localit</w:t>
      </w:r>
      <w:r>
        <w:rPr>
          <w:rFonts w:ascii="Georgia" w:hAnsi="Georgia" w:hint="default"/>
          <w:rtl w:val="0"/>
          <w:lang w:val="it-IT"/>
        </w:rPr>
        <w:t xml:space="preserve">à </w:t>
      </w:r>
      <w:r>
        <w:rPr>
          <w:rFonts w:ascii="Georgia" w:hAnsi="Georgia"/>
          <w:rtl w:val="0"/>
          <w:lang w:val="it-IT"/>
        </w:rPr>
        <w:t>Colle Morello, casa in pietra, a) su architrave di finestra, in cartiglio:</w:t>
      </w:r>
    </w:p>
    <w:p>
      <w:pPr>
        <w:pStyle w:val="Body"/>
        <w:spacing w:after="200"/>
        <w:ind w:left="720" w:firstLine="720"/>
        <w:jc w:val="both"/>
        <w:rPr>
          <w:rFonts w:ascii="Georgia" w:cs="Georgia" w:hAnsi="Georgia" w:eastAsia="Georgia"/>
        </w:rPr>
      </w:pPr>
      <w:r>
        <w:rPr>
          <w:rFonts w:ascii="Georgia" w:hAnsi="Georgia"/>
          <w:rtl w:val="0"/>
          <w:lang w:val="de-DE"/>
        </w:rPr>
        <w:t xml:space="preserve">CHI AL POVERO NON DONA </w:t>
      </w:r>
      <w:r>
        <w:rPr>
          <w:rFonts w:ascii="Georgia" w:cs="Georgia" w:hAnsi="Georgia" w:eastAsia="Georgia"/>
        </w:rPr>
        <w:br w:type="textWrapping"/>
        <w:tab/>
      </w:r>
      <w:r>
        <w:rPr>
          <w:rFonts w:ascii="Georgia" w:hAnsi="Georgia"/>
          <w:rtl w:val="0"/>
          <w:lang w:val="en-US"/>
        </w:rPr>
        <w:t>E CHI DISPREZZA IL SUO</w:t>
      </w:r>
      <w:r>
        <w:rPr>
          <w:rFonts w:ascii="Georgia" w:cs="Georgia" w:hAnsi="Georgia" w:eastAsia="Georgia"/>
        </w:rPr>
        <w:br w:type="textWrapping"/>
        <w:tab/>
      </w:r>
      <w:r>
        <w:rPr>
          <w:rFonts w:ascii="Georgia" w:hAnsi="Georgia"/>
          <w:rtl w:val="0"/>
          <w:lang w:val="de-DE"/>
        </w:rPr>
        <w:t>PRESTO VERRA</w:t>
      </w:r>
      <w:r>
        <w:rPr>
          <w:rFonts w:ascii="Georgia" w:hAnsi="Georgia" w:hint="default"/>
          <w:rtl w:val="0"/>
          <w:lang w:val="it-IT"/>
        </w:rPr>
        <w:t xml:space="preserve">’ </w:t>
      </w:r>
      <w:r>
        <w:rPr>
          <w:rFonts w:ascii="Georgia" w:hAnsi="Georgia"/>
          <w:rtl w:val="0"/>
          <w:lang w:val="de-DE"/>
        </w:rPr>
        <w:t>IN POVERTA</w:t>
      </w:r>
      <w:r>
        <w:rPr>
          <w:rFonts w:ascii="Georgia" w:hAnsi="Georgia" w:hint="default"/>
          <w:rtl w:val="0"/>
          <w:lang w:val="it-IT"/>
        </w:rPr>
        <w:t>’</w:t>
      </w:r>
    </w:p>
    <w:p>
      <w:pPr>
        <w:pStyle w:val="Body"/>
        <w:spacing w:after="200"/>
        <w:jc w:val="both"/>
        <w:rPr>
          <w:rFonts w:ascii="Georgia" w:cs="Georgia" w:hAnsi="Georgia" w:eastAsia="Georgia"/>
        </w:rPr>
      </w:pPr>
      <w:r>
        <w:rPr>
          <w:rFonts w:ascii="Georgia" w:hAnsi="Georgia"/>
          <w:rtl w:val="0"/>
          <w:lang w:val="it-IT"/>
        </w:rPr>
        <w:t xml:space="preserve"> b) su architrave di finestra, in cartiglio:</w:t>
      </w:r>
    </w:p>
    <w:p>
      <w:pPr>
        <w:pStyle w:val="Body"/>
        <w:spacing w:after="200"/>
        <w:ind w:left="720" w:firstLine="720"/>
        <w:jc w:val="both"/>
        <w:rPr>
          <w:rFonts w:ascii="Georgia" w:cs="Georgia" w:hAnsi="Georgia" w:eastAsia="Georgia"/>
        </w:rPr>
      </w:pPr>
      <w:r>
        <w:rPr>
          <w:rFonts w:ascii="Georgia" w:hAnsi="Georgia"/>
          <w:rtl w:val="0"/>
          <w:lang w:val="de-DE"/>
        </w:rPr>
        <w:t xml:space="preserve">DESCENDANT IN INFERNUM </w:t>
      </w:r>
      <w:r>
        <w:rPr>
          <w:rFonts w:ascii="Georgia" w:cs="Georgia" w:hAnsi="Georgia" w:eastAsia="Georgia"/>
        </w:rPr>
        <w:br w:type="textWrapping"/>
        <w:tab/>
      </w:r>
      <w:r>
        <w:rPr>
          <w:rFonts w:ascii="Georgia" w:hAnsi="Georgia"/>
          <w:rtl w:val="0"/>
          <w:lang w:val="de-DE"/>
        </w:rPr>
        <w:t xml:space="preserve">VIVENTES. NE DESCENDANT </w:t>
      </w:r>
      <w:r>
        <w:rPr>
          <w:rFonts w:ascii="Georgia" w:cs="Georgia" w:hAnsi="Georgia" w:eastAsia="Georgia"/>
        </w:rPr>
        <w:br w:type="textWrapping"/>
        <w:tab/>
      </w:r>
      <w:r>
        <w:rPr>
          <w:rFonts w:ascii="Georgia" w:hAnsi="Georgia"/>
          <w:rtl w:val="0"/>
          <w:lang w:val="de-DE"/>
        </w:rPr>
        <w:t xml:space="preserve">MORIENTES </w:t>
        <w:tab/>
        <w:tab/>
        <w:t xml:space="preserve">         1755 </w:t>
      </w:r>
    </w:p>
    <w:p>
      <w:pPr>
        <w:pStyle w:val="Body"/>
        <w:spacing w:after="200"/>
        <w:jc w:val="both"/>
        <w:rPr>
          <w:rFonts w:ascii="Georgia" w:cs="Georgia" w:hAnsi="Georgia" w:eastAsia="Georgia"/>
        </w:rPr>
      </w:pPr>
      <w:r>
        <w:rPr>
          <w:rFonts w:ascii="Georgia" w:hAnsi="Georgia"/>
          <w:rtl w:val="0"/>
          <w:lang w:val="it-IT"/>
        </w:rPr>
        <w:t>c) grande camino decorato con due colombe e fregio vegetale, al centro dell'architrave:</w:t>
      </w:r>
    </w:p>
    <w:p>
      <w:pPr>
        <w:pStyle w:val="Body"/>
        <w:spacing w:after="200"/>
        <w:jc w:val="center"/>
        <w:rPr>
          <w:rFonts w:ascii="Georgia" w:cs="Georgia" w:hAnsi="Georgia" w:eastAsia="Georgia"/>
        </w:rPr>
      </w:pPr>
      <w:r>
        <w:rPr>
          <w:rFonts w:ascii="Georgia" w:hAnsi="Georgia"/>
          <w:rtl w:val="0"/>
          <w:lang w:val="es-ES_tradnl"/>
        </w:rPr>
        <w:t>LODATO</w:t>
      </w:r>
      <w:r>
        <w:rPr>
          <w:rFonts w:ascii="Georgia" w:cs="Georgia" w:hAnsi="Georgia" w:eastAsia="Georgia"/>
        </w:rPr>
        <w:br w:type="textWrapping"/>
      </w:r>
      <w:r>
        <w:rPr>
          <w:rFonts w:ascii="Georgia" w:hAnsi="Georgia"/>
          <w:rtl w:val="0"/>
          <w:lang w:val="pt-PT"/>
        </w:rPr>
        <w:t>GESV</w:t>
      </w:r>
      <w:r>
        <w:rPr>
          <w:rFonts w:ascii="Georgia" w:hAnsi="Georgia" w:hint="default"/>
          <w:rtl w:val="0"/>
          <w:lang w:val="it-IT"/>
        </w:rPr>
        <w:t>’</w:t>
      </w:r>
      <w:r>
        <w:rPr>
          <w:rFonts w:ascii="Georgia" w:cs="Georgia" w:hAnsi="Georgia" w:eastAsia="Georgia"/>
        </w:rPr>
        <w:br w:type="textWrapping"/>
      </w:r>
      <w:r>
        <w:rPr>
          <w:rFonts w:ascii="Georgia" w:hAnsi="Georgia"/>
          <w:rtl w:val="0"/>
          <w:lang w:val="de-DE"/>
        </w:rPr>
        <w:t>CRISTO</w:t>
      </w:r>
      <w:r>
        <w:rPr>
          <w:rFonts w:ascii="Georgia" w:cs="Georgia" w:hAnsi="Georgia" w:eastAsia="Georgia"/>
        </w:rPr>
        <w:br w:type="textWrapping"/>
      </w:r>
      <w:r>
        <w:rPr>
          <w:rFonts w:ascii="Georgia" w:hAnsi="Georgia"/>
          <w:rtl w:val="0"/>
        </w:rPr>
        <w:t>1765</w:t>
      </w:r>
    </w:p>
    <w:p>
      <w:pPr>
        <w:pStyle w:val="Body"/>
        <w:spacing w:after="200"/>
        <w:jc w:val="both"/>
        <w:rPr>
          <w:rFonts w:ascii="Georgia" w:cs="Georgia" w:hAnsi="Georgia" w:eastAsia="Georgia"/>
        </w:rPr>
      </w:pPr>
      <w:r>
        <w:rPr>
          <w:rFonts w:ascii="Georgia" w:hAnsi="Georgia"/>
          <w:rtl w:val="0"/>
          <w:lang w:val="it-IT"/>
        </w:rPr>
        <w:t xml:space="preserve">d) all'interno del camino di cui a c), su un architrave rimesso in opera sottosopra, su un nastro a festone </w:t>
      </w:r>
      <w:r>
        <w:rPr>
          <w:rFonts w:ascii="Georgia" w:hAnsi="Georgia" w:hint="default"/>
          <w:rtl w:val="0"/>
          <w:lang w:val="it-IT"/>
        </w:rPr>
        <w:t xml:space="preserve">è </w:t>
      </w:r>
      <w:r>
        <w:rPr>
          <w:rFonts w:ascii="Georgia" w:hAnsi="Georgia"/>
          <w:rtl w:val="0"/>
          <w:lang w:val="it-IT"/>
        </w:rPr>
        <w:t>la data: 1765;</w:t>
      </w:r>
    </w:p>
    <w:p>
      <w:pPr>
        <w:pStyle w:val="Body"/>
        <w:spacing w:after="200"/>
        <w:jc w:val="both"/>
        <w:rPr>
          <w:rFonts w:ascii="Georgia" w:cs="Georgia" w:hAnsi="Georgia" w:eastAsia="Georgia"/>
        </w:rPr>
      </w:pPr>
      <w:r>
        <w:rPr>
          <w:rFonts w:ascii="Georgia" w:hAnsi="Georgia"/>
          <w:rtl w:val="0"/>
          <w:lang w:val="it-IT"/>
        </w:rPr>
        <w:t>e) grande camino decorato con fregi floreali sui montanti, protomi d'angelo sulle mensole e, sull'architrave, in posizione simmetrica ai due lati di un vaso con fiori, angeli a cavallo di bovide, angeli inginocchiati con festone floreale in mano, grifi con coda di leone e le seguenti iscrizioni:</w:t>
      </w:r>
    </w:p>
    <w:p>
      <w:pPr>
        <w:pStyle w:val="Body"/>
        <w:spacing w:after="200"/>
        <w:ind w:firstLine="720"/>
        <w:jc w:val="both"/>
        <w:rPr>
          <w:rFonts w:ascii="Georgia" w:cs="Georgia" w:hAnsi="Georgia" w:eastAsia="Georgia"/>
        </w:rPr>
      </w:pPr>
      <w:r>
        <w:rPr>
          <w:rFonts w:ascii="Georgia" w:hAnsi="Georgia"/>
          <w:rtl w:val="0"/>
          <w:lang w:val="es-ES_tradnl"/>
        </w:rPr>
        <w:t xml:space="preserve">LODATO </w:t>
        <w:tab/>
        <w:t xml:space="preserve">IHS </w:t>
        <w:tab/>
        <w:t xml:space="preserve">EXLIROVIN </w:t>
      </w:r>
      <w:r>
        <w:rPr>
          <w:rFonts w:ascii="Georgia" w:cs="Georgia" w:hAnsi="Georgia" w:eastAsia="Georgia"/>
        </w:rPr>
        <w:br w:type="textWrapping"/>
        <w:tab/>
      </w:r>
      <w:r>
        <w:rPr>
          <w:rFonts w:ascii="Georgia" w:hAnsi="Georgia"/>
          <w:rtl w:val="0"/>
          <w:lang w:val="en-US"/>
        </w:rPr>
        <w:t>SEMPRE</w:t>
        <w:tab/>
        <w:t xml:space="preserve">1780 </w:t>
        <w:tab/>
        <w:t xml:space="preserve">AVDI FILII </w:t>
      </w:r>
      <w:r>
        <w:rPr>
          <w:rFonts w:ascii="Georgia" w:cs="Georgia" w:hAnsi="Georgia" w:eastAsia="Georgia"/>
        </w:rPr>
        <w:br w:type="textWrapping"/>
        <w:tab/>
      </w:r>
      <w:r>
        <w:rPr>
          <w:rFonts w:ascii="Georgia" w:hAnsi="Georgia"/>
          <w:rtl w:val="0"/>
          <w:lang w:val="en-US"/>
        </w:rPr>
        <w:t xml:space="preserve">SIA IL </w:t>
        <w:tab/>
        <w:tab/>
        <w:tab/>
        <w:t xml:space="preserve">MI DISCI </w:t>
      </w:r>
      <w:r>
        <w:rPr>
          <w:rFonts w:ascii="Georgia" w:cs="Georgia" w:hAnsi="Georgia" w:eastAsia="Georgia"/>
        </w:rPr>
        <w:br w:type="textWrapping"/>
        <w:tab/>
      </w:r>
      <w:r>
        <w:rPr>
          <w:rFonts w:ascii="Georgia" w:hAnsi="Georgia"/>
          <w:rtl w:val="0"/>
          <w:lang w:val="de-DE"/>
        </w:rPr>
        <w:t>NOME DI</w:t>
        <w:tab/>
        <w:tab/>
        <w:t xml:space="preserve">PLINAM </w:t>
      </w:r>
      <w:r>
        <w:rPr>
          <w:rFonts w:ascii="Georgia" w:cs="Georgia" w:hAnsi="Georgia" w:eastAsia="Georgia"/>
        </w:rPr>
        <w:br w:type="textWrapping"/>
        <w:tab/>
      </w:r>
      <w:r>
        <w:rPr>
          <w:rFonts w:ascii="Georgia" w:hAnsi="Georgia"/>
          <w:rtl w:val="0"/>
          <w:lang w:val="pt-PT"/>
        </w:rPr>
        <w:t>GESV</w:t>
      </w:r>
      <w:r>
        <w:rPr>
          <w:rFonts w:ascii="Georgia" w:hAnsi="Georgia" w:hint="default"/>
          <w:rtl w:val="0"/>
          <w:lang w:val="it-IT"/>
        </w:rPr>
        <w:t xml:space="preserve">’ </w:t>
      </w:r>
      <w:r>
        <w:rPr>
          <w:rFonts w:ascii="Georgia" w:hAnsi="Georgia"/>
          <w:rtl w:val="0"/>
        </w:rPr>
        <w:t>E</w:t>
      </w:r>
      <w:r>
        <w:rPr>
          <w:rFonts w:ascii="Georgia" w:hAnsi="Georgia" w:hint="default"/>
          <w:rtl w:val="0"/>
          <w:lang w:val="it-IT"/>
        </w:rPr>
        <w:t xml:space="preserve">’ </w:t>
      </w:r>
      <w:r>
        <w:rPr>
          <w:rFonts w:ascii="Georgia" w:hAnsi="Georgia"/>
          <w:rtl w:val="0"/>
          <w:lang w:val="da-DK"/>
        </w:rPr>
        <w:t>DI</w:t>
        <w:tab/>
        <w:tab/>
        <w:t xml:space="preserve">PATRIS TVI </w:t>
      </w:r>
      <w:r>
        <w:rPr>
          <w:rFonts w:ascii="Georgia" w:cs="Georgia" w:hAnsi="Georgia" w:eastAsia="Georgia"/>
        </w:rPr>
        <w:br w:type="textWrapping"/>
        <w:tab/>
      </w:r>
      <w:r>
        <w:rPr>
          <w:rFonts w:ascii="Georgia" w:hAnsi="Georgia"/>
          <w:rtl w:val="0"/>
          <w:lang w:val="es-ES_tradnl"/>
        </w:rPr>
        <w:t xml:space="preserve">MARIA </w:t>
      </w:r>
    </w:p>
    <w:p>
      <w:pPr>
        <w:pStyle w:val="Body"/>
        <w:spacing w:after="200"/>
        <w:jc w:val="both"/>
        <w:rPr>
          <w:rFonts w:ascii="Georgia" w:cs="Georgia" w:hAnsi="Georgia" w:eastAsia="Georgia"/>
        </w:rPr>
      </w:pPr>
      <w:r>
        <w:rPr>
          <w:rFonts w:ascii="Georgia" w:hAnsi="Georgia"/>
          <w:rtl w:val="0"/>
          <w:lang w:val="it-IT"/>
        </w:rPr>
        <w:t xml:space="preserve">Osservazioni: La prima riga del testo di destra potrebbe essere interpretata come </w:t>
      </w:r>
      <w:r>
        <w:rPr>
          <w:rFonts w:ascii="Georgia" w:hAnsi="Georgia" w:hint="default"/>
          <w:rtl w:val="0"/>
          <w:lang w:val="it-IT"/>
        </w:rPr>
        <w:t>«</w:t>
      </w:r>
      <w:r>
        <w:rPr>
          <w:rFonts w:ascii="Georgia" w:hAnsi="Georgia"/>
          <w:rtl w:val="0"/>
          <w:lang w:val="it-IT"/>
        </w:rPr>
        <w:t>Ex libro vi Numeri)</w:t>
      </w:r>
      <w:r>
        <w:rPr>
          <w:rFonts w:ascii="Georgia" w:hAnsi="Georgia" w:hint="default"/>
          <w:rtl w:val="0"/>
          <w:lang w:val="it-IT"/>
        </w:rPr>
        <w:t>»</w:t>
      </w:r>
      <w:r>
        <w:rPr>
          <w:rFonts w:ascii="Georgia" w:hAnsi="Georgia"/>
          <w:rtl w:val="0"/>
          <w:lang w:val="it-IT"/>
        </w:rPr>
        <w:t xml:space="preserve">, ma il detto che segue, </w:t>
      </w:r>
      <w:r>
        <w:rPr>
          <w:rFonts w:ascii="Georgia" w:hAnsi="Georgia" w:hint="default"/>
          <w:rtl w:val="0"/>
          <w:lang w:val="it-IT"/>
        </w:rPr>
        <w:t>«</w:t>
      </w:r>
      <w:r>
        <w:rPr>
          <w:rFonts w:ascii="Georgia" w:hAnsi="Georgia"/>
          <w:rtl w:val="0"/>
          <w:lang w:val="it-IT"/>
        </w:rPr>
        <w:t>Audi filii mi disciplinam patris tui</w:t>
      </w:r>
      <w:r>
        <w:rPr>
          <w:rFonts w:ascii="Georgia" w:hAnsi="Georgia" w:hint="default"/>
          <w:rtl w:val="0"/>
          <w:lang w:val="it-IT"/>
        </w:rPr>
        <w:t>»</w:t>
      </w:r>
      <w:r>
        <w:rPr>
          <w:rFonts w:ascii="Georgia" w:hAnsi="Georgia"/>
          <w:rtl w:val="0"/>
          <w:lang w:val="it-IT"/>
        </w:rPr>
        <w:t>, non compare nel capitolo vi dei Numeri e neppure negli altri capitoli, bens</w:t>
      </w:r>
      <w:r>
        <w:rPr>
          <w:rFonts w:ascii="Georgia" w:hAnsi="Georgia" w:hint="default"/>
          <w:rtl w:val="0"/>
          <w:lang w:val="it-IT"/>
        </w:rPr>
        <w:t xml:space="preserve">í </w:t>
      </w:r>
      <w:r>
        <w:rPr>
          <w:rFonts w:ascii="Georgia" w:hAnsi="Georgia"/>
          <w:rtl w:val="0"/>
          <w:lang w:val="it-IT"/>
        </w:rPr>
        <w:t>nel capitolo 1, 8 dei Proverbi. Nel Signum Christi, al centro, la croce si innesta alla traversa dell</w:t>
      </w:r>
      <w:r>
        <w:rPr>
          <w:rFonts w:ascii="Georgia" w:hAnsi="Georgia" w:hint="default"/>
          <w:rtl w:val="0"/>
          <w:lang w:val="it-IT"/>
        </w:rPr>
        <w:t>’</w:t>
      </w:r>
      <w:r>
        <w:rPr>
          <w:rFonts w:ascii="Georgia" w:hAnsi="Georgia"/>
          <w:rtl w:val="0"/>
        </w:rPr>
        <w:t xml:space="preserve">H. </w:t>
      </w:r>
    </w:p>
    <w:p>
      <w:pPr>
        <w:pStyle w:val="Body"/>
        <w:spacing w:after="200"/>
        <w:jc w:val="both"/>
        <w:rPr>
          <w:rFonts w:ascii="Georgia" w:cs="Georgia" w:hAnsi="Georgia" w:eastAsia="Georgia"/>
        </w:rPr>
      </w:pPr>
      <w:r>
        <w:rPr>
          <w:rFonts w:ascii="Georgia" w:hAnsi="Georgia"/>
          <w:rtl w:val="0"/>
          <w:lang w:val="it-IT"/>
        </w:rPr>
        <w:t>16) Casa in pietra, su architrave di porta:</w:t>
      </w:r>
    </w:p>
    <w:p>
      <w:pPr>
        <w:pStyle w:val="Body"/>
        <w:spacing w:after="200"/>
        <w:jc w:val="center"/>
        <w:rPr>
          <w:rFonts w:ascii="Georgia" w:cs="Georgia" w:hAnsi="Georgia" w:eastAsia="Georgia"/>
        </w:rPr>
      </w:pPr>
      <w:r>
        <w:rPr>
          <w:rFonts w:ascii="Georgia" w:hAnsi="Georgia"/>
          <w:rtl w:val="0"/>
        </w:rPr>
        <w:t xml:space="preserve">17 I.. 85 </w:t>
      </w:r>
    </w:p>
    <w:p>
      <w:pPr>
        <w:pStyle w:val="Body"/>
        <w:spacing w:after="200"/>
        <w:jc w:val="both"/>
        <w:rPr>
          <w:rFonts w:ascii="Georgia" w:cs="Georgia" w:hAnsi="Georgia" w:eastAsia="Georgia"/>
        </w:rPr>
      </w:pPr>
      <w:r>
        <w:rPr>
          <w:rFonts w:ascii="Georgia" w:hAnsi="Georgia"/>
          <w:rtl w:val="0"/>
          <w:lang w:val="it-IT"/>
        </w:rPr>
        <w:t>Osservazioni: Al centro, dilavato, era IHS.</w:t>
      </w:r>
    </w:p>
    <w:p>
      <w:pPr>
        <w:pStyle w:val="Body"/>
        <w:spacing w:after="200"/>
        <w:jc w:val="both"/>
        <w:rPr>
          <w:rFonts w:ascii="Georgia" w:cs="Georgia" w:hAnsi="Georgia" w:eastAsia="Georgia"/>
        </w:rPr>
      </w:pPr>
      <w:r>
        <w:rPr>
          <w:rFonts w:ascii="Georgia" w:hAnsi="Georgia"/>
          <w:rtl w:val="0"/>
          <w:lang w:val="it-IT"/>
        </w:rPr>
        <w:t>17) Chiesa dei SS. Pietro e Paolo, acquasantiera con animali acquatici, a) sul bordo esterno:</w:t>
      </w:r>
    </w:p>
    <w:p>
      <w:pPr>
        <w:pStyle w:val="Body"/>
        <w:spacing w:after="200"/>
        <w:jc w:val="center"/>
        <w:rPr>
          <w:rFonts w:ascii="Georgia" w:cs="Georgia" w:hAnsi="Georgia" w:eastAsia="Georgia"/>
        </w:rPr>
      </w:pPr>
      <w:r>
        <w:rPr>
          <w:rFonts w:ascii="Georgia" w:hAnsi="Georgia"/>
          <w:rtl w:val="0"/>
          <w:lang w:val="pt-PT"/>
        </w:rPr>
        <w:t xml:space="preserve">GESALDO FORTI E. 1789 </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Ges(u)aldo Forti e(rexit) 1789</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b) all'interno della vasca:</w:t>
      </w:r>
    </w:p>
    <w:p>
      <w:pPr>
        <w:pStyle w:val="Body"/>
        <w:spacing w:after="200"/>
        <w:jc w:val="center"/>
        <w:rPr>
          <w:rFonts w:ascii="Georgia" w:cs="Georgia" w:hAnsi="Georgia" w:eastAsia="Georgia"/>
        </w:rPr>
      </w:pPr>
      <w:r>
        <w:rPr>
          <w:rFonts w:ascii="Georgia" w:hAnsi="Georgia"/>
          <w:rtl w:val="0"/>
        </w:rPr>
        <w:t xml:space="preserve">IHS </w:t>
      </w:r>
    </w:p>
    <w:p>
      <w:pPr>
        <w:pStyle w:val="Body"/>
        <w:spacing w:after="200"/>
        <w:jc w:val="both"/>
        <w:rPr>
          <w:rFonts w:ascii="Georgia" w:cs="Georgia" w:hAnsi="Georgia" w:eastAsia="Georgia"/>
        </w:rPr>
      </w:pPr>
      <w:r>
        <w:rPr>
          <w:rFonts w:ascii="Georgia" w:hAnsi="Georgia"/>
          <w:rtl w:val="0"/>
          <w:lang w:val="it-IT"/>
        </w:rPr>
        <w:t xml:space="preserve">Osservazioni: Nel Signum Christi racchiuso in un sole radiato la croce </w:t>
      </w:r>
      <w:r>
        <w:rPr>
          <w:rFonts w:ascii="Georgia" w:hAnsi="Georgia" w:hint="default"/>
          <w:rtl w:val="0"/>
          <w:lang w:val="it-IT"/>
        </w:rPr>
        <w:t xml:space="preserve">è </w:t>
      </w:r>
      <w:r>
        <w:rPr>
          <w:rFonts w:ascii="Georgia" w:hAnsi="Georgia"/>
          <w:rtl w:val="0"/>
          <w:lang w:val="it-IT"/>
        </w:rPr>
        <w:t>innestata sulla traversa dell</w:t>
      </w:r>
      <w:r>
        <w:rPr>
          <w:rFonts w:ascii="Georgia" w:hAnsi="Georgia" w:hint="default"/>
          <w:rtl w:val="0"/>
          <w:lang w:val="it-IT"/>
        </w:rPr>
        <w:t>’</w:t>
      </w:r>
      <w:r>
        <w:rPr>
          <w:rFonts w:ascii="Georgia" w:hAnsi="Georgia"/>
          <w:rtl w:val="0"/>
        </w:rPr>
        <w:t>H.</w:t>
      </w:r>
    </w:p>
    <w:p>
      <w:pPr>
        <w:pStyle w:val="Body"/>
        <w:spacing w:after="200"/>
        <w:jc w:val="both"/>
        <w:rPr>
          <w:rFonts w:ascii="Georgia" w:cs="Georgia" w:hAnsi="Georgia" w:eastAsia="Georgia"/>
        </w:rPr>
      </w:pPr>
      <w:r>
        <w:rPr>
          <w:rFonts w:ascii="Georgia" w:hAnsi="Georgia"/>
          <w:rtl w:val="0"/>
          <w:lang w:val="it-IT"/>
        </w:rPr>
        <w:t>18) Localit</w:t>
      </w:r>
      <w:r>
        <w:rPr>
          <w:rFonts w:ascii="Georgia" w:hAnsi="Georgia" w:hint="default"/>
          <w:rtl w:val="0"/>
          <w:lang w:val="it-IT"/>
        </w:rPr>
        <w:t xml:space="preserve">à </w:t>
      </w:r>
      <w:r>
        <w:rPr>
          <w:rFonts w:ascii="Georgia" w:hAnsi="Georgia"/>
          <w:rtl w:val="0"/>
          <w:lang w:val="it-IT"/>
        </w:rPr>
        <w:t xml:space="preserve">Colle Morello, casa in pietra diruta, su architrave di porta </w:t>
      </w:r>
      <w:r>
        <w:rPr>
          <w:rFonts w:ascii="Georgia" w:hAnsi="Georgia" w:hint="default"/>
          <w:rtl w:val="0"/>
          <w:lang w:val="it-IT"/>
        </w:rPr>
        <w:t xml:space="preserve">è </w:t>
      </w:r>
      <w:r>
        <w:rPr>
          <w:rFonts w:ascii="Georgia" w:hAnsi="Georgia"/>
          <w:rtl w:val="0"/>
          <w:lang w:val="it-IT"/>
        </w:rPr>
        <w:t xml:space="preserve">la data: 1798. </w:t>
      </w:r>
    </w:p>
    <w:p>
      <w:pPr>
        <w:pStyle w:val="Body"/>
        <w:spacing w:after="200"/>
        <w:jc w:val="both"/>
        <w:rPr>
          <w:rFonts w:ascii="Georgia" w:cs="Georgia" w:hAnsi="Georgia" w:eastAsia="Georgia"/>
        </w:rPr>
      </w:pPr>
      <w:r>
        <w:rPr>
          <w:rFonts w:ascii="Georgia" w:hAnsi="Georgia"/>
          <w:rtl w:val="0"/>
          <w:lang w:val="it-IT"/>
        </w:rPr>
        <w:t>19) Casa in pietra, su architrave di porta:</w:t>
      </w:r>
    </w:p>
    <w:p>
      <w:pPr>
        <w:pStyle w:val="Body"/>
        <w:spacing w:after="200"/>
        <w:jc w:val="center"/>
        <w:rPr>
          <w:rFonts w:ascii="Georgia" w:cs="Georgia" w:hAnsi="Georgia" w:eastAsia="Georgia"/>
        </w:rPr>
      </w:pPr>
      <w:r>
        <w:rPr>
          <w:rFonts w:ascii="Georgia" w:hAnsi="Georgia"/>
          <w:rtl w:val="0"/>
        </w:rPr>
        <w:t xml:space="preserve">18.1.3 </w:t>
      </w:r>
    </w:p>
    <w:p>
      <w:pPr>
        <w:pStyle w:val="Body"/>
        <w:spacing w:after="200"/>
        <w:jc w:val="both"/>
        <w:rPr>
          <w:rFonts w:ascii="Georgia" w:cs="Georgia" w:hAnsi="Georgia" w:eastAsia="Georgia"/>
        </w:rPr>
      </w:pPr>
      <w:r>
        <w:rPr>
          <w:rFonts w:ascii="Georgia" w:hAnsi="Georgia"/>
          <w:rtl w:val="0"/>
          <w:lang w:val="it-IT"/>
        </w:rPr>
        <w:t>20) Localit</w:t>
      </w:r>
      <w:r>
        <w:rPr>
          <w:rFonts w:ascii="Georgia" w:hAnsi="Georgia" w:hint="default"/>
          <w:rtl w:val="0"/>
          <w:lang w:val="it-IT"/>
        </w:rPr>
        <w:t xml:space="preserve">à </w:t>
      </w:r>
      <w:r>
        <w:rPr>
          <w:rFonts w:ascii="Georgia" w:hAnsi="Georgia"/>
          <w:rtl w:val="0"/>
          <w:lang w:val="it-IT"/>
        </w:rPr>
        <w:t>Colle Morello, casa in pietra diruta di cui al n. 4, su architrave di porta:</w:t>
      </w:r>
    </w:p>
    <w:p>
      <w:pPr>
        <w:pStyle w:val="Body"/>
        <w:spacing w:after="200"/>
        <w:jc w:val="center"/>
        <w:rPr>
          <w:rFonts w:ascii="Georgia" w:cs="Georgia" w:hAnsi="Georgia" w:eastAsia="Georgia"/>
        </w:rPr>
      </w:pPr>
      <w:r>
        <w:rPr>
          <w:rFonts w:ascii="Georgia" w:hAnsi="Georgia"/>
          <w:rtl w:val="0"/>
        </w:rPr>
        <w:t>1.8 H 13</w:t>
      </w:r>
    </w:p>
    <w:p>
      <w:pPr>
        <w:pStyle w:val="Body"/>
        <w:spacing w:after="200"/>
        <w:jc w:val="both"/>
        <w:rPr>
          <w:rFonts w:ascii="Georgia" w:cs="Georgia" w:hAnsi="Georgia" w:eastAsia="Georgia"/>
        </w:rPr>
      </w:pPr>
      <w:r>
        <w:rPr>
          <w:rFonts w:ascii="Georgia" w:hAnsi="Georgia"/>
          <w:rtl w:val="0"/>
          <w:lang w:val="it-IT"/>
        </w:rPr>
        <w:t xml:space="preserve">Osservazioni: Il Signum Christi </w:t>
      </w:r>
      <w:r>
        <w:rPr>
          <w:rFonts w:ascii="Georgia" w:hAnsi="Georgia" w:hint="default"/>
          <w:rtl w:val="0"/>
          <w:lang w:val="it-IT"/>
        </w:rPr>
        <w:t xml:space="preserve">è </w:t>
      </w:r>
      <w:r>
        <w:rPr>
          <w:rFonts w:ascii="Georgia" w:hAnsi="Georgia"/>
          <w:rtl w:val="0"/>
          <w:lang w:val="it-IT"/>
        </w:rPr>
        <w:t>sintetizzato nella sola H tagliata a mezzo dalla croce.</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925841" cy="2908579"/>
            <wp:effectExtent l="0" t="0" r="0" b="0"/>
            <wp:docPr id="1073741857" name="officeArt object" descr="image79.png"/>
            <wp:cNvGraphicFramePr/>
            <a:graphic xmlns:a="http://schemas.openxmlformats.org/drawingml/2006/main">
              <a:graphicData uri="http://schemas.openxmlformats.org/drawingml/2006/picture">
                <pic:pic xmlns:pic="http://schemas.openxmlformats.org/drawingml/2006/picture">
                  <pic:nvPicPr>
                    <pic:cNvPr id="1073741857" name="image79.png" descr="image79.png"/>
                    <pic:cNvPicPr>
                      <a:picLocks noChangeAspect="1"/>
                    </pic:cNvPicPr>
                  </pic:nvPicPr>
                  <pic:blipFill>
                    <a:blip r:embed="rId36">
                      <a:extLst/>
                    </a:blip>
                    <a:stretch>
                      <a:fillRect/>
                    </a:stretch>
                  </pic:blipFill>
                  <pic:spPr>
                    <a:xfrm>
                      <a:off x="0" y="0"/>
                      <a:ext cx="2925841" cy="2908579"/>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365, Cesacastina, localit</w:t>
      </w:r>
      <w:r>
        <w:rPr>
          <w:rFonts w:ascii="Georgia" w:hAnsi="Georgia" w:hint="default"/>
          <w:rtl w:val="0"/>
          <w:lang w:val="it-IT"/>
        </w:rPr>
        <w:t xml:space="preserve">à </w:t>
      </w:r>
      <w:r>
        <w:rPr>
          <w:rFonts w:ascii="Georgia" w:hAnsi="Georgia"/>
          <w:rtl w:val="0"/>
          <w:lang w:val="it-IT"/>
        </w:rPr>
        <w:t>Colle Morello, Chiavistello antico.</w:t>
      </w:r>
    </w:p>
    <w:p>
      <w:pPr>
        <w:pStyle w:val="Body"/>
        <w:spacing w:after="200"/>
        <w:jc w:val="both"/>
        <w:rPr>
          <w:rFonts w:ascii="Georgia" w:cs="Georgia" w:hAnsi="Georgia" w:eastAsia="Georgia"/>
        </w:rPr>
      </w:pPr>
      <w:r>
        <w:rPr>
          <w:rFonts w:ascii="Georgia" w:hAnsi="Georgia"/>
          <w:rtl w:val="0"/>
          <w:lang w:val="it-IT"/>
        </w:rPr>
        <w:t>21) Localit</w:t>
      </w:r>
      <w:r>
        <w:rPr>
          <w:rFonts w:ascii="Georgia" w:hAnsi="Georgia" w:hint="default"/>
          <w:rtl w:val="0"/>
          <w:lang w:val="it-IT"/>
        </w:rPr>
        <w:t xml:space="preserve">à </w:t>
      </w:r>
      <w:r>
        <w:rPr>
          <w:rFonts w:ascii="Georgia" w:hAnsi="Georgia"/>
          <w:rtl w:val="0"/>
          <w:lang w:val="it-IT"/>
        </w:rPr>
        <w:t>Colle Morello, casa in pietra, su architrave di porta:</w:t>
      </w:r>
    </w:p>
    <w:p>
      <w:pPr>
        <w:pStyle w:val="Body"/>
        <w:spacing w:after="200"/>
        <w:jc w:val="both"/>
        <w:rPr>
          <w:rFonts w:ascii="Georgia" w:cs="Georgia" w:hAnsi="Georgia" w:eastAsia="Georgia"/>
        </w:rPr>
      </w:pPr>
      <w:r>
        <w:rPr>
          <w:rFonts w:ascii="Georgia" w:hAnsi="Georgia"/>
          <w:rtl w:val="0"/>
        </w:rPr>
        <w:t xml:space="preserve">1.8H 15 </w:t>
      </w:r>
    </w:p>
    <w:p>
      <w:pPr>
        <w:pStyle w:val="Body"/>
        <w:spacing w:after="200"/>
        <w:jc w:val="both"/>
        <w:rPr>
          <w:rFonts w:ascii="Georgia" w:cs="Georgia" w:hAnsi="Georgia" w:eastAsia="Georgia"/>
        </w:rPr>
      </w:pPr>
      <w:r>
        <w:rPr>
          <w:rFonts w:ascii="Georgia" w:hAnsi="Georgia"/>
          <w:rtl w:val="0"/>
          <w:lang w:val="it-IT"/>
        </w:rPr>
        <w:t xml:space="preserve">Osservazioni: Il Signum Christi </w:t>
      </w:r>
      <w:r>
        <w:rPr>
          <w:rFonts w:ascii="Georgia" w:hAnsi="Georgia" w:hint="default"/>
          <w:rtl w:val="0"/>
          <w:lang w:val="it-IT"/>
        </w:rPr>
        <w:t xml:space="preserve">è </w:t>
      </w:r>
      <w:r>
        <w:rPr>
          <w:rFonts w:ascii="Georgia" w:hAnsi="Georgia"/>
          <w:rtl w:val="0"/>
          <w:lang w:val="it-IT"/>
        </w:rPr>
        <w:t>sintetizzato nella sola H sulla cui traversa si innesta la croce.</w:t>
      </w:r>
    </w:p>
    <w:p>
      <w:pPr>
        <w:pStyle w:val="Body"/>
        <w:spacing w:after="200"/>
        <w:jc w:val="both"/>
        <w:rPr>
          <w:rFonts w:ascii="Georgia" w:cs="Georgia" w:hAnsi="Georgia" w:eastAsia="Georgia"/>
        </w:rPr>
      </w:pPr>
      <w:r>
        <w:rPr>
          <w:rFonts w:ascii="Georgia" w:hAnsi="Georgia"/>
          <w:rtl w:val="0"/>
          <w:lang w:val="it-IT"/>
        </w:rPr>
        <w:t>22) Localit</w:t>
      </w:r>
      <w:r>
        <w:rPr>
          <w:rFonts w:ascii="Georgia" w:hAnsi="Georgia" w:hint="default"/>
          <w:rtl w:val="0"/>
          <w:lang w:val="it-IT"/>
        </w:rPr>
        <w:t xml:space="preserve">à </w:t>
      </w:r>
      <w:r>
        <w:rPr>
          <w:rFonts w:ascii="Georgia" w:hAnsi="Georgia"/>
          <w:rtl w:val="0"/>
          <w:lang w:val="it-IT"/>
        </w:rPr>
        <w:t>Colle Morello, casa in pietra di cui al n. 9, su architrave di porta, in cartiglio:</w:t>
      </w:r>
    </w:p>
    <w:p>
      <w:pPr>
        <w:pStyle w:val="Body"/>
        <w:spacing w:after="200"/>
        <w:jc w:val="both"/>
        <w:rPr>
          <w:rFonts w:ascii="Georgia" w:cs="Georgia" w:hAnsi="Georgia" w:eastAsia="Georgia"/>
        </w:rPr>
      </w:pPr>
      <w:r>
        <w:rPr>
          <w:rFonts w:ascii="Georgia" w:hAnsi="Georgia"/>
          <w:rtl w:val="0"/>
          <w:lang w:val="it-IT"/>
        </w:rPr>
        <w:t xml:space="preserve">18- croce - 18 </w:t>
      </w:r>
    </w:p>
    <w:p>
      <w:pPr>
        <w:pStyle w:val="Body"/>
        <w:spacing w:after="200"/>
        <w:jc w:val="both"/>
        <w:rPr>
          <w:rFonts w:ascii="Georgia" w:cs="Georgia" w:hAnsi="Georgia" w:eastAsia="Georgia"/>
        </w:rPr>
      </w:pPr>
      <w:r>
        <w:rPr>
          <w:rFonts w:ascii="Georgia" w:hAnsi="Georgia"/>
          <w:rtl w:val="0"/>
          <w:lang w:val="it-IT"/>
        </w:rPr>
        <w:t>23) Chiesa dei SS. Pietro e Paolo, su campana decorata con festoni, teste d'angelo e Crocifisso, a) primo giro:</w:t>
      </w:r>
    </w:p>
    <w:p>
      <w:pPr>
        <w:pStyle w:val="Body"/>
        <w:spacing w:after="200"/>
        <w:jc w:val="both"/>
        <w:rPr>
          <w:rFonts w:ascii="Georgia" w:cs="Georgia" w:hAnsi="Georgia" w:eastAsia="Georgia"/>
        </w:rPr>
      </w:pPr>
      <w:r>
        <w:rPr>
          <w:rFonts w:ascii="Georgia" w:hAnsi="Georgia"/>
          <w:rtl w:val="0"/>
          <w:lang w:val="it-IT"/>
        </w:rPr>
        <w:t>- fregio - SANCTVS - fregio - AFVLGVRE ET TEMPESTATE LIBERA NOS DOMINE - fregio - SANCTVS DEVS - fregio -</w:t>
      </w:r>
    </w:p>
    <w:p>
      <w:pPr>
        <w:pStyle w:val="Body"/>
        <w:spacing w:after="200"/>
        <w:jc w:val="both"/>
        <w:rPr>
          <w:rFonts w:ascii="Georgia" w:cs="Georgia" w:hAnsi="Georgia" w:eastAsia="Georgia"/>
        </w:rPr>
      </w:pPr>
      <w:r>
        <w:rPr>
          <w:rFonts w:ascii="Georgia" w:hAnsi="Georgia"/>
          <w:rtl w:val="0"/>
          <w:lang w:val="it-IT"/>
        </w:rPr>
        <w:t xml:space="preserve">Osservazioni: Le N di </w:t>
      </w:r>
      <w:r>
        <w:rPr>
          <w:rFonts w:ascii="Georgia" w:hAnsi="Georgia" w:hint="default"/>
          <w:rtl w:val="0"/>
          <w:lang w:val="it-IT"/>
        </w:rPr>
        <w:t>«</w:t>
      </w:r>
      <w:r>
        <w:rPr>
          <w:rFonts w:ascii="Georgia" w:hAnsi="Georgia"/>
          <w:rtl w:val="0"/>
          <w:lang w:val="nl-NL"/>
        </w:rPr>
        <w:t>sanctus</w:t>
      </w:r>
      <w:r>
        <w:rPr>
          <w:rFonts w:ascii="Georgia" w:hAnsi="Georgia" w:hint="default"/>
          <w:rtl w:val="0"/>
          <w:lang w:val="it-IT"/>
        </w:rPr>
        <w:t xml:space="preserve">» </w:t>
      </w:r>
      <w:r>
        <w:rPr>
          <w:rFonts w:ascii="Georgia" w:hAnsi="Georgia"/>
          <w:rtl w:val="0"/>
          <w:lang w:val="it-IT"/>
        </w:rPr>
        <w:t>e di dominus</w:t>
      </w:r>
      <w:r>
        <w:rPr>
          <w:rFonts w:ascii="Georgia" w:hAnsi="Georgia" w:hint="default"/>
          <w:rtl w:val="0"/>
          <w:lang w:val="it-IT"/>
        </w:rPr>
        <w:t xml:space="preserve">» </w:t>
      </w:r>
      <w:r>
        <w:rPr>
          <w:rFonts w:ascii="Georgia" w:hAnsi="Georgia"/>
          <w:rtl w:val="0"/>
          <w:lang w:val="it-IT"/>
        </w:rPr>
        <w:t>sono scritte alla rovescia;</w:t>
      </w:r>
    </w:p>
    <w:p>
      <w:pPr>
        <w:pStyle w:val="Body"/>
        <w:spacing w:after="200"/>
        <w:jc w:val="both"/>
        <w:rPr>
          <w:rFonts w:ascii="Georgia" w:cs="Georgia" w:hAnsi="Georgia" w:eastAsia="Georgia"/>
        </w:rPr>
      </w:pPr>
      <w:r>
        <w:rPr>
          <w:rFonts w:ascii="Georgia" w:hAnsi="Georgia"/>
          <w:rtl w:val="0"/>
          <w:lang w:val="it-IT"/>
        </w:rPr>
        <w:t>b) secondo giro:</w:t>
      </w:r>
    </w:p>
    <w:p>
      <w:pPr>
        <w:pStyle w:val="Body"/>
        <w:spacing w:after="200"/>
        <w:jc w:val="both"/>
        <w:rPr>
          <w:rFonts w:ascii="Georgia" w:cs="Georgia" w:hAnsi="Georgia" w:eastAsia="Georgia"/>
        </w:rPr>
      </w:pPr>
      <w:r>
        <w:rPr>
          <w:rFonts w:ascii="Georgia" w:hAnsi="Georgia"/>
          <w:rtl w:val="0"/>
          <w:lang w:val="it-IT"/>
        </w:rPr>
        <w:t>- teschio ed ossa incrociate - MORTALIS - fregio - FORTIS - fregio - MISERERE NOBIS - teschio ed ossa incrociate - DON TONATVS DANTONA ARCHIPRES - teschio ed ossa incrociate -</w:t>
      </w:r>
    </w:p>
    <w:p>
      <w:pPr>
        <w:pStyle w:val="Body"/>
        <w:spacing w:after="200"/>
        <w:jc w:val="both"/>
        <w:rPr>
          <w:rFonts w:ascii="Georgia" w:cs="Georgia" w:hAnsi="Georgia" w:eastAsia="Georgia"/>
        </w:rPr>
      </w:pPr>
      <w:r>
        <w:rPr>
          <w:rFonts w:ascii="Georgia" w:hAnsi="Georgia"/>
          <w:rtl w:val="0"/>
          <w:lang w:val="it-IT"/>
        </w:rPr>
        <w:t xml:space="preserve">Osservazioni: </w:t>
      </w:r>
      <w:r>
        <w:rPr>
          <w:rFonts w:ascii="Georgia" w:hAnsi="Georgia" w:hint="default"/>
          <w:rtl w:val="0"/>
          <w:lang w:val="it-IT"/>
        </w:rPr>
        <w:t>«</w:t>
      </w:r>
      <w:r>
        <w:rPr>
          <w:rFonts w:ascii="Georgia" w:hAnsi="Georgia"/>
          <w:rtl w:val="0"/>
        </w:rPr>
        <w:t xml:space="preserve">Tonatus </w:t>
      </w:r>
      <w:r>
        <w:rPr>
          <w:rFonts w:ascii="Georgia" w:hAnsi="Georgia" w:hint="default"/>
          <w:rtl w:val="0"/>
          <w:lang w:val="it-IT"/>
        </w:rPr>
        <w:t xml:space="preserve">» </w:t>
      </w:r>
      <w:r>
        <w:rPr>
          <w:rFonts w:ascii="Georgia" w:hAnsi="Georgia"/>
          <w:rtl w:val="0"/>
          <w:lang w:val="it-IT"/>
        </w:rPr>
        <w:t xml:space="preserve">sta per </w:t>
      </w:r>
      <w:r>
        <w:rPr>
          <w:rFonts w:ascii="Georgia" w:hAnsi="Georgia" w:hint="default"/>
          <w:rtl w:val="0"/>
          <w:lang w:val="it-IT"/>
        </w:rPr>
        <w:t>«</w:t>
      </w:r>
      <w:r>
        <w:rPr>
          <w:rFonts w:ascii="Georgia" w:hAnsi="Georgia"/>
          <w:rtl w:val="0"/>
        </w:rPr>
        <w:t xml:space="preserve">Donatus); </w:t>
      </w:r>
    </w:p>
    <w:p>
      <w:pPr>
        <w:pStyle w:val="Body"/>
        <w:spacing w:after="200"/>
        <w:jc w:val="both"/>
        <w:rPr>
          <w:rFonts w:ascii="Georgia" w:cs="Georgia" w:hAnsi="Georgia" w:eastAsia="Georgia"/>
        </w:rPr>
      </w:pPr>
      <w:r>
        <w:rPr>
          <w:rFonts w:ascii="Georgia" w:hAnsi="Georgia"/>
          <w:rtl w:val="0"/>
          <w:lang w:val="it-IT"/>
        </w:rPr>
        <w:t>c) terzo giro:</w:t>
      </w:r>
    </w:p>
    <w:p>
      <w:pPr>
        <w:pStyle w:val="Body"/>
        <w:spacing w:after="200"/>
        <w:jc w:val="center"/>
        <w:rPr>
          <w:rFonts w:ascii="Georgia" w:cs="Georgia" w:hAnsi="Georgia" w:eastAsia="Georgia"/>
        </w:rPr>
      </w:pPr>
      <w:r>
        <w:rPr>
          <w:rFonts w:ascii="Georgia" w:hAnsi="Georgia"/>
          <w:rtl w:val="0"/>
          <w:lang w:val="en-US"/>
        </w:rPr>
        <w:t>BITR A 1847 D</w:t>
      </w:r>
    </w:p>
    <w:p>
      <w:pPr>
        <w:pStyle w:val="Body"/>
        <w:spacing w:after="200"/>
        <w:jc w:val="both"/>
        <w:rPr>
          <w:rFonts w:ascii="Georgia" w:cs="Georgia" w:hAnsi="Georgia" w:eastAsia="Georgia"/>
        </w:rPr>
      </w:pPr>
      <w:r>
        <w:rPr>
          <w:rFonts w:ascii="Georgia" w:hAnsi="Georgia" w:hint="default"/>
          <w:rtl w:val="0"/>
          <w:lang w:val="it-IT"/>
        </w:rPr>
        <w:t xml:space="preserve"> «</w:t>
      </w:r>
      <w:r>
        <w:rPr>
          <w:rFonts w:ascii="Georgia" w:hAnsi="Georgia"/>
          <w:rtl w:val="0"/>
          <w:lang w:val="it-IT"/>
        </w:rPr>
        <w:t>Bitr(...) anno Domini) 1847</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24) Localit</w:t>
      </w:r>
      <w:r>
        <w:rPr>
          <w:rFonts w:ascii="Georgia" w:hAnsi="Georgia" w:hint="default"/>
          <w:rtl w:val="0"/>
          <w:lang w:val="it-IT"/>
        </w:rPr>
        <w:t xml:space="preserve">à </w:t>
      </w:r>
      <w:r>
        <w:rPr>
          <w:rFonts w:ascii="Georgia" w:hAnsi="Georgia"/>
          <w:rtl w:val="0"/>
          <w:lang w:val="it-IT"/>
        </w:rPr>
        <w:t>Morello, chiesa dell'Addolorata, su campana decorata con Crocefisso e Madonna sorreggente il modellino di una chiesa, a) primo giro:</w:t>
      </w:r>
    </w:p>
    <w:p>
      <w:pPr>
        <w:pStyle w:val="Body"/>
        <w:spacing w:after="200"/>
        <w:jc w:val="both"/>
        <w:rPr>
          <w:rFonts w:ascii="Georgia" w:cs="Georgia" w:hAnsi="Georgia" w:eastAsia="Georgia"/>
        </w:rPr>
      </w:pPr>
      <w:r>
        <w:rPr>
          <w:rFonts w:ascii="Georgia" w:hAnsi="Georgia"/>
          <w:rtl w:val="0"/>
          <w:lang w:val="de-DE"/>
        </w:rPr>
        <w:t>- fregio - MATER DOLOROSISSIMA ORA PRO NOBIS -fregio -</w:t>
      </w:r>
    </w:p>
    <w:p>
      <w:pPr>
        <w:pStyle w:val="Body"/>
        <w:spacing w:after="200"/>
        <w:jc w:val="both"/>
        <w:rPr>
          <w:rFonts w:ascii="Georgia" w:cs="Georgia" w:hAnsi="Georgia" w:eastAsia="Georgia"/>
        </w:rPr>
      </w:pPr>
      <w:r>
        <w:rPr>
          <w:rFonts w:ascii="Georgia" w:hAnsi="Georgia"/>
          <w:rtl w:val="0"/>
          <w:lang w:val="it-IT"/>
        </w:rPr>
        <w:t xml:space="preserve">Osservazioni: La N di </w:t>
      </w:r>
      <w:r>
        <w:rPr>
          <w:rFonts w:ascii="Georgia" w:hAnsi="Georgia" w:hint="default"/>
          <w:rtl w:val="0"/>
          <w:lang w:val="it-IT"/>
        </w:rPr>
        <w:t>«</w:t>
      </w:r>
      <w:r>
        <w:rPr>
          <w:rFonts w:ascii="Georgia" w:hAnsi="Georgia"/>
          <w:rtl w:val="0"/>
        </w:rPr>
        <w:t>nobis</w:t>
      </w:r>
      <w:r>
        <w:rPr>
          <w:rFonts w:ascii="Georgia" w:hAnsi="Georgia" w:hint="default"/>
          <w:rtl w:val="0"/>
          <w:lang w:val="it-IT"/>
        </w:rPr>
        <w:t xml:space="preserve">» è </w:t>
      </w:r>
      <w:r>
        <w:rPr>
          <w:rFonts w:ascii="Georgia" w:hAnsi="Georgia"/>
          <w:rtl w:val="0"/>
          <w:lang w:val="it-IT"/>
        </w:rPr>
        <w:t>scritta alla rovescia;</w:t>
      </w:r>
    </w:p>
    <w:p>
      <w:pPr>
        <w:pStyle w:val="Body"/>
        <w:spacing w:after="200"/>
        <w:jc w:val="both"/>
        <w:rPr>
          <w:rFonts w:ascii="Georgia" w:cs="Georgia" w:hAnsi="Georgia" w:eastAsia="Georgia"/>
        </w:rPr>
      </w:pPr>
      <w:r>
        <w:rPr>
          <w:rFonts w:ascii="Georgia" w:hAnsi="Georgia"/>
          <w:rtl w:val="0"/>
          <w:lang w:val="it-IT"/>
        </w:rPr>
        <w:t>b) secondo giro:</w:t>
      </w:r>
    </w:p>
    <w:p>
      <w:pPr>
        <w:pStyle w:val="Body"/>
        <w:spacing w:after="200"/>
        <w:jc w:val="both"/>
        <w:rPr>
          <w:rFonts w:ascii="Georgia" w:cs="Georgia" w:hAnsi="Georgia" w:eastAsia="Georgia"/>
        </w:rPr>
      </w:pPr>
      <w:r>
        <w:rPr>
          <w:rFonts w:ascii="Georgia" w:hAnsi="Georgia"/>
          <w:rtl w:val="0"/>
          <w:lang w:val="en-US"/>
        </w:rPr>
        <w:t>LUCA SOZZII PROCURATORE. AD. 1847</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Luca Sozzii procuratore anno) Domini) 1847</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25) Chiesa dei SS. Pietro e Paolo, altare di destra, sulla tela centrale: </w:t>
      </w:r>
      <w:r>
        <w:rPr>
          <w:rFonts w:ascii="Georgia" w:hAnsi="Georgia" w:hint="default"/>
          <w:rtl w:val="0"/>
          <w:lang w:val="it-IT"/>
        </w:rPr>
        <w:t>«</w:t>
      </w:r>
      <w:r>
        <w:rPr>
          <w:rFonts w:ascii="Georgia" w:hAnsi="Georgia"/>
          <w:rtl w:val="0"/>
          <w:lang w:val="it-IT"/>
        </w:rPr>
        <w:t>Altare della famiglia De Angelis Nicodemo e Pietrantonio 1849</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26) Localit</w:t>
      </w:r>
      <w:r>
        <w:rPr>
          <w:rFonts w:ascii="Georgia" w:hAnsi="Georgia" w:hint="default"/>
          <w:rtl w:val="0"/>
          <w:lang w:val="it-IT"/>
        </w:rPr>
        <w:t xml:space="preserve">à </w:t>
      </w:r>
      <w:r>
        <w:rPr>
          <w:rFonts w:ascii="Georgia" w:hAnsi="Georgia"/>
          <w:rtl w:val="0"/>
          <w:lang w:val="it-IT"/>
        </w:rPr>
        <w:t>Colle Morello, casa in pietra, a) su architrave di finestra, in cartiglio:</w:t>
      </w:r>
    </w:p>
    <w:p>
      <w:pPr>
        <w:pStyle w:val="Body"/>
        <w:spacing w:after="200"/>
        <w:jc w:val="center"/>
        <w:rPr>
          <w:rFonts w:ascii="Georgia" w:cs="Georgia" w:hAnsi="Georgia" w:eastAsia="Georgia"/>
        </w:rPr>
      </w:pPr>
      <w:r>
        <w:rPr>
          <w:rFonts w:ascii="Georgia" w:hAnsi="Georgia"/>
          <w:rtl w:val="0"/>
          <w:lang w:val="it-IT"/>
        </w:rPr>
        <w:t>18 - croce - 53</w:t>
      </w:r>
    </w:p>
    <w:p>
      <w:pPr>
        <w:pStyle w:val="Body"/>
        <w:spacing w:after="200"/>
        <w:jc w:val="both"/>
        <w:rPr>
          <w:rFonts w:ascii="Georgia" w:cs="Georgia" w:hAnsi="Georgia" w:eastAsia="Georgia"/>
        </w:rPr>
      </w:pPr>
      <w:r>
        <w:rPr>
          <w:rFonts w:ascii="Georgia" w:hAnsi="Georgia"/>
          <w:rtl w:val="0"/>
          <w:lang w:val="it-IT"/>
        </w:rPr>
        <w:t xml:space="preserve"> b) su architrave di porta, in cartiglio:</w:t>
      </w:r>
    </w:p>
    <w:p>
      <w:pPr>
        <w:pStyle w:val="Body"/>
        <w:spacing w:after="200"/>
        <w:jc w:val="center"/>
        <w:rPr>
          <w:rFonts w:ascii="Georgia" w:cs="Georgia" w:hAnsi="Georgia" w:eastAsia="Georgia"/>
        </w:rPr>
      </w:pPr>
      <w:r>
        <w:rPr>
          <w:rFonts w:ascii="Georgia" w:hAnsi="Georgia"/>
          <w:rtl w:val="0"/>
        </w:rPr>
        <w:t>V.G.E.S.F.A.D. 1874</w:t>
      </w:r>
    </w:p>
    <w:p>
      <w:pPr>
        <w:pStyle w:val="Body"/>
        <w:spacing w:after="200"/>
        <w:jc w:val="both"/>
        <w:rPr>
          <w:rFonts w:ascii="Georgia" w:cs="Georgia" w:hAnsi="Georgia" w:eastAsia="Georgia"/>
        </w:rPr>
      </w:pPr>
      <w:r>
        <w:rPr>
          <w:rFonts w:ascii="Georgia" w:hAnsi="Georgia" w:hint="default"/>
          <w:rtl w:val="0"/>
          <w:lang w:val="it-IT"/>
        </w:rPr>
        <w:t xml:space="preserve"> «</w:t>
      </w:r>
      <w:r>
        <w:rPr>
          <w:rFonts w:ascii="Georgia" w:hAnsi="Georgia"/>
          <w:rtl w:val="0"/>
          <w:lang w:val="it-IT"/>
        </w:rPr>
        <w:t>V. G. e S. f(ecero) anno) Domini) 1874</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Osservazioni: La D di </w:t>
      </w:r>
      <w:r>
        <w:rPr>
          <w:rFonts w:ascii="Georgia" w:hAnsi="Georgia" w:hint="default"/>
          <w:rtl w:val="0"/>
          <w:lang w:val="it-IT"/>
        </w:rPr>
        <w:t>«</w:t>
      </w:r>
      <w:r>
        <w:rPr>
          <w:rFonts w:ascii="Georgia" w:hAnsi="Georgia"/>
          <w:rtl w:val="0"/>
          <w:lang w:val="it-IT"/>
        </w:rPr>
        <w:t>Domini)</w:t>
      </w:r>
      <w:r>
        <w:rPr>
          <w:rFonts w:ascii="Georgia" w:hAnsi="Georgia" w:hint="default"/>
          <w:rtl w:val="0"/>
          <w:lang w:val="it-IT"/>
        </w:rPr>
        <w:t xml:space="preserve">» è </w:t>
      </w:r>
      <w:r>
        <w:rPr>
          <w:rFonts w:ascii="Georgia" w:hAnsi="Georgia"/>
          <w:rtl w:val="0"/>
          <w:lang w:val="it-IT"/>
        </w:rPr>
        <w:t>scritta alla rovescia.</w:t>
      </w:r>
    </w:p>
    <w:p>
      <w:pPr>
        <w:pStyle w:val="Body"/>
        <w:spacing w:after="200"/>
        <w:jc w:val="both"/>
        <w:rPr>
          <w:rFonts w:ascii="Georgia" w:cs="Georgia" w:hAnsi="Georgia" w:eastAsia="Georgia"/>
        </w:rPr>
      </w:pPr>
      <w:r>
        <w:rPr>
          <w:rFonts w:ascii="Georgia" w:hAnsi="Georgia"/>
          <w:rtl w:val="0"/>
          <w:lang w:val="it-IT"/>
        </w:rPr>
        <w:t>27) Casa in pietra, su architrave rimesso in opera nel muro, in cartiglio:</w:t>
      </w:r>
    </w:p>
    <w:p>
      <w:pPr>
        <w:pStyle w:val="Body"/>
        <w:spacing w:after="200"/>
        <w:jc w:val="center"/>
        <w:rPr>
          <w:rFonts w:ascii="Georgia" w:cs="Georgia" w:hAnsi="Georgia" w:eastAsia="Georgia"/>
        </w:rPr>
      </w:pPr>
      <w:r>
        <w:rPr>
          <w:rFonts w:ascii="Georgia" w:hAnsi="Georgia"/>
          <w:rtl w:val="0"/>
        </w:rPr>
        <w:t>A.D. 1877 C.T.E.F.</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A(nno Domini) 1877 C.T. f(ece) f(are)</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28) Casa in pietra, su architrave di porta, racchiusa in un fregio, </w:t>
      </w:r>
      <w:r>
        <w:rPr>
          <w:rFonts w:ascii="Georgia" w:hAnsi="Georgia" w:hint="default"/>
          <w:rtl w:val="0"/>
          <w:lang w:val="it-IT"/>
        </w:rPr>
        <w:t xml:space="preserve">è </w:t>
      </w:r>
      <w:r>
        <w:rPr>
          <w:rFonts w:ascii="Georgia" w:hAnsi="Georgia"/>
          <w:rtl w:val="0"/>
          <w:lang w:val="it-IT"/>
        </w:rPr>
        <w:t>l'insegna di bottega:</w:t>
      </w:r>
    </w:p>
    <w:p>
      <w:pPr>
        <w:pStyle w:val="Body"/>
        <w:spacing w:after="200"/>
        <w:jc w:val="center"/>
        <w:rPr>
          <w:rFonts w:ascii="Georgia" w:cs="Georgia" w:hAnsi="Georgia" w:eastAsia="Georgia"/>
        </w:rPr>
      </w:pPr>
      <w:r>
        <w:rPr>
          <w:rFonts w:ascii="Georgia" w:hAnsi="Georgia"/>
          <w:rtl w:val="0"/>
          <w:lang w:val="de-DE"/>
        </w:rPr>
        <w:t>GRAN CALZOLERIA</w:t>
      </w:r>
      <w:r>
        <w:rPr>
          <w:rFonts w:ascii="Georgia" w:cs="Georgia" w:hAnsi="Georgia" w:eastAsia="Georgia"/>
        </w:rPr>
        <w:br w:type="textWrapping"/>
      </w:r>
      <w:r>
        <w:rPr>
          <w:rFonts w:ascii="Georgia" w:hAnsi="Georgia"/>
          <w:rtl w:val="0"/>
          <w:lang w:val="it-IT"/>
        </w:rPr>
        <w:t xml:space="preserve">DIC. - fregio -. 18.91 </w:t>
      </w:r>
    </w:p>
    <w:p>
      <w:pPr>
        <w:pStyle w:val="Body"/>
        <w:spacing w:after="200"/>
        <w:jc w:val="both"/>
        <w:rPr>
          <w:rFonts w:ascii="Georgia" w:cs="Georgia" w:hAnsi="Georgia" w:eastAsia="Georgia"/>
        </w:rPr>
      </w:pPr>
      <w:r>
        <w:rPr>
          <w:rFonts w:ascii="Georgia" w:hAnsi="Georgia"/>
          <w:rtl w:val="0"/>
          <w:lang w:val="it-IT"/>
        </w:rPr>
        <w:t>29) Localit</w:t>
      </w:r>
      <w:r>
        <w:rPr>
          <w:rFonts w:ascii="Georgia" w:hAnsi="Georgia" w:hint="default"/>
          <w:rtl w:val="0"/>
          <w:lang w:val="it-IT"/>
        </w:rPr>
        <w:t xml:space="preserve">à </w:t>
      </w:r>
      <w:r>
        <w:rPr>
          <w:rFonts w:ascii="Georgia" w:hAnsi="Georgia"/>
          <w:rtl w:val="0"/>
          <w:lang w:val="it-IT"/>
        </w:rPr>
        <w:t xml:space="preserve">Colle Morello, casa in pietra di cui al n. 9, su architrave di porta </w:t>
      </w:r>
      <w:r>
        <w:rPr>
          <w:rFonts w:ascii="Georgia" w:hAnsi="Georgia" w:hint="default"/>
          <w:rtl w:val="0"/>
          <w:lang w:val="it-IT"/>
        </w:rPr>
        <w:t xml:space="preserve">è </w:t>
      </w:r>
      <w:r>
        <w:rPr>
          <w:rFonts w:ascii="Georgia" w:hAnsi="Georgia"/>
          <w:rtl w:val="0"/>
          <w:lang w:val="it-IT"/>
        </w:rPr>
        <w:t>la data: 1893.</w:t>
      </w:r>
    </w:p>
    <w:p>
      <w:pPr>
        <w:pStyle w:val="Body"/>
        <w:spacing w:after="200"/>
        <w:jc w:val="both"/>
        <w:rPr>
          <w:rFonts w:ascii="Georgia" w:cs="Georgia" w:hAnsi="Georgia" w:eastAsia="Georgia"/>
        </w:rPr>
      </w:pPr>
      <w:r>
        <w:rPr>
          <w:rFonts w:ascii="Georgia" w:hAnsi="Georgia"/>
          <w:rtl w:val="0"/>
          <w:lang w:val="it-IT"/>
        </w:rPr>
        <w:t>30) Localit</w:t>
      </w:r>
      <w:r>
        <w:rPr>
          <w:rFonts w:ascii="Georgia" w:hAnsi="Georgia" w:hint="default"/>
          <w:rtl w:val="0"/>
          <w:lang w:val="it-IT"/>
        </w:rPr>
        <w:t xml:space="preserve">à </w:t>
      </w:r>
      <w:r>
        <w:rPr>
          <w:rFonts w:ascii="Georgia" w:hAnsi="Georgia"/>
          <w:rtl w:val="0"/>
          <w:lang w:val="it-IT"/>
        </w:rPr>
        <w:t xml:space="preserve">Colle Morello, casa in pietra di cui al n. 4, su architrave di porta del corpo laterale aggiunto, in cartiglio, </w:t>
      </w:r>
      <w:r>
        <w:rPr>
          <w:rFonts w:ascii="Georgia" w:hAnsi="Georgia" w:hint="default"/>
          <w:rtl w:val="0"/>
          <w:lang w:val="it-IT"/>
        </w:rPr>
        <w:t xml:space="preserve">è </w:t>
      </w:r>
      <w:r>
        <w:rPr>
          <w:rFonts w:ascii="Georgia" w:hAnsi="Georgia"/>
          <w:rtl w:val="0"/>
        </w:rPr>
        <w:t>la data: 1897.</w:t>
      </w:r>
    </w:p>
    <w:p>
      <w:pPr>
        <w:pStyle w:val="Body"/>
        <w:spacing w:after="200"/>
        <w:jc w:val="both"/>
        <w:rPr>
          <w:rFonts w:ascii="Georgia" w:cs="Georgia" w:hAnsi="Georgia" w:eastAsia="Georgia"/>
        </w:rPr>
      </w:pPr>
      <w:r>
        <w:rPr>
          <w:rFonts w:ascii="Georgia" w:hAnsi="Georgia"/>
          <w:rtl w:val="0"/>
          <w:lang w:val="it-IT"/>
        </w:rPr>
        <w:t>31) Localit</w:t>
      </w:r>
      <w:r>
        <w:rPr>
          <w:rFonts w:ascii="Georgia" w:hAnsi="Georgia" w:hint="default"/>
          <w:rtl w:val="0"/>
          <w:lang w:val="it-IT"/>
        </w:rPr>
        <w:t xml:space="preserve">à </w:t>
      </w:r>
      <w:r>
        <w:rPr>
          <w:rFonts w:ascii="Georgia" w:hAnsi="Georgia"/>
          <w:rtl w:val="0"/>
          <w:lang w:val="it-IT"/>
        </w:rPr>
        <w:t xml:space="preserve">Colle Morello, casa in pietra di cui al n. 8, su architrave di porta, in cartiglio: </w:t>
      </w:r>
      <w:r>
        <w:rPr>
          <w:rFonts w:ascii="Georgia" w:hAnsi="Georgia" w:hint="default"/>
          <w:rtl w:val="0"/>
          <w:lang w:val="it-IT"/>
        </w:rPr>
        <w:t>«</w:t>
      </w:r>
      <w:r>
        <w:rPr>
          <w:rFonts w:ascii="Georgia" w:hAnsi="Georgia"/>
          <w:rtl w:val="0"/>
          <w:lang w:val="it-IT"/>
        </w:rPr>
        <w:t>Dammi figlio il tuo 1898 cuore ecco il mio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32) Casa in pietra, su architrave di porta, in cartiglio: </w:t>
      </w:r>
      <w:r>
        <w:rPr>
          <w:rFonts w:ascii="Georgia" w:hAnsi="Georgia" w:hint="default"/>
          <w:rtl w:val="0"/>
          <w:lang w:val="it-IT"/>
        </w:rPr>
        <w:t>«</w:t>
      </w:r>
      <w:r>
        <w:rPr>
          <w:rFonts w:ascii="Georgia" w:hAnsi="Georgia"/>
          <w:rtl w:val="0"/>
          <w:lang w:val="it-IT"/>
        </w:rPr>
        <w:t>Bernardino. G. F. 1899</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Osservazioni: La N di </w:t>
      </w:r>
      <w:r>
        <w:rPr>
          <w:rFonts w:ascii="Georgia" w:hAnsi="Georgia" w:hint="default"/>
          <w:rtl w:val="0"/>
          <w:lang w:val="it-IT"/>
        </w:rPr>
        <w:t>«</w:t>
      </w:r>
      <w:r>
        <w:rPr>
          <w:rFonts w:ascii="Georgia" w:hAnsi="Georgia"/>
          <w:rtl w:val="0"/>
          <w:lang w:val="it-IT"/>
        </w:rPr>
        <w:t>Bernardino</w:t>
      </w:r>
      <w:r>
        <w:rPr>
          <w:rFonts w:ascii="Georgia" w:hAnsi="Georgia" w:hint="default"/>
          <w:rtl w:val="0"/>
          <w:lang w:val="it-IT"/>
        </w:rPr>
        <w:t xml:space="preserve">» è </w:t>
      </w:r>
      <w:r>
        <w:rPr>
          <w:rFonts w:ascii="Georgia" w:hAnsi="Georgia"/>
          <w:rtl w:val="0"/>
          <w:lang w:val="it-IT"/>
        </w:rPr>
        <w:t xml:space="preserve">scritta alla rovescia. F sta per </w:t>
      </w:r>
      <w:r>
        <w:rPr>
          <w:rFonts w:ascii="Georgia" w:hAnsi="Georgia" w:hint="default"/>
          <w:rtl w:val="0"/>
          <w:lang w:val="it-IT"/>
        </w:rPr>
        <w:t>«</w:t>
      </w:r>
      <w:r>
        <w:rPr>
          <w:rFonts w:ascii="Georgia" w:hAnsi="Georgia"/>
          <w:rtl w:val="0"/>
          <w:lang w:val="it-IT"/>
        </w:rPr>
        <w:t>f(ece)</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p>
    <w:p>
      <w:pPr>
        <w:pStyle w:val="heading 4"/>
      </w:pPr>
      <w:bookmarkStart w:name="_j56dfu5dfr8x" w:id="69"/>
      <w:bookmarkEnd w:id="69"/>
      <w:r>
        <w:rPr>
          <w:rFonts w:cs="Arial Unicode MS" w:eastAsia="Arial Unicode MS"/>
          <w:rtl w:val="0"/>
          <w:lang w:val="it-IT"/>
        </w:rPr>
        <w:t>B</w:t>
      </w:r>
      <w:r>
        <w:rPr>
          <w:rFonts w:cs="Arial Unicode MS" w:eastAsia="Arial Unicode MS"/>
          <w:rtl w:val="0"/>
          <w:lang w:val="it-IT"/>
        </w:rPr>
        <w:t>IBLIOGRAFIA</w:t>
      </w:r>
    </w:p>
    <w:p>
      <w:pPr>
        <w:pStyle w:val="Body"/>
        <w:spacing w:after="200"/>
        <w:jc w:val="both"/>
        <w:rPr>
          <w:rFonts w:ascii="Georgia" w:cs="Georgia" w:hAnsi="Georgia" w:eastAsia="Georgia"/>
          <w:sz w:val="20"/>
          <w:szCs w:val="20"/>
        </w:rPr>
      </w:pPr>
      <w:r>
        <w:rPr>
          <w:rFonts w:ascii="Georgia" w:hAnsi="Georgia"/>
          <w:sz w:val="20"/>
          <w:szCs w:val="20"/>
          <w:rtl w:val="0"/>
          <w:lang w:val="it-IT"/>
        </w:rPr>
        <w:t>Per la croce astile di Barete, cfr. Tutela dei Beni Culturali in Abruzzo, catalogo della Mostra, L</w:t>
      </w:r>
      <w:r>
        <w:rPr>
          <w:rFonts w:ascii="Georgia" w:hAnsi="Georgia" w:hint="default"/>
          <w:sz w:val="20"/>
          <w:szCs w:val="20"/>
          <w:rtl w:val="0"/>
          <w:lang w:val="it-IT"/>
        </w:rPr>
        <w:t>’</w:t>
      </w:r>
      <w:r>
        <w:rPr>
          <w:rFonts w:ascii="Georgia" w:hAnsi="Georgia"/>
          <w:sz w:val="20"/>
          <w:szCs w:val="20"/>
          <w:rtl w:val="0"/>
          <w:lang w:val="it-IT"/>
        </w:rPr>
        <w:t>Aquila 1983, p. 309, figg. 393-394.</w:t>
      </w:r>
    </w:p>
    <w:p>
      <w:pPr>
        <w:pStyle w:val="Body"/>
        <w:spacing w:after="200"/>
        <w:jc w:val="both"/>
        <w:rPr>
          <w:rFonts w:ascii="Georgia" w:cs="Georgia" w:hAnsi="Georgia" w:eastAsia="Georgia"/>
          <w:sz w:val="20"/>
          <w:szCs w:val="20"/>
        </w:rPr>
      </w:pPr>
      <w:r>
        <w:rPr>
          <w:rFonts w:ascii="Georgia" w:hAnsi="Georgia"/>
          <w:sz w:val="20"/>
          <w:szCs w:val="20"/>
          <w:rtl w:val="0"/>
          <w:lang w:val="it-IT"/>
        </w:rPr>
        <w:t>Per l</w:t>
      </w:r>
      <w:r>
        <w:rPr>
          <w:rFonts w:ascii="Georgia" w:hAnsi="Georgia" w:hint="default"/>
          <w:sz w:val="20"/>
          <w:szCs w:val="20"/>
          <w:rtl w:val="0"/>
          <w:lang w:val="it-IT"/>
        </w:rPr>
        <w:t>’</w:t>
      </w:r>
      <w:r>
        <w:rPr>
          <w:rFonts w:ascii="Georgia" w:hAnsi="Georgia"/>
          <w:sz w:val="20"/>
          <w:szCs w:val="20"/>
          <w:rtl w:val="0"/>
          <w:lang w:val="it-IT"/>
        </w:rPr>
        <w:t xml:space="preserve">identificazione di </w:t>
      </w:r>
      <w:r>
        <w:rPr>
          <w:rFonts w:ascii="Georgia" w:hAnsi="Georgia" w:hint="default"/>
          <w:sz w:val="20"/>
          <w:szCs w:val="20"/>
          <w:rtl w:val="0"/>
          <w:lang w:val="it-IT"/>
        </w:rPr>
        <w:t>«</w:t>
      </w:r>
      <w:r>
        <w:rPr>
          <w:rFonts w:ascii="Georgia" w:hAnsi="Georgia"/>
          <w:sz w:val="20"/>
          <w:szCs w:val="20"/>
          <w:rtl w:val="0"/>
          <w:lang w:val="it-IT"/>
        </w:rPr>
        <w:t>La Laca</w:t>
      </w:r>
      <w:r>
        <w:rPr>
          <w:rFonts w:ascii="Georgia" w:hAnsi="Georgia" w:hint="default"/>
          <w:sz w:val="20"/>
          <w:szCs w:val="20"/>
          <w:rtl w:val="0"/>
          <w:lang w:val="it-IT"/>
        </w:rPr>
        <w:t xml:space="preserve">» </w:t>
      </w:r>
      <w:r>
        <w:rPr>
          <w:rFonts w:ascii="Georgia" w:hAnsi="Georgia"/>
          <w:sz w:val="20"/>
          <w:szCs w:val="20"/>
          <w:rtl w:val="0"/>
          <w:lang w:val="it-IT"/>
        </w:rPr>
        <w:t>con la piana di La Cavata, I.G.M., C.I., 1391 N. E., Monte Gorzano.</w:t>
      </w:r>
    </w:p>
    <w:p>
      <w:pPr>
        <w:pStyle w:val="Body"/>
        <w:spacing w:after="200"/>
        <w:jc w:val="both"/>
        <w:rPr>
          <w:rFonts w:ascii="Georgia" w:cs="Georgia" w:hAnsi="Georgia" w:eastAsia="Georgia"/>
          <w:sz w:val="20"/>
          <w:szCs w:val="20"/>
        </w:rPr>
      </w:pPr>
      <w:r>
        <w:rPr>
          <w:rFonts w:ascii="Georgia" w:hAnsi="Georgia"/>
          <w:sz w:val="20"/>
          <w:szCs w:val="20"/>
          <w:rtl w:val="0"/>
          <w:lang w:val="it-IT"/>
        </w:rPr>
        <w:t>Rationes decimarum Italiae, n. 2202, p. 154; DA MOLIN, La popolazione, p. 98; COZZETTO, Mezzogiorno, p. 170; Cronaca teramana, XXVII, p. 253; CARDERI, Carrellata, pp. 64,98; TULLII, Memorie, p. 7, ANTINORI, Corografia, XXIX, 3, p. 688; GIUSTINIANI, Dizionario, III, p. 457; PALMA, Storia, II, pp. 547, 558, III, pp. 351, 358-359, 597, iv, pp. 248, 318-319; Rozzi, Boceto, XXIX, p. 34; Statuti, pp. 33, 35, 41, nn. 32, 41.</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pPr>
      <w:bookmarkStart w:name="_nzcvck7l3c6v" w:id="70"/>
      <w:bookmarkEnd w:id="70"/>
      <w:r>
        <w:rPr>
          <w:rtl w:val="0"/>
        </w:rPr>
        <w:t>C</w:t>
      </w:r>
      <w:r>
        <w:rPr>
          <w:rtl w:val="0"/>
        </w:rPr>
        <w:t>esano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Frazione di Valle Castellana. L'abitato, prevalentemente ottocentesco e moderno, conserva numerose modeste case del XVIII secolo. E settecentesca anche la piccola e semplice chiesa della Madonna delle Grazie.</w:t>
      </w:r>
    </w:p>
    <w:p>
      <w:pPr>
        <w:pStyle w:val="Body"/>
        <w:spacing w:after="200"/>
        <w:jc w:val="both"/>
        <w:rPr>
          <w:rFonts w:ascii="Georgia" w:cs="Georgia" w:hAnsi="Georgia" w:eastAsia="Georgia"/>
        </w:rPr>
      </w:pPr>
      <w:r>
        <w:rPr>
          <w:rFonts w:ascii="Georgia" w:hAnsi="Georgia"/>
          <w:rtl w:val="0"/>
          <w:lang w:val="it-IT"/>
        </w:rPr>
        <w:t xml:space="preserve">Il toponimo </w:t>
      </w:r>
      <w:r>
        <w:rPr>
          <w:rFonts w:ascii="Georgia" w:hAnsi="Georgia" w:hint="default"/>
          <w:rtl w:val="0"/>
          <w:lang w:val="it-IT"/>
        </w:rPr>
        <w:t xml:space="preserve">è </w:t>
      </w:r>
      <w:r>
        <w:rPr>
          <w:rFonts w:ascii="Georgia" w:hAnsi="Georgia"/>
          <w:rtl w:val="0"/>
          <w:lang w:val="it-IT"/>
        </w:rPr>
        <w:t>un prediale latino (cfr. p. 91 s.) e conferma, assieme alle notizie di rinvenimenti di materiale romano avvenuti all'inizio del nostro secolo, la frequentazione antica del sito, successivamente soggetto nel medioevo al monastero di S. Giovanni a Scorzone.</w:t>
      </w:r>
    </w:p>
    <w:p>
      <w:pPr>
        <w:pStyle w:val="Body"/>
        <w:spacing w:after="200"/>
        <w:jc w:val="both"/>
        <w:rPr>
          <w:rFonts w:ascii="Georgia" w:cs="Georgia" w:hAnsi="Georgia" w:eastAsia="Georgia"/>
        </w:rPr>
      </w:pPr>
    </w:p>
    <w:p>
      <w:pPr>
        <w:pStyle w:val="Heading 3"/>
      </w:pPr>
      <w:bookmarkStart w:name="_qx4apwb7dg" w:id="71"/>
      <w:bookmarkEnd w:id="71"/>
      <w:r>
        <w:rPr>
          <w:rFonts w:cs="Arial Unicode MS" w:eastAsia="Arial Unicode MS"/>
          <w:rtl w:val="0"/>
        </w:rPr>
        <w:t>N</w:t>
      </w:r>
      <w:r>
        <w:rPr>
          <w:rFonts w:cs="Arial Unicode MS" w:eastAsia="Arial Unicode MS"/>
          <w:rtl w:val="0"/>
          <w:lang w:val="de-DE"/>
        </w:rPr>
        <w:t>OTIZIE STORICHE</w:t>
      </w:r>
    </w:p>
    <w:p>
      <w:pPr>
        <w:pStyle w:val="Body"/>
        <w:spacing w:after="200"/>
        <w:jc w:val="both"/>
        <w:rPr>
          <w:rFonts w:ascii="Georgia" w:cs="Georgia" w:hAnsi="Georgia" w:eastAsia="Georgia"/>
        </w:rPr>
      </w:pPr>
      <w:r>
        <w:rPr>
          <w:rFonts w:ascii="Georgia" w:hAnsi="Georgia"/>
          <w:rtl w:val="0"/>
          <w:lang w:val="it-IT"/>
        </w:rPr>
        <w:t>Nel 1367 Urbano v papa, il nov. 17, autorizza Ultramario, abate di S. Maria di Montesanto in diocesi ascolana, a dare piena soddisfazione a Santa, badessa di S. Giovanni a Scorzone, dei suoi possedimenti; compresi quelli presso C.</w:t>
      </w:r>
    </w:p>
    <w:p>
      <w:pPr>
        <w:pStyle w:val="Body"/>
        <w:spacing w:after="200"/>
        <w:jc w:val="both"/>
        <w:rPr>
          <w:rFonts w:ascii="Georgia" w:cs="Georgia" w:hAnsi="Georgia" w:eastAsia="Georgia"/>
        </w:rPr>
      </w:pPr>
      <w:r>
        <w:rPr>
          <w:rFonts w:ascii="Georgia" w:hAnsi="Georgia"/>
          <w:rtl w:val="0"/>
          <w:lang w:val="it-IT"/>
        </w:rPr>
        <w:t xml:space="preserve">Nel 1377 Giovanna i regina ordina, il feb. 13, al capitano di Teramo di riconnettere i beni e i cespiti spettanti al monastero di S. Giovanni a Scorzone; compresi quelli presso </w:t>
      </w:r>
      <w:r>
        <w:rPr>
          <w:rFonts w:ascii="Georgia" w:hAnsi="Georgia" w:hint="default"/>
          <w:rtl w:val="0"/>
          <w:lang w:val="it-IT"/>
        </w:rPr>
        <w:t>«</w:t>
      </w:r>
      <w:r>
        <w:rPr>
          <w:rFonts w:ascii="Georgia" w:hAnsi="Georgia"/>
          <w:rtl w:val="0"/>
          <w:lang w:val="it-IT"/>
        </w:rPr>
        <w:t>Cesenano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1571 il vescovo di Ascoli P. Camaiani fa tappa a C.</w:t>
      </w:r>
    </w:p>
    <w:p>
      <w:pPr>
        <w:pStyle w:val="Body"/>
        <w:spacing w:after="200"/>
        <w:jc w:val="both"/>
        <w:rPr>
          <w:rFonts w:ascii="Georgia" w:cs="Georgia" w:hAnsi="Georgia" w:eastAsia="Georgia"/>
        </w:rPr>
      </w:pPr>
      <w:r>
        <w:rPr>
          <w:rFonts w:ascii="Georgia" w:hAnsi="Georgia"/>
          <w:rtl w:val="0"/>
          <w:lang w:val="it-IT"/>
        </w:rPr>
        <w:t>Nel 1580 il vescovo di Ascoli N. d'Aragona visita la chiesa di S. Croce di C.</w:t>
      </w:r>
    </w:p>
    <w:p>
      <w:pPr>
        <w:pStyle w:val="Body"/>
        <w:spacing w:after="200"/>
        <w:jc w:val="both"/>
        <w:rPr>
          <w:rFonts w:ascii="Georgia" w:cs="Georgia" w:hAnsi="Georgia" w:eastAsia="Georgia"/>
        </w:rPr>
      </w:pPr>
    </w:p>
    <w:p>
      <w:pPr>
        <w:pStyle w:val="Heading 3"/>
      </w:pPr>
      <w:bookmarkStart w:name="_so78lfte0ptb" w:id="72"/>
      <w:bookmarkEnd w:id="72"/>
      <w:r>
        <w:rPr>
          <w:rFonts w:cs="Arial Unicode MS" w:eastAsia="Arial Unicode MS"/>
          <w:rtl w:val="0"/>
        </w:rPr>
        <w:t>E</w:t>
      </w:r>
      <w:r>
        <w:rPr>
          <w:rFonts w:cs="Arial Unicode MS" w:eastAsia="Arial Unicode MS"/>
          <w:rtl w:val="0"/>
        </w:rPr>
        <w:t>PIGRAFI</w:t>
      </w:r>
    </w:p>
    <w:p>
      <w:pPr>
        <w:pStyle w:val="Body"/>
        <w:spacing w:after="200"/>
        <w:jc w:val="both"/>
        <w:rPr>
          <w:rFonts w:ascii="Georgia" w:cs="Georgia" w:hAnsi="Georgia" w:eastAsia="Georgia"/>
        </w:rPr>
      </w:pPr>
      <w:r>
        <w:rPr>
          <w:rFonts w:ascii="Georgia" w:hAnsi="Georgia"/>
          <w:rtl w:val="0"/>
          <w:lang w:val="it-IT"/>
        </w:rPr>
        <w:t xml:space="preserve">1) Casa, su architrave di porta </w:t>
      </w:r>
      <w:r>
        <w:rPr>
          <w:rFonts w:ascii="Georgia" w:hAnsi="Georgia" w:hint="default"/>
          <w:rtl w:val="0"/>
          <w:lang w:val="it-IT"/>
        </w:rPr>
        <w:t xml:space="preserve">è </w:t>
      </w:r>
      <w:r>
        <w:rPr>
          <w:rFonts w:ascii="Georgia" w:hAnsi="Georgia"/>
          <w:rtl w:val="0"/>
          <w:lang w:val="it-IT"/>
        </w:rPr>
        <w:t>la data: 1711.</w:t>
      </w:r>
    </w:p>
    <w:p>
      <w:pPr>
        <w:pStyle w:val="Body"/>
        <w:spacing w:after="200"/>
        <w:jc w:val="both"/>
        <w:rPr>
          <w:rFonts w:ascii="Georgia" w:cs="Georgia" w:hAnsi="Georgia" w:eastAsia="Georgia"/>
        </w:rPr>
      </w:pPr>
      <w:r>
        <w:rPr>
          <w:rFonts w:ascii="Georgia" w:hAnsi="Georgia"/>
          <w:rtl w:val="0"/>
          <w:lang w:val="it-IT"/>
        </w:rPr>
        <w:t>2) Chiesa della Madonna delle Grazie, su architrave dell'ingresso:</w:t>
      </w:r>
    </w:p>
    <w:p>
      <w:pPr>
        <w:pStyle w:val="Body"/>
        <w:spacing w:after="200"/>
        <w:jc w:val="center"/>
        <w:rPr>
          <w:rFonts w:ascii="Georgia" w:cs="Georgia" w:hAnsi="Georgia" w:eastAsia="Georgia"/>
        </w:rPr>
      </w:pPr>
      <w:r>
        <w:rPr>
          <w:rFonts w:ascii="Georgia" w:hAnsi="Georgia"/>
          <w:rtl w:val="0"/>
        </w:rPr>
        <w:t>A. A.</w:t>
      </w:r>
      <w:r>
        <w:rPr>
          <w:rFonts w:ascii="Georgia" w:cs="Georgia" w:hAnsi="Georgia" w:eastAsia="Georgia"/>
        </w:rPr>
        <w:br w:type="textWrapping"/>
      </w:r>
      <w:r>
        <w:rPr>
          <w:rFonts w:ascii="Georgia" w:hAnsi="Georgia"/>
          <w:rtl w:val="0"/>
          <w:lang w:val="it-IT"/>
        </w:rPr>
        <w:t xml:space="preserve">M. DCCXXXXI </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Antonio?) A(ngelini) 1741</w:t>
      </w:r>
      <w:r>
        <w:rPr>
          <w:rFonts w:ascii="Georgia" w:hAnsi="Georgia" w:hint="default"/>
          <w:rtl w:val="0"/>
          <w:lang w:val="it-IT"/>
        </w:rPr>
        <w:t>»</w:t>
      </w:r>
      <w:r>
        <w:rPr>
          <w:rFonts w:ascii="Georgia" w:hAnsi="Georgia"/>
          <w:rtl w:val="0"/>
        </w:rPr>
        <w:t xml:space="preserve">. </w:t>
      </w:r>
    </w:p>
    <w:p>
      <w:pPr>
        <w:pStyle w:val="Body"/>
        <w:spacing w:after="200"/>
        <w:jc w:val="both"/>
        <w:rPr>
          <w:rFonts w:ascii="Georgia" w:cs="Georgia" w:hAnsi="Georgia" w:eastAsia="Georgia"/>
        </w:rPr>
      </w:pPr>
      <w:r>
        <w:rPr>
          <w:rFonts w:ascii="Georgia" w:hAnsi="Georgia"/>
          <w:rtl w:val="0"/>
          <w:lang w:val="it-IT"/>
        </w:rPr>
        <w:t>3) Casa, su architrave di porta:</w:t>
      </w:r>
    </w:p>
    <w:p>
      <w:pPr>
        <w:pStyle w:val="Body"/>
        <w:spacing w:after="200"/>
        <w:jc w:val="center"/>
        <w:rPr>
          <w:rFonts w:ascii="Georgia" w:cs="Georgia" w:hAnsi="Georgia" w:eastAsia="Georgia"/>
        </w:rPr>
      </w:pPr>
      <w:r>
        <w:rPr>
          <w:rFonts w:ascii="Georgia" w:hAnsi="Georgia"/>
          <w:rtl w:val="0"/>
        </w:rPr>
        <w:t>MDCCXXXX4</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ru-RU"/>
        </w:rPr>
        <w:t>1744</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 4) Casa, su architrave di porta:</w:t>
      </w:r>
    </w:p>
    <w:p>
      <w:pPr>
        <w:pStyle w:val="Body"/>
        <w:spacing w:after="200"/>
        <w:jc w:val="center"/>
        <w:rPr>
          <w:rFonts w:ascii="Georgia" w:cs="Georgia" w:hAnsi="Georgia" w:eastAsia="Georgia"/>
        </w:rPr>
      </w:pPr>
      <w:r>
        <w:rPr>
          <w:rFonts w:ascii="Georgia" w:hAnsi="Georgia"/>
          <w:rtl w:val="0"/>
        </w:rPr>
        <w:t>NT. 1744 A</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rPr>
        <w:t>(A)nto(nio?) 1744 Angelini)</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p>
    <w:p>
      <w:pPr>
        <w:pStyle w:val="heading 4"/>
      </w:pPr>
      <w:bookmarkStart w:name="_ski2m82qb" w:id="73"/>
      <w:bookmarkEnd w:id="73"/>
      <w:r>
        <w:rPr>
          <w:rFonts w:cs="Arial Unicode MS" w:eastAsia="Arial Unicode MS"/>
          <w:rtl w:val="0"/>
          <w:lang w:val="it-IT"/>
        </w:rPr>
        <w:t>B</w:t>
      </w:r>
      <w:r>
        <w:rPr>
          <w:rFonts w:cs="Arial Unicode MS" w:eastAsia="Arial Unicode MS"/>
          <w:rtl w:val="0"/>
          <w:lang w:val="it-IT"/>
        </w:rPr>
        <w:t>IBLIOGRAFIA</w:t>
      </w:r>
    </w:p>
    <w:p>
      <w:pPr>
        <w:pStyle w:val="Body"/>
        <w:spacing w:after="200"/>
        <w:jc w:val="both"/>
        <w:rPr>
          <w:rFonts w:ascii="Georgia" w:cs="Georgia" w:hAnsi="Georgia" w:eastAsia="Georgia"/>
          <w:sz w:val="20"/>
          <w:szCs w:val="20"/>
        </w:rPr>
      </w:pPr>
      <w:r>
        <w:rPr>
          <w:rFonts w:ascii="Georgia" w:hAnsi="Georgia"/>
          <w:sz w:val="20"/>
          <w:szCs w:val="20"/>
          <w:rtl w:val="0"/>
          <w:lang w:val="it-IT"/>
        </w:rPr>
        <w:t>URBAIN V, Lettres, n. 20662; Regesti delle pergamene. Teramo, p. 44; PALMA, Storia, iv, p. 658; LATTANZI, Appunti, pp. 427-428.</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b w:val="1"/>
          <w:bCs w:val="1"/>
          <w:sz w:val="36"/>
          <w:szCs w:val="36"/>
        </w:rPr>
      </w:pPr>
      <w:r>
        <w:rPr>
          <w:rFonts w:ascii="Georgia" w:hAnsi="Georgia"/>
          <w:b w:val="1"/>
          <w:bCs w:val="1"/>
          <w:sz w:val="36"/>
          <w:szCs w:val="36"/>
          <w:rtl w:val="0"/>
          <w:lang w:val="it-IT"/>
        </w:rPr>
        <w:t>Collegilesco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Contrada di Cortino. Il piccolo abitato </w:t>
      </w:r>
      <w:r>
        <w:rPr>
          <w:rFonts w:ascii="Georgia" w:hAnsi="Georgia" w:hint="default"/>
          <w:rtl w:val="0"/>
          <w:lang w:val="it-IT"/>
        </w:rPr>
        <w:t xml:space="preserve">è </w:t>
      </w:r>
      <w:r>
        <w:rPr>
          <w:rFonts w:ascii="Georgia" w:hAnsi="Georgia"/>
          <w:rtl w:val="0"/>
          <w:lang w:val="it-IT"/>
        </w:rPr>
        <w:t>costituito da case costruite in pietra, in prevalenza ottocentesche e moderne. In un caso il tessuto murario con ammorsature di conci pi</w:t>
      </w:r>
      <w:r>
        <w:rPr>
          <w:rFonts w:ascii="Georgia" w:hAnsi="Georgia" w:hint="default"/>
          <w:rtl w:val="0"/>
          <w:lang w:val="it-IT"/>
        </w:rPr>
        <w:t xml:space="preserve">ú </w:t>
      </w:r>
      <w:r>
        <w:rPr>
          <w:rFonts w:ascii="Georgia" w:hAnsi="Georgia"/>
          <w:rtl w:val="0"/>
          <w:lang w:val="it-IT"/>
        </w:rPr>
        <w:t xml:space="preserve">grandi agli spigoli, fa pensare ad epoca anteriore. Anche la chiesa dell'Assunta </w:t>
      </w:r>
      <w:r>
        <w:rPr>
          <w:rFonts w:ascii="Georgia" w:hAnsi="Georgia" w:hint="default"/>
          <w:rtl w:val="0"/>
          <w:lang w:val="it-IT"/>
        </w:rPr>
        <w:t xml:space="preserve">è </w:t>
      </w:r>
      <w:r>
        <w:rPr>
          <w:rFonts w:ascii="Georgia" w:hAnsi="Georgia"/>
          <w:rtl w:val="0"/>
          <w:lang w:val="it-IT"/>
        </w:rPr>
        <w:t xml:space="preserve">ottocentesca. In un'abitazione </w:t>
      </w:r>
      <w:r>
        <w:rPr>
          <w:rFonts w:ascii="Georgia" w:hAnsi="Georgia" w:hint="default"/>
          <w:rtl w:val="0"/>
          <w:lang w:val="it-IT"/>
        </w:rPr>
        <w:t xml:space="preserve">è </w:t>
      </w:r>
      <w:r>
        <w:rPr>
          <w:rFonts w:ascii="Georgia" w:hAnsi="Georgia"/>
          <w:rtl w:val="0"/>
          <w:lang w:val="it-IT"/>
        </w:rPr>
        <w:t>un grande camino del 1896 che ripete nelle forme una tradizione ben pi</w:t>
      </w:r>
      <w:r>
        <w:rPr>
          <w:rFonts w:ascii="Georgia" w:hAnsi="Georgia" w:hint="default"/>
          <w:rtl w:val="0"/>
          <w:lang w:val="it-IT"/>
        </w:rPr>
        <w:t xml:space="preserve">ú </w:t>
      </w:r>
      <w:r>
        <w:rPr>
          <w:rFonts w:ascii="Georgia" w:hAnsi="Georgia"/>
          <w:rtl w:val="0"/>
          <w:lang w:val="it-IT"/>
        </w:rPr>
        <w:t>antica attestata in queste zone montane fin dal XVI secolo (cfr. Cervaro, Cesacastina, Pagliaroli, Elce).</w:t>
      </w:r>
    </w:p>
    <w:p>
      <w:pPr>
        <w:pStyle w:val="Body"/>
        <w:spacing w:after="200"/>
        <w:jc w:val="both"/>
        <w:rPr>
          <w:rFonts w:ascii="Georgia" w:cs="Georgia" w:hAnsi="Georgia" w:eastAsia="Georgia"/>
        </w:rPr>
      </w:pPr>
      <w:r>
        <w:rPr>
          <w:rFonts w:ascii="Georgia" w:hAnsi="Georgia"/>
          <w:rtl w:val="0"/>
          <w:lang w:val="it-IT"/>
        </w:rPr>
        <w:t xml:space="preserve">Il toponimo C., documentato nel medioevo come </w:t>
      </w:r>
      <w:r>
        <w:rPr>
          <w:rFonts w:ascii="Georgia" w:hAnsi="Georgia" w:hint="default"/>
          <w:rtl w:val="0"/>
          <w:lang w:val="it-IT"/>
        </w:rPr>
        <w:t>«</w:t>
      </w:r>
      <w:r>
        <w:rPr>
          <w:rFonts w:ascii="Georgia" w:hAnsi="Georgia"/>
          <w:rtl w:val="0"/>
          <w:lang w:val="it-IT"/>
        </w:rPr>
        <w:t>Colle Aiolesco</w:t>
      </w:r>
      <w:r>
        <w:rPr>
          <w:rFonts w:ascii="Georgia" w:hAnsi="Georgia" w:hint="default"/>
          <w:rtl w:val="0"/>
          <w:lang w:val="it-IT"/>
        </w:rPr>
        <w:t xml:space="preserve">» </w:t>
      </w:r>
      <w:r>
        <w:rPr>
          <w:rFonts w:ascii="Georgia" w:hAnsi="Georgia"/>
          <w:rtl w:val="0"/>
        </w:rPr>
        <w:t xml:space="preserve">e </w:t>
      </w:r>
      <w:r>
        <w:rPr>
          <w:rFonts w:ascii="Georgia" w:hAnsi="Georgia" w:hint="default"/>
          <w:rtl w:val="0"/>
          <w:lang w:val="it-IT"/>
        </w:rPr>
        <w:t>«</w:t>
      </w:r>
      <w:r>
        <w:rPr>
          <w:rFonts w:ascii="Georgia" w:hAnsi="Georgia"/>
          <w:rtl w:val="0"/>
          <w:lang w:val="de-DE"/>
        </w:rPr>
        <w:t>Colle Agelisco</w:t>
      </w:r>
      <w:r>
        <w:rPr>
          <w:rFonts w:ascii="Georgia" w:hAnsi="Georgia" w:hint="default"/>
          <w:rtl w:val="0"/>
          <w:lang w:val="it-IT"/>
        </w:rPr>
        <w:t>»</w:t>
      </w:r>
      <w:r>
        <w:rPr>
          <w:rFonts w:ascii="Georgia" w:hAnsi="Georgia"/>
          <w:rtl w:val="0"/>
          <w:lang w:val="it-IT"/>
        </w:rPr>
        <w:t xml:space="preserve">, potrebbe derivare dal latino * agellus, </w:t>
      </w:r>
      <w:r>
        <w:rPr>
          <w:rFonts w:ascii="Georgia" w:hAnsi="Georgia" w:hint="default"/>
          <w:rtl w:val="0"/>
          <w:lang w:val="it-IT"/>
        </w:rPr>
        <w:t>«</w:t>
      </w:r>
      <w:r>
        <w:rPr>
          <w:rFonts w:ascii="Georgia" w:hAnsi="Georgia"/>
          <w:rtl w:val="0"/>
          <w:lang w:val="it-IT"/>
        </w:rPr>
        <w:t>campicello</w:t>
      </w:r>
      <w:r>
        <w:rPr>
          <w:rFonts w:ascii="Georgia" w:hAnsi="Georgia" w:hint="default"/>
          <w:rtl w:val="0"/>
          <w:lang w:val="it-IT"/>
        </w:rPr>
        <w:t>»</w:t>
      </w:r>
      <w:r>
        <w:rPr>
          <w:rFonts w:ascii="Georgia" w:hAnsi="Georgia"/>
          <w:rtl w:val="0"/>
          <w:lang w:val="it-IT"/>
        </w:rPr>
        <w:t>, con suffiso -isc, a valore collettivo, probabilmente sostituito dal germanico -isk.</w:t>
      </w:r>
    </w:p>
    <w:p>
      <w:pPr>
        <w:pStyle w:val="Body"/>
        <w:spacing w:after="200"/>
        <w:jc w:val="both"/>
        <w:rPr>
          <w:rFonts w:ascii="Georgia" w:cs="Georgia" w:hAnsi="Georgia" w:eastAsia="Georgia"/>
        </w:rPr>
      </w:pPr>
    </w:p>
    <w:p>
      <w:pPr>
        <w:pStyle w:val="Heading 3"/>
      </w:pPr>
      <w:bookmarkStart w:name="_q07zg7lcm6" w:id="74"/>
      <w:bookmarkEnd w:id="74"/>
      <w:r>
        <w:rPr>
          <w:rFonts w:cs="Arial Unicode MS" w:eastAsia="Arial Unicode MS"/>
          <w:rtl w:val="0"/>
        </w:rPr>
        <w:t>N</w:t>
      </w:r>
      <w:r>
        <w:rPr>
          <w:rFonts w:cs="Arial Unicode MS" w:eastAsia="Arial Unicode MS"/>
          <w:rtl w:val="0"/>
          <w:lang w:val="de-DE"/>
        </w:rPr>
        <w:t>OTIZIE STORICHE</w:t>
      </w:r>
    </w:p>
    <w:p>
      <w:pPr>
        <w:pStyle w:val="Body"/>
        <w:spacing w:after="200"/>
        <w:jc w:val="both"/>
        <w:rPr>
          <w:rFonts w:ascii="Georgia" w:cs="Georgia" w:hAnsi="Georgia" w:eastAsia="Georgia"/>
        </w:rPr>
      </w:pPr>
      <w:r>
        <w:rPr>
          <w:rFonts w:ascii="Georgia" w:hAnsi="Georgia"/>
          <w:rtl w:val="0"/>
          <w:lang w:val="it-IT"/>
        </w:rPr>
        <w:t xml:space="preserve">Nel 1134 Gusberto o Guiberto di Suppone dona alla chiesa aprutina, nella persona di Guido il vescovo, quanto possiede presso </w:t>
      </w:r>
      <w:r>
        <w:rPr>
          <w:rFonts w:ascii="Georgia" w:hAnsi="Georgia" w:hint="default"/>
          <w:rtl w:val="0"/>
          <w:lang w:val="it-IT"/>
        </w:rPr>
        <w:t>«</w:t>
      </w:r>
      <w:r>
        <w:rPr>
          <w:rFonts w:ascii="Georgia" w:hAnsi="Georgia"/>
          <w:rtl w:val="0"/>
          <w:lang w:val="it-IT"/>
        </w:rPr>
        <w:t>Colle Aiolesco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Dal censuale del 1526, fatto redigere dal vescovo F. Cherigatto, risulta che la chiesa di S. Maria di </w:t>
      </w:r>
      <w:r>
        <w:rPr>
          <w:rFonts w:ascii="Georgia" w:hAnsi="Georgia" w:hint="default"/>
          <w:rtl w:val="0"/>
          <w:lang w:val="it-IT"/>
        </w:rPr>
        <w:t>«</w:t>
      </w:r>
      <w:r>
        <w:rPr>
          <w:rFonts w:ascii="Georgia" w:hAnsi="Georgia"/>
          <w:rtl w:val="0"/>
          <w:lang w:val="de-DE"/>
        </w:rPr>
        <w:t>Colle Agelisco</w:t>
      </w:r>
      <w:r>
        <w:rPr>
          <w:rFonts w:ascii="Georgia" w:hAnsi="Georgia" w:hint="default"/>
          <w:rtl w:val="0"/>
          <w:lang w:val="it-IT"/>
        </w:rPr>
        <w:t>»</w:t>
      </w:r>
      <w:r>
        <w:rPr>
          <w:rFonts w:ascii="Georgia" w:hAnsi="Georgia"/>
          <w:rtl w:val="0"/>
          <w:lang w:val="it-IT"/>
        </w:rPr>
        <w:t>, compresa nella pieve di Pagliaroli, deve censi in natura e 2 soldi.</w:t>
      </w:r>
    </w:p>
    <w:p>
      <w:pPr>
        <w:pStyle w:val="Body"/>
        <w:spacing w:after="200"/>
        <w:jc w:val="both"/>
        <w:rPr>
          <w:rFonts w:ascii="Georgia" w:cs="Georgia" w:hAnsi="Georgia" w:eastAsia="Georgia"/>
        </w:rPr>
      </w:pPr>
      <w:r>
        <w:rPr>
          <w:rFonts w:ascii="Georgia" w:hAnsi="Georgia"/>
          <w:rtl w:val="0"/>
          <w:lang w:val="it-IT"/>
        </w:rPr>
        <w:t xml:space="preserve">Dalla Visita del 1614 risulta che la chiesa di S. Maria di C. </w:t>
      </w:r>
      <w:r>
        <w:rPr>
          <w:rFonts w:ascii="Georgia" w:hAnsi="Georgia" w:hint="default"/>
          <w:rtl w:val="0"/>
          <w:lang w:val="it-IT"/>
        </w:rPr>
        <w:t xml:space="preserve">è </w:t>
      </w:r>
      <w:r>
        <w:rPr>
          <w:rFonts w:ascii="Georgia" w:hAnsi="Georgia"/>
          <w:rtl w:val="0"/>
          <w:lang w:val="it-IT"/>
        </w:rPr>
        <w:t>retta insieme con la chiesa di S. Martino di Casanuova da uno stesso curato.</w:t>
      </w:r>
    </w:p>
    <w:p>
      <w:pPr>
        <w:pStyle w:val="Body"/>
        <w:spacing w:after="200"/>
        <w:jc w:val="both"/>
        <w:rPr>
          <w:rFonts w:ascii="Georgia" w:cs="Georgia" w:hAnsi="Georgia" w:eastAsia="Georgia"/>
        </w:rPr>
      </w:pPr>
      <w:r>
        <w:rPr>
          <w:rFonts w:ascii="Georgia" w:hAnsi="Georgia"/>
          <w:rtl w:val="0"/>
          <w:lang w:val="it-IT"/>
        </w:rPr>
        <w:t xml:space="preserve">Nel 1732 la chiesa di S. Pietro di Pallaretta di Abetemozzo e la chiesa di S. Lucia di </w:t>
      </w:r>
      <w:r>
        <w:rPr>
          <w:rFonts w:ascii="Georgia" w:hAnsi="Georgia" w:hint="default"/>
          <w:rtl w:val="0"/>
          <w:lang w:val="it-IT"/>
        </w:rPr>
        <w:t>«</w:t>
      </w:r>
      <w:r>
        <w:rPr>
          <w:rFonts w:ascii="Georgia" w:hAnsi="Georgia"/>
          <w:rtl w:val="0"/>
          <w:lang w:val="it-IT"/>
        </w:rPr>
        <w:t>Gragnano</w:t>
      </w:r>
      <w:r>
        <w:rPr>
          <w:rFonts w:ascii="Georgia" w:hAnsi="Georgia" w:hint="default"/>
          <w:rtl w:val="0"/>
          <w:lang w:val="it-IT"/>
        </w:rPr>
        <w:t xml:space="preserve">» </w:t>
      </w:r>
      <w:r>
        <w:rPr>
          <w:rFonts w:ascii="Georgia" w:hAnsi="Georgia"/>
          <w:rtl w:val="0"/>
          <w:lang w:val="it-IT"/>
        </w:rPr>
        <w:t>vengono unite alla chiesa curata di C.</w:t>
      </w:r>
    </w:p>
    <w:p>
      <w:pPr>
        <w:pStyle w:val="Body"/>
        <w:spacing w:after="200"/>
        <w:jc w:val="both"/>
        <w:rPr>
          <w:rFonts w:ascii="Georgia" w:cs="Georgia" w:hAnsi="Georgia" w:eastAsia="Georgia"/>
          <w:b w:val="1"/>
          <w:bCs w:val="1"/>
          <w:sz w:val="36"/>
          <w:szCs w:val="36"/>
        </w:rPr>
      </w:pPr>
    </w:p>
    <w:p>
      <w:pPr>
        <w:pStyle w:val="Heading 3"/>
      </w:pPr>
      <w:bookmarkStart w:name="_t857739h5a5b" w:id="75"/>
      <w:bookmarkEnd w:id="75"/>
      <w:r>
        <w:rPr>
          <w:rFonts w:cs="Arial Unicode MS" w:eastAsia="Arial Unicode MS"/>
          <w:rtl w:val="0"/>
        </w:rPr>
        <w:t>E</w:t>
      </w:r>
      <w:r>
        <w:rPr>
          <w:rFonts w:cs="Arial Unicode MS" w:eastAsia="Arial Unicode MS"/>
          <w:rtl w:val="0"/>
        </w:rPr>
        <w:t>PIGRAFI</w:t>
      </w:r>
    </w:p>
    <w:p>
      <w:pPr>
        <w:pStyle w:val="Body"/>
        <w:spacing w:after="200"/>
        <w:jc w:val="both"/>
        <w:rPr>
          <w:rFonts w:ascii="Georgia" w:cs="Georgia" w:hAnsi="Georgia" w:eastAsia="Georgia"/>
        </w:rPr>
      </w:pPr>
      <w:r>
        <w:rPr>
          <w:rFonts w:ascii="Georgia" w:hAnsi="Georgia"/>
          <w:rtl w:val="0"/>
          <w:lang w:val="it-IT"/>
        </w:rPr>
        <w:t xml:space="preserve">1) Casa De Luca, su architrave di porta fra due rosette di cui quella di destra con croce uncinata </w:t>
      </w:r>
      <w:r>
        <w:rPr>
          <w:rFonts w:ascii="Georgia" w:hAnsi="Georgia" w:hint="default"/>
          <w:rtl w:val="0"/>
          <w:lang w:val="it-IT"/>
        </w:rPr>
        <w:t xml:space="preserve">è </w:t>
      </w:r>
      <w:r>
        <w:rPr>
          <w:rFonts w:ascii="Georgia" w:hAnsi="Georgia"/>
          <w:rtl w:val="0"/>
          <w:lang w:val="it-IT"/>
        </w:rPr>
        <w:t>la data: 1802.</w:t>
      </w:r>
    </w:p>
    <w:p>
      <w:pPr>
        <w:pStyle w:val="Body"/>
        <w:spacing w:after="200"/>
        <w:jc w:val="both"/>
        <w:rPr>
          <w:rFonts w:ascii="Georgia" w:cs="Georgia" w:hAnsi="Georgia" w:eastAsia="Georgia"/>
        </w:rPr>
      </w:pPr>
      <w:r>
        <w:rPr>
          <w:rFonts w:ascii="Georgia" w:hAnsi="Georgia"/>
          <w:rtl w:val="0"/>
          <w:lang w:val="it-IT"/>
        </w:rPr>
        <w:t>2) Chiesa di S. Maria Assunta, su campana decorata con Madonna, angeli e motivi floreali, primo giro:</w:t>
      </w:r>
    </w:p>
    <w:p>
      <w:pPr>
        <w:pStyle w:val="Body"/>
        <w:spacing w:after="200"/>
        <w:jc w:val="both"/>
        <w:rPr>
          <w:rFonts w:ascii="Georgia" w:cs="Georgia" w:hAnsi="Georgia" w:eastAsia="Georgia"/>
        </w:rPr>
      </w:pPr>
      <w:r>
        <w:rPr>
          <w:rFonts w:ascii="Georgia" w:hAnsi="Georgia"/>
          <w:rtl w:val="0"/>
        </w:rPr>
        <w:t>A DIVOZIONE DEL POPOLO DEL PARROCO ANTONIO FORLINI E PROCURATORE DOMENICO DI LUCA</w:t>
      </w:r>
    </w:p>
    <w:p>
      <w:pPr>
        <w:pStyle w:val="Body"/>
        <w:spacing w:after="200"/>
        <w:jc w:val="both"/>
        <w:rPr>
          <w:rFonts w:ascii="Georgia" w:cs="Georgia" w:hAnsi="Georgia" w:eastAsia="Georgia"/>
        </w:rPr>
      </w:pPr>
      <w:r>
        <w:rPr>
          <w:rFonts w:ascii="Georgia" w:hAnsi="Georgia"/>
          <w:rtl w:val="0"/>
          <w:lang w:val="it-IT"/>
        </w:rPr>
        <w:t>secondo giro:</w:t>
      </w:r>
    </w:p>
    <w:p>
      <w:pPr>
        <w:pStyle w:val="Body"/>
        <w:spacing w:after="200"/>
        <w:jc w:val="both"/>
        <w:rPr>
          <w:rFonts w:ascii="Georgia" w:cs="Georgia" w:hAnsi="Georgia" w:eastAsia="Georgia"/>
        </w:rPr>
      </w:pPr>
      <w:r>
        <w:rPr>
          <w:rFonts w:ascii="Georgia" w:hAnsi="Georgia"/>
          <w:rtl w:val="0"/>
          <w:lang w:val="da-DK"/>
        </w:rPr>
        <w:t>COLLEGILESCO</w:t>
      </w:r>
    </w:p>
    <w:p>
      <w:pPr>
        <w:pStyle w:val="Body"/>
        <w:spacing w:after="200"/>
        <w:jc w:val="both"/>
        <w:rPr>
          <w:rFonts w:ascii="Georgia" w:cs="Georgia" w:hAnsi="Georgia" w:eastAsia="Georgia"/>
        </w:rPr>
      </w:pPr>
      <w:r>
        <w:rPr>
          <w:rFonts w:ascii="Georgia" w:hAnsi="Georgia"/>
          <w:rtl w:val="0"/>
          <w:lang w:val="it-IT"/>
        </w:rPr>
        <w:t>sulla fronte:</w:t>
      </w:r>
    </w:p>
    <w:p>
      <w:pPr>
        <w:pStyle w:val="Body"/>
        <w:spacing w:after="200"/>
        <w:jc w:val="center"/>
        <w:rPr>
          <w:rFonts w:ascii="Georgia" w:cs="Georgia" w:hAnsi="Georgia" w:eastAsia="Georgia"/>
        </w:rPr>
      </w:pPr>
      <w:r>
        <w:rPr>
          <w:rFonts w:ascii="Georgia" w:hAnsi="Georgia"/>
          <w:rtl w:val="0"/>
          <w:lang w:val="de-DE"/>
        </w:rPr>
        <w:t>ARTEFICE</w:t>
      </w:r>
      <w:r>
        <w:rPr>
          <w:rFonts w:ascii="Georgia" w:cs="Georgia" w:hAnsi="Georgia" w:eastAsia="Georgia"/>
        </w:rPr>
        <w:br w:type="textWrapping"/>
      </w:r>
      <w:r>
        <w:rPr>
          <w:rFonts w:ascii="Georgia" w:hAnsi="Georgia"/>
          <w:rtl w:val="0"/>
          <w:lang w:val="it-IT"/>
        </w:rPr>
        <w:t xml:space="preserve">STEFANO ORLANDI </w:t>
      </w:r>
      <w:r>
        <w:rPr>
          <w:rFonts w:ascii="Georgia" w:cs="Georgia" w:hAnsi="Georgia" w:eastAsia="Georgia"/>
        </w:rPr>
        <w:br w:type="textWrapping"/>
      </w:r>
      <w:r>
        <w:rPr>
          <w:rFonts w:ascii="Georgia" w:hAnsi="Georgia"/>
          <w:rtl w:val="0"/>
        </w:rPr>
        <w:t>E GIOVANNI DI GIOVAMBATTISTA</w:t>
      </w:r>
      <w:r>
        <w:rPr>
          <w:rFonts w:ascii="Georgia" w:cs="Georgia" w:hAnsi="Georgia" w:eastAsia="Georgia"/>
        </w:rPr>
        <w:br w:type="textWrapping"/>
      </w:r>
      <w:r>
        <w:rPr>
          <w:rFonts w:ascii="Georgia" w:hAnsi="Georgia"/>
          <w:rtl w:val="0"/>
        </w:rPr>
        <w:t>1882</w:t>
      </w:r>
    </w:p>
    <w:p>
      <w:pPr>
        <w:pStyle w:val="Body"/>
        <w:spacing w:after="200"/>
        <w:jc w:val="both"/>
        <w:rPr>
          <w:rFonts w:ascii="Georgia" w:cs="Georgia" w:hAnsi="Georgia" w:eastAsia="Georgia"/>
        </w:rPr>
      </w:pPr>
      <w:r>
        <w:rPr>
          <w:rFonts w:ascii="Georgia" w:hAnsi="Georgia"/>
          <w:rtl w:val="0"/>
          <w:lang w:val="it-IT"/>
        </w:rPr>
        <w:t>Osservazioni: Il fonditore Giovanni Di Giovambattista di Chiarino compare anche sulle campane di Casanuova (Epigrafi, n. 2) e di Valle Vaccaro (n. 6).</w:t>
      </w:r>
    </w:p>
    <w:p>
      <w:pPr>
        <w:pStyle w:val="Body"/>
        <w:spacing w:after="200"/>
        <w:jc w:val="both"/>
        <w:rPr>
          <w:rFonts w:ascii="Georgia" w:cs="Georgia" w:hAnsi="Georgia" w:eastAsia="Georgia"/>
        </w:rPr>
      </w:pPr>
      <w:r>
        <w:rPr>
          <w:rFonts w:ascii="Georgia" w:hAnsi="Georgia"/>
          <w:rtl w:val="0"/>
          <w:lang w:val="it-IT"/>
        </w:rPr>
        <w:t xml:space="preserve"> 3) Casa in pietra, su architrave di camino:</w:t>
      </w:r>
    </w:p>
    <w:p>
      <w:pPr>
        <w:pStyle w:val="Body"/>
        <w:spacing w:after="200"/>
        <w:jc w:val="center"/>
        <w:rPr>
          <w:rFonts w:ascii="Georgia" w:cs="Georgia" w:hAnsi="Georgia" w:eastAsia="Georgia"/>
        </w:rPr>
      </w:pPr>
      <w:r>
        <w:rPr>
          <w:rFonts w:ascii="Georgia" w:hAnsi="Georgia"/>
          <w:rtl w:val="0"/>
          <w:lang w:val="it-IT"/>
        </w:rPr>
        <w:t>L D.L- croce - F. F. A</w:t>
      </w:r>
      <w:r>
        <w:rPr>
          <w:rFonts w:ascii="Georgia" w:cs="Georgia" w:hAnsi="Georgia" w:eastAsia="Georgia"/>
        </w:rPr>
        <w:br w:type="textWrapping"/>
      </w:r>
      <w:r>
        <w:rPr>
          <w:rFonts w:ascii="Georgia" w:hAnsi="Georgia"/>
          <w:rtl w:val="0"/>
        </w:rPr>
        <w:t xml:space="preserve">1896 </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L(uigi) D(e) L(uca) f(ece) f(are) anno) 1896</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p>
    <w:p>
      <w:pPr>
        <w:pStyle w:val="heading 4"/>
      </w:pPr>
      <w:bookmarkStart w:name="_wthx2be56y8" w:id="76"/>
      <w:bookmarkEnd w:id="76"/>
      <w:r>
        <w:rPr>
          <w:rFonts w:cs="Arial Unicode MS" w:eastAsia="Arial Unicode MS"/>
          <w:rtl w:val="0"/>
          <w:lang w:val="it-IT"/>
        </w:rPr>
        <w:t>B</w:t>
      </w:r>
      <w:r>
        <w:rPr>
          <w:rFonts w:cs="Arial Unicode MS" w:eastAsia="Arial Unicode MS"/>
          <w:rtl w:val="0"/>
          <w:lang w:val="it-IT"/>
        </w:rPr>
        <w:t>IBLIOGRAFIA</w:t>
      </w:r>
    </w:p>
    <w:p>
      <w:pPr>
        <w:pStyle w:val="Body"/>
        <w:spacing w:after="200"/>
        <w:jc w:val="both"/>
        <w:rPr>
          <w:rFonts w:ascii="Georgia" w:cs="Georgia" w:hAnsi="Georgia" w:eastAsia="Georgia"/>
          <w:sz w:val="20"/>
          <w:szCs w:val="20"/>
        </w:rPr>
      </w:pPr>
      <w:r>
        <w:rPr>
          <w:rFonts w:ascii="Georgia" w:hAnsi="Georgia"/>
          <w:sz w:val="20"/>
          <w:szCs w:val="20"/>
          <w:rtl w:val="0"/>
          <w:lang w:val="it-IT"/>
        </w:rPr>
        <w:t>Per il toponimo M. DE GIOVANNI, Per la storia linguistica dell'Italia meridionale, Chieti 1986, p. 211, propone una derivazione dal nome personale pregermanico Gilo, evidentemente non conoscendo la lezione delle fonti medievali.</w:t>
      </w:r>
    </w:p>
    <w:p>
      <w:pPr>
        <w:pStyle w:val="Body"/>
        <w:spacing w:after="200"/>
        <w:jc w:val="both"/>
        <w:rPr>
          <w:rFonts w:ascii="Georgia" w:cs="Georgia" w:hAnsi="Georgia" w:eastAsia="Georgia"/>
          <w:sz w:val="20"/>
          <w:szCs w:val="20"/>
        </w:rPr>
      </w:pPr>
      <w:r>
        <w:rPr>
          <w:rFonts w:ascii="Georgia" w:hAnsi="Georgia"/>
          <w:sz w:val="20"/>
          <w:szCs w:val="20"/>
          <w:rtl w:val="0"/>
          <w:lang w:val="it-IT"/>
        </w:rPr>
        <w:t xml:space="preserve">Per la localizzazione di Pallaretta e per l'identificazione di </w:t>
      </w:r>
      <w:r>
        <w:rPr>
          <w:rFonts w:ascii="Georgia" w:hAnsi="Georgia" w:hint="default"/>
          <w:sz w:val="20"/>
          <w:szCs w:val="20"/>
          <w:rtl w:val="0"/>
          <w:lang w:val="it-IT"/>
        </w:rPr>
        <w:t>«</w:t>
      </w:r>
      <w:r>
        <w:rPr>
          <w:rFonts w:ascii="Georgia" w:hAnsi="Georgia"/>
          <w:sz w:val="20"/>
          <w:szCs w:val="20"/>
          <w:rtl w:val="0"/>
          <w:lang w:val="it-IT"/>
        </w:rPr>
        <w:t>Gragnano con Caricano, I.G.M., C.I., 140 IV N.O., Cortino.</w:t>
      </w:r>
    </w:p>
    <w:p>
      <w:pPr>
        <w:pStyle w:val="Body"/>
        <w:spacing w:after="200"/>
        <w:jc w:val="both"/>
        <w:rPr>
          <w:rFonts w:ascii="Georgia" w:cs="Georgia" w:hAnsi="Georgia" w:eastAsia="Georgia"/>
          <w:sz w:val="20"/>
          <w:szCs w:val="20"/>
        </w:rPr>
      </w:pPr>
      <w:r>
        <w:rPr>
          <w:rFonts w:ascii="Georgia" w:hAnsi="Georgia"/>
          <w:sz w:val="20"/>
          <w:szCs w:val="20"/>
          <w:rtl w:val="0"/>
          <w:lang w:val="it-IT"/>
        </w:rPr>
        <w:t>SAVINI, Cartulario, App. n. xiv, p. 131; PALMA, Storia, II, pp. 542, 545, 1v, p. 272.</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pPr>
      <w:bookmarkStart w:name="_tcyvzxmbebfp" w:id="77"/>
      <w:bookmarkEnd w:id="77"/>
      <w:r>
        <w:rPr>
          <w:rtl w:val="0"/>
        </w:rPr>
        <w:t>C</w:t>
      </w:r>
      <w:r>
        <w:rPr>
          <w:rtl w:val="0"/>
          <w:lang w:val="it-IT"/>
        </w:rPr>
        <w:t>ollegrato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Frazione di Valle Castellana. L'abitato, prevalentemente ottocentesco e moderno, conserva modeste case del XVIII secolo. A memoria locale le case ottocentesche sono opera di un capomastro milanese che lavorava al percorso stradale della sottostante via Salaria, tuttavia esse non presentano caratteri peculiari che le distinguano dalle consuete architetture in pietra della zona. Gli edifici, sia del XVIII che del XIX secolo, recano con frequenza il monogramma dei Gesuiti e motti sacri che attestano la capillare attivit</w:t>
      </w:r>
      <w:r>
        <w:rPr>
          <w:rFonts w:ascii="Georgia" w:hAnsi="Georgia" w:hint="default"/>
          <w:rtl w:val="0"/>
          <w:lang w:val="it-IT"/>
        </w:rPr>
        <w:t xml:space="preserve">à </w:t>
      </w:r>
      <w:r>
        <w:rPr>
          <w:rFonts w:ascii="Georgia" w:hAnsi="Georgia"/>
          <w:rtl w:val="0"/>
          <w:lang w:val="it-IT"/>
        </w:rPr>
        <w:t>dell'Ordine in queste contrade.</w:t>
      </w:r>
    </w:p>
    <w:p>
      <w:pPr>
        <w:pStyle w:val="Body"/>
        <w:spacing w:after="200"/>
        <w:jc w:val="both"/>
        <w:rPr>
          <w:rFonts w:ascii="Georgia" w:cs="Georgia" w:hAnsi="Georgia" w:eastAsia="Georgia"/>
        </w:rPr>
      </w:pPr>
      <w:r>
        <w:rPr>
          <w:rFonts w:ascii="Georgia" w:hAnsi="Georgia"/>
          <w:rtl w:val="0"/>
          <w:lang w:val="it-IT"/>
        </w:rPr>
        <w:t>La chiesa di S. Giovanni Battista, di modesto impianto murario pi</w:t>
      </w:r>
      <w:r>
        <w:rPr>
          <w:rFonts w:ascii="Georgia" w:hAnsi="Georgia" w:hint="default"/>
          <w:rtl w:val="0"/>
          <w:lang w:val="it-IT"/>
        </w:rPr>
        <w:t xml:space="preserve">ú </w:t>
      </w:r>
      <w:r>
        <w:rPr>
          <w:rFonts w:ascii="Georgia" w:hAnsi="Georgia"/>
          <w:rtl w:val="0"/>
          <w:lang w:val="it-IT"/>
        </w:rPr>
        <w:t xml:space="preserve">antico, </w:t>
      </w:r>
      <w:r>
        <w:rPr>
          <w:rFonts w:ascii="Georgia" w:hAnsi="Georgia" w:hint="default"/>
          <w:rtl w:val="0"/>
          <w:lang w:val="it-IT"/>
        </w:rPr>
        <w:t xml:space="preserve">è </w:t>
      </w:r>
      <w:r>
        <w:rPr>
          <w:rFonts w:ascii="Georgia" w:hAnsi="Georgia"/>
          <w:rtl w:val="0"/>
          <w:lang w:val="it-IT"/>
        </w:rPr>
        <w:t>stata radicalmente restaurata nel 1937. Da essa proviene un trittico attribuito a Pietro Ala manno.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343150" cy="2479746"/>
            <wp:effectExtent l="0" t="0" r="0" b="0"/>
            <wp:docPr id="1073741858" name="officeArt object" descr="image81.png"/>
            <wp:cNvGraphicFramePr/>
            <a:graphic xmlns:a="http://schemas.openxmlformats.org/drawingml/2006/main">
              <a:graphicData uri="http://schemas.openxmlformats.org/drawingml/2006/picture">
                <pic:pic xmlns:pic="http://schemas.openxmlformats.org/drawingml/2006/picture">
                  <pic:nvPicPr>
                    <pic:cNvPr id="1073741858" name="image81.png" descr="image81.png"/>
                    <pic:cNvPicPr>
                      <a:picLocks noChangeAspect="1"/>
                    </pic:cNvPicPr>
                  </pic:nvPicPr>
                  <pic:blipFill>
                    <a:blip r:embed="rId37">
                      <a:extLst/>
                    </a:blip>
                    <a:stretch>
                      <a:fillRect/>
                    </a:stretch>
                  </pic:blipFill>
                  <pic:spPr>
                    <a:xfrm>
                      <a:off x="0" y="0"/>
                      <a:ext cx="2343150" cy="2479746"/>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366. Collegrato. Epigrafe con</w:t>
      </w:r>
      <w:r>
        <w:rPr>
          <w:rFonts w:ascii="Georgia" w:cs="Georgia" w:hAnsi="Georgia" w:eastAsia="Georgia"/>
        </w:rPr>
        <w:br w:type="textWrapping"/>
      </w:r>
      <w:r>
        <w:rPr>
          <w:rFonts w:ascii="Georgia" w:hAnsi="Georgia"/>
          <w:rtl w:val="0"/>
          <w:lang w:val="it-IT"/>
        </w:rPr>
        <w:t>graffito del XVI secolo (n. 1).</w:t>
      </w:r>
    </w:p>
    <w:p>
      <w:pPr>
        <w:pStyle w:val="Heading 3"/>
      </w:pPr>
      <w:bookmarkStart w:name="_l8zecfd0y3p6" w:id="78"/>
      <w:bookmarkEnd w:id="78"/>
      <w:r>
        <w:rPr>
          <w:rFonts w:cs="Arial Unicode MS" w:eastAsia="Arial Unicode MS"/>
          <w:rtl w:val="0"/>
        </w:rPr>
        <w:t>N</w:t>
      </w:r>
      <w:r>
        <w:rPr>
          <w:rFonts w:cs="Arial Unicode MS" w:eastAsia="Arial Unicode MS"/>
          <w:rtl w:val="0"/>
          <w:lang w:val="de-DE"/>
        </w:rPr>
        <w:t>OTIZIE STORICHE</w:t>
      </w:r>
    </w:p>
    <w:p>
      <w:pPr>
        <w:pStyle w:val="Body"/>
        <w:spacing w:after="200"/>
        <w:jc w:val="both"/>
        <w:rPr>
          <w:rFonts w:ascii="Georgia" w:cs="Georgia" w:hAnsi="Georgia" w:eastAsia="Georgia"/>
        </w:rPr>
      </w:pPr>
      <w:r>
        <w:rPr>
          <w:rFonts w:ascii="Georgia" w:hAnsi="Georgia"/>
          <w:rtl w:val="0"/>
          <w:lang w:val="it-IT"/>
        </w:rPr>
        <w:t xml:space="preserve">Nel 1580 il vescovo di Ascoli N. d'Aragona visita la chiesa di S. Giovanni Battista di </w:t>
      </w:r>
      <w:r>
        <w:rPr>
          <w:rFonts w:ascii="Georgia" w:hAnsi="Georgia" w:hint="default"/>
          <w:rtl w:val="0"/>
          <w:lang w:val="it-IT"/>
        </w:rPr>
        <w:t>«</w:t>
      </w:r>
      <w:r>
        <w:rPr>
          <w:rFonts w:ascii="Georgia" w:hAnsi="Georgia"/>
          <w:rtl w:val="0"/>
          <w:lang w:val="it-IT"/>
        </w:rPr>
        <w:t xml:space="preserve">Valloppiara, cui accedono le 30 famiglie che vivono a Serra, a </w:t>
      </w:r>
      <w:r>
        <w:rPr>
          <w:rFonts w:ascii="Georgia" w:hAnsi="Georgia" w:hint="default"/>
          <w:rtl w:val="0"/>
          <w:lang w:val="it-IT"/>
        </w:rPr>
        <w:t>«</w:t>
      </w:r>
      <w:r>
        <w:rPr>
          <w:rFonts w:ascii="Georgia" w:hAnsi="Georgia"/>
          <w:rtl w:val="0"/>
          <w:lang w:val="it-IT"/>
        </w:rPr>
        <w:t>Valloppiara</w:t>
      </w:r>
      <w:r>
        <w:rPr>
          <w:rFonts w:ascii="Georgia" w:hAnsi="Georgia" w:hint="default"/>
          <w:rtl w:val="0"/>
          <w:lang w:val="it-IT"/>
        </w:rPr>
        <w:t xml:space="preserve">» </w:t>
      </w:r>
      <w:r>
        <w:rPr>
          <w:rFonts w:ascii="Georgia" w:hAnsi="Georgia"/>
          <w:rtl w:val="0"/>
          <w:lang w:val="en-US"/>
        </w:rPr>
        <w:t xml:space="preserve">e a </w:t>
      </w:r>
      <w:r>
        <w:rPr>
          <w:rFonts w:ascii="Georgia" w:hAnsi="Georgia" w:hint="default"/>
          <w:rtl w:val="0"/>
          <w:lang w:val="it-IT"/>
        </w:rPr>
        <w:t>«</w:t>
      </w:r>
      <w:r>
        <w:rPr>
          <w:rFonts w:ascii="Georgia" w:hAnsi="Georgia"/>
          <w:rtl w:val="0"/>
          <w:lang w:val="it-IT"/>
        </w:rPr>
        <w:t>Colle Agrato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1686 la chiesa della Vergine del Rosario di C. </w:t>
      </w:r>
      <w:r>
        <w:rPr>
          <w:rFonts w:ascii="Georgia" w:hAnsi="Georgia" w:hint="default"/>
          <w:rtl w:val="0"/>
          <w:lang w:val="it-IT"/>
        </w:rPr>
        <w:t xml:space="preserve">è </w:t>
      </w:r>
      <w:r>
        <w:rPr>
          <w:rFonts w:ascii="Georgia" w:hAnsi="Georgia"/>
          <w:rtl w:val="0"/>
          <w:lang w:val="it-IT"/>
        </w:rPr>
        <w:t>elevata a dignit</w:t>
      </w:r>
      <w:r>
        <w:rPr>
          <w:rFonts w:ascii="Georgia" w:hAnsi="Georgia" w:hint="default"/>
          <w:rtl w:val="0"/>
          <w:lang w:val="it-IT"/>
        </w:rPr>
        <w:t xml:space="preserve">à </w:t>
      </w:r>
      <w:r>
        <w:rPr>
          <w:rFonts w:ascii="Georgia" w:hAnsi="Georgia"/>
          <w:rtl w:val="0"/>
          <w:lang w:val="it-IT"/>
        </w:rPr>
        <w:t>parrocchiale, assumendo il titolo di S. Giovanni Battista.</w:t>
      </w:r>
    </w:p>
    <w:p>
      <w:pPr>
        <w:pStyle w:val="Body"/>
        <w:spacing w:after="200"/>
        <w:jc w:val="both"/>
        <w:rPr>
          <w:rFonts w:ascii="Georgia" w:cs="Georgia" w:hAnsi="Georgia" w:eastAsia="Georgia"/>
        </w:rPr>
      </w:pPr>
      <w:r>
        <w:rPr>
          <w:rFonts w:ascii="Georgia" w:hAnsi="Georgia"/>
          <w:rtl w:val="0"/>
          <w:lang w:val="it-IT"/>
        </w:rPr>
        <w:t xml:space="preserve">Nel 1747 Benedetto XIV papa, in S. Maria Maggiore l'ago. 12, annette, con un motu proprio (Etsi ea), la chiesa parrocchiale di S. Giovanni Battista </w:t>
      </w:r>
      <w:r>
        <w:rPr>
          <w:rFonts w:ascii="Georgia" w:hAnsi="Georgia" w:hint="default"/>
          <w:rtl w:val="0"/>
          <w:lang w:val="it-IT"/>
        </w:rPr>
        <w:t>«</w:t>
      </w:r>
      <w:r>
        <w:rPr>
          <w:rFonts w:ascii="Georgia" w:hAnsi="Georgia"/>
          <w:rtl w:val="0"/>
          <w:lang w:val="it-IT"/>
        </w:rPr>
        <w:t>Collagrati</w:t>
      </w:r>
      <w:r>
        <w:rPr>
          <w:rFonts w:ascii="Georgia" w:hAnsi="Georgia" w:hint="default"/>
          <w:rtl w:val="0"/>
          <w:lang w:val="it-IT"/>
        </w:rPr>
        <w:t>»</w:t>
      </w:r>
      <w:r>
        <w:rPr>
          <w:rFonts w:ascii="Georgia" w:hAnsi="Georgia"/>
          <w:rtl w:val="0"/>
        </w:rPr>
        <w:t>, gi</w:t>
      </w:r>
      <w:r>
        <w:rPr>
          <w:rFonts w:ascii="Georgia" w:hAnsi="Georgia" w:hint="default"/>
          <w:rtl w:val="0"/>
          <w:lang w:val="it-IT"/>
        </w:rPr>
        <w:t xml:space="preserve">à </w:t>
      </w:r>
      <w:r>
        <w:rPr>
          <w:rFonts w:ascii="Georgia" w:hAnsi="Georgia"/>
          <w:rtl w:val="0"/>
          <w:lang w:val="it-IT"/>
        </w:rPr>
        <w:t>di patronato dell'abbazia nullius di Farfa, alla diocesi di Ascoli.</w:t>
      </w:r>
    </w:p>
    <w:p>
      <w:pPr>
        <w:pStyle w:val="Body"/>
        <w:spacing w:after="200"/>
        <w:jc w:val="both"/>
        <w:rPr>
          <w:rFonts w:ascii="Georgia" w:cs="Georgia" w:hAnsi="Georgia" w:eastAsia="Georgia"/>
        </w:rPr>
      </w:pPr>
      <w:r>
        <w:rPr>
          <w:rFonts w:ascii="Georgia" w:hAnsi="Georgia"/>
          <w:rtl w:val="0"/>
          <w:lang w:val="it-IT"/>
        </w:rPr>
        <w:t xml:space="preserve">Nel 1797 </w:t>
      </w:r>
      <w:r>
        <w:rPr>
          <w:rFonts w:ascii="Georgia" w:hAnsi="Georgia" w:hint="default"/>
          <w:rtl w:val="0"/>
          <w:lang w:val="it-IT"/>
        </w:rPr>
        <w:t>«</w:t>
      </w:r>
      <w:r>
        <w:rPr>
          <w:rFonts w:ascii="Georgia" w:hAnsi="Georgia"/>
          <w:rtl w:val="0"/>
          <w:lang w:val="it-IT"/>
        </w:rPr>
        <w:t>Colle Agrato</w:t>
      </w:r>
      <w:r>
        <w:rPr>
          <w:rFonts w:ascii="Georgia" w:hAnsi="Georgia" w:hint="default"/>
          <w:rtl w:val="0"/>
          <w:lang w:val="it-IT"/>
        </w:rPr>
        <w:t xml:space="preserve">» è </w:t>
      </w:r>
      <w:r>
        <w:rPr>
          <w:rFonts w:ascii="Georgia" w:hAnsi="Georgia"/>
          <w:rtl w:val="0"/>
          <w:lang w:val="it-IT"/>
        </w:rPr>
        <w:t>compresa nello Stato Pontificio.</w:t>
      </w:r>
    </w:p>
    <w:p>
      <w:pPr>
        <w:pStyle w:val="Body"/>
        <w:spacing w:after="200"/>
        <w:jc w:val="both"/>
        <w:rPr>
          <w:rFonts w:ascii="Georgia" w:cs="Georgia" w:hAnsi="Georgia" w:eastAsia="Georgia"/>
        </w:rPr>
      </w:pPr>
    </w:p>
    <w:p>
      <w:pPr>
        <w:pStyle w:val="Heading 3"/>
      </w:pPr>
      <w:bookmarkStart w:name="_elrd2rszkck7" w:id="79"/>
      <w:bookmarkEnd w:id="79"/>
      <w:r>
        <w:rPr>
          <w:rFonts w:cs="Arial Unicode MS" w:eastAsia="Arial Unicode MS"/>
          <w:rtl w:val="0"/>
        </w:rPr>
        <w:t>E</w:t>
      </w:r>
      <w:r>
        <w:rPr>
          <w:rFonts w:cs="Arial Unicode MS" w:eastAsia="Arial Unicode MS"/>
          <w:rtl w:val="0"/>
        </w:rPr>
        <w:t>PIGRAFI</w:t>
      </w:r>
    </w:p>
    <w:p>
      <w:pPr>
        <w:pStyle w:val="Body"/>
        <w:spacing w:after="200"/>
        <w:jc w:val="both"/>
        <w:rPr>
          <w:rFonts w:ascii="Georgia" w:cs="Georgia" w:hAnsi="Georgia" w:eastAsia="Georgia"/>
        </w:rPr>
      </w:pPr>
      <w:r>
        <w:rPr>
          <w:rFonts w:ascii="Georgia" w:hAnsi="Georgia"/>
          <w:rtl w:val="0"/>
          <w:lang w:val="it-IT"/>
        </w:rPr>
        <w:t>1) Casa accanto alla chiesa, a) su pietra decorata con un giglio e con graffita la data 1551:</w:t>
      </w:r>
    </w:p>
    <w:p>
      <w:pPr>
        <w:pStyle w:val="Body"/>
        <w:spacing w:after="200"/>
        <w:jc w:val="center"/>
        <w:rPr>
          <w:rFonts w:ascii="Georgia" w:cs="Georgia" w:hAnsi="Georgia" w:eastAsia="Georgia"/>
        </w:rPr>
      </w:pPr>
      <w:r>
        <w:rPr>
          <w:rFonts w:ascii="Georgia" w:hAnsi="Georgia"/>
          <w:rtl w:val="0"/>
        </w:rPr>
        <w:t xml:space="preserve">MISERICORDIA </w:t>
      </w:r>
    </w:p>
    <w:p>
      <w:pPr>
        <w:pStyle w:val="Body"/>
        <w:spacing w:after="200"/>
        <w:jc w:val="both"/>
        <w:rPr>
          <w:rFonts w:ascii="Georgia" w:cs="Georgia" w:hAnsi="Georgia" w:eastAsia="Georgia"/>
        </w:rPr>
      </w:pPr>
      <w:r>
        <w:rPr>
          <w:rFonts w:ascii="Georgia" w:hAnsi="Georgia"/>
          <w:rtl w:val="0"/>
          <w:lang w:val="it-IT"/>
        </w:rPr>
        <w:t>b) su architrave di finestra:</w:t>
      </w:r>
    </w:p>
    <w:p>
      <w:pPr>
        <w:pStyle w:val="Body"/>
        <w:spacing w:after="200"/>
        <w:jc w:val="center"/>
        <w:rPr>
          <w:rFonts w:ascii="Georgia" w:cs="Georgia" w:hAnsi="Georgia" w:eastAsia="Georgia"/>
        </w:rPr>
      </w:pPr>
      <w:r>
        <w:rPr>
          <w:rFonts w:ascii="Georgia" w:hAnsi="Georgia"/>
          <w:rtl w:val="0"/>
          <w:lang w:val="en-US"/>
        </w:rPr>
        <w:t>NON ME FIGLIO ANZI QUESTO MIO</w:t>
      </w:r>
      <w:r>
        <w:rPr>
          <w:rFonts w:ascii="Georgia" w:cs="Georgia" w:hAnsi="Georgia" w:eastAsia="Georgia"/>
        </w:rPr>
        <w:br w:type="textWrapping"/>
      </w:r>
      <w:r>
        <w:rPr>
          <w:rFonts w:ascii="Georgia" w:hAnsi="Georgia"/>
          <w:rtl w:val="0"/>
          <w:lang w:val="pt-PT"/>
        </w:rPr>
        <w:t xml:space="preserve">FIGLIO E IL VER MIO PADRE </w:t>
      </w:r>
    </w:p>
    <w:p>
      <w:pPr>
        <w:pStyle w:val="Body"/>
        <w:spacing w:after="200"/>
        <w:jc w:val="both"/>
        <w:rPr>
          <w:rFonts w:ascii="Georgia" w:cs="Georgia" w:hAnsi="Georgia" w:eastAsia="Georgia"/>
        </w:rPr>
      </w:pPr>
      <w:r>
        <w:rPr>
          <w:rFonts w:ascii="Georgia" w:hAnsi="Georgia"/>
          <w:rtl w:val="0"/>
          <w:lang w:val="it-IT"/>
        </w:rPr>
        <w:t xml:space="preserve">Osservazioni: Nel secondo rigo </w:t>
      </w:r>
      <w:r>
        <w:rPr>
          <w:rFonts w:ascii="Georgia" w:hAnsi="Georgia" w:hint="default"/>
          <w:rtl w:val="0"/>
          <w:lang w:val="it-IT"/>
        </w:rPr>
        <w:t>«</w:t>
      </w:r>
      <w:r>
        <w:rPr>
          <w:rFonts w:ascii="Georgia" w:hAnsi="Georgia"/>
          <w:rtl w:val="0"/>
        </w:rPr>
        <w:t>e</w:t>
      </w:r>
      <w:r>
        <w:rPr>
          <w:rFonts w:ascii="Georgia" w:hAnsi="Georgia" w:hint="default"/>
          <w:rtl w:val="0"/>
          <w:lang w:val="it-IT"/>
        </w:rPr>
        <w:t xml:space="preserve">» </w:t>
      </w:r>
      <w:r>
        <w:rPr>
          <w:rFonts w:ascii="Georgia" w:hAnsi="Georgia"/>
          <w:rtl w:val="0"/>
          <w:lang w:val="it-IT"/>
        </w:rPr>
        <w:t xml:space="preserve">va letto </w:t>
      </w:r>
      <w:r>
        <w:rPr>
          <w:rFonts w:ascii="Georgia" w:hAnsi="Georgia" w:hint="default"/>
          <w:rtl w:val="0"/>
          <w:lang w:val="it-IT"/>
        </w:rPr>
        <w:t>«</w:t>
      </w:r>
      <w:r>
        <w:rPr>
          <w:rFonts w:ascii="Georgia" w:hAnsi="Georgia"/>
          <w:rtl w:val="0"/>
        </w:rPr>
        <w:t>e</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2) Casa, su architrave di porta:</w:t>
      </w:r>
    </w:p>
    <w:p>
      <w:pPr>
        <w:pStyle w:val="Body"/>
        <w:spacing w:after="200"/>
        <w:jc w:val="center"/>
        <w:rPr>
          <w:rFonts w:ascii="Georgia" w:cs="Georgia" w:hAnsi="Georgia" w:eastAsia="Georgia"/>
        </w:rPr>
      </w:pPr>
      <w:r>
        <w:rPr>
          <w:rFonts w:ascii="Georgia" w:hAnsi="Georgia"/>
          <w:rtl w:val="0"/>
        </w:rPr>
        <w:t xml:space="preserve">17 IHS 56 </w:t>
      </w:r>
    </w:p>
    <w:p>
      <w:pPr>
        <w:pStyle w:val="Body"/>
        <w:spacing w:after="200"/>
        <w:jc w:val="both"/>
        <w:rPr>
          <w:rFonts w:ascii="Georgia" w:cs="Georgia" w:hAnsi="Georgia" w:eastAsia="Georgia"/>
        </w:rPr>
      </w:pPr>
      <w:r>
        <w:rPr>
          <w:rFonts w:ascii="Georgia" w:hAnsi="Georgia"/>
          <w:rtl w:val="0"/>
          <w:lang w:val="it-IT"/>
        </w:rPr>
        <w:t>Osservazioni: Nel Signum Christi la croce taglia a mezzo l'H ed ha alla base i tre chiodi della Passione.</w:t>
      </w:r>
    </w:p>
    <w:p>
      <w:pPr>
        <w:pStyle w:val="Body"/>
        <w:spacing w:after="200"/>
        <w:jc w:val="both"/>
        <w:rPr>
          <w:rFonts w:ascii="Georgia" w:cs="Georgia" w:hAnsi="Georgia" w:eastAsia="Georgia"/>
        </w:rPr>
      </w:pPr>
      <w:r>
        <w:rPr>
          <w:rFonts w:ascii="Georgia" w:hAnsi="Georgia"/>
          <w:rtl w:val="0"/>
          <w:lang w:val="it-IT"/>
        </w:rPr>
        <w:t>3) Casa, su architrave di porta e su architrave di finestra:</w:t>
      </w:r>
    </w:p>
    <w:p>
      <w:pPr>
        <w:pStyle w:val="Body"/>
        <w:spacing w:after="200"/>
        <w:jc w:val="center"/>
        <w:rPr>
          <w:rFonts w:ascii="Georgia" w:cs="Georgia" w:hAnsi="Georgia" w:eastAsia="Georgia"/>
        </w:rPr>
      </w:pPr>
      <w:r>
        <w:rPr>
          <w:rFonts w:ascii="Georgia" w:hAnsi="Georgia"/>
          <w:rtl w:val="0"/>
        </w:rPr>
        <w:t xml:space="preserve">17 IHS 66 </w:t>
      </w:r>
    </w:p>
    <w:p>
      <w:pPr>
        <w:pStyle w:val="Body"/>
        <w:spacing w:after="200"/>
        <w:jc w:val="both"/>
        <w:rPr>
          <w:rFonts w:ascii="Georgia" w:cs="Georgia" w:hAnsi="Georgia" w:eastAsia="Georgia"/>
        </w:rPr>
      </w:pPr>
      <w:r>
        <w:rPr>
          <w:rFonts w:ascii="Georgia" w:hAnsi="Georgia"/>
          <w:rtl w:val="0"/>
          <w:lang w:val="it-IT"/>
        </w:rPr>
        <w:t xml:space="preserve">Osservazioni: Nel Signum Christi la croce taglia a mezzo l'H ed ha alla base i tre chiodi della Passione. </w:t>
      </w:r>
    </w:p>
    <w:p>
      <w:pPr>
        <w:pStyle w:val="Body"/>
        <w:spacing w:after="200"/>
        <w:jc w:val="both"/>
        <w:rPr>
          <w:rFonts w:ascii="Georgia" w:cs="Georgia" w:hAnsi="Georgia" w:eastAsia="Georgia"/>
        </w:rPr>
      </w:pPr>
      <w:r>
        <w:rPr>
          <w:rFonts w:ascii="Georgia" w:hAnsi="Georgia"/>
          <w:rtl w:val="0"/>
          <w:lang w:val="it-IT"/>
        </w:rPr>
        <w:t>4) Casa, su chiave d'arco di porta:</w:t>
      </w:r>
    </w:p>
    <w:p>
      <w:pPr>
        <w:pStyle w:val="Body"/>
        <w:spacing w:after="200"/>
        <w:jc w:val="center"/>
        <w:rPr>
          <w:rFonts w:ascii="Georgia" w:cs="Georgia" w:hAnsi="Georgia" w:eastAsia="Georgia"/>
        </w:rPr>
      </w:pPr>
      <w:r>
        <w:rPr>
          <w:rFonts w:ascii="Georgia" w:hAnsi="Georgia"/>
          <w:rtl w:val="0"/>
        </w:rPr>
        <w:t xml:space="preserve">17 IHS 93 </w:t>
      </w:r>
    </w:p>
    <w:p>
      <w:pPr>
        <w:pStyle w:val="Body"/>
        <w:spacing w:after="200"/>
        <w:jc w:val="both"/>
        <w:rPr>
          <w:rFonts w:ascii="Georgia" w:cs="Georgia" w:hAnsi="Georgia" w:eastAsia="Georgia"/>
        </w:rPr>
      </w:pPr>
      <w:r>
        <w:rPr>
          <w:rFonts w:ascii="Georgia" w:hAnsi="Georgia"/>
          <w:rtl w:val="0"/>
          <w:lang w:val="it-IT"/>
        </w:rPr>
        <w:t xml:space="preserve">Osservazioni: Nel Signum Christi la croce taglia a mezzo l'H. </w:t>
      </w:r>
    </w:p>
    <w:p>
      <w:pPr>
        <w:pStyle w:val="Body"/>
        <w:spacing w:after="200"/>
        <w:jc w:val="both"/>
        <w:rPr>
          <w:rFonts w:ascii="Georgia" w:cs="Georgia" w:hAnsi="Georgia" w:eastAsia="Georgia"/>
        </w:rPr>
      </w:pPr>
      <w:r>
        <w:rPr>
          <w:rFonts w:ascii="Georgia" w:hAnsi="Georgia"/>
          <w:rtl w:val="0"/>
          <w:lang w:val="it-IT"/>
        </w:rPr>
        <w:t>5) Casa, su architrave di finestra:</w:t>
      </w:r>
    </w:p>
    <w:p>
      <w:pPr>
        <w:pStyle w:val="Body"/>
        <w:spacing w:after="200"/>
        <w:jc w:val="center"/>
        <w:rPr>
          <w:rFonts w:ascii="Georgia" w:cs="Georgia" w:hAnsi="Georgia" w:eastAsia="Georgia"/>
        </w:rPr>
      </w:pPr>
      <w:r>
        <w:rPr>
          <w:rFonts w:ascii="Georgia" w:hAnsi="Georgia"/>
          <w:rtl w:val="0"/>
        </w:rPr>
        <w:t xml:space="preserve">18 IHS 00 </w:t>
      </w:r>
    </w:p>
    <w:p>
      <w:pPr>
        <w:pStyle w:val="Body"/>
        <w:spacing w:after="200"/>
        <w:jc w:val="both"/>
        <w:rPr>
          <w:rFonts w:ascii="Georgia" w:cs="Georgia" w:hAnsi="Georgia" w:eastAsia="Georgia"/>
        </w:rPr>
      </w:pPr>
      <w:r>
        <w:rPr>
          <w:rFonts w:ascii="Georgia" w:hAnsi="Georgia"/>
          <w:rtl w:val="0"/>
          <w:lang w:val="it-IT"/>
        </w:rPr>
        <w:t>Osservazioni: Nel Signum Christi la croce taglia a mezzo l'H.</w:t>
      </w:r>
    </w:p>
    <w:p>
      <w:pPr>
        <w:pStyle w:val="Body"/>
        <w:spacing w:after="200"/>
        <w:jc w:val="both"/>
        <w:rPr>
          <w:rFonts w:ascii="Georgia" w:cs="Georgia" w:hAnsi="Georgia" w:eastAsia="Georgia"/>
        </w:rPr>
      </w:pPr>
      <w:r>
        <w:rPr>
          <w:rFonts w:ascii="Georgia" w:hAnsi="Georgia"/>
          <w:rtl w:val="0"/>
          <w:lang w:val="it-IT"/>
        </w:rPr>
        <w:t>6) Casa, su chiave d'arco di porta:</w:t>
      </w:r>
    </w:p>
    <w:p>
      <w:pPr>
        <w:pStyle w:val="Body"/>
        <w:spacing w:after="200"/>
        <w:jc w:val="center"/>
        <w:rPr>
          <w:rFonts w:ascii="Georgia" w:cs="Georgia" w:hAnsi="Georgia" w:eastAsia="Georgia"/>
        </w:rPr>
      </w:pPr>
      <w:r>
        <w:rPr>
          <w:rFonts w:ascii="Georgia" w:hAnsi="Georgia"/>
          <w:rtl w:val="0"/>
        </w:rPr>
        <w:t>O.G.</w:t>
      </w:r>
      <w:r>
        <w:rPr>
          <w:rFonts w:ascii="Georgia" w:cs="Georgia" w:hAnsi="Georgia" w:eastAsia="Georgia"/>
        </w:rPr>
        <w:br w:type="textWrapping"/>
      </w:r>
      <w:r>
        <w:rPr>
          <w:rFonts w:ascii="Georgia" w:hAnsi="Georgia"/>
          <w:rtl w:val="0"/>
        </w:rPr>
        <w:t>1853</w:t>
      </w:r>
    </w:p>
    <w:p>
      <w:pPr>
        <w:pStyle w:val="Body"/>
        <w:spacing w:after="200"/>
        <w:jc w:val="both"/>
        <w:rPr>
          <w:rFonts w:ascii="Georgia" w:cs="Georgia" w:hAnsi="Georgia" w:eastAsia="Georgia"/>
        </w:rPr>
      </w:pPr>
      <w:r>
        <w:rPr>
          <w:rFonts w:ascii="Georgia" w:hAnsi="Georgia"/>
          <w:rtl w:val="0"/>
          <w:lang w:val="it-IT"/>
        </w:rPr>
        <w:t xml:space="preserve"> 7) Casa, su architrave di porta, in cartiglio:</w:t>
      </w:r>
    </w:p>
    <w:p>
      <w:pPr>
        <w:pStyle w:val="Body"/>
        <w:spacing w:after="200"/>
        <w:jc w:val="center"/>
        <w:rPr>
          <w:rFonts w:ascii="Georgia" w:cs="Georgia" w:hAnsi="Georgia" w:eastAsia="Georgia"/>
        </w:rPr>
      </w:pPr>
      <w:r>
        <w:rPr>
          <w:rFonts w:ascii="Georgia" w:hAnsi="Georgia"/>
          <w:rtl w:val="0"/>
        </w:rPr>
        <w:t xml:space="preserve">A. 18. IHS.93.G </w:t>
      </w:r>
    </w:p>
    <w:p>
      <w:pPr>
        <w:pStyle w:val="Body"/>
        <w:spacing w:after="200"/>
        <w:jc w:val="both"/>
        <w:rPr>
          <w:rFonts w:ascii="Georgia" w:cs="Georgia" w:hAnsi="Georgia" w:eastAsia="Georgia"/>
        </w:rPr>
      </w:pPr>
      <w:r>
        <w:rPr>
          <w:rFonts w:ascii="Georgia" w:hAnsi="Georgia"/>
          <w:rtl w:val="0"/>
          <w:lang w:val="it-IT"/>
        </w:rPr>
        <w:t>Osservazioni: Nel Signum Christi la croce taglia a mezzo l</w:t>
      </w:r>
      <w:r>
        <w:rPr>
          <w:rFonts w:ascii="Georgia" w:hAnsi="Georgia" w:hint="default"/>
          <w:rtl w:val="0"/>
          <w:lang w:val="it-IT"/>
        </w:rPr>
        <w:t>’</w:t>
      </w:r>
      <w:r>
        <w:rPr>
          <w:rFonts w:ascii="Georgia" w:hAnsi="Georgia"/>
          <w:rtl w:val="0"/>
        </w:rPr>
        <w:t>H.</w:t>
      </w:r>
    </w:p>
    <w:p>
      <w:pPr>
        <w:pStyle w:val="Body"/>
        <w:spacing w:after="200"/>
        <w:jc w:val="both"/>
        <w:rPr>
          <w:rFonts w:ascii="Georgia" w:cs="Georgia" w:hAnsi="Georgia" w:eastAsia="Georgia"/>
        </w:rPr>
      </w:pPr>
    </w:p>
    <w:p>
      <w:pPr>
        <w:pStyle w:val="heading 4"/>
      </w:pPr>
      <w:bookmarkStart w:name="_pdsovc2tzt" w:id="80"/>
      <w:bookmarkEnd w:id="80"/>
      <w:r>
        <w:rPr>
          <w:rFonts w:cs="Arial Unicode MS" w:eastAsia="Arial Unicode MS"/>
          <w:rtl w:val="0"/>
          <w:lang w:val="it-IT"/>
        </w:rPr>
        <w:t>B</w:t>
      </w:r>
      <w:r>
        <w:rPr>
          <w:rFonts w:cs="Arial Unicode MS" w:eastAsia="Arial Unicode MS"/>
          <w:rtl w:val="0"/>
          <w:lang w:val="it-IT"/>
        </w:rPr>
        <w:t>IBLIOGRAFIA</w:t>
      </w:r>
    </w:p>
    <w:p>
      <w:pPr>
        <w:pStyle w:val="Body"/>
        <w:spacing w:after="200"/>
        <w:jc w:val="both"/>
        <w:rPr>
          <w:rFonts w:ascii="Georgia" w:cs="Georgia" w:hAnsi="Georgia" w:eastAsia="Georgia"/>
          <w:sz w:val="20"/>
          <w:szCs w:val="20"/>
        </w:rPr>
      </w:pPr>
      <w:r>
        <w:rPr>
          <w:rFonts w:ascii="Georgia" w:hAnsi="Georgia"/>
          <w:sz w:val="20"/>
          <w:szCs w:val="20"/>
          <w:rtl w:val="0"/>
          <w:lang w:val="it-IT"/>
        </w:rPr>
        <w:t>Per l</w:t>
      </w:r>
      <w:r>
        <w:rPr>
          <w:rFonts w:ascii="Georgia" w:hAnsi="Georgia" w:hint="default"/>
          <w:sz w:val="20"/>
          <w:szCs w:val="20"/>
          <w:rtl w:val="0"/>
          <w:lang w:val="it-IT"/>
        </w:rPr>
        <w:t>’</w:t>
      </w:r>
      <w:r>
        <w:rPr>
          <w:rFonts w:ascii="Georgia" w:hAnsi="Georgia"/>
          <w:sz w:val="20"/>
          <w:szCs w:val="20"/>
          <w:rtl w:val="0"/>
          <w:lang w:val="it-IT"/>
        </w:rPr>
        <w:t xml:space="preserve">'identificazione di </w:t>
      </w:r>
      <w:r>
        <w:rPr>
          <w:rFonts w:ascii="Georgia" w:hAnsi="Georgia" w:hint="default"/>
          <w:sz w:val="20"/>
          <w:szCs w:val="20"/>
          <w:rtl w:val="0"/>
          <w:lang w:val="it-IT"/>
        </w:rPr>
        <w:t>«</w:t>
      </w:r>
      <w:r>
        <w:rPr>
          <w:rFonts w:ascii="Georgia" w:hAnsi="Georgia"/>
          <w:sz w:val="20"/>
          <w:szCs w:val="20"/>
          <w:rtl w:val="0"/>
          <w:lang w:val="it-IT"/>
        </w:rPr>
        <w:t>Valloppiara</w:t>
      </w:r>
      <w:r>
        <w:rPr>
          <w:rFonts w:ascii="Georgia" w:hAnsi="Georgia" w:hint="default"/>
          <w:sz w:val="20"/>
          <w:szCs w:val="20"/>
          <w:rtl w:val="0"/>
          <w:lang w:val="it-IT"/>
        </w:rPr>
        <w:t xml:space="preserve">» </w:t>
      </w:r>
      <w:r>
        <w:rPr>
          <w:rFonts w:ascii="Georgia" w:hAnsi="Georgia"/>
          <w:sz w:val="20"/>
          <w:szCs w:val="20"/>
          <w:rtl w:val="0"/>
          <w:lang w:val="it-IT"/>
        </w:rPr>
        <w:t>con Fosso di Vallechiara, I.G.M., C.I., 133 III N.O., Castel Trosino.</w:t>
      </w:r>
    </w:p>
    <w:p>
      <w:pPr>
        <w:pStyle w:val="Body"/>
        <w:spacing w:after="200"/>
        <w:jc w:val="both"/>
        <w:rPr>
          <w:rFonts w:ascii="Georgia" w:cs="Georgia" w:hAnsi="Georgia" w:eastAsia="Georgia"/>
          <w:sz w:val="20"/>
          <w:szCs w:val="20"/>
        </w:rPr>
      </w:pPr>
      <w:r>
        <w:rPr>
          <w:rFonts w:ascii="Georgia" w:hAnsi="Georgia"/>
          <w:sz w:val="20"/>
          <w:szCs w:val="20"/>
          <w:rtl w:val="0"/>
          <w:lang w:val="it-IT"/>
        </w:rPr>
        <w:t>Bullarium Benedicti XIV, pp. 211-212; MARINI, Descrizione, p. 539; LATTANZI, Appunti, pp. 428, 506.</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pPr>
      <w:bookmarkStart w:name="_p96q3cacbwv7" w:id="81"/>
      <w:bookmarkEnd w:id="81"/>
      <w:r>
        <w:rPr>
          <w:rtl w:val="0"/>
        </w:rPr>
        <w:t>C</w:t>
      </w:r>
      <w:r>
        <w:rPr>
          <w:rtl w:val="0"/>
          <w:lang w:val="it-IT"/>
        </w:rPr>
        <w:t>olle Pietralta</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Contrada di Valle Castellana. L'abitato si dispone in scenografica posizione lungo la strada che si arrampica a pi</w:t>
      </w:r>
      <w:r>
        <w:rPr>
          <w:rFonts w:ascii="Georgia" w:hAnsi="Georgia" w:hint="default"/>
          <w:rtl w:val="0"/>
          <w:lang w:val="it-IT"/>
        </w:rPr>
        <w:t xml:space="preserve">ú </w:t>
      </w:r>
      <w:r>
        <w:rPr>
          <w:rFonts w:ascii="Georgia" w:hAnsi="Georgia"/>
          <w:rtl w:val="0"/>
          <w:lang w:val="it-IT"/>
        </w:rPr>
        <w:t>di mille metri di altezza sulle pendici fra il Monte La Morra (m 1379) ad est, il Colle Pescarolo (m 1590) a sud ed il Monte Libretti (m 1217) a nord-ovest. Il tessuto edilizio, prevalentemente ottocentesco e moderno, conserva alcune case pi</w:t>
      </w:r>
      <w:r>
        <w:rPr>
          <w:rFonts w:ascii="Georgia" w:hAnsi="Georgia" w:hint="default"/>
          <w:rtl w:val="0"/>
          <w:lang w:val="it-IT"/>
        </w:rPr>
        <w:t xml:space="preserve">ú </w:t>
      </w:r>
      <w:r>
        <w:rPr>
          <w:rFonts w:ascii="Georgia" w:hAnsi="Georgia"/>
          <w:rtl w:val="0"/>
          <w:lang w:val="it-IT"/>
        </w:rPr>
        <w:t>antiche, anche di XVI secolo, con muratura in corsi irregolari di pietra, spigoli ammorsati, finestre e porte con cornici e mensole, loggette sostenute da colonnine quadrangolari, originariamente destinate a coprire la scala d'accesso al piano di abitazione (cfr. Aiello). Poco pi</w:t>
      </w:r>
      <w:r>
        <w:rPr>
          <w:rFonts w:ascii="Georgia" w:hAnsi="Georgia" w:hint="default"/>
          <w:rtl w:val="0"/>
          <w:lang w:val="it-IT"/>
        </w:rPr>
        <w:t xml:space="preserve">ú </w:t>
      </w:r>
      <w:r>
        <w:rPr>
          <w:rFonts w:ascii="Georgia" w:hAnsi="Georgia"/>
          <w:rtl w:val="0"/>
          <w:lang w:val="nl-NL"/>
        </w:rPr>
        <w:t xml:space="preserve">a valle </w:t>
      </w:r>
      <w:r>
        <w:rPr>
          <w:rFonts w:ascii="Georgia" w:hAnsi="Georgia" w:hint="default"/>
          <w:rtl w:val="0"/>
          <w:lang w:val="it-IT"/>
        </w:rPr>
        <w:t xml:space="preserve">è </w:t>
      </w:r>
      <w:r>
        <w:rPr>
          <w:rFonts w:ascii="Georgia" w:hAnsi="Georgia"/>
          <w:rtl w:val="0"/>
          <w:lang w:val="it-IT"/>
        </w:rPr>
        <w:t>un secondo nucleo di abitazioni di epoca pi</w:t>
      </w:r>
      <w:r>
        <w:rPr>
          <w:rFonts w:ascii="Georgia" w:hAnsi="Georgia" w:hint="default"/>
          <w:rtl w:val="0"/>
          <w:lang w:val="it-IT"/>
        </w:rPr>
        <w:t xml:space="preserve">ú </w:t>
      </w:r>
      <w:r>
        <w:rPr>
          <w:rFonts w:ascii="Georgia" w:hAnsi="Georgia"/>
          <w:rtl w:val="0"/>
          <w:lang w:val="it-IT"/>
        </w:rPr>
        <w:t>recente (fine dell'Ottocento - inizi del Novecento) che del pari porta il nome di Pietralta.</w:t>
      </w:r>
    </w:p>
    <w:p>
      <w:pPr>
        <w:pStyle w:val="Body"/>
        <w:spacing w:after="200"/>
        <w:jc w:val="both"/>
        <w:rPr>
          <w:rFonts w:ascii="Georgia" w:cs="Georgia" w:hAnsi="Georgia" w:eastAsia="Georgia"/>
        </w:rPr>
      </w:pPr>
      <w:r>
        <w:rPr>
          <w:rFonts w:ascii="Georgia" w:hAnsi="Georgia"/>
          <w:rtl w:val="0"/>
          <w:lang w:val="it-IT"/>
        </w:rPr>
        <w:t xml:space="preserve">La chiesa di S. Nicola di Bari </w:t>
      </w:r>
      <w:r>
        <w:rPr>
          <w:rFonts w:ascii="Georgia" w:hAnsi="Georgia" w:hint="default"/>
          <w:rtl w:val="0"/>
          <w:lang w:val="it-IT"/>
        </w:rPr>
        <w:t xml:space="preserve">è </w:t>
      </w:r>
      <w:r>
        <w:rPr>
          <w:rFonts w:ascii="Georgia" w:hAnsi="Georgia"/>
          <w:rtl w:val="0"/>
          <w:lang w:val="it-IT"/>
        </w:rPr>
        <w:t xml:space="preserve">una semplice costruzione in pietra, a navata unica, tetto a capanna, campaniletto a vela per due campane in facciata, a sinistra. Da notare </w:t>
      </w:r>
      <w:r>
        <w:rPr>
          <w:rFonts w:ascii="Georgia" w:hAnsi="Georgia" w:hint="default"/>
          <w:rtl w:val="0"/>
          <w:lang w:val="it-IT"/>
        </w:rPr>
        <w:t xml:space="preserve">è </w:t>
      </w:r>
      <w:r>
        <w:rPr>
          <w:rFonts w:ascii="Georgia" w:hAnsi="Georgia"/>
          <w:rtl w:val="0"/>
          <w:lang w:val="it-IT"/>
        </w:rPr>
        <w:t>il particolare architettonico dell'arco ribassato di scarico al di sopra dell'architrave, che compare nel portale d'ingresso e nella finestra in facciata (cfr. Aiello, Cervaro, Macchia Vomano). Esso richiama il tipo dell'architrave a timpano presente nella zona montana del Teramano in costruzioni del xv e del XVI secolo (cfr. Alvi). Anche la chiesa di C.P. risale nel suo impianto almeno alla fine del XV secolo, mentre le date seicentesche incise sull'ingresso in facciata e su quello laterale stanno ad indicare un restauro.</w:t>
      </w:r>
    </w:p>
    <w:p>
      <w:pPr>
        <w:pStyle w:val="Body"/>
        <w:spacing w:after="200"/>
        <w:jc w:val="both"/>
        <w:rPr>
          <w:rFonts w:ascii="Georgia" w:cs="Georgia" w:hAnsi="Georgia" w:eastAsia="Georgia"/>
        </w:rPr>
      </w:pPr>
      <w:r>
        <w:rPr>
          <w:rFonts w:ascii="Georgia" w:hAnsi="Georgia"/>
          <w:rtl w:val="0"/>
          <w:lang w:val="it-IT"/>
        </w:rPr>
        <w:t xml:space="preserve">All'interno </w:t>
      </w:r>
      <w:r>
        <w:rPr>
          <w:rFonts w:ascii="Georgia" w:hAnsi="Georgia" w:hint="default"/>
          <w:rtl w:val="0"/>
          <w:lang w:val="it-IT"/>
        </w:rPr>
        <w:t xml:space="preserve">è </w:t>
      </w:r>
      <w:r>
        <w:rPr>
          <w:rFonts w:ascii="Georgia" w:hAnsi="Georgia"/>
          <w:rtl w:val="0"/>
          <w:lang w:val="it-IT"/>
        </w:rPr>
        <w:t xml:space="preserve">un ciborio in pietra, datato dall'iscrizione al 1517, sorretto da colonnine esagonali, con capitelli e trabeazione dal semplice decoro. Fra i motivi decorativi sono rosette che contengono il monogramma radiato dell'Ordine di S. Bernardino. Sopra l'altare </w:t>
      </w:r>
      <w:r>
        <w:rPr>
          <w:rFonts w:ascii="Georgia" w:hAnsi="Georgia" w:hint="default"/>
          <w:rtl w:val="0"/>
          <w:lang w:val="it-IT"/>
        </w:rPr>
        <w:t xml:space="preserve">è </w:t>
      </w:r>
      <w:r>
        <w:rPr>
          <w:rFonts w:ascii="Georgia" w:hAnsi="Georgia"/>
          <w:rtl w:val="0"/>
          <w:lang w:val="it-IT"/>
        </w:rPr>
        <w:t>un quadro con la Sacra Famiglia della prima met</w:t>
      </w:r>
      <w:r>
        <w:rPr>
          <w:rFonts w:ascii="Georgia" w:hAnsi="Georgia" w:hint="default"/>
          <w:rtl w:val="0"/>
          <w:lang w:val="it-IT"/>
        </w:rPr>
        <w:t xml:space="preserve">à </w:t>
      </w:r>
      <w:r>
        <w:rPr>
          <w:rFonts w:ascii="Georgia" w:hAnsi="Georgia"/>
          <w:rtl w:val="0"/>
          <w:lang w:val="it-IT"/>
        </w:rPr>
        <w:t>del Settecento, forse derivante da un cartone di ceramista.</w:t>
      </w:r>
    </w:p>
    <w:p>
      <w:pPr>
        <w:pStyle w:val="Body"/>
        <w:spacing w:after="200"/>
        <w:jc w:val="both"/>
        <w:rPr>
          <w:rFonts w:ascii="Georgia" w:cs="Georgia" w:hAnsi="Georgia" w:eastAsia="Georgia"/>
        </w:rPr>
      </w:pPr>
      <w:r>
        <w:rPr>
          <w:rFonts w:ascii="Georgia" w:hAnsi="Georgia"/>
          <w:rtl w:val="0"/>
          <w:lang w:val="it-IT"/>
        </w:rPr>
        <w:t xml:space="preserve">La frequentazione del sito di C.P. </w:t>
      </w:r>
      <w:r>
        <w:rPr>
          <w:rFonts w:ascii="Georgia" w:hAnsi="Georgia" w:hint="default"/>
          <w:rtl w:val="0"/>
          <w:lang w:val="it-IT"/>
        </w:rPr>
        <w:t xml:space="preserve">è </w:t>
      </w:r>
      <w:r>
        <w:rPr>
          <w:rFonts w:ascii="Georgia" w:hAnsi="Georgia"/>
          <w:rtl w:val="0"/>
          <w:lang w:val="it-IT"/>
        </w:rPr>
        <w:t>molto antica, probabilmente gi</w:t>
      </w:r>
      <w:r>
        <w:rPr>
          <w:rFonts w:ascii="Georgia" w:hAnsi="Georgia" w:hint="default"/>
          <w:rtl w:val="0"/>
          <w:lang w:val="it-IT"/>
        </w:rPr>
        <w:t xml:space="preserve">à </w:t>
      </w:r>
      <w:r>
        <w:rPr>
          <w:rFonts w:ascii="Georgia" w:hAnsi="Georgia"/>
          <w:rtl w:val="0"/>
          <w:lang w:val="it-IT"/>
        </w:rPr>
        <w:t>romana, e un castello di Pietralta compare nei documenti fin dal XIII secolo.</w:t>
      </w:r>
    </w:p>
    <w:p>
      <w:pPr>
        <w:pStyle w:val="Body"/>
        <w:spacing w:after="6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976564" cy="2558577"/>
            <wp:effectExtent l="0" t="0" r="0" b="0"/>
            <wp:docPr id="1073741859" name="officeArt object" descr="image29.png"/>
            <wp:cNvGraphicFramePr/>
            <a:graphic xmlns:a="http://schemas.openxmlformats.org/drawingml/2006/main">
              <a:graphicData uri="http://schemas.openxmlformats.org/drawingml/2006/picture">
                <pic:pic xmlns:pic="http://schemas.openxmlformats.org/drawingml/2006/picture">
                  <pic:nvPicPr>
                    <pic:cNvPr id="1073741859" name="image29.png" descr="image29.png"/>
                    <pic:cNvPicPr>
                      <a:picLocks noChangeAspect="1"/>
                    </pic:cNvPicPr>
                  </pic:nvPicPr>
                  <pic:blipFill>
                    <a:blip r:embed="rId38">
                      <a:extLst/>
                    </a:blip>
                    <a:stretch>
                      <a:fillRect/>
                    </a:stretch>
                  </pic:blipFill>
                  <pic:spPr>
                    <a:xfrm>
                      <a:off x="0" y="0"/>
                      <a:ext cx="2976564" cy="2558577"/>
                    </a:xfrm>
                    <a:prstGeom prst="rect">
                      <a:avLst/>
                    </a:prstGeom>
                    <a:ln w="12700" cap="flat">
                      <a:noFill/>
                      <a:miter lim="400000"/>
                    </a:ln>
                    <a:effectLst/>
                  </pic:spPr>
                </pic:pic>
              </a:graphicData>
            </a:graphic>
          </wp:inline>
        </w:drawing>
      </w:r>
      <w:r>
        <w:rPr>
          <w:rFonts w:ascii="Georgia" w:cs="Georgia" w:hAnsi="Georgia" w:eastAsia="Georgia"/>
        </w:rPr>
        <w:drawing xmlns:a="http://schemas.openxmlformats.org/drawingml/2006/main">
          <wp:inline distT="0" distB="0" distL="0" distR="0">
            <wp:extent cx="2881314" cy="2563309"/>
            <wp:effectExtent l="0" t="0" r="0" b="0"/>
            <wp:docPr id="1073741860" name="officeArt object" descr="image96.png"/>
            <wp:cNvGraphicFramePr/>
            <a:graphic xmlns:a="http://schemas.openxmlformats.org/drawingml/2006/main">
              <a:graphicData uri="http://schemas.openxmlformats.org/drawingml/2006/picture">
                <pic:pic xmlns:pic="http://schemas.openxmlformats.org/drawingml/2006/picture">
                  <pic:nvPicPr>
                    <pic:cNvPr id="1073741860" name="image96.png" descr="image96.png"/>
                    <pic:cNvPicPr>
                      <a:picLocks noChangeAspect="1"/>
                    </pic:cNvPicPr>
                  </pic:nvPicPr>
                  <pic:blipFill>
                    <a:blip r:embed="rId39">
                      <a:extLst/>
                    </a:blip>
                    <a:stretch>
                      <a:fillRect/>
                    </a:stretch>
                  </pic:blipFill>
                  <pic:spPr>
                    <a:xfrm>
                      <a:off x="0" y="0"/>
                      <a:ext cx="2881314" cy="2563309"/>
                    </a:xfrm>
                    <a:prstGeom prst="rect">
                      <a:avLst/>
                    </a:prstGeom>
                    <a:ln w="12700" cap="flat">
                      <a:noFill/>
                      <a:miter lim="400000"/>
                    </a:ln>
                    <a:effectLst/>
                  </pic:spPr>
                </pic:pic>
              </a:graphicData>
            </a:graphic>
          </wp:inline>
        </w:drawing>
      </w:r>
    </w:p>
    <w:p>
      <w:pPr>
        <w:pStyle w:val="Body"/>
        <w:spacing w:after="60"/>
        <w:jc w:val="center"/>
        <w:rPr>
          <w:rFonts w:ascii="Georgia" w:cs="Georgia" w:hAnsi="Georgia" w:eastAsia="Georgia"/>
        </w:rPr>
      </w:pPr>
      <w:r>
        <w:rPr>
          <w:rFonts w:ascii="Georgia" w:hAnsi="Georgia"/>
          <w:rtl w:val="0"/>
          <w:lang w:val="it-IT"/>
        </w:rPr>
        <w:t>367. Colle Pietralta. Casa del XVI secolo.</w:t>
      </w:r>
    </w:p>
    <w:p>
      <w:pPr>
        <w:pStyle w:val="Body"/>
        <w:spacing w:after="60"/>
        <w:jc w:val="center"/>
        <w:rPr>
          <w:rFonts w:ascii="Georgia" w:cs="Georgia" w:hAnsi="Georgia" w:eastAsia="Georgia"/>
        </w:rPr>
      </w:pPr>
      <w:r>
        <w:rPr>
          <w:rFonts w:ascii="Georgia" w:hAnsi="Georgia"/>
          <w:rtl w:val="0"/>
          <w:lang w:val="it-IT"/>
        </w:rPr>
        <w:t>368. Colle Pietralta. Chiesa di S. Nicola di Bari.</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468423" cy="2757068"/>
            <wp:effectExtent l="0" t="0" r="0" b="0"/>
            <wp:docPr id="1073741861" name="officeArt object" descr="image42.png"/>
            <wp:cNvGraphicFramePr/>
            <a:graphic xmlns:a="http://schemas.openxmlformats.org/drawingml/2006/main">
              <a:graphicData uri="http://schemas.openxmlformats.org/drawingml/2006/picture">
                <pic:pic xmlns:pic="http://schemas.openxmlformats.org/drawingml/2006/picture">
                  <pic:nvPicPr>
                    <pic:cNvPr id="1073741861" name="image42.png" descr="image42.png"/>
                    <pic:cNvPicPr>
                      <a:picLocks noChangeAspect="1"/>
                    </pic:cNvPicPr>
                  </pic:nvPicPr>
                  <pic:blipFill>
                    <a:blip r:embed="rId40">
                      <a:extLst/>
                    </a:blip>
                    <a:stretch>
                      <a:fillRect/>
                    </a:stretch>
                  </pic:blipFill>
                  <pic:spPr>
                    <a:xfrm>
                      <a:off x="0" y="0"/>
                      <a:ext cx="2468423" cy="2757068"/>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369. Colle Pietralta. Chiesa di S. Nicola di Bari. Ciborio.</w:t>
      </w:r>
    </w:p>
    <w:p>
      <w:pPr>
        <w:pStyle w:val="Heading 3"/>
      </w:pPr>
      <w:bookmarkStart w:name="_p71rgynmm750" w:id="82"/>
      <w:bookmarkEnd w:id="82"/>
      <w:r>
        <w:rPr>
          <w:rFonts w:cs="Arial Unicode MS" w:eastAsia="Arial Unicode MS"/>
          <w:rtl w:val="0"/>
        </w:rPr>
        <w:t>N</w:t>
      </w:r>
      <w:r>
        <w:rPr>
          <w:rFonts w:cs="Arial Unicode MS" w:eastAsia="Arial Unicode MS"/>
          <w:rtl w:val="0"/>
          <w:lang w:val="de-DE"/>
        </w:rPr>
        <w:t>OTIZIE STORICHE</w:t>
      </w:r>
    </w:p>
    <w:p>
      <w:pPr>
        <w:pStyle w:val="Body"/>
        <w:spacing w:after="200"/>
        <w:jc w:val="both"/>
        <w:rPr>
          <w:rFonts w:ascii="Georgia" w:cs="Georgia" w:hAnsi="Georgia" w:eastAsia="Georgia"/>
        </w:rPr>
      </w:pPr>
      <w:r>
        <w:rPr>
          <w:rFonts w:ascii="Georgia" w:hAnsi="Georgia"/>
          <w:rtl w:val="0"/>
          <w:lang w:val="it-IT"/>
        </w:rPr>
        <w:t>Nel 1273 Carlo I d'Angi</w:t>
      </w:r>
      <w:r>
        <w:rPr>
          <w:rFonts w:ascii="Georgia" w:hAnsi="Georgia" w:hint="default"/>
          <w:rtl w:val="0"/>
          <w:lang w:val="it-IT"/>
        </w:rPr>
        <w:t xml:space="preserve">ò </w:t>
      </w:r>
      <w:r>
        <w:rPr>
          <w:rFonts w:ascii="Georgia" w:hAnsi="Georgia"/>
          <w:rtl w:val="0"/>
          <w:lang w:val="it-IT"/>
        </w:rPr>
        <w:t xml:space="preserve">re, ad Alife l'ott. 5, ordina al giustiziere di Abruzzo Ultra di comunicare l'ammontare della tassa generale delle terre di sua giurisdizione, tra le quali </w:t>
      </w:r>
      <w:r>
        <w:rPr>
          <w:rFonts w:ascii="Georgia" w:hAnsi="Georgia" w:hint="default"/>
          <w:rtl w:val="0"/>
          <w:lang w:val="it-IT"/>
        </w:rPr>
        <w:t>è «</w:t>
      </w:r>
      <w:r>
        <w:rPr>
          <w:rFonts w:ascii="Georgia" w:hAnsi="Georgia"/>
          <w:rtl w:val="0"/>
          <w:lang w:val="it-IT"/>
        </w:rPr>
        <w:t>Petra Alta</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1280 Carlo I d'Angi</w:t>
      </w:r>
      <w:r>
        <w:rPr>
          <w:rFonts w:ascii="Georgia" w:hAnsi="Georgia" w:hint="default"/>
          <w:rtl w:val="0"/>
          <w:lang w:val="it-IT"/>
        </w:rPr>
        <w:t xml:space="preserve">ò </w:t>
      </w:r>
      <w:r>
        <w:rPr>
          <w:rFonts w:ascii="Georgia" w:hAnsi="Georgia"/>
          <w:rtl w:val="0"/>
          <w:lang w:val="it-IT"/>
        </w:rPr>
        <w:t>re, a Capua l'apr. 15, incarica il maestro Pietro de Agincourt di rilevare le riparazioni necessarie al castello di P.</w:t>
      </w:r>
    </w:p>
    <w:p>
      <w:pPr>
        <w:pStyle w:val="Body"/>
        <w:spacing w:after="200"/>
        <w:jc w:val="both"/>
        <w:rPr>
          <w:rFonts w:ascii="Georgia" w:cs="Georgia" w:hAnsi="Georgia" w:eastAsia="Georgia"/>
        </w:rPr>
      </w:pPr>
      <w:r>
        <w:rPr>
          <w:rFonts w:ascii="Georgia" w:hAnsi="Georgia"/>
          <w:rtl w:val="0"/>
          <w:lang w:val="it-IT"/>
        </w:rPr>
        <w:t>Nel 1282 Carlo I d'Angi</w:t>
      </w:r>
      <w:r>
        <w:rPr>
          <w:rFonts w:ascii="Georgia" w:hAnsi="Georgia" w:hint="default"/>
          <w:rtl w:val="0"/>
          <w:lang w:val="it-IT"/>
        </w:rPr>
        <w:t xml:space="preserve">ò </w:t>
      </w:r>
      <w:r>
        <w:rPr>
          <w:rFonts w:ascii="Georgia" w:hAnsi="Georgia"/>
          <w:rtl w:val="0"/>
          <w:lang w:val="it-IT"/>
        </w:rPr>
        <w:t xml:space="preserve">re, il nov. 19, ordina ai tesorieri di versare al provveditore dei castelli di Abruzzo Simon de Bonnes lo stipendio di Guillaume de Aruses, castellano del castello di </w:t>
      </w:r>
      <w:r>
        <w:rPr>
          <w:rFonts w:ascii="Georgia" w:hAnsi="Georgia" w:hint="default"/>
          <w:rtl w:val="0"/>
          <w:lang w:val="it-IT"/>
        </w:rPr>
        <w:t>«</w:t>
      </w:r>
      <w:r>
        <w:rPr>
          <w:rFonts w:ascii="Georgia" w:hAnsi="Georgia"/>
          <w:rtl w:val="0"/>
          <w:lang w:val="fr-FR"/>
        </w:rPr>
        <w:t>Pierre Haute</w:t>
      </w:r>
      <w:r>
        <w:rPr>
          <w:rFonts w:ascii="Georgia" w:hAnsi="Georgia" w:hint="default"/>
          <w:rtl w:val="0"/>
          <w:lang w:val="it-IT"/>
        </w:rPr>
        <w:t>»</w:t>
      </w:r>
      <w:r>
        <w:rPr>
          <w:rFonts w:ascii="Georgia" w:hAnsi="Georgia"/>
          <w:rtl w:val="0"/>
          <w:lang w:val="it-IT"/>
        </w:rPr>
        <w:t>. Nel 1283, il gen., Ludovico de' Monti chiede che quello stesso versamento, ratificato a Reggio il 19 dic. precedente, sia effettuato.</w:t>
      </w:r>
    </w:p>
    <w:p>
      <w:pPr>
        <w:pStyle w:val="Body"/>
        <w:spacing w:after="200"/>
        <w:jc w:val="both"/>
        <w:rPr>
          <w:rFonts w:ascii="Georgia" w:cs="Georgia" w:hAnsi="Georgia" w:eastAsia="Georgia"/>
        </w:rPr>
      </w:pPr>
      <w:r>
        <w:rPr>
          <w:rFonts w:ascii="Georgia" w:hAnsi="Georgia"/>
          <w:rtl w:val="0"/>
          <w:lang w:val="it-IT"/>
        </w:rPr>
        <w:t>Nel 1284 il principe di Salerno Carlo, a Capua il gen. 14, ordina di radere al suolo il castello di P.</w:t>
      </w:r>
    </w:p>
    <w:p>
      <w:pPr>
        <w:pStyle w:val="Body"/>
        <w:spacing w:after="200"/>
        <w:jc w:val="both"/>
        <w:rPr>
          <w:rFonts w:ascii="Georgia" w:cs="Georgia" w:hAnsi="Georgia" w:eastAsia="Georgia"/>
        </w:rPr>
      </w:pPr>
      <w:r>
        <w:rPr>
          <w:rFonts w:ascii="Georgia" w:hAnsi="Georgia"/>
          <w:rtl w:val="0"/>
          <w:lang w:val="it-IT"/>
        </w:rPr>
        <w:t>Nel 1297 P. si sottomette ad Ascoli Piceno.</w:t>
      </w:r>
    </w:p>
    <w:p>
      <w:pPr>
        <w:pStyle w:val="Body"/>
        <w:spacing w:after="200"/>
        <w:jc w:val="both"/>
        <w:rPr>
          <w:rFonts w:ascii="Georgia" w:cs="Georgia" w:hAnsi="Georgia" w:eastAsia="Georgia"/>
        </w:rPr>
      </w:pPr>
      <w:r>
        <w:rPr>
          <w:rFonts w:ascii="Georgia" w:hAnsi="Georgia"/>
          <w:rtl w:val="0"/>
          <w:lang w:val="it-IT"/>
        </w:rPr>
        <w:t xml:space="preserve">Nel 1426 </w:t>
      </w:r>
      <w:r>
        <w:rPr>
          <w:rFonts w:ascii="Georgia" w:hAnsi="Georgia" w:hint="default"/>
          <w:rtl w:val="0"/>
          <w:lang w:val="it-IT"/>
        </w:rPr>
        <w:t>«</w:t>
      </w:r>
      <w:r>
        <w:rPr>
          <w:rFonts w:ascii="Georgia" w:hAnsi="Georgia"/>
          <w:rtl w:val="0"/>
          <w:lang w:val="it-IT"/>
        </w:rPr>
        <w:t>Pret'alta</w:t>
      </w:r>
      <w:r>
        <w:rPr>
          <w:rFonts w:ascii="Georgia" w:hAnsi="Georgia" w:hint="default"/>
          <w:rtl w:val="0"/>
          <w:lang w:val="it-IT"/>
        </w:rPr>
        <w:t xml:space="preserve">» </w:t>
      </w:r>
      <w:r>
        <w:rPr>
          <w:rFonts w:ascii="Georgia" w:hAnsi="Georgia"/>
          <w:rtl w:val="0"/>
          <w:lang w:val="it-IT"/>
        </w:rPr>
        <w:t>fa parte del castello di Montecalvo, soggetto al comune di Ascoli.</w:t>
      </w:r>
    </w:p>
    <w:p>
      <w:pPr>
        <w:pStyle w:val="Body"/>
        <w:spacing w:after="200"/>
        <w:jc w:val="both"/>
        <w:rPr>
          <w:rFonts w:ascii="Georgia" w:cs="Georgia" w:hAnsi="Georgia" w:eastAsia="Georgia"/>
        </w:rPr>
      </w:pPr>
      <w:r>
        <w:rPr>
          <w:rFonts w:ascii="Georgia" w:hAnsi="Georgia"/>
          <w:rtl w:val="0"/>
          <w:lang w:val="it-IT"/>
        </w:rPr>
        <w:t>Nel 1571 il vescovo di Ascoli F. Camaiani fa tappa a P.</w:t>
      </w:r>
    </w:p>
    <w:p>
      <w:pPr>
        <w:pStyle w:val="Body"/>
        <w:spacing w:after="200"/>
        <w:jc w:val="both"/>
        <w:rPr>
          <w:rFonts w:ascii="Georgia" w:cs="Georgia" w:hAnsi="Georgia" w:eastAsia="Georgia"/>
        </w:rPr>
      </w:pPr>
      <w:r>
        <w:rPr>
          <w:rFonts w:ascii="Georgia" w:hAnsi="Georgia"/>
          <w:rtl w:val="0"/>
          <w:lang w:val="it-IT"/>
        </w:rPr>
        <w:t>Nel 1580 il vescovo di Ascoli N. d'Aragona visita la chiesa di S. Maria degli Angeli di P. e le chiese di S. Nicola di C. P., di S. Maria piccola e di S. Luziano ad essa annesse. Dalla Visita P. e C. P. risultano contare rispettivamente 350 e 70 anime.</w:t>
      </w:r>
    </w:p>
    <w:p>
      <w:pPr>
        <w:pStyle w:val="Body"/>
        <w:spacing w:after="200"/>
        <w:jc w:val="both"/>
        <w:rPr>
          <w:rFonts w:ascii="Georgia" w:cs="Georgia" w:hAnsi="Georgia" w:eastAsia="Georgia"/>
        </w:rPr>
      </w:pPr>
      <w:r>
        <w:rPr>
          <w:rFonts w:ascii="Georgia" w:hAnsi="Georgia"/>
          <w:rtl w:val="0"/>
          <w:lang w:val="it-IT"/>
        </w:rPr>
        <w:t xml:space="preserve">Nel 1604, il bandito Rapagna di P. </w:t>
      </w:r>
      <w:r>
        <w:rPr>
          <w:rFonts w:ascii="Georgia" w:hAnsi="Georgia" w:hint="default"/>
          <w:rtl w:val="0"/>
          <w:lang w:val="it-IT"/>
        </w:rPr>
        <w:t xml:space="preserve">è </w:t>
      </w:r>
      <w:r>
        <w:rPr>
          <w:rFonts w:ascii="Georgia" w:hAnsi="Georgia"/>
          <w:rtl w:val="0"/>
          <w:lang w:val="it-IT"/>
        </w:rPr>
        <w:t>condannato a morte.</w:t>
      </w:r>
    </w:p>
    <w:p>
      <w:pPr>
        <w:pStyle w:val="Body"/>
        <w:spacing w:after="200"/>
        <w:jc w:val="both"/>
        <w:rPr>
          <w:rFonts w:ascii="Georgia" w:cs="Georgia" w:hAnsi="Georgia" w:eastAsia="Georgia"/>
        </w:rPr>
      </w:pPr>
      <w:r>
        <w:rPr>
          <w:rFonts w:ascii="Georgia" w:hAnsi="Georgia"/>
          <w:rtl w:val="0"/>
          <w:lang w:val="it-IT"/>
        </w:rPr>
        <w:t xml:space="preserve">Nel 1674, in seguito all'amnistia del 27 lug., concessa ai banditi disposti a sedare la rivolta di Messina, Conte Caruso di </w:t>
      </w:r>
      <w:r>
        <w:rPr>
          <w:rFonts w:ascii="Georgia" w:hAnsi="Georgia" w:hint="default"/>
          <w:rtl w:val="0"/>
          <w:lang w:val="it-IT"/>
        </w:rPr>
        <w:t>«</w:t>
      </w:r>
      <w:r>
        <w:rPr>
          <w:rFonts w:ascii="Georgia" w:hAnsi="Georgia"/>
          <w:rtl w:val="0"/>
          <w:lang w:val="it-IT"/>
        </w:rPr>
        <w:t>Pietralta</w:t>
      </w:r>
      <w:r>
        <w:rPr>
          <w:rFonts w:ascii="Georgia" w:hAnsi="Georgia" w:hint="default"/>
          <w:rtl w:val="0"/>
          <w:lang w:val="it-IT"/>
        </w:rPr>
        <w:t xml:space="preserve">» </w:t>
      </w:r>
      <w:r>
        <w:rPr>
          <w:rFonts w:ascii="Georgia" w:hAnsi="Georgia"/>
          <w:rtl w:val="0"/>
          <w:lang w:val="it-IT"/>
        </w:rPr>
        <w:t>si arruola nell'esercito regolare.</w:t>
      </w:r>
    </w:p>
    <w:p>
      <w:pPr>
        <w:pStyle w:val="Body"/>
        <w:spacing w:after="200"/>
        <w:jc w:val="both"/>
        <w:rPr>
          <w:rFonts w:ascii="Georgia" w:cs="Georgia" w:hAnsi="Georgia" w:eastAsia="Georgia"/>
        </w:rPr>
      </w:pPr>
    </w:p>
    <w:p>
      <w:pPr>
        <w:pStyle w:val="Heading 3"/>
      </w:pPr>
      <w:bookmarkStart w:name="_z11uiox0jcfw" w:id="83"/>
      <w:bookmarkEnd w:id="83"/>
      <w:r>
        <w:rPr>
          <w:rFonts w:cs="Arial Unicode MS" w:eastAsia="Arial Unicode MS"/>
          <w:rtl w:val="0"/>
        </w:rPr>
        <w:t>E</w:t>
      </w:r>
      <w:r>
        <w:rPr>
          <w:rFonts w:cs="Arial Unicode MS" w:eastAsia="Arial Unicode MS"/>
          <w:rtl w:val="0"/>
        </w:rPr>
        <w:t>PIGRAFI</w:t>
      </w:r>
    </w:p>
    <w:p>
      <w:pPr>
        <w:pStyle w:val="Body"/>
        <w:spacing w:after="200"/>
        <w:jc w:val="both"/>
        <w:rPr>
          <w:rFonts w:ascii="Georgia" w:cs="Georgia" w:hAnsi="Georgia" w:eastAsia="Georgia"/>
        </w:rPr>
      </w:pPr>
      <w:r>
        <w:rPr>
          <w:rFonts w:ascii="Georgia" w:hAnsi="Georgia"/>
          <w:rtl w:val="0"/>
          <w:lang w:val="it-IT"/>
        </w:rPr>
        <w:t>1) Chiesa di S. Nicola di Bari, ciborio, a) sulle cornici dell'arco sulla fronte, cornice superiore:</w:t>
      </w:r>
    </w:p>
    <w:p>
      <w:pPr>
        <w:pStyle w:val="Body"/>
        <w:spacing w:after="200"/>
        <w:jc w:val="both"/>
        <w:rPr>
          <w:rFonts w:ascii="Georgia" w:cs="Georgia" w:hAnsi="Georgia" w:eastAsia="Georgia"/>
        </w:rPr>
      </w:pPr>
      <w:r>
        <w:rPr>
          <w:rFonts w:ascii="Georgia" w:hAnsi="Georgia"/>
          <w:rtl w:val="0"/>
        </w:rPr>
        <w:t xml:space="preserve">AtAUde. etdnote.de </w:t>
      </w:r>
      <w:r>
        <w:rPr>
          <w:rFonts w:ascii="Georgia" w:hAnsi="Georgia" w:hint="default"/>
          <w:rtl w:val="0"/>
          <w:lang w:val="it-IT"/>
        </w:rPr>
        <w:t xml:space="preserve">· </w:t>
      </w:r>
      <w:r>
        <w:rPr>
          <w:rFonts w:ascii="Georgia" w:hAnsi="Georgia"/>
          <w:rtl w:val="0"/>
          <w:lang w:val="it-IT"/>
        </w:rPr>
        <w:t>rancio. Andonio CA..mtodi o Adi Alld... de lomero. dAUno.1.5.1.7</w:t>
      </w:r>
    </w:p>
    <w:p>
      <w:pPr>
        <w:pStyle w:val="Body"/>
        <w:spacing w:after="200"/>
        <w:jc w:val="both"/>
        <w:rPr>
          <w:rFonts w:ascii="Georgia" w:cs="Georgia" w:hAnsi="Georgia" w:eastAsia="Georgia"/>
        </w:rPr>
      </w:pPr>
      <w:r>
        <w:rPr>
          <w:rFonts w:ascii="Georgia" w:hAnsi="Georgia"/>
          <w:rtl w:val="0"/>
          <w:lang w:val="it-IT"/>
        </w:rPr>
        <w:t>cornice inferiore:</w:t>
      </w:r>
    </w:p>
    <w:p>
      <w:pPr>
        <w:pStyle w:val="Body"/>
        <w:spacing w:after="200"/>
        <w:jc w:val="both"/>
        <w:rPr>
          <w:rFonts w:ascii="Georgia" w:cs="Georgia" w:hAnsi="Georgia" w:eastAsia="Georgia"/>
        </w:rPr>
      </w:pPr>
      <w:r>
        <w:rPr>
          <w:rFonts w:ascii="Georgia" w:hAnsi="Georgia"/>
          <w:rtl w:val="0"/>
          <w:lang w:val="it-IT"/>
        </w:rPr>
        <w:t xml:space="preserve">QUestA CAPPellA </w:t>
      </w:r>
      <w:r>
        <w:rPr>
          <w:rFonts w:ascii="Georgia" w:hAnsi="Georgia" w:hint="default"/>
          <w:rtl w:val="0"/>
          <w:lang w:val="it-IT"/>
        </w:rPr>
        <w:t xml:space="preserve">· </w:t>
      </w:r>
      <w:r>
        <w:rPr>
          <w:rFonts w:ascii="Georgia" w:hAnsi="Georgia"/>
          <w:rtl w:val="0"/>
          <w:lang w:val="it-IT"/>
        </w:rPr>
        <w:t>A FACIA FAre IA comunit......e PietAltA</w:t>
      </w:r>
    </w:p>
    <w:p>
      <w:pPr>
        <w:pStyle w:val="Body"/>
        <w:spacing w:after="200"/>
        <w:jc w:val="both"/>
        <w:rPr>
          <w:rFonts w:ascii="Georgia" w:cs="Georgia" w:hAnsi="Georgia" w:eastAsia="Georgia"/>
        </w:rPr>
      </w:pPr>
      <w:r>
        <w:rPr>
          <w:rFonts w:ascii="Georgia" w:hAnsi="Georgia"/>
          <w:rtl w:val="0"/>
          <w:lang w:val="it-IT"/>
        </w:rPr>
        <w:t>b) sulle cornici dell'arco laterale destro, cornice superiore:</w:t>
      </w:r>
    </w:p>
    <w:p>
      <w:pPr>
        <w:pStyle w:val="Body"/>
        <w:spacing w:after="200"/>
        <w:jc w:val="both"/>
        <w:rPr>
          <w:rFonts w:ascii="Georgia" w:cs="Georgia" w:hAnsi="Georgia" w:eastAsia="Georgia"/>
        </w:rPr>
      </w:pPr>
      <w:r>
        <w:rPr>
          <w:rFonts w:ascii="Georgia" w:hAnsi="Georgia"/>
          <w:rtl w:val="0"/>
          <w:lang w:val="it-IT"/>
        </w:rPr>
        <w:t>PletotodAnClo Cet . bono erectore . de CanCrini Co... ... boCoPI .. COIAto ....</w:t>
      </w:r>
    </w:p>
    <w:p>
      <w:pPr>
        <w:pStyle w:val="Body"/>
        <w:spacing w:after="200"/>
        <w:jc w:val="both"/>
        <w:rPr>
          <w:rFonts w:ascii="Georgia" w:cs="Georgia" w:hAnsi="Georgia" w:eastAsia="Georgia"/>
        </w:rPr>
      </w:pPr>
      <w:r>
        <w:rPr>
          <w:rFonts w:ascii="Georgia" w:hAnsi="Georgia"/>
          <w:rtl w:val="0"/>
          <w:lang w:val="it-IT"/>
        </w:rPr>
        <w:t>cornice inferiore:</w:t>
      </w:r>
    </w:p>
    <w:p>
      <w:pPr>
        <w:pStyle w:val="Body"/>
        <w:spacing w:after="200"/>
        <w:jc w:val="both"/>
        <w:rPr>
          <w:rFonts w:ascii="Georgia" w:cs="Georgia" w:hAnsi="Georgia" w:eastAsia="Georgia"/>
        </w:rPr>
      </w:pPr>
      <w:r>
        <w:rPr>
          <w:rFonts w:ascii="Cousine" w:cs="Cousine" w:hAnsi="Cousine" w:eastAsia="Cousine"/>
          <w:rtl w:val="0"/>
          <w:lang w:val="it-IT"/>
        </w:rPr>
        <w:t>Ito . d</w:t>
      </w:r>
      <w:r>
        <w:rPr>
          <w:rFonts w:ascii="Cousine" w:cs="Cousine" w:hAnsi="Cousine" w:eastAsia="Cousine"/>
          <w:rtl w:val="0"/>
          <w:lang w:val="it-IT"/>
        </w:rPr>
        <w:t>ồ</w:t>
      </w:r>
      <w:r>
        <w:rPr>
          <w:rFonts w:ascii="Cousine" w:cs="Cousine" w:hAnsi="Cousine" w:eastAsia="Cousine"/>
          <w:rtl w:val="0"/>
          <w:lang w:val="it-IT"/>
        </w:rPr>
        <w:t>noAdonlo. del IArdino. de mole . AC..d..</w:t>
      </w:r>
    </w:p>
    <w:p>
      <w:pPr>
        <w:pStyle w:val="Body"/>
        <w:spacing w:after="200"/>
        <w:jc w:val="both"/>
        <w:rPr>
          <w:rFonts w:ascii="Georgia" w:cs="Georgia" w:hAnsi="Georgia" w:eastAsia="Georgia"/>
        </w:rPr>
      </w:pPr>
      <w:r>
        <w:rPr>
          <w:rFonts w:ascii="Georgia" w:hAnsi="Georgia"/>
          <w:rtl w:val="0"/>
          <w:lang w:val="it-IT"/>
        </w:rPr>
        <w:t>Osservazioni: Si tratta di una scrittura di imitazione di altre pi</w:t>
      </w:r>
      <w:r>
        <w:rPr>
          <w:rFonts w:ascii="Georgia" w:hAnsi="Georgia" w:hint="default"/>
          <w:rtl w:val="0"/>
          <w:lang w:val="it-IT"/>
        </w:rPr>
        <w:t xml:space="preserve">ú </w:t>
      </w:r>
      <w:r>
        <w:rPr>
          <w:rFonts w:ascii="Georgia" w:hAnsi="Georgia"/>
          <w:rtl w:val="0"/>
          <w:lang w:val="it-IT"/>
        </w:rPr>
        <w:t>antiche e probabilmente documentarie. La lacunosit</w:t>
      </w:r>
      <w:r>
        <w:rPr>
          <w:rFonts w:ascii="Georgia" w:hAnsi="Georgia" w:hint="default"/>
          <w:rtl w:val="0"/>
          <w:lang w:val="it-IT"/>
        </w:rPr>
        <w:t xml:space="preserve">à </w:t>
      </w:r>
      <w:r>
        <w:rPr>
          <w:rFonts w:ascii="Georgia" w:hAnsi="Georgia"/>
          <w:rtl w:val="0"/>
          <w:lang w:val="it-IT"/>
        </w:rPr>
        <w:t xml:space="preserve">della lettura, gli errori indotti dal dialetto, la mescolanza di volgare e latino, l'uso scorretto di alcuni segni rendono incomprensibili le scritte. Se ne deduce soltanto che nel 1517 </w:t>
      </w:r>
      <w:r>
        <w:rPr>
          <w:rFonts w:ascii="Georgia" w:hAnsi="Georgia" w:hint="default"/>
          <w:rtl w:val="0"/>
          <w:lang w:val="it-IT"/>
        </w:rPr>
        <w:t>«</w:t>
      </w:r>
      <w:r>
        <w:rPr>
          <w:rFonts w:ascii="Georgia" w:hAnsi="Georgia"/>
          <w:rtl w:val="0"/>
          <w:lang w:val="it-IT"/>
        </w:rPr>
        <w:t>Questa cappella (l'ha facta fare la comunit</w:t>
      </w:r>
      <w:r>
        <w:rPr>
          <w:rFonts w:ascii="Georgia" w:hAnsi="Georgia" w:hint="default"/>
          <w:rtl w:val="0"/>
          <w:lang w:val="it-IT"/>
        </w:rPr>
        <w:t>à</w:t>
      </w:r>
      <w:r>
        <w:rPr>
          <w:rFonts w:ascii="Georgia" w:hAnsi="Georgia"/>
          <w:rtl w:val="0"/>
          <w:lang w:val="it-IT"/>
        </w:rPr>
        <w:t>) (di Coll)e Piet(r)alta</w:t>
      </w:r>
      <w:r>
        <w:rPr>
          <w:rFonts w:ascii="Georgia" w:hAnsi="Georgia" w:hint="default"/>
          <w:rtl w:val="0"/>
          <w:lang w:val="it-IT"/>
        </w:rPr>
        <w:t xml:space="preserve">» </w:t>
      </w:r>
      <w:r>
        <w:rPr>
          <w:rFonts w:ascii="Georgia" w:hAnsi="Georgia"/>
          <w:rtl w:val="0"/>
          <w:lang w:val="it-IT"/>
        </w:rPr>
        <w:t xml:space="preserve">e il nome di un </w:t>
      </w:r>
      <w:r>
        <w:rPr>
          <w:rFonts w:ascii="Georgia" w:hAnsi="Georgia" w:hint="default"/>
          <w:rtl w:val="0"/>
          <w:lang w:val="it-IT"/>
        </w:rPr>
        <w:t>«</w:t>
      </w:r>
      <w:r>
        <w:rPr>
          <w:rFonts w:ascii="Georgia" w:hAnsi="Georgia"/>
          <w:rtl w:val="0"/>
          <w:lang w:val="it-IT"/>
        </w:rPr>
        <w:t>do(mi)no A(n)donio del Iardino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2) Chiesa di S. Nicola di Bari, sull'ingresso laterale:</w:t>
      </w:r>
    </w:p>
    <w:p>
      <w:pPr>
        <w:pStyle w:val="Body"/>
        <w:spacing w:after="200"/>
        <w:jc w:val="both"/>
        <w:rPr>
          <w:rFonts w:ascii="Georgia" w:cs="Georgia" w:hAnsi="Georgia" w:eastAsia="Georgia"/>
        </w:rPr>
      </w:pPr>
      <w:r>
        <w:rPr>
          <w:rFonts w:ascii="Georgia" w:hAnsi="Georgia"/>
          <w:rtl w:val="0"/>
        </w:rPr>
        <w:t>16 IHS 74</w:t>
      </w:r>
    </w:p>
    <w:p>
      <w:pPr>
        <w:pStyle w:val="Body"/>
        <w:spacing w:after="200"/>
        <w:jc w:val="both"/>
        <w:rPr>
          <w:rFonts w:ascii="Georgia" w:cs="Georgia" w:hAnsi="Georgia" w:eastAsia="Georgia"/>
        </w:rPr>
      </w:pPr>
      <w:r>
        <w:rPr>
          <w:rFonts w:ascii="Georgia" w:hAnsi="Georgia"/>
          <w:rtl w:val="0"/>
          <w:lang w:val="it-IT"/>
        </w:rPr>
        <w:t>Osservazioni: Nel Signum Christi la croce taglia a mezzo l'H ed ha alla base i tre chiodi della Passione.</w:t>
      </w:r>
    </w:p>
    <w:p>
      <w:pPr>
        <w:pStyle w:val="Body"/>
        <w:spacing w:after="200"/>
        <w:jc w:val="both"/>
        <w:rPr>
          <w:rFonts w:ascii="Georgia" w:cs="Georgia" w:hAnsi="Georgia" w:eastAsia="Georgia"/>
        </w:rPr>
      </w:pPr>
      <w:r>
        <w:rPr>
          <w:rFonts w:ascii="Georgia" w:hAnsi="Georgia"/>
          <w:rtl w:val="0"/>
          <w:lang w:val="it-IT"/>
        </w:rPr>
        <w:t>3) Chiesa di S. Nicola di Bari, sul portaletto in facciata:</w:t>
      </w:r>
    </w:p>
    <w:p>
      <w:pPr>
        <w:pStyle w:val="Body"/>
        <w:spacing w:after="200"/>
        <w:jc w:val="both"/>
        <w:rPr>
          <w:rFonts w:ascii="Georgia" w:cs="Georgia" w:hAnsi="Georgia" w:eastAsia="Georgia"/>
        </w:rPr>
      </w:pPr>
      <w:r>
        <w:rPr>
          <w:rFonts w:ascii="Georgia" w:hAnsi="Georgia"/>
          <w:rtl w:val="0"/>
          <w:lang w:val="de-DE"/>
        </w:rPr>
        <w:t>DF 16 IHS. 93 R</w:t>
      </w:r>
    </w:p>
    <w:p>
      <w:pPr>
        <w:pStyle w:val="Body"/>
        <w:spacing w:after="200"/>
        <w:jc w:val="both"/>
        <w:rPr>
          <w:rFonts w:ascii="Georgia" w:cs="Georgia" w:hAnsi="Georgia" w:eastAsia="Georgia"/>
        </w:rPr>
      </w:pPr>
      <w:r>
        <w:rPr>
          <w:rFonts w:ascii="Georgia" w:hAnsi="Georgia"/>
          <w:rtl w:val="0"/>
          <w:lang w:val="it-IT"/>
        </w:rPr>
        <w:t xml:space="preserve">Osservazioni: </w:t>
      </w:r>
      <w:r>
        <w:rPr>
          <w:rFonts w:ascii="Georgia" w:hAnsi="Georgia" w:hint="default"/>
          <w:rtl w:val="0"/>
          <w:lang w:val="it-IT"/>
        </w:rPr>
        <w:t>«</w:t>
      </w:r>
      <w:r>
        <w:rPr>
          <w:rFonts w:ascii="Georgia" w:hAnsi="Georgia"/>
          <w:rtl w:val="0"/>
          <w:lang w:val="da-DK"/>
        </w:rPr>
        <w:t>D-</w:t>
      </w:r>
      <w:r>
        <w:rPr>
          <w:rFonts w:ascii="Georgia" w:hAnsi="Georgia" w:hint="default"/>
          <w:rtl w:val="0"/>
          <w:lang w:val="it-IT"/>
        </w:rPr>
        <w:t>»è «</w:t>
      </w:r>
      <w:r>
        <w:rPr>
          <w:rFonts w:ascii="Georgia" w:hAnsi="Georgia"/>
          <w:rtl w:val="0"/>
          <w:lang w:val="it-IT"/>
        </w:rPr>
        <w:t>d(ominus)</w:t>
      </w:r>
      <w:r>
        <w:rPr>
          <w:rFonts w:ascii="Georgia" w:hAnsi="Georgia" w:hint="default"/>
          <w:rtl w:val="0"/>
          <w:lang w:val="it-IT"/>
        </w:rPr>
        <w:t>»</w:t>
      </w:r>
      <w:r>
        <w:rPr>
          <w:rFonts w:ascii="Georgia" w:hAnsi="Georgia"/>
          <w:rtl w:val="0"/>
          <w:lang w:val="it-IT"/>
        </w:rPr>
        <w:t>. Nel Signum Christi la croce si innesta alla traversa dell'H che ha alla base i tre chiodi della Passione.</w:t>
      </w:r>
    </w:p>
    <w:p>
      <w:pPr>
        <w:pStyle w:val="Body"/>
        <w:spacing w:after="200"/>
        <w:jc w:val="both"/>
        <w:rPr>
          <w:rFonts w:ascii="Georgia" w:cs="Georgia" w:hAnsi="Georgia" w:eastAsia="Georgia"/>
        </w:rPr>
      </w:pPr>
      <w:r>
        <w:rPr>
          <w:rFonts w:ascii="Georgia" w:hAnsi="Georgia"/>
          <w:rtl w:val="0"/>
          <w:lang w:val="it-IT"/>
        </w:rPr>
        <w:t xml:space="preserve">4) Pietralta, casa in pietra, su architrave di porta </w:t>
      </w:r>
      <w:r>
        <w:rPr>
          <w:rFonts w:ascii="Georgia" w:hAnsi="Georgia" w:hint="default"/>
          <w:rtl w:val="0"/>
          <w:lang w:val="it-IT"/>
        </w:rPr>
        <w:t xml:space="preserve">è </w:t>
      </w:r>
      <w:r>
        <w:rPr>
          <w:rFonts w:ascii="Georgia" w:hAnsi="Georgia"/>
          <w:rtl w:val="0"/>
          <w:lang w:val="it-IT"/>
        </w:rPr>
        <w:t>la data: 1899.</w:t>
      </w:r>
    </w:p>
    <w:p>
      <w:pPr>
        <w:pStyle w:val="Body"/>
        <w:spacing w:after="200"/>
        <w:jc w:val="both"/>
        <w:rPr>
          <w:rFonts w:ascii="Georgia" w:cs="Georgia" w:hAnsi="Georgia" w:eastAsia="Georgia"/>
        </w:rPr>
      </w:pPr>
    </w:p>
    <w:p>
      <w:pPr>
        <w:pStyle w:val="heading 4"/>
      </w:pPr>
      <w:bookmarkStart w:name="_cv2han2g7fe8" w:id="84"/>
      <w:bookmarkEnd w:id="84"/>
      <w:r>
        <w:rPr>
          <w:rFonts w:cs="Arial Unicode MS" w:eastAsia="Arial Unicode MS"/>
          <w:rtl w:val="0"/>
          <w:lang w:val="it-IT"/>
        </w:rPr>
        <w:t>B</w:t>
      </w:r>
      <w:r>
        <w:rPr>
          <w:rFonts w:cs="Arial Unicode MS" w:eastAsia="Arial Unicode MS"/>
          <w:rtl w:val="0"/>
          <w:lang w:val="it-IT"/>
        </w:rPr>
        <w:t>IBLIOGRAFIA</w:t>
      </w:r>
    </w:p>
    <w:p>
      <w:pPr>
        <w:pStyle w:val="Body"/>
        <w:spacing w:after="200"/>
        <w:jc w:val="both"/>
        <w:rPr>
          <w:rFonts w:ascii="Georgia" w:cs="Georgia" w:hAnsi="Georgia" w:eastAsia="Georgia"/>
          <w:sz w:val="20"/>
          <w:szCs w:val="20"/>
        </w:rPr>
      </w:pPr>
      <w:r>
        <w:rPr>
          <w:rFonts w:ascii="Georgia" w:hAnsi="Georgia"/>
          <w:sz w:val="20"/>
          <w:szCs w:val="20"/>
          <w:rtl w:val="0"/>
          <w:lang w:val="it-IT"/>
        </w:rPr>
        <w:t>Iustitiaratus aprutii, p. 78; Registri, XXII, p. 129, XXIII, p. 281, xxv, pp. 126, 179, XXVI, pp. 220-221, XXVII, p. 63; Rosa, Disegno, p. 184; PALMA, Storia, III, pp. 219, 317; LATTANZI, Appunti, pp. 186, 427, 430-431.</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pPr>
      <w:bookmarkStart w:name="_pa6pwm66zteq" w:id="85"/>
      <w:bookmarkEnd w:id="85"/>
      <w:r>
        <w:rPr>
          <w:rtl w:val="0"/>
        </w:rPr>
        <w:t>C</w:t>
      </w:r>
      <w:r>
        <w:rPr>
          <w:rtl w:val="0"/>
          <w:lang w:val="it-IT"/>
        </w:rPr>
        <w:t>ollevecchio</w:t>
      </w:r>
    </w:p>
    <w:p>
      <w:pPr>
        <w:pStyle w:val="Body"/>
        <w:spacing w:after="200"/>
        <w:jc w:val="both"/>
        <w:rPr>
          <w:rFonts w:ascii="Georgia" w:cs="Georgia" w:hAnsi="Georgia" w:eastAsia="Georgia"/>
        </w:rPr>
      </w:pPr>
      <w:r>
        <w:rPr>
          <w:rFonts w:ascii="Georgia" w:cs="Georgia" w:hAnsi="Georgia" w:eastAsia="Georgia"/>
        </w:rPr>
        <w:br w:type="textWrapping"/>
      </w:r>
      <w:r>
        <w:rPr>
          <w:rFonts w:ascii="Georgia" w:hAnsi="Georgia"/>
          <w:rtl w:val="0"/>
          <w:lang w:val="it-IT"/>
        </w:rPr>
        <w:t xml:space="preserve">Frazione di Montorio al Vomano. L'abitato </w:t>
      </w:r>
      <w:r>
        <w:rPr>
          <w:rFonts w:ascii="Georgia" w:hAnsi="Georgia" w:hint="default"/>
          <w:rtl w:val="0"/>
          <w:lang w:val="it-IT"/>
        </w:rPr>
        <w:t xml:space="preserve">è </w:t>
      </w:r>
      <w:r>
        <w:rPr>
          <w:rFonts w:ascii="Georgia" w:hAnsi="Georgia"/>
          <w:rtl w:val="0"/>
          <w:lang w:val="it-IT"/>
        </w:rPr>
        <w:t>prevalentemente ottocentesco e moderno. Dell'alta antichit</w:t>
      </w:r>
      <w:r>
        <w:rPr>
          <w:rFonts w:ascii="Georgia" w:hAnsi="Georgia" w:hint="default"/>
          <w:rtl w:val="0"/>
          <w:lang w:val="it-IT"/>
        </w:rPr>
        <w:t xml:space="preserve">à </w:t>
      </w:r>
      <w:r>
        <w:rPr>
          <w:rFonts w:ascii="Georgia" w:hAnsi="Georgia"/>
          <w:rtl w:val="0"/>
          <w:lang w:val="it-IT"/>
        </w:rPr>
        <w:t>di questo insediamento, noto nei documenti fin dal IX secolo e importante possesso del vescovado aprutino con le sue chiese di S. Maria e S. Sebastiano, oggi non vi sono pi</w:t>
      </w:r>
      <w:r>
        <w:rPr>
          <w:rFonts w:ascii="Georgia" w:hAnsi="Georgia" w:hint="default"/>
          <w:rtl w:val="0"/>
          <w:lang w:val="it-IT"/>
        </w:rPr>
        <w:t xml:space="preserve">ú </w:t>
      </w:r>
      <w:r>
        <w:rPr>
          <w:rFonts w:ascii="Georgia" w:hAnsi="Georgia"/>
          <w:rtl w:val="0"/>
          <w:lang w:val="it-IT"/>
        </w:rPr>
        <w:t>tracce. Fra le cause vanno probabilmente annoverate anche le distruzioni causate dal terremoto del 1703, oltre che le ristrutturazioni recenti.</w:t>
      </w:r>
    </w:p>
    <w:p>
      <w:pPr>
        <w:pStyle w:val="Body"/>
        <w:spacing w:after="200"/>
        <w:jc w:val="both"/>
        <w:rPr>
          <w:rFonts w:ascii="Georgia" w:cs="Georgia" w:hAnsi="Georgia" w:eastAsia="Georgia"/>
        </w:rPr>
      </w:pPr>
      <w:r>
        <w:rPr>
          <w:rFonts w:ascii="Georgia" w:hAnsi="Georgia"/>
          <w:rtl w:val="0"/>
          <w:lang w:val="it-IT"/>
        </w:rPr>
        <w:t xml:space="preserve">Nel tessuto urbano sopravvive una casa con un portaletto il cui architrave </w:t>
      </w:r>
      <w:r>
        <w:rPr>
          <w:rFonts w:ascii="Georgia" w:hAnsi="Georgia" w:hint="default"/>
          <w:rtl w:val="0"/>
          <w:lang w:val="it-IT"/>
        </w:rPr>
        <w:t xml:space="preserve">è </w:t>
      </w:r>
      <w:r>
        <w:rPr>
          <w:rFonts w:ascii="Georgia" w:hAnsi="Georgia"/>
          <w:rtl w:val="0"/>
          <w:lang w:val="it-IT"/>
        </w:rPr>
        <w:t xml:space="preserve">sorretto da mensole arcuate con bottone rilevato al centro dell'intradosso sul quale </w:t>
      </w:r>
      <w:r>
        <w:rPr>
          <w:rFonts w:ascii="Georgia" w:hAnsi="Georgia" w:hint="default"/>
          <w:rtl w:val="0"/>
          <w:lang w:val="it-IT"/>
        </w:rPr>
        <w:t xml:space="preserve">è </w:t>
      </w:r>
      <w:r>
        <w:rPr>
          <w:rFonts w:ascii="Georgia" w:hAnsi="Georgia"/>
          <w:rtl w:val="0"/>
          <w:lang w:val="it-IT"/>
        </w:rPr>
        <w:t xml:space="preserve">un accenno di protome umana, versione semplificata di un tipo di mensola tardo cinquecentesca che compare, ad esempio, a Cerqueto (cfr. DAT, 1, 2, figg. 368-369) e a Castiglione della Valle (cfr. DAT, 1, 2, figg. 538-539); un modesto edificio </w:t>
      </w:r>
      <w:r>
        <w:rPr>
          <w:rFonts w:ascii="Georgia" w:hAnsi="Georgia" w:hint="default"/>
          <w:rtl w:val="0"/>
          <w:lang w:val="it-IT"/>
        </w:rPr>
        <w:t xml:space="preserve">è </w:t>
      </w:r>
      <w:r>
        <w:rPr>
          <w:rFonts w:ascii="Georgia" w:hAnsi="Georgia"/>
          <w:rtl w:val="0"/>
          <w:lang w:val="it-IT"/>
        </w:rPr>
        <w:t>invece datato agli inizi del Settecento.</w:t>
      </w:r>
    </w:p>
    <w:p>
      <w:pPr>
        <w:pStyle w:val="Body"/>
        <w:spacing w:after="200"/>
        <w:jc w:val="both"/>
        <w:rPr>
          <w:rFonts w:ascii="Georgia" w:cs="Georgia" w:hAnsi="Georgia" w:eastAsia="Georgia"/>
        </w:rPr>
      </w:pPr>
      <w:r>
        <w:rPr>
          <w:rFonts w:ascii="Georgia" w:hAnsi="Georgia"/>
          <w:rtl w:val="0"/>
          <w:lang w:val="it-IT"/>
        </w:rPr>
        <w:t>La chiesa di S. Maria non esiste pi</w:t>
      </w:r>
      <w:r>
        <w:rPr>
          <w:rFonts w:ascii="Georgia" w:hAnsi="Georgia" w:hint="default"/>
          <w:rtl w:val="0"/>
          <w:lang w:val="it-IT"/>
        </w:rPr>
        <w:t xml:space="preserve">ú </w:t>
      </w:r>
      <w:r>
        <w:rPr>
          <w:rFonts w:ascii="Georgia" w:hAnsi="Georgia"/>
          <w:rtl w:val="0"/>
          <w:lang w:val="it-IT"/>
        </w:rPr>
        <w:t xml:space="preserve">e quella di S. Sebastiano </w:t>
      </w:r>
      <w:r>
        <w:rPr>
          <w:rFonts w:ascii="Georgia" w:hAnsi="Georgia" w:hint="default"/>
          <w:rtl w:val="0"/>
          <w:lang w:val="it-IT"/>
        </w:rPr>
        <w:t xml:space="preserve">è </w:t>
      </w:r>
      <w:r>
        <w:rPr>
          <w:rFonts w:ascii="Georgia" w:hAnsi="Georgia"/>
          <w:rtl w:val="0"/>
          <w:lang w:val="it-IT"/>
        </w:rPr>
        <w:t>una moderna costruzione in laterizio.</w:t>
      </w:r>
    </w:p>
    <w:p>
      <w:pPr>
        <w:pStyle w:val="Heading 3"/>
      </w:pPr>
      <w:bookmarkStart w:name="_pf6awff24uok" w:id="86"/>
      <w:bookmarkEnd w:id="86"/>
    </w:p>
    <w:p>
      <w:pPr>
        <w:pStyle w:val="Heading 3"/>
      </w:pPr>
      <w:bookmarkStart w:name="_yvqceyyezkpd" w:id="87"/>
      <w:bookmarkEnd w:id="87"/>
      <w:r>
        <w:rPr>
          <w:rFonts w:cs="Arial Unicode MS" w:eastAsia="Arial Unicode MS"/>
          <w:rtl w:val="0"/>
        </w:rPr>
        <w:t>N</w:t>
      </w:r>
      <w:r>
        <w:rPr>
          <w:rFonts w:cs="Arial Unicode MS" w:eastAsia="Arial Unicode MS"/>
          <w:rtl w:val="0"/>
          <w:lang w:val="de-DE"/>
        </w:rPr>
        <w:t>OTIZIE STORICHE</w:t>
      </w:r>
    </w:p>
    <w:p>
      <w:pPr>
        <w:pStyle w:val="Body"/>
        <w:spacing w:after="200"/>
        <w:jc w:val="both"/>
        <w:rPr>
          <w:rFonts w:ascii="Georgia" w:cs="Georgia" w:hAnsi="Georgia" w:eastAsia="Georgia"/>
        </w:rPr>
      </w:pPr>
      <w:r>
        <w:rPr>
          <w:rFonts w:ascii="Georgia" w:hAnsi="Georgia"/>
          <w:rtl w:val="0"/>
          <w:lang w:val="it-IT"/>
        </w:rPr>
        <w:t>Nell</w:t>
      </w:r>
      <w:r>
        <w:rPr>
          <w:rFonts w:ascii="Georgia" w:hAnsi="Georgia" w:hint="default"/>
          <w:rtl w:val="0"/>
          <w:lang w:val="it-IT"/>
        </w:rPr>
        <w:t>’</w:t>
      </w:r>
      <w:r>
        <w:rPr>
          <w:rFonts w:ascii="Georgia" w:hAnsi="Georgia"/>
          <w:rtl w:val="0"/>
          <w:lang w:val="it-IT"/>
        </w:rPr>
        <w:t xml:space="preserve">894 il vescovo aprutino Giovanni e il conte Adal berto 1 di Apruzio, il mag. 3, permutano beni situati tra Campli e Castagneto, uno dei quali </w:t>
      </w:r>
      <w:r>
        <w:rPr>
          <w:rFonts w:ascii="Georgia" w:hAnsi="Georgia" w:hint="default"/>
          <w:rtl w:val="0"/>
          <w:lang w:val="it-IT"/>
        </w:rPr>
        <w:t xml:space="preserve">è </w:t>
      </w:r>
      <w:r>
        <w:rPr>
          <w:rFonts w:ascii="Georgia" w:hAnsi="Georgia"/>
          <w:rtl w:val="0"/>
          <w:lang w:val="it-IT"/>
        </w:rPr>
        <w:t>prossimo a un appezzamento di pertinenza del monastero di S. Maria di C.</w:t>
      </w:r>
    </w:p>
    <w:p>
      <w:pPr>
        <w:pStyle w:val="Body"/>
        <w:spacing w:after="200"/>
        <w:jc w:val="both"/>
        <w:rPr>
          <w:rFonts w:ascii="Georgia" w:cs="Georgia" w:hAnsi="Georgia" w:eastAsia="Georgia"/>
        </w:rPr>
      </w:pPr>
      <w:r>
        <w:rPr>
          <w:rFonts w:ascii="Georgia" w:hAnsi="Georgia"/>
          <w:rtl w:val="0"/>
          <w:lang w:val="it-IT"/>
        </w:rPr>
        <w:t>Nel 1026 Guiberto di Teutone dona, il nov., al vescovo aprutino Pietro il beni per 1000 moggia, tra i quali la met</w:t>
      </w:r>
      <w:r>
        <w:rPr>
          <w:rFonts w:ascii="Georgia" w:hAnsi="Georgia" w:hint="default"/>
          <w:rtl w:val="0"/>
          <w:lang w:val="it-IT"/>
        </w:rPr>
        <w:t xml:space="preserve">à </w:t>
      </w:r>
      <w:r>
        <w:rPr>
          <w:rFonts w:ascii="Georgia" w:hAnsi="Georgia"/>
          <w:rtl w:val="0"/>
          <w:lang w:val="it-IT"/>
        </w:rPr>
        <w:t>della chiesa di S. Sebastiano di C.</w:t>
      </w:r>
    </w:p>
    <w:p>
      <w:pPr>
        <w:pStyle w:val="Body"/>
        <w:spacing w:after="200"/>
        <w:jc w:val="both"/>
        <w:rPr>
          <w:rFonts w:ascii="Georgia" w:cs="Georgia" w:hAnsi="Georgia" w:eastAsia="Georgia"/>
        </w:rPr>
      </w:pPr>
      <w:r>
        <w:rPr>
          <w:rFonts w:ascii="Georgia" w:hAnsi="Georgia"/>
          <w:rtl w:val="0"/>
          <w:lang w:val="it-IT"/>
        </w:rPr>
        <w:t>Nel 1076 Teutone v di Sisefredo dona, l'ott., al vescovado aprutino met</w:t>
      </w:r>
      <w:r>
        <w:rPr>
          <w:rFonts w:ascii="Georgia" w:hAnsi="Georgia" w:hint="default"/>
          <w:rtl w:val="0"/>
          <w:lang w:val="it-IT"/>
        </w:rPr>
        <w:t xml:space="preserve">à </w:t>
      </w:r>
      <w:r>
        <w:rPr>
          <w:rFonts w:ascii="Georgia" w:hAnsi="Georgia"/>
          <w:rtl w:val="0"/>
          <w:lang w:val="it-IT"/>
        </w:rPr>
        <w:t>del castello di C. e, il nov., il fratello Trasmondo di Sisefredo ne dona un'ulteriore parte con la chiesa annessa.</w:t>
      </w:r>
    </w:p>
    <w:p>
      <w:pPr>
        <w:pStyle w:val="Body"/>
        <w:spacing w:after="200"/>
        <w:jc w:val="both"/>
        <w:rPr>
          <w:rFonts w:ascii="Georgia" w:cs="Georgia" w:hAnsi="Georgia" w:eastAsia="Georgia"/>
        </w:rPr>
      </w:pPr>
      <w:r>
        <w:rPr>
          <w:rFonts w:ascii="Georgia" w:hAnsi="Georgia"/>
          <w:rtl w:val="0"/>
          <w:lang w:val="it-IT"/>
        </w:rPr>
        <w:t>Nel 1086 Teutone VII di Ranieri dona, il feb., al vescovo aprutino Ugone la sua porzione del castello di C. con la chiesa annessa.</w:t>
      </w:r>
    </w:p>
    <w:p>
      <w:pPr>
        <w:pStyle w:val="Body"/>
        <w:spacing w:after="200"/>
        <w:jc w:val="both"/>
        <w:rPr>
          <w:rFonts w:ascii="Georgia" w:cs="Georgia" w:hAnsi="Georgia" w:eastAsia="Georgia"/>
        </w:rPr>
      </w:pPr>
      <w:r>
        <w:rPr>
          <w:rFonts w:ascii="Georgia" w:hAnsi="Georgia"/>
          <w:rtl w:val="0"/>
          <w:lang w:val="it-IT"/>
        </w:rPr>
        <w:t xml:space="preserve">Nel 1105 Gisone di Ranieri dona, l'ago., a Uberto, vescovo di Teramo, la parte in suo possesso del castello di </w:t>
      </w:r>
      <w:r>
        <w:rPr>
          <w:rFonts w:ascii="Georgia" w:hAnsi="Georgia" w:hint="default"/>
          <w:rtl w:val="0"/>
          <w:lang w:val="it-IT"/>
        </w:rPr>
        <w:t>«</w:t>
      </w:r>
      <w:r>
        <w:rPr>
          <w:rFonts w:ascii="Georgia" w:hAnsi="Georgia"/>
          <w:rtl w:val="0"/>
          <w:lang w:val="it-IT"/>
        </w:rPr>
        <w:t>Colle vecclo</w:t>
      </w:r>
      <w:r>
        <w:rPr>
          <w:rFonts w:ascii="Georgia" w:hAnsi="Georgia" w:hint="default"/>
          <w:rtl w:val="0"/>
          <w:lang w:val="it-IT"/>
        </w:rPr>
        <w:t xml:space="preserve">» </w:t>
      </w:r>
      <w:r>
        <w:rPr>
          <w:rFonts w:ascii="Georgia" w:hAnsi="Georgia"/>
          <w:rtl w:val="0"/>
        </w:rPr>
        <w:t xml:space="preserve">o </w:t>
      </w:r>
      <w:r>
        <w:rPr>
          <w:rFonts w:ascii="Georgia" w:hAnsi="Georgia" w:hint="default"/>
          <w:rtl w:val="0"/>
          <w:lang w:val="it-IT"/>
        </w:rPr>
        <w:t>«</w:t>
      </w:r>
      <w:r>
        <w:rPr>
          <w:rFonts w:ascii="Georgia" w:hAnsi="Georgia"/>
          <w:rtl w:val="0"/>
          <w:lang w:val="it-IT"/>
        </w:rPr>
        <w:t>becclo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Dal quaternus magne expeditionis, noto come Catalogus Baronum (1150-1168), che registra la leva straordinaria nomine proelii delle province di terraferma del regno normanno di Sicilia, risulta che Guido il vescovo aprutino tiene in feudo </w:t>
      </w:r>
      <w:r>
        <w:rPr>
          <w:rFonts w:ascii="Georgia" w:hAnsi="Georgia" w:hint="default"/>
          <w:rtl w:val="0"/>
          <w:lang w:val="it-IT"/>
        </w:rPr>
        <w:t>«</w:t>
      </w:r>
      <w:r>
        <w:rPr>
          <w:rFonts w:ascii="Georgia" w:hAnsi="Georgia"/>
          <w:rtl w:val="0"/>
        </w:rPr>
        <w:t>Collem vetulum</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1153 Anastasio IV papa, in Laterano il nov. 27, dietro richiesta di Guido II vescovo, definisce i confini della diocesi aprutina, ribadisce le competenze di giurisdizione spirituale del presule, riconosce la chiesa di S. Maria come sede vescovile e ne conferma i possedimenti, includendo nell'elenco di essi il monastero </w:t>
      </w:r>
      <w:r>
        <w:rPr>
          <w:rFonts w:ascii="Georgia" w:hAnsi="Georgia" w:hint="default"/>
          <w:rtl w:val="0"/>
          <w:lang w:val="it-IT"/>
        </w:rPr>
        <w:t>«</w:t>
      </w:r>
      <w:r>
        <w:rPr>
          <w:rFonts w:ascii="Georgia" w:hAnsi="Georgia"/>
          <w:rtl w:val="0"/>
          <w:lang w:val="it-IT"/>
        </w:rPr>
        <w:t>S. Sebastiani in Gomano</w:t>
      </w:r>
      <w:r>
        <w:rPr>
          <w:rFonts w:ascii="Georgia" w:hAnsi="Georgia" w:hint="default"/>
          <w:rtl w:val="0"/>
          <w:lang w:val="it-IT"/>
        </w:rPr>
        <w:t xml:space="preserve">» </w:t>
      </w:r>
      <w:r>
        <w:rPr>
          <w:rFonts w:ascii="Georgia" w:hAnsi="Georgia"/>
          <w:rtl w:val="0"/>
        </w:rPr>
        <w:t xml:space="preserve">e </w:t>
      </w:r>
      <w:r>
        <w:rPr>
          <w:rFonts w:ascii="Georgia" w:hAnsi="Georgia" w:hint="default"/>
          <w:rtl w:val="0"/>
          <w:lang w:val="it-IT"/>
        </w:rPr>
        <w:t>«</w:t>
      </w:r>
      <w:r>
        <w:rPr>
          <w:rFonts w:ascii="Georgia" w:hAnsi="Georgia"/>
          <w:rtl w:val="0"/>
          <w:lang w:val="it-IT"/>
        </w:rPr>
        <w:t>Collevetulum</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1273 Carlo I d'Angi</w:t>
      </w:r>
      <w:r>
        <w:rPr>
          <w:rFonts w:ascii="Georgia" w:hAnsi="Georgia" w:hint="default"/>
          <w:rtl w:val="0"/>
          <w:lang w:val="it-IT"/>
        </w:rPr>
        <w:t xml:space="preserve">ò </w:t>
      </w:r>
      <w:r>
        <w:rPr>
          <w:rFonts w:ascii="Georgia" w:hAnsi="Georgia"/>
          <w:rtl w:val="0"/>
          <w:lang w:val="it-IT"/>
        </w:rPr>
        <w:t xml:space="preserve">re, ad Alife l'ott. 5, ordina al giustiziere di Abruzzo Ultra di comunicare l'ammontare della tassa generale annua delle terre di sua giurisdizione, tra le quali </w:t>
      </w:r>
      <w:r>
        <w:rPr>
          <w:rFonts w:ascii="Georgia" w:hAnsi="Georgia" w:hint="default"/>
          <w:rtl w:val="0"/>
          <w:lang w:val="it-IT"/>
        </w:rPr>
        <w:t>è «</w:t>
      </w:r>
      <w:r>
        <w:rPr>
          <w:rFonts w:ascii="Georgia" w:hAnsi="Georgia"/>
          <w:rtl w:val="0"/>
        </w:rPr>
        <w:t>Collis vetus</w:t>
      </w:r>
      <w:r>
        <w:rPr>
          <w:rFonts w:ascii="Georgia" w:hAnsi="Georgia" w:hint="default"/>
          <w:rtl w:val="0"/>
          <w:lang w:val="it-IT"/>
        </w:rPr>
        <w:t xml:space="preserve">» </w:t>
      </w:r>
      <w:r>
        <w:rPr>
          <w:rFonts w:ascii="Georgia" w:hAnsi="Georgia"/>
          <w:rtl w:val="0"/>
          <w:lang w:val="it-IT"/>
        </w:rPr>
        <w:t xml:space="preserve">con il casale </w:t>
      </w:r>
      <w:r>
        <w:rPr>
          <w:rFonts w:ascii="Georgia" w:hAnsi="Georgia" w:hint="default"/>
          <w:rtl w:val="0"/>
          <w:lang w:val="it-IT"/>
        </w:rPr>
        <w:t>«</w:t>
      </w:r>
      <w:r>
        <w:rPr>
          <w:rFonts w:ascii="Georgia" w:hAnsi="Georgia"/>
          <w:rtl w:val="0"/>
          <w:lang w:val="it-IT"/>
        </w:rPr>
        <w:t>Sancti Sebastiani</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1279, in ottemperanza all'ordine di Carlo d'Angi</w:t>
      </w:r>
      <w:r>
        <w:rPr>
          <w:rFonts w:ascii="Georgia" w:hAnsi="Georgia" w:hint="default"/>
          <w:rtl w:val="0"/>
          <w:lang w:val="it-IT"/>
        </w:rPr>
        <w:t xml:space="preserve">ò </w:t>
      </w:r>
      <w:r>
        <w:rPr>
          <w:rFonts w:ascii="Georgia" w:hAnsi="Georgia"/>
          <w:rtl w:val="0"/>
          <w:lang w:val="it-IT"/>
        </w:rPr>
        <w:t xml:space="preserve">re del gen. 4, con cui viene disposta nel regno la registrazione dei nomi dei titolari dei feudi e della consistenza dei beni feudali, a Penne il mag. 13, </w:t>
      </w:r>
      <w:r>
        <w:rPr>
          <w:rFonts w:ascii="Georgia" w:hAnsi="Georgia" w:hint="default"/>
          <w:rtl w:val="0"/>
          <w:lang w:val="it-IT"/>
        </w:rPr>
        <w:t xml:space="preserve">è </w:t>
      </w:r>
      <w:r>
        <w:rPr>
          <w:rFonts w:ascii="Georgia" w:hAnsi="Georgia"/>
          <w:rtl w:val="0"/>
          <w:lang w:val="it-IT"/>
        </w:rPr>
        <w:t xml:space="preserve">riconosciuto il possesso di </w:t>
      </w:r>
      <w:r>
        <w:rPr>
          <w:rFonts w:ascii="Georgia" w:hAnsi="Georgia" w:hint="default"/>
          <w:rtl w:val="0"/>
          <w:lang w:val="it-IT"/>
        </w:rPr>
        <w:t>«</w:t>
      </w:r>
      <w:r>
        <w:rPr>
          <w:rFonts w:ascii="Georgia" w:hAnsi="Georgia"/>
          <w:rtl w:val="0"/>
          <w:lang w:val="it-IT"/>
        </w:rPr>
        <w:t>Collevecchio</w:t>
      </w:r>
      <w:r>
        <w:rPr>
          <w:rFonts w:ascii="Georgia" w:hAnsi="Georgia" w:hint="default"/>
          <w:rtl w:val="0"/>
          <w:lang w:val="it-IT"/>
        </w:rPr>
        <w:t xml:space="preserve">» </w:t>
      </w:r>
      <w:r>
        <w:rPr>
          <w:rFonts w:ascii="Georgia" w:hAnsi="Georgia"/>
          <w:rtl w:val="0"/>
          <w:lang w:val="it-IT"/>
        </w:rPr>
        <w:t>a R. dei Barili, vescovo aprutino.</w:t>
      </w:r>
    </w:p>
    <w:p>
      <w:pPr>
        <w:pStyle w:val="Body"/>
        <w:spacing w:after="200"/>
        <w:jc w:val="both"/>
        <w:rPr>
          <w:rFonts w:ascii="Georgia" w:cs="Georgia" w:hAnsi="Georgia" w:eastAsia="Georgia"/>
        </w:rPr>
      </w:pPr>
      <w:r>
        <w:rPr>
          <w:rFonts w:ascii="Georgia" w:hAnsi="Georgia"/>
          <w:rtl w:val="0"/>
          <w:lang w:val="it-IT"/>
        </w:rPr>
        <w:t>Nel 1318 Roberto d'Angi</w:t>
      </w:r>
      <w:r>
        <w:rPr>
          <w:rFonts w:ascii="Georgia" w:hAnsi="Georgia" w:hint="default"/>
          <w:rtl w:val="0"/>
          <w:lang w:val="it-IT"/>
        </w:rPr>
        <w:t xml:space="preserve">ò </w:t>
      </w:r>
      <w:r>
        <w:rPr>
          <w:rFonts w:ascii="Georgia" w:hAnsi="Georgia"/>
          <w:rtl w:val="0"/>
          <w:lang w:val="it-IT"/>
        </w:rPr>
        <w:t>re conferma al vescovo di Teramo N. Arcioni il possesso di C. e del casale di S. Sebastiano.</w:t>
      </w:r>
    </w:p>
    <w:p>
      <w:pPr>
        <w:pStyle w:val="Body"/>
        <w:spacing w:after="200"/>
        <w:jc w:val="both"/>
        <w:rPr>
          <w:rFonts w:ascii="Georgia" w:cs="Georgia" w:hAnsi="Georgia" w:eastAsia="Georgia"/>
        </w:rPr>
      </w:pPr>
      <w:r>
        <w:rPr>
          <w:rFonts w:ascii="Georgia" w:hAnsi="Georgia"/>
          <w:rtl w:val="0"/>
          <w:lang w:val="it-IT"/>
        </w:rPr>
        <w:t>Nel 1324, a Teramo il gen. 24, Bartolomeo, abate di S. Sebastiano di Collevetulo</w:t>
      </w:r>
      <w:r>
        <w:rPr>
          <w:rFonts w:ascii="Georgia" w:hAnsi="Georgia" w:hint="default"/>
          <w:rtl w:val="0"/>
          <w:lang w:val="it-IT"/>
        </w:rPr>
        <w:t>»</w:t>
      </w:r>
      <w:r>
        <w:rPr>
          <w:rFonts w:ascii="Georgia" w:hAnsi="Georgia"/>
          <w:rtl w:val="0"/>
          <w:lang w:val="it-IT"/>
        </w:rPr>
        <w:t>, versa a titolo di decima 12 tar</w:t>
      </w:r>
      <w:r>
        <w:rPr>
          <w:rFonts w:ascii="Georgia" w:hAnsi="Georgia" w:hint="default"/>
          <w:rtl w:val="0"/>
          <w:lang w:val="it-IT"/>
        </w:rPr>
        <w:t>í</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1325 Niccol</w:t>
      </w:r>
      <w:r>
        <w:rPr>
          <w:rFonts w:ascii="Georgia" w:hAnsi="Georgia" w:hint="default"/>
          <w:rtl w:val="0"/>
          <w:lang w:val="it-IT"/>
        </w:rPr>
        <w:t xml:space="preserve">ò </w:t>
      </w:r>
      <w:r>
        <w:rPr>
          <w:rFonts w:ascii="Georgia" w:hAnsi="Georgia"/>
          <w:rtl w:val="0"/>
          <w:lang w:val="it-IT"/>
        </w:rPr>
        <w:t>di Faognano, notaio di Teramo, roga, l'ott. 28, l'atto di donazione di Montorana, vedova di Berardo di Matteo di C., a favore del figlio Mattuccio, frate di S. Domenico di Teramo.</w:t>
      </w:r>
    </w:p>
    <w:p>
      <w:pPr>
        <w:pStyle w:val="Body"/>
        <w:spacing w:after="200"/>
        <w:jc w:val="both"/>
        <w:rPr>
          <w:rFonts w:ascii="Georgia" w:cs="Georgia" w:hAnsi="Georgia" w:eastAsia="Georgia"/>
        </w:rPr>
      </w:pPr>
      <w:r>
        <w:rPr>
          <w:rFonts w:ascii="Georgia" w:hAnsi="Georgia"/>
          <w:rtl w:val="0"/>
          <w:lang w:val="it-IT"/>
        </w:rPr>
        <w:t xml:space="preserve">Nel 1326, il nov. 17, Andrea di </w:t>
      </w:r>
      <w:r>
        <w:rPr>
          <w:rFonts w:ascii="Georgia" w:hAnsi="Georgia" w:hint="default"/>
          <w:rtl w:val="0"/>
          <w:lang w:val="it-IT"/>
        </w:rPr>
        <w:t>«</w:t>
      </w:r>
      <w:r>
        <w:rPr>
          <w:rFonts w:ascii="Georgia" w:hAnsi="Georgia"/>
          <w:rtl w:val="0"/>
          <w:lang w:val="it-IT"/>
        </w:rPr>
        <w:t>Collevetere</w:t>
      </w:r>
      <w:r>
        <w:rPr>
          <w:rFonts w:ascii="Georgia" w:hAnsi="Georgia" w:hint="default"/>
          <w:rtl w:val="0"/>
          <w:lang w:val="it-IT"/>
        </w:rPr>
        <w:t xml:space="preserve">» </w:t>
      </w:r>
      <w:r>
        <w:rPr>
          <w:rFonts w:ascii="Georgia" w:hAnsi="Georgia"/>
          <w:rtl w:val="0"/>
          <w:lang w:val="it-IT"/>
        </w:rPr>
        <w:t xml:space="preserve">versa, a titolo di decima, 3 tari per la chiesa di C.; il 19 seguente, l'abate di S. Sebastiano di </w:t>
      </w:r>
      <w:r>
        <w:rPr>
          <w:rFonts w:ascii="Georgia" w:hAnsi="Georgia" w:hint="default"/>
          <w:rtl w:val="0"/>
          <w:lang w:val="it-IT"/>
        </w:rPr>
        <w:t>«</w:t>
      </w:r>
      <w:r>
        <w:rPr>
          <w:rFonts w:ascii="Georgia" w:hAnsi="Georgia"/>
          <w:rtl w:val="0"/>
          <w:lang w:val="it-IT"/>
        </w:rPr>
        <w:t>Collevetero</w:t>
      </w:r>
      <w:r>
        <w:rPr>
          <w:rFonts w:ascii="Georgia" w:hAnsi="Georgia" w:hint="default"/>
          <w:rtl w:val="0"/>
          <w:lang w:val="it-IT"/>
        </w:rPr>
        <w:t xml:space="preserve">» </w:t>
      </w:r>
      <w:r>
        <w:rPr>
          <w:rFonts w:ascii="Georgia" w:hAnsi="Georgia"/>
          <w:rtl w:val="0"/>
          <w:lang w:val="it-IT"/>
        </w:rPr>
        <w:t>ne versa 12.</w:t>
      </w:r>
    </w:p>
    <w:p>
      <w:pPr>
        <w:pStyle w:val="Body"/>
        <w:spacing w:after="200"/>
        <w:jc w:val="both"/>
        <w:rPr>
          <w:rFonts w:ascii="Georgia" w:cs="Georgia" w:hAnsi="Georgia" w:eastAsia="Georgia"/>
        </w:rPr>
      </w:pPr>
      <w:r>
        <w:rPr>
          <w:rFonts w:ascii="Georgia" w:hAnsi="Georgia"/>
          <w:rtl w:val="0"/>
          <w:lang w:val="it-IT"/>
        </w:rPr>
        <w:t xml:space="preserve">Nel 1328 il vescovo aprutino N. Arcioni paga, il set. 20, l'adoa dovuta per il feudo di </w:t>
      </w:r>
      <w:r>
        <w:rPr>
          <w:rFonts w:ascii="Georgia" w:hAnsi="Georgia" w:hint="default"/>
          <w:rtl w:val="0"/>
          <w:lang w:val="it-IT"/>
        </w:rPr>
        <w:t>«</w:t>
      </w:r>
      <w:r>
        <w:rPr>
          <w:rFonts w:ascii="Georgia" w:hAnsi="Georgia"/>
          <w:rtl w:val="0"/>
          <w:lang w:val="it-IT"/>
        </w:rPr>
        <w:t>Collevetus</w:t>
      </w:r>
      <w:r>
        <w:rPr>
          <w:rFonts w:ascii="Georgia" w:hAnsi="Georgia" w:hint="default"/>
          <w:rtl w:val="0"/>
          <w:lang w:val="it-IT"/>
        </w:rPr>
        <w:t xml:space="preserve">» </w:t>
      </w:r>
      <w:r>
        <w:rPr>
          <w:rFonts w:ascii="Georgia" w:hAnsi="Georgia"/>
          <w:rtl w:val="0"/>
          <w:lang w:val="it-IT"/>
        </w:rPr>
        <w:t>e per il casale di S. Sebastiano; possesso documentato anche per il 1329, il 1331 e il 1332.</w:t>
      </w:r>
    </w:p>
    <w:p>
      <w:pPr>
        <w:pStyle w:val="Body"/>
        <w:spacing w:after="200"/>
        <w:jc w:val="both"/>
        <w:rPr>
          <w:rFonts w:ascii="Georgia" w:cs="Georgia" w:hAnsi="Georgia" w:eastAsia="Georgia"/>
        </w:rPr>
      </w:pPr>
      <w:r>
        <w:rPr>
          <w:rFonts w:ascii="Georgia" w:hAnsi="Georgia"/>
          <w:rtl w:val="0"/>
          <w:lang w:val="it-IT"/>
        </w:rPr>
        <w:t>Nel 1445 Alfonso v d'Aragona re, a Napoli il mag. 8, esenta per quindici anni la citt</w:t>
      </w:r>
      <w:r>
        <w:rPr>
          <w:rFonts w:ascii="Georgia" w:hAnsi="Georgia" w:hint="default"/>
          <w:rtl w:val="0"/>
          <w:lang w:val="it-IT"/>
        </w:rPr>
        <w:t xml:space="preserve">à </w:t>
      </w:r>
      <w:r>
        <w:rPr>
          <w:rFonts w:ascii="Georgia" w:hAnsi="Georgia"/>
          <w:rtl w:val="0"/>
          <w:lang w:val="it-IT"/>
        </w:rPr>
        <w:t xml:space="preserve">di Teramo e il distretto di essa, entro cui figura il castello </w:t>
      </w:r>
      <w:r>
        <w:rPr>
          <w:rFonts w:ascii="Georgia" w:hAnsi="Georgia" w:hint="default"/>
          <w:rtl w:val="0"/>
          <w:lang w:val="it-IT"/>
        </w:rPr>
        <w:t>«</w:t>
      </w:r>
      <w:r>
        <w:rPr>
          <w:rFonts w:ascii="Georgia" w:hAnsi="Georgia"/>
          <w:rtl w:val="0"/>
        </w:rPr>
        <w:t>Collisveteris</w:t>
      </w:r>
      <w:r>
        <w:rPr>
          <w:rFonts w:ascii="Georgia" w:hAnsi="Georgia" w:hint="default"/>
          <w:rtl w:val="0"/>
          <w:lang w:val="it-IT"/>
        </w:rPr>
        <w:t>»</w:t>
      </w:r>
      <w:r>
        <w:rPr>
          <w:rFonts w:ascii="Georgia" w:hAnsi="Georgia"/>
          <w:rtl w:val="0"/>
          <w:lang w:val="it-IT"/>
        </w:rPr>
        <w:t>, dal pagamento dei tributi fiscali.</w:t>
      </w:r>
    </w:p>
    <w:p>
      <w:pPr>
        <w:pStyle w:val="Body"/>
        <w:spacing w:after="200"/>
        <w:jc w:val="both"/>
        <w:rPr>
          <w:rFonts w:ascii="Georgia" w:cs="Georgia" w:hAnsi="Georgia" w:eastAsia="Georgia"/>
        </w:rPr>
      </w:pPr>
      <w:r>
        <w:rPr>
          <w:rFonts w:ascii="Georgia" w:hAnsi="Georgia"/>
          <w:rtl w:val="0"/>
          <w:lang w:val="it-IT"/>
        </w:rPr>
        <w:t xml:space="preserve">Nel 1447 </w:t>
      </w:r>
      <w:r>
        <w:rPr>
          <w:rFonts w:ascii="Georgia" w:hAnsi="Georgia" w:hint="default"/>
          <w:rtl w:val="0"/>
          <w:lang w:val="it-IT"/>
        </w:rPr>
        <w:t>«</w:t>
      </w:r>
      <w:r>
        <w:rPr>
          <w:rFonts w:ascii="Georgia" w:hAnsi="Georgia"/>
          <w:rtl w:val="0"/>
        </w:rPr>
        <w:t>Collis Vetus</w:t>
      </w:r>
      <w:r>
        <w:rPr>
          <w:rFonts w:ascii="Georgia" w:hAnsi="Georgia" w:hint="default"/>
          <w:rtl w:val="0"/>
          <w:lang w:val="it-IT"/>
        </w:rPr>
        <w:t xml:space="preserve">» </w:t>
      </w:r>
      <w:r>
        <w:rPr>
          <w:rFonts w:ascii="Georgia" w:hAnsi="Georgia"/>
          <w:rtl w:val="0"/>
        </w:rPr>
        <w:t xml:space="preserve">o </w:t>
      </w:r>
      <w:r>
        <w:rPr>
          <w:rFonts w:ascii="Georgia" w:hAnsi="Georgia" w:hint="default"/>
          <w:rtl w:val="0"/>
          <w:lang w:val="it-IT"/>
        </w:rPr>
        <w:t>«</w:t>
      </w:r>
      <w:r>
        <w:rPr>
          <w:rFonts w:ascii="Georgia" w:hAnsi="Georgia"/>
          <w:rtl w:val="0"/>
          <w:lang w:val="it-IT"/>
        </w:rPr>
        <w:t>Veteri</w:t>
      </w:r>
      <w:r>
        <w:rPr>
          <w:rFonts w:ascii="Georgia" w:hAnsi="Georgia" w:hint="default"/>
          <w:rtl w:val="0"/>
          <w:lang w:val="it-IT"/>
        </w:rPr>
        <w:t xml:space="preserve">» </w:t>
      </w:r>
      <w:r>
        <w:rPr>
          <w:rFonts w:ascii="Georgia" w:hAnsi="Georgia"/>
          <w:rtl w:val="0"/>
          <w:lang w:val="it-IT"/>
        </w:rPr>
        <w:t>conta 13 fuochi.</w:t>
      </w:r>
    </w:p>
    <w:p>
      <w:pPr>
        <w:pStyle w:val="Body"/>
        <w:spacing w:after="200"/>
        <w:jc w:val="both"/>
        <w:rPr>
          <w:rFonts w:ascii="Georgia" w:cs="Georgia" w:hAnsi="Georgia" w:eastAsia="Georgia"/>
        </w:rPr>
      </w:pPr>
      <w:r>
        <w:rPr>
          <w:rFonts w:ascii="Georgia" w:hAnsi="Georgia"/>
          <w:rtl w:val="0"/>
          <w:lang w:val="it-IT"/>
        </w:rPr>
        <w:t xml:space="preserve">Nel 1468-1469 gli uomini di </w:t>
      </w:r>
      <w:r>
        <w:rPr>
          <w:rFonts w:ascii="Georgia" w:hAnsi="Georgia" w:hint="default"/>
          <w:rtl w:val="0"/>
          <w:lang w:val="it-IT"/>
        </w:rPr>
        <w:t>«</w:t>
      </w:r>
      <w:r>
        <w:rPr>
          <w:rFonts w:ascii="Georgia" w:hAnsi="Georgia"/>
          <w:rtl w:val="0"/>
          <w:lang w:val="it-IT"/>
        </w:rPr>
        <w:t>Collevecchio</w:t>
      </w:r>
      <w:r>
        <w:rPr>
          <w:rFonts w:ascii="Georgia" w:hAnsi="Georgia" w:hint="default"/>
          <w:rtl w:val="0"/>
          <w:lang w:val="it-IT"/>
        </w:rPr>
        <w:t xml:space="preserve">» </w:t>
      </w:r>
      <w:r>
        <w:rPr>
          <w:rFonts w:ascii="Georgia" w:hAnsi="Georgia"/>
          <w:rtl w:val="0"/>
          <w:lang w:val="it-IT"/>
        </w:rPr>
        <w:t>versano 2 ducati, 4 tari e 6 grana per il mezzo tomolo di sale dell'ott., senza essere tenuti al versamento della tassa generale e dell'imposta del tomolo straordinario di sale del giu.</w:t>
      </w:r>
    </w:p>
    <w:p>
      <w:pPr>
        <w:pStyle w:val="Body"/>
        <w:spacing w:after="200"/>
        <w:jc w:val="both"/>
        <w:rPr>
          <w:rFonts w:ascii="Georgia" w:cs="Georgia" w:hAnsi="Georgia" w:eastAsia="Georgia"/>
        </w:rPr>
      </w:pPr>
      <w:r>
        <w:rPr>
          <w:rFonts w:ascii="Georgia" w:hAnsi="Georgia"/>
          <w:rtl w:val="0"/>
          <w:lang w:val="it-IT"/>
        </w:rPr>
        <w:t>Nel 1481 Andrea Matteo III d'Acquaviva, in ragione dell'investitura del ducato di Atri e dei possessi aviti, concessa da Ferrante i d'Aragona a Matera, il mag. 15, vanta la signoria di C., in qualit</w:t>
      </w:r>
      <w:r>
        <w:rPr>
          <w:rFonts w:ascii="Georgia" w:hAnsi="Georgia" w:hint="default"/>
          <w:rtl w:val="0"/>
          <w:lang w:val="it-IT"/>
        </w:rPr>
        <w:t xml:space="preserve">à </w:t>
      </w:r>
      <w:r>
        <w:rPr>
          <w:rFonts w:ascii="Georgia" w:hAnsi="Georgia"/>
          <w:rtl w:val="0"/>
          <w:lang w:val="it-IT"/>
        </w:rPr>
        <w:t>di duca di Teramo; contendendola al vescovo aprutino.</w:t>
      </w:r>
    </w:p>
    <w:p>
      <w:pPr>
        <w:pStyle w:val="Body"/>
        <w:spacing w:after="200"/>
        <w:jc w:val="both"/>
        <w:rPr>
          <w:rFonts w:ascii="Georgia" w:cs="Georgia" w:hAnsi="Georgia" w:eastAsia="Georgia"/>
        </w:rPr>
      </w:pPr>
      <w:r>
        <w:rPr>
          <w:rFonts w:ascii="Georgia" w:hAnsi="Georgia"/>
          <w:rtl w:val="0"/>
          <w:lang w:val="it-IT"/>
        </w:rPr>
        <w:t>Dal 1493 al 1607 i parroci di C. si intitolano abati di S. Maria e di S. Sebastiano, poi solo di S. Sebastiano.</w:t>
      </w:r>
    </w:p>
    <w:p>
      <w:pPr>
        <w:pStyle w:val="Body"/>
        <w:spacing w:after="200"/>
        <w:jc w:val="both"/>
        <w:rPr>
          <w:rFonts w:ascii="Georgia" w:cs="Georgia" w:hAnsi="Georgia" w:eastAsia="Georgia"/>
        </w:rPr>
      </w:pPr>
      <w:r>
        <w:rPr>
          <w:rFonts w:ascii="Georgia" w:hAnsi="Georgia"/>
          <w:rtl w:val="0"/>
          <w:lang w:val="it-IT"/>
        </w:rPr>
        <w:t xml:space="preserve">Tra il 1500 e il 1638 il vescovo aprutino </w:t>
      </w:r>
      <w:r>
        <w:rPr>
          <w:rFonts w:ascii="Georgia" w:hAnsi="Georgia" w:hint="default"/>
          <w:rtl w:val="0"/>
          <w:lang w:val="it-IT"/>
        </w:rPr>
        <w:t xml:space="preserve">è </w:t>
      </w:r>
      <w:r>
        <w:rPr>
          <w:rFonts w:ascii="Georgia" w:hAnsi="Georgia"/>
          <w:rtl w:val="0"/>
          <w:lang w:val="it-IT"/>
        </w:rPr>
        <w:t>tenuto a versare per i suoi possedimenti, tra i quali C., 8 ducati e 60 tar</w:t>
      </w:r>
      <w:r>
        <w:rPr>
          <w:rFonts w:ascii="Georgia" w:hAnsi="Georgia" w:hint="default"/>
          <w:rtl w:val="0"/>
          <w:lang w:val="it-IT"/>
        </w:rPr>
        <w:t>í</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Dal censuale del 1526, fatto redigere dal vescovo F. Cherigatto, risulta che le chiese di S. Sebastiano e di S. Maria di </w:t>
      </w:r>
      <w:r>
        <w:rPr>
          <w:rFonts w:ascii="Georgia" w:hAnsi="Georgia" w:hint="default"/>
          <w:rtl w:val="0"/>
          <w:lang w:val="it-IT"/>
        </w:rPr>
        <w:t>«</w:t>
      </w:r>
      <w:r>
        <w:rPr>
          <w:rFonts w:ascii="Georgia" w:hAnsi="Georgia"/>
          <w:rtl w:val="0"/>
        </w:rPr>
        <w:t>Colle Vetulo</w:t>
      </w:r>
      <w:r>
        <w:rPr>
          <w:rFonts w:ascii="Georgia" w:hAnsi="Georgia" w:hint="default"/>
          <w:rtl w:val="0"/>
          <w:lang w:val="it-IT"/>
        </w:rPr>
        <w:t xml:space="preserve">» </w:t>
      </w:r>
      <w:r>
        <w:rPr>
          <w:rFonts w:ascii="Georgia" w:hAnsi="Georgia"/>
          <w:rtl w:val="0"/>
          <w:lang w:val="it-IT"/>
        </w:rPr>
        <w:t>devono, rispettivamente, 4 fiorini e 12 soldi.</w:t>
      </w:r>
    </w:p>
    <w:p>
      <w:pPr>
        <w:pStyle w:val="Body"/>
        <w:spacing w:after="200"/>
        <w:jc w:val="both"/>
        <w:rPr>
          <w:rFonts w:ascii="Georgia" w:cs="Georgia" w:hAnsi="Georgia" w:eastAsia="Georgia"/>
        </w:rPr>
      </w:pPr>
      <w:r>
        <w:rPr>
          <w:rFonts w:ascii="Georgia" w:hAnsi="Georgia"/>
          <w:rtl w:val="0"/>
          <w:lang w:val="it-IT"/>
        </w:rPr>
        <w:t xml:space="preserve">Dal registro delle rendite burgensatiche e feudali del vescovo aprutino, redatto intorno al 1530, risulta che il camerlengo, eletto ogni anno a </w:t>
      </w:r>
      <w:r>
        <w:rPr>
          <w:rFonts w:ascii="Georgia" w:hAnsi="Georgia" w:hint="default"/>
          <w:rtl w:val="0"/>
          <w:lang w:val="it-IT"/>
        </w:rPr>
        <w:t>«</w:t>
      </w:r>
      <w:r>
        <w:rPr>
          <w:rFonts w:ascii="Georgia" w:hAnsi="Georgia"/>
          <w:rtl w:val="0"/>
          <w:lang w:val="it-IT"/>
        </w:rPr>
        <w:t>Collevecchio</w:t>
      </w:r>
      <w:r>
        <w:rPr>
          <w:rFonts w:ascii="Georgia" w:hAnsi="Georgia" w:hint="default"/>
          <w:rtl w:val="0"/>
          <w:lang w:val="it-IT"/>
        </w:rPr>
        <w:t>»</w:t>
      </w:r>
      <w:r>
        <w:rPr>
          <w:rFonts w:ascii="Georgia" w:hAnsi="Georgia"/>
          <w:rtl w:val="0"/>
          <w:lang w:val="it-IT"/>
        </w:rPr>
        <w:t>, esige le ammende sui danni al castello, che l'universit</w:t>
      </w:r>
      <w:r>
        <w:rPr>
          <w:rFonts w:ascii="Georgia" w:hAnsi="Georgia" w:hint="default"/>
          <w:rtl w:val="0"/>
          <w:lang w:val="it-IT"/>
        </w:rPr>
        <w:t xml:space="preserve">à </w:t>
      </w:r>
      <w:r>
        <w:rPr>
          <w:rFonts w:ascii="Georgia" w:hAnsi="Georgia"/>
          <w:rtl w:val="0"/>
          <w:lang w:val="it-IT"/>
        </w:rPr>
        <w:t xml:space="preserve">di quel luogo </w:t>
      </w:r>
      <w:r>
        <w:rPr>
          <w:rFonts w:ascii="Georgia" w:hAnsi="Georgia" w:hint="default"/>
          <w:rtl w:val="0"/>
          <w:lang w:val="it-IT"/>
        </w:rPr>
        <w:t xml:space="preserve">è </w:t>
      </w:r>
      <w:r>
        <w:rPr>
          <w:rFonts w:ascii="Georgia" w:hAnsi="Georgia"/>
          <w:rtl w:val="0"/>
          <w:lang w:val="it-IT"/>
        </w:rPr>
        <w:t>tenuta a versare 50 carlini all'Assunta e che il mulino rende 4 some di grano.</w:t>
      </w:r>
    </w:p>
    <w:p>
      <w:pPr>
        <w:pStyle w:val="Body"/>
        <w:spacing w:after="200"/>
        <w:jc w:val="both"/>
        <w:rPr>
          <w:rFonts w:ascii="Georgia" w:cs="Georgia" w:hAnsi="Georgia" w:eastAsia="Georgia"/>
        </w:rPr>
      </w:pPr>
      <w:r>
        <w:rPr>
          <w:rFonts w:ascii="Georgia" w:hAnsi="Georgia"/>
          <w:rtl w:val="0"/>
          <w:lang w:val="it-IT"/>
        </w:rPr>
        <w:t>Nel 1530 Giovanni Antonio di Acquaviva ottiene, con la sentenza della Commissione per la reintegra dei feudi confiscati, emessa a Castellammare l'ott. 23, il titolo di VIII duca di Atri e l'assegnazione dei possedimenti del padre Andrea Matteo III, non esclusa la terra di C.</w:t>
      </w:r>
    </w:p>
    <w:p>
      <w:pPr>
        <w:pStyle w:val="Body"/>
        <w:spacing w:after="200"/>
        <w:jc w:val="both"/>
        <w:rPr>
          <w:rFonts w:ascii="Georgia" w:cs="Georgia" w:hAnsi="Georgia" w:eastAsia="Georgia"/>
        </w:rPr>
      </w:pPr>
      <w:r>
        <w:rPr>
          <w:rFonts w:ascii="Georgia" w:hAnsi="Georgia"/>
          <w:rtl w:val="0"/>
          <w:lang w:val="it-IT"/>
        </w:rPr>
        <w:t>Nel 1532 J. Vaguer, segretario della Casa Real, trasmette a Covos, l'ott. 9, l'elenco delle citt</w:t>
      </w:r>
      <w:r>
        <w:rPr>
          <w:rFonts w:ascii="Georgia" w:hAnsi="Georgia" w:hint="default"/>
          <w:rtl w:val="0"/>
          <w:lang w:val="it-IT"/>
        </w:rPr>
        <w:t>à</w:t>
      </w:r>
      <w:r>
        <w:rPr>
          <w:rFonts w:ascii="Georgia" w:hAnsi="Georgia"/>
          <w:rtl w:val="0"/>
          <w:lang w:val="it-IT"/>
        </w:rPr>
        <w:t xml:space="preserve">, delle terre e dei castelli, restituiti ai baroni del regno di Napoli schieratisi con il maresciallo di Francia Lautrec e come tali esclusi dalle amnistie, concesse da Carlo v, il 23 apr. 1529 e il 28 apr. 1530, a quanti non avessero sostenuto la causa spagnola. Nell'elenco figura la terra di </w:t>
      </w:r>
      <w:r>
        <w:rPr>
          <w:rFonts w:ascii="Georgia" w:hAnsi="Georgia" w:hint="default"/>
          <w:rtl w:val="0"/>
          <w:lang w:val="it-IT"/>
        </w:rPr>
        <w:t>«</w:t>
      </w:r>
      <w:r>
        <w:rPr>
          <w:rFonts w:ascii="Georgia" w:hAnsi="Georgia"/>
          <w:rtl w:val="0"/>
          <w:lang w:val="it-IT"/>
        </w:rPr>
        <w:t>Collo vecchio</w:t>
      </w:r>
      <w:r>
        <w:rPr>
          <w:rFonts w:ascii="Georgia" w:hAnsi="Georgia" w:hint="default"/>
          <w:rtl w:val="0"/>
          <w:lang w:val="it-IT"/>
        </w:rPr>
        <w:t>»</w:t>
      </w:r>
      <w:r>
        <w:rPr>
          <w:rFonts w:ascii="Georgia" w:hAnsi="Georgia"/>
          <w:rtl w:val="0"/>
          <w:lang w:val="it-IT"/>
        </w:rPr>
        <w:t>, resa al duca di Atri, insieme con il suo stato.</w:t>
      </w:r>
    </w:p>
    <w:p>
      <w:pPr>
        <w:pStyle w:val="Body"/>
        <w:spacing w:after="200"/>
        <w:jc w:val="both"/>
        <w:rPr>
          <w:rFonts w:ascii="Georgia" w:cs="Georgia" w:hAnsi="Georgia" w:eastAsia="Georgia"/>
        </w:rPr>
      </w:pPr>
      <w:r>
        <w:rPr>
          <w:rFonts w:ascii="Georgia" w:hAnsi="Georgia"/>
          <w:rtl w:val="0"/>
          <w:lang w:val="it-IT"/>
        </w:rPr>
        <w:t>Nel 1587 l'abate P. Cesi di Teramo restaura la parrocchiale di S. Sebastiano di C.</w:t>
      </w:r>
    </w:p>
    <w:p>
      <w:pPr>
        <w:pStyle w:val="Body"/>
        <w:spacing w:after="200"/>
        <w:jc w:val="both"/>
        <w:rPr>
          <w:rFonts w:ascii="Georgia" w:cs="Georgia" w:hAnsi="Georgia" w:eastAsia="Georgia"/>
        </w:rPr>
      </w:pPr>
      <w:r>
        <w:rPr>
          <w:rFonts w:ascii="Georgia" w:hAnsi="Georgia"/>
          <w:rtl w:val="0"/>
          <w:lang w:val="it-IT"/>
        </w:rPr>
        <w:t xml:space="preserve">Dalla Visita del 1590 del vescovo G. Ricci </w:t>
      </w:r>
      <w:r>
        <w:rPr>
          <w:rFonts w:ascii="Georgia" w:hAnsi="Georgia" w:hint="default"/>
          <w:rtl w:val="0"/>
          <w:lang w:val="it-IT"/>
        </w:rPr>
        <w:t>«</w:t>
      </w:r>
      <w:r>
        <w:rPr>
          <w:rFonts w:ascii="Georgia" w:hAnsi="Georgia"/>
          <w:rtl w:val="0"/>
          <w:lang w:val="it-IT"/>
        </w:rPr>
        <w:t>Colle vecchio</w:t>
      </w:r>
      <w:r>
        <w:rPr>
          <w:rFonts w:ascii="Georgia" w:hAnsi="Georgia" w:hint="default"/>
          <w:rtl w:val="0"/>
          <w:lang w:val="it-IT"/>
        </w:rPr>
        <w:t xml:space="preserve">» </w:t>
      </w:r>
      <w:r>
        <w:rPr>
          <w:rFonts w:ascii="Georgia" w:hAnsi="Georgia"/>
          <w:rtl w:val="0"/>
          <w:lang w:val="it-IT"/>
        </w:rPr>
        <w:t>risulta priva di collegiata.</w:t>
      </w:r>
    </w:p>
    <w:p>
      <w:pPr>
        <w:pStyle w:val="Body"/>
        <w:spacing w:after="200"/>
        <w:jc w:val="both"/>
        <w:rPr>
          <w:rFonts w:ascii="Georgia" w:cs="Georgia" w:hAnsi="Georgia" w:eastAsia="Georgia"/>
        </w:rPr>
      </w:pPr>
      <w:r>
        <w:rPr>
          <w:rFonts w:ascii="Georgia" w:hAnsi="Georgia"/>
          <w:rtl w:val="0"/>
          <w:lang w:val="it-IT"/>
        </w:rPr>
        <w:t>Dal 1595 al 1736 C. passa da 28 fuochi a 23 e 3/4, contandone 28 nel 1648 e 21 nel 1669.</w:t>
      </w:r>
    </w:p>
    <w:p>
      <w:pPr>
        <w:pStyle w:val="Body"/>
        <w:spacing w:after="200"/>
        <w:jc w:val="both"/>
        <w:rPr>
          <w:rFonts w:ascii="Georgia" w:cs="Georgia" w:hAnsi="Georgia" w:eastAsia="Georgia"/>
        </w:rPr>
      </w:pPr>
      <w:r>
        <w:rPr>
          <w:rFonts w:ascii="Georgia" w:hAnsi="Georgia"/>
          <w:rtl w:val="0"/>
          <w:lang w:val="it-IT"/>
        </w:rPr>
        <w:t>Nel 1671 il notaio S. Urbani di Teramo roga, il mag. 2, l'atto di possesso delle terre spettanti al vescovo di Teramo G. Armeni, quale conte di Bisegno e barone di Rocca Santa Maria. Nell'elenco di esse figura C.</w:t>
      </w:r>
    </w:p>
    <w:p>
      <w:pPr>
        <w:pStyle w:val="Body"/>
        <w:spacing w:after="200"/>
        <w:jc w:val="both"/>
        <w:rPr>
          <w:rFonts w:ascii="Georgia" w:cs="Georgia" w:hAnsi="Georgia" w:eastAsia="Georgia"/>
        </w:rPr>
      </w:pPr>
      <w:r>
        <w:rPr>
          <w:rFonts w:ascii="Georgia" w:hAnsi="Georgia"/>
          <w:rtl w:val="0"/>
          <w:lang w:val="it-IT"/>
        </w:rPr>
        <w:t>Nel 1706 Dionisio di Giovanni di C. vende, il feb. 25, alla confraternita del Rosario della chiesa abbaziale di S. Sebastiano di C., rappresentata da Ambrogio di Giulio Fabri di Frondarola e da Carlo di Giovanni Domenico di C., un terreno. Dal 1723 al 1762 si succedono come procuratori di essa Sebastiano di Vito Antonio, Giulio di Sil- vestro, Giovanni Fabri, Domenico Antonio di Francesco Domenico di Giovanni, Mariano Catucci e Amico di Giovanni Andrea.</w:t>
      </w:r>
    </w:p>
    <w:p>
      <w:pPr>
        <w:pStyle w:val="Body"/>
        <w:spacing w:after="200"/>
        <w:jc w:val="both"/>
        <w:rPr>
          <w:rFonts w:ascii="Georgia" w:cs="Georgia" w:hAnsi="Georgia" w:eastAsia="Georgia"/>
        </w:rPr>
      </w:pPr>
      <w:r>
        <w:rPr>
          <w:rFonts w:ascii="Georgia" w:hAnsi="Georgia"/>
          <w:rtl w:val="0"/>
          <w:lang w:val="it-IT"/>
        </w:rPr>
        <w:t>Nel 1813 C. entra a far parte del comune di Montorio.</w:t>
      </w:r>
    </w:p>
    <w:p>
      <w:pPr>
        <w:pStyle w:val="Body"/>
        <w:spacing w:after="200"/>
        <w:jc w:val="both"/>
        <w:rPr>
          <w:rFonts w:ascii="Georgia" w:cs="Georgia" w:hAnsi="Georgia" w:eastAsia="Georgia"/>
        </w:rPr>
      </w:pPr>
    </w:p>
    <w:p>
      <w:pPr>
        <w:pStyle w:val="Heading 3"/>
      </w:pPr>
      <w:bookmarkStart w:name="_f9remh8rqslo" w:id="88"/>
      <w:bookmarkEnd w:id="88"/>
      <w:r>
        <w:rPr>
          <w:rFonts w:cs="Arial Unicode MS" w:eastAsia="Arial Unicode MS"/>
          <w:rtl w:val="0"/>
        </w:rPr>
        <w:t>E</w:t>
      </w:r>
      <w:r>
        <w:rPr>
          <w:rFonts w:cs="Arial Unicode MS" w:eastAsia="Arial Unicode MS"/>
          <w:rtl w:val="0"/>
        </w:rPr>
        <w:t>PIGRAFI</w:t>
      </w:r>
    </w:p>
    <w:p>
      <w:pPr>
        <w:pStyle w:val="Body"/>
        <w:spacing w:after="200"/>
        <w:jc w:val="both"/>
        <w:rPr>
          <w:rFonts w:ascii="Georgia" w:cs="Georgia" w:hAnsi="Georgia" w:eastAsia="Georgia"/>
        </w:rPr>
      </w:pPr>
      <w:r>
        <w:rPr>
          <w:rFonts w:ascii="Georgia" w:hAnsi="Georgia"/>
          <w:rtl w:val="0"/>
          <w:lang w:val="it-IT"/>
        </w:rPr>
        <w:t xml:space="preserve">1) Casa in pietra, su architrave di porta tompagnata, in cartiglio </w:t>
      </w:r>
      <w:r>
        <w:rPr>
          <w:rFonts w:ascii="Georgia" w:hAnsi="Georgia" w:hint="default"/>
          <w:rtl w:val="0"/>
          <w:lang w:val="it-IT"/>
        </w:rPr>
        <w:t xml:space="preserve">è </w:t>
      </w:r>
      <w:r>
        <w:rPr>
          <w:rFonts w:ascii="Georgia" w:hAnsi="Georgia"/>
          <w:rtl w:val="0"/>
          <w:lang w:val="it-IT"/>
        </w:rPr>
        <w:t>la data: 1705.</w:t>
      </w:r>
    </w:p>
    <w:p>
      <w:pPr>
        <w:pStyle w:val="Body"/>
        <w:spacing w:after="200"/>
        <w:jc w:val="both"/>
        <w:rPr>
          <w:rFonts w:ascii="Georgia" w:cs="Georgia" w:hAnsi="Georgia" w:eastAsia="Georgia"/>
        </w:rPr>
      </w:pPr>
    </w:p>
    <w:p>
      <w:pPr>
        <w:pStyle w:val="heading 4"/>
      </w:pPr>
      <w:bookmarkStart w:name="_my2mkhs86gb7" w:id="89"/>
      <w:bookmarkEnd w:id="89"/>
      <w:r>
        <w:rPr>
          <w:rFonts w:cs="Arial Unicode MS" w:eastAsia="Arial Unicode MS"/>
          <w:rtl w:val="0"/>
          <w:lang w:val="it-IT"/>
        </w:rPr>
        <w:t>B</w:t>
      </w:r>
      <w:r>
        <w:rPr>
          <w:rFonts w:cs="Arial Unicode MS" w:eastAsia="Arial Unicode MS"/>
          <w:rtl w:val="0"/>
          <w:lang w:val="it-IT"/>
        </w:rPr>
        <w:t>IBLIOGRAFIA</w:t>
      </w:r>
    </w:p>
    <w:p>
      <w:pPr>
        <w:pStyle w:val="Body"/>
        <w:spacing w:after="200"/>
        <w:jc w:val="both"/>
        <w:rPr>
          <w:rFonts w:ascii="Georgia" w:cs="Georgia" w:hAnsi="Georgia" w:eastAsia="Georgia"/>
          <w:sz w:val="20"/>
          <w:szCs w:val="20"/>
        </w:rPr>
      </w:pPr>
      <w:r>
        <w:rPr>
          <w:rFonts w:ascii="Georgia" w:hAnsi="Georgia"/>
          <w:sz w:val="20"/>
          <w:szCs w:val="20"/>
          <w:rtl w:val="0"/>
          <w:lang w:val="it-IT"/>
        </w:rPr>
        <w:t xml:space="preserve">Catalogus Baronum, n. 1221, p. 253; Commentario, p. 367; SAVINI, Cartularium, nn. III, App. II, VIII-X, XV, XXXII, pp. 5-6, 33-34, 66-67, 122, 127-128; Italia Pontificia, p. 313, n. 13; Iustitiaratus aprutii, p. 78; // </w:t>
      </w:r>
      <w:r>
        <w:rPr>
          <w:rFonts w:ascii="Georgia" w:hAnsi="Georgia" w:hint="default"/>
          <w:sz w:val="20"/>
          <w:szCs w:val="20"/>
          <w:rtl w:val="0"/>
          <w:lang w:val="it-IT"/>
        </w:rPr>
        <w:t>«</w:t>
      </w:r>
      <w:r>
        <w:rPr>
          <w:rFonts w:ascii="Georgia" w:hAnsi="Georgia"/>
          <w:sz w:val="20"/>
          <w:szCs w:val="20"/>
          <w:rtl w:val="0"/>
          <w:lang w:val="it-IT"/>
        </w:rPr>
        <w:t>Fondo Palma</w:t>
      </w:r>
      <w:r>
        <w:rPr>
          <w:rFonts w:ascii="Georgia" w:hAnsi="Georgia" w:hint="default"/>
          <w:sz w:val="20"/>
          <w:szCs w:val="20"/>
          <w:rtl w:val="0"/>
          <w:lang w:val="it-IT"/>
        </w:rPr>
        <w:t>»</w:t>
      </w:r>
      <w:r>
        <w:rPr>
          <w:rFonts w:ascii="Georgia" w:hAnsi="Georgia"/>
          <w:sz w:val="20"/>
          <w:szCs w:val="20"/>
          <w:rtl w:val="0"/>
          <w:lang w:val="it-IT"/>
        </w:rPr>
        <w:t>, p. 40; Regesti delle pergamene. Teramo, p. 88; Rationes decimarum Italiae, nn. 2053, 2401, 2407, pp. 144, 164-165; Regesto delle fonti, pp. 370, 372; DA MOLIN, La popolazione, p. 51; COZZETTO, Mezzogiorno, p. 92: Fonti aragonesi, XI, pp. 41, 104, 142; N. CORTESE, Feudi e feudatari napoletani della prima met</w:t>
      </w:r>
      <w:r>
        <w:rPr>
          <w:rFonts w:ascii="Georgia" w:hAnsi="Georgia" w:hint="default"/>
          <w:sz w:val="20"/>
          <w:szCs w:val="20"/>
          <w:rtl w:val="0"/>
          <w:lang w:val="it-IT"/>
        </w:rPr>
        <w:t xml:space="preserve">à </w:t>
      </w:r>
      <w:r>
        <w:rPr>
          <w:rFonts w:ascii="Georgia" w:hAnsi="Georgia"/>
          <w:sz w:val="20"/>
          <w:szCs w:val="20"/>
          <w:rtl w:val="0"/>
          <w:lang w:val="it-IT"/>
        </w:rPr>
        <w:t>del Cinquecento (da documenti dell'Archivo General de Simancas), Napoli 1931, n. 16, p. 14; CARDERI, Testimonianze, p. 240; CARDERI, Carrellata, pp. 67-68, 98-99; ANTINORI, Annali, X, 1, pp. 120, 280, 314; ANTINORI, Corografia, xxx, p. 595; ANTINORI, Memorie, II, pp. 154, 180; GIUSTINIANI, Dizionario, IV, p. 95; PALMA, Storia, 1, pp. 214, 248, 357-358, II, pp. 273274, 367-368, nn. 17-18, 376-377, 527, 567, 578-579, III, pp. 172, 179, 313, n. 9, 388, 594, iv, pp. 515-516, 597; SAVINI, Famiglie, pp. 10-11, 21, 31, 183-184; SAVINI, Il Comune, p. 276; DONVITO-PELLEGRINO, L'organizzazione, p. 8; PIETRANTONIO, Il Monachesimo, n. 149, pp. 228-229.</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pPr>
      <w:bookmarkStart w:name="_hfmi9bszncgk" w:id="90"/>
      <w:bookmarkEnd w:id="90"/>
      <w:r>
        <w:rPr>
          <w:rtl w:val="0"/>
        </w:rPr>
        <w:t>C</w:t>
      </w:r>
      <w:r>
        <w:rPr>
          <w:rtl w:val="0"/>
          <w:lang w:val="it-IT"/>
        </w:rPr>
        <w:t>omignano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Frazione di Cortino. L'abitato, posto sulle prime pendici del Colle Micedi (m 1200), a quasi mille metri di altezza, </w:t>
      </w:r>
      <w:r>
        <w:rPr>
          <w:rFonts w:ascii="Georgia" w:hAnsi="Georgia" w:hint="default"/>
          <w:rtl w:val="0"/>
          <w:lang w:val="it-IT"/>
        </w:rPr>
        <w:t xml:space="preserve">è </w:t>
      </w:r>
      <w:r>
        <w:rPr>
          <w:rFonts w:ascii="Georgia" w:hAnsi="Georgia"/>
          <w:rtl w:val="0"/>
          <w:lang w:val="it-IT"/>
        </w:rPr>
        <w:t>costituito da case di pietra prevalentemente ottocentesche e moderne. L'antico abitato medievale, del quale le fonti danno notizia, doveva sorgere leggermente pi</w:t>
      </w:r>
      <w:r>
        <w:rPr>
          <w:rFonts w:ascii="Georgia" w:hAnsi="Georgia" w:hint="default"/>
          <w:rtl w:val="0"/>
          <w:lang w:val="it-IT"/>
        </w:rPr>
        <w:t xml:space="preserve">ú </w:t>
      </w:r>
      <w:r>
        <w:rPr>
          <w:rFonts w:ascii="Georgia" w:hAnsi="Georgia"/>
          <w:rtl w:val="0"/>
          <w:lang w:val="it-IT"/>
        </w:rPr>
        <w:t xml:space="preserve">a valle, nei pressi della chiesa di S. Antimo, oggi scomparsa, e di quella di S. Pietro a </w:t>
      </w:r>
      <w:r>
        <w:rPr>
          <w:rFonts w:ascii="Georgia" w:hAnsi="Georgia" w:hint="default"/>
          <w:rtl w:val="0"/>
          <w:lang w:val="it-IT"/>
        </w:rPr>
        <w:t>«</w:t>
      </w:r>
      <w:r>
        <w:rPr>
          <w:rFonts w:ascii="Georgia" w:hAnsi="Georgia"/>
          <w:rtl w:val="0"/>
          <w:lang w:val="de-DE"/>
        </w:rPr>
        <w:t>Bollenum</w:t>
      </w:r>
      <w:r>
        <w:rPr>
          <w:rFonts w:ascii="Georgia" w:hAnsi="Georgia" w:hint="default"/>
          <w:rtl w:val="0"/>
          <w:lang w:val="it-IT"/>
        </w:rPr>
        <w:t>»</w:t>
      </w:r>
      <w:r>
        <w:rPr>
          <w:rFonts w:ascii="Georgia" w:hAnsi="Georgia"/>
          <w:rtl w:val="0"/>
          <w:lang w:val="it-IT"/>
        </w:rPr>
        <w:t>. L'odierna chiesa di S. Pietro con campaniletto a vela sulla facciata, non ha connotazioni stilistiche che ne consentano un preciso inquadramento cronologico.</w:t>
      </w:r>
    </w:p>
    <w:p>
      <w:pPr>
        <w:pStyle w:val="Body"/>
        <w:spacing w:after="200"/>
        <w:jc w:val="both"/>
        <w:rPr>
          <w:rFonts w:ascii="Georgia" w:cs="Georgia" w:hAnsi="Georgia" w:eastAsia="Georgia"/>
        </w:rPr>
      </w:pPr>
      <w:r>
        <w:rPr>
          <w:rFonts w:ascii="Georgia" w:hAnsi="Georgia"/>
          <w:rtl w:val="0"/>
          <w:lang w:val="it-IT"/>
        </w:rPr>
        <w:t>Il toponimo, un prediale dal nome romano Cominius, indica l'antica frequentazione del luogo (cfr. p. 87).</w:t>
      </w:r>
    </w:p>
    <w:p>
      <w:pPr>
        <w:pStyle w:val="Body"/>
        <w:spacing w:after="200"/>
        <w:jc w:val="both"/>
        <w:rPr>
          <w:rFonts w:ascii="Georgia" w:cs="Georgia" w:hAnsi="Georgia" w:eastAsia="Georgia"/>
        </w:rPr>
      </w:pPr>
    </w:p>
    <w:p>
      <w:pPr>
        <w:pStyle w:val="Heading 3"/>
      </w:pPr>
      <w:bookmarkStart w:name="_w6y6u3xoyge" w:id="91"/>
      <w:bookmarkEnd w:id="91"/>
      <w:r>
        <w:rPr>
          <w:rFonts w:cs="Arial Unicode MS" w:eastAsia="Arial Unicode MS"/>
          <w:rtl w:val="0"/>
        </w:rPr>
        <w:t>N</w:t>
      </w:r>
      <w:r>
        <w:rPr>
          <w:rFonts w:cs="Arial Unicode MS" w:eastAsia="Arial Unicode MS"/>
          <w:rtl w:val="0"/>
          <w:lang w:val="de-DE"/>
        </w:rPr>
        <w:t>OTIZIE STORICHE</w:t>
      </w:r>
    </w:p>
    <w:p>
      <w:pPr>
        <w:pStyle w:val="Body"/>
        <w:spacing w:after="200"/>
        <w:jc w:val="both"/>
        <w:rPr>
          <w:rFonts w:ascii="Georgia" w:cs="Georgia" w:hAnsi="Georgia" w:eastAsia="Georgia"/>
        </w:rPr>
      </w:pPr>
      <w:r>
        <w:rPr>
          <w:rFonts w:ascii="Georgia" w:hAnsi="Georgia"/>
          <w:rtl w:val="0"/>
          <w:lang w:val="it-IT"/>
        </w:rPr>
        <w:t xml:space="preserve">Nel 1012 Lupo figlio di Azzone, il feb., fa dono all'abbazia di Montecassino dei suoi beni in Apruzio con cinque chiese annesse, tra le quali quella di S. Antimo di </w:t>
      </w:r>
      <w:r>
        <w:rPr>
          <w:rFonts w:ascii="Georgia" w:hAnsi="Georgia" w:hint="default"/>
          <w:rtl w:val="0"/>
          <w:lang w:val="it-IT"/>
        </w:rPr>
        <w:t>«</w:t>
      </w:r>
      <w:r>
        <w:rPr>
          <w:rFonts w:ascii="Georgia" w:hAnsi="Georgia"/>
          <w:rtl w:val="0"/>
          <w:lang w:val="it-IT"/>
        </w:rPr>
        <w:t>Commiano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1134 Gusberto o Guiberto di Suppone dona alla chiesa aprutina, nella persona di Guido II Vescovo, quanto possiede presso </w:t>
      </w:r>
      <w:r>
        <w:rPr>
          <w:rFonts w:ascii="Georgia" w:hAnsi="Georgia" w:hint="default"/>
          <w:rtl w:val="0"/>
          <w:lang w:val="it-IT"/>
        </w:rPr>
        <w:t>«</w:t>
      </w:r>
      <w:r>
        <w:rPr>
          <w:rFonts w:ascii="Georgia" w:hAnsi="Georgia"/>
          <w:rtl w:val="0"/>
          <w:lang w:val="it-IT"/>
        </w:rPr>
        <w:t>Commoniano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1137 Lotario m imperatore, ad Aquino il set. 22, pone il monastero di Montecassino sotto la sua protezione; vi conferma la regola benedettina; riconosce alla comunit</w:t>
      </w:r>
      <w:r>
        <w:rPr>
          <w:rFonts w:ascii="Georgia" w:hAnsi="Georgia" w:hint="default"/>
          <w:rtl w:val="0"/>
          <w:lang w:val="it-IT"/>
        </w:rPr>
        <w:t xml:space="preserve">à </w:t>
      </w:r>
      <w:r>
        <w:rPr>
          <w:rFonts w:ascii="Georgia" w:hAnsi="Georgia"/>
          <w:rtl w:val="0"/>
          <w:lang w:val="it-IT"/>
        </w:rPr>
        <w:t>dei monaci il diritto di elezione dell'abate; ribadisce la prerogativa dell'immunit</w:t>
      </w:r>
      <w:r>
        <w:rPr>
          <w:rFonts w:ascii="Georgia" w:hAnsi="Georgia" w:hint="default"/>
          <w:rtl w:val="0"/>
          <w:lang w:val="it-IT"/>
        </w:rPr>
        <w:t xml:space="preserve">à </w:t>
      </w:r>
      <w:r>
        <w:rPr>
          <w:rFonts w:ascii="Georgia" w:hAnsi="Georgia"/>
          <w:rtl w:val="0"/>
          <w:lang w:val="it-IT"/>
        </w:rPr>
        <w:t xml:space="preserve">e conferma il possesso di tutte le pertinenze pretese dal cenobio. Nell'elenco di queste ultime figura la chiesa di S. Antimo in </w:t>
      </w:r>
      <w:r>
        <w:rPr>
          <w:rFonts w:ascii="Georgia" w:hAnsi="Georgia" w:hint="default"/>
          <w:rtl w:val="0"/>
          <w:lang w:val="it-IT"/>
        </w:rPr>
        <w:t>«</w:t>
      </w:r>
      <w:r>
        <w:rPr>
          <w:rFonts w:ascii="Georgia" w:hAnsi="Georgia"/>
          <w:rtl w:val="0"/>
          <w:lang w:val="it-IT"/>
        </w:rPr>
        <w:t>Petitiano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Dal catalogo del 1526, fatto redigere dal vescovo F. Cherigatto, risulta che la parrocchia di S. Pietro a </w:t>
      </w:r>
      <w:r>
        <w:rPr>
          <w:rFonts w:ascii="Georgia" w:hAnsi="Georgia" w:hint="default"/>
          <w:rtl w:val="0"/>
          <w:lang w:val="it-IT"/>
        </w:rPr>
        <w:t>«</w:t>
      </w:r>
      <w:r>
        <w:rPr>
          <w:rFonts w:ascii="Georgia" w:hAnsi="Georgia"/>
          <w:rtl w:val="0"/>
          <w:lang w:val="de-DE"/>
        </w:rPr>
        <w:t>Bollenum</w:t>
      </w:r>
      <w:r>
        <w:rPr>
          <w:rFonts w:ascii="Georgia" w:hAnsi="Georgia" w:hint="default"/>
          <w:rtl w:val="0"/>
          <w:lang w:val="it-IT"/>
        </w:rPr>
        <w:t xml:space="preserve">» </w:t>
      </w:r>
      <w:r>
        <w:rPr>
          <w:rFonts w:ascii="Georgia" w:hAnsi="Georgia"/>
          <w:rtl w:val="0"/>
        </w:rPr>
        <w:t xml:space="preserve">o </w:t>
      </w:r>
      <w:r>
        <w:rPr>
          <w:rFonts w:ascii="Georgia" w:hAnsi="Georgia" w:hint="default"/>
          <w:rtl w:val="0"/>
          <w:lang w:val="it-IT"/>
        </w:rPr>
        <w:t>«</w:t>
      </w:r>
      <w:r>
        <w:rPr>
          <w:rFonts w:ascii="Georgia" w:hAnsi="Georgia"/>
          <w:rtl w:val="0"/>
          <w:lang w:val="it-IT"/>
        </w:rPr>
        <w:t>Bollena</w:t>
      </w:r>
      <w:r>
        <w:rPr>
          <w:rFonts w:ascii="Georgia" w:hAnsi="Georgia" w:hint="default"/>
          <w:rtl w:val="0"/>
          <w:lang w:val="it-IT"/>
        </w:rPr>
        <w:t>»</w:t>
      </w:r>
      <w:r>
        <w:rPr>
          <w:rFonts w:ascii="Georgia" w:hAnsi="Georgia"/>
          <w:rtl w:val="0"/>
          <w:lang w:val="it-IT"/>
        </w:rPr>
        <w:t xml:space="preserve">, compresa nel territorio di Pagliaroli e curata di C., </w:t>
      </w:r>
      <w:r>
        <w:rPr>
          <w:rFonts w:ascii="Georgia" w:hAnsi="Georgia" w:hint="default"/>
          <w:rtl w:val="0"/>
          <w:lang w:val="it-IT"/>
        </w:rPr>
        <w:t xml:space="preserve">è </w:t>
      </w:r>
      <w:r>
        <w:rPr>
          <w:rFonts w:ascii="Georgia" w:hAnsi="Georgia"/>
          <w:rtl w:val="0"/>
          <w:lang w:val="it-IT"/>
        </w:rPr>
        <w:t>tenuta a versare 18 lucchesi.</w:t>
      </w:r>
    </w:p>
    <w:p>
      <w:pPr>
        <w:pStyle w:val="Body"/>
        <w:spacing w:after="200"/>
        <w:jc w:val="both"/>
        <w:rPr>
          <w:rFonts w:ascii="Georgia" w:cs="Georgia" w:hAnsi="Georgia" w:eastAsia="Georgia"/>
        </w:rPr>
      </w:pPr>
      <w:r>
        <w:rPr>
          <w:rFonts w:ascii="Georgia" w:hAnsi="Georgia"/>
          <w:rtl w:val="0"/>
          <w:lang w:val="it-IT"/>
        </w:rPr>
        <w:t>Nel 1684 viene ucciso il bandito Tornese di C.</w:t>
      </w:r>
    </w:p>
    <w:p>
      <w:pPr>
        <w:pStyle w:val="Body"/>
        <w:spacing w:after="200"/>
        <w:jc w:val="both"/>
        <w:rPr>
          <w:rFonts w:ascii="Georgia" w:cs="Georgia" w:hAnsi="Georgia" w:eastAsia="Georgia"/>
        </w:rPr>
      </w:pPr>
      <w:r>
        <w:rPr>
          <w:rFonts w:ascii="Georgia" w:hAnsi="Georgia"/>
          <w:rtl w:val="0"/>
          <w:lang w:val="it-IT"/>
        </w:rPr>
        <w:t>Nel 1789 vengono assegnate, l'ago. 1, alla chiesa di C. le rendite del monastero di S. Maria di Lucriano.</w:t>
      </w:r>
    </w:p>
    <w:p>
      <w:pPr>
        <w:pStyle w:val="Body"/>
        <w:spacing w:after="200"/>
        <w:jc w:val="both"/>
        <w:rPr>
          <w:rFonts w:ascii="Georgia" w:cs="Georgia" w:hAnsi="Georgia" w:eastAsia="Georgia"/>
        </w:rPr>
      </w:pPr>
      <w:r>
        <w:rPr>
          <w:rFonts w:ascii="Georgia" w:hAnsi="Georgia"/>
          <w:rtl w:val="0"/>
          <w:lang w:val="it-IT"/>
        </w:rPr>
        <w:t>Nel 1807 il sindaco di C. Giovanni Antonio di Paolo Antonio spende 18 ducati e 66 grana per sostentare le truppe francesi di passaggio.</w:t>
      </w:r>
    </w:p>
    <w:p>
      <w:pPr>
        <w:pStyle w:val="Body"/>
        <w:spacing w:after="200"/>
        <w:jc w:val="both"/>
        <w:rPr>
          <w:rFonts w:ascii="Georgia" w:cs="Georgia" w:hAnsi="Georgia" w:eastAsia="Georgia"/>
        </w:rPr>
      </w:pPr>
      <w:r>
        <w:rPr>
          <w:rFonts w:ascii="Georgia" w:hAnsi="Georgia"/>
          <w:rtl w:val="0"/>
          <w:lang w:val="it-IT"/>
        </w:rPr>
        <w:t>Nel 1809 Candido Clemente di C., riconosciuto reo di brigantaggio e sottoposto a una taglia di 500 ducati, il set. 4, viene condannato a morte con una sentenza della Com- missione militare.</w:t>
      </w:r>
    </w:p>
    <w:p>
      <w:pPr>
        <w:pStyle w:val="Body"/>
        <w:spacing w:after="200"/>
        <w:jc w:val="both"/>
        <w:rPr>
          <w:rFonts w:ascii="Georgia" w:cs="Georgia" w:hAnsi="Georgia" w:eastAsia="Georgia"/>
        </w:rPr>
      </w:pPr>
      <w:r>
        <w:rPr>
          <w:rFonts w:ascii="Georgia" w:hAnsi="Georgia"/>
          <w:rtl w:val="0"/>
          <w:lang w:val="it-IT"/>
        </w:rPr>
        <w:t>Dopo il 1813 C., gi</w:t>
      </w:r>
      <w:r>
        <w:rPr>
          <w:rFonts w:ascii="Georgia" w:hAnsi="Georgia" w:hint="default"/>
          <w:rtl w:val="0"/>
          <w:lang w:val="it-IT"/>
        </w:rPr>
        <w:t xml:space="preserve">à </w:t>
      </w:r>
      <w:r>
        <w:rPr>
          <w:rFonts w:ascii="Georgia" w:hAnsi="Georgia"/>
          <w:rtl w:val="0"/>
          <w:lang w:val="it-IT"/>
        </w:rPr>
        <w:t xml:space="preserve">parte del comprensorio di Montagna di Roseto del ducato di Atri, </w:t>
      </w:r>
      <w:r>
        <w:rPr>
          <w:rFonts w:ascii="Georgia" w:hAnsi="Georgia" w:hint="default"/>
          <w:rtl w:val="0"/>
          <w:lang w:val="it-IT"/>
        </w:rPr>
        <w:t xml:space="preserve">è </w:t>
      </w:r>
      <w:r>
        <w:rPr>
          <w:rFonts w:ascii="Georgia" w:hAnsi="Georgia"/>
          <w:rtl w:val="0"/>
          <w:lang w:val="it-IT"/>
        </w:rPr>
        <w:t>aggregata al comune di Cortino.</w:t>
      </w:r>
    </w:p>
    <w:p>
      <w:pPr>
        <w:pStyle w:val="Body"/>
        <w:spacing w:after="200"/>
        <w:jc w:val="both"/>
        <w:rPr>
          <w:rFonts w:ascii="Georgia" w:cs="Georgia" w:hAnsi="Georgia" w:eastAsia="Georgia"/>
        </w:rPr>
      </w:pPr>
    </w:p>
    <w:p>
      <w:pPr>
        <w:pStyle w:val="Heading 3"/>
      </w:pPr>
      <w:bookmarkStart w:name="_i311v7e92bdb" w:id="92"/>
      <w:bookmarkEnd w:id="92"/>
      <w:r>
        <w:rPr>
          <w:rFonts w:cs="Arial Unicode MS" w:eastAsia="Arial Unicode MS"/>
          <w:rtl w:val="0"/>
        </w:rPr>
        <w:t>A</w:t>
      </w:r>
      <w:r>
        <w:rPr>
          <w:rFonts w:cs="Arial Unicode MS" w:eastAsia="Arial Unicode MS"/>
          <w:rtl w:val="0"/>
          <w:lang w:val="de-DE"/>
        </w:rPr>
        <w:t xml:space="preserve">RCHIVI </w:t>
      </w:r>
    </w:p>
    <w:p>
      <w:pPr>
        <w:pStyle w:val="Body"/>
        <w:spacing w:after="200"/>
        <w:jc w:val="both"/>
        <w:rPr>
          <w:rFonts w:ascii="Georgia" w:cs="Georgia" w:hAnsi="Georgia" w:eastAsia="Georgia"/>
        </w:rPr>
      </w:pPr>
      <w:r>
        <w:rPr>
          <w:rFonts w:ascii="Georgia" w:hAnsi="Georgia"/>
          <w:rtl w:val="0"/>
          <w:lang w:val="it-IT"/>
        </w:rPr>
        <w:t>Archivio parrocchiale</w:t>
      </w:r>
    </w:p>
    <w:p>
      <w:pPr>
        <w:pStyle w:val="Body"/>
        <w:spacing w:after="200"/>
        <w:jc w:val="both"/>
        <w:rPr>
          <w:rFonts w:ascii="Georgia" w:cs="Georgia" w:hAnsi="Georgia" w:eastAsia="Georgia"/>
        </w:rPr>
      </w:pPr>
      <w:r>
        <w:rPr>
          <w:rFonts w:ascii="Georgia" w:hAnsi="Georgia"/>
          <w:rtl w:val="0"/>
          <w:lang w:val="it-IT"/>
        </w:rPr>
        <w:t>I documenti sono conservati nell'Archivio parrocchiale di Cortino (cfr. ivi).</w:t>
      </w:r>
    </w:p>
    <w:p>
      <w:pPr>
        <w:pStyle w:val="Body"/>
        <w:spacing w:after="200"/>
        <w:jc w:val="both"/>
        <w:rPr>
          <w:rFonts w:ascii="Georgia" w:cs="Georgia" w:hAnsi="Georgia" w:eastAsia="Georgia"/>
        </w:rPr>
      </w:pPr>
    </w:p>
    <w:p>
      <w:pPr>
        <w:pStyle w:val="heading 4"/>
      </w:pPr>
      <w:bookmarkStart w:name="_a4u99guac060" w:id="93"/>
      <w:bookmarkEnd w:id="93"/>
      <w:r>
        <w:rPr>
          <w:rFonts w:cs="Arial Unicode MS" w:eastAsia="Arial Unicode MS"/>
          <w:rtl w:val="0"/>
          <w:lang w:val="it-IT"/>
        </w:rPr>
        <w:t>B</w:t>
      </w:r>
      <w:r>
        <w:rPr>
          <w:rFonts w:cs="Arial Unicode MS" w:eastAsia="Arial Unicode MS"/>
          <w:rtl w:val="0"/>
          <w:lang w:val="it-IT"/>
        </w:rPr>
        <w:t>IBLIOGRAFIA</w:t>
      </w:r>
    </w:p>
    <w:p>
      <w:pPr>
        <w:pStyle w:val="Body"/>
        <w:spacing w:after="200"/>
        <w:jc w:val="both"/>
        <w:rPr>
          <w:rFonts w:ascii="Georgia" w:cs="Georgia" w:hAnsi="Georgia" w:eastAsia="Georgia"/>
          <w:sz w:val="20"/>
          <w:szCs w:val="20"/>
        </w:rPr>
      </w:pPr>
      <w:r>
        <w:rPr>
          <w:rFonts w:ascii="Georgia" w:hAnsi="Georgia"/>
          <w:sz w:val="20"/>
          <w:szCs w:val="20"/>
          <w:rtl w:val="0"/>
          <w:lang w:val="it-IT"/>
        </w:rPr>
        <w:t xml:space="preserve">Per la identificazione di </w:t>
      </w:r>
      <w:r>
        <w:rPr>
          <w:rFonts w:ascii="Georgia" w:hAnsi="Georgia" w:hint="default"/>
          <w:sz w:val="20"/>
          <w:szCs w:val="20"/>
          <w:rtl w:val="0"/>
          <w:lang w:val="it-IT"/>
        </w:rPr>
        <w:t>«</w:t>
      </w:r>
      <w:r>
        <w:rPr>
          <w:rFonts w:ascii="Georgia" w:hAnsi="Georgia"/>
          <w:sz w:val="20"/>
          <w:szCs w:val="20"/>
          <w:rtl w:val="0"/>
          <w:lang w:val="de-DE"/>
        </w:rPr>
        <w:t>Bollenum</w:t>
      </w:r>
      <w:r>
        <w:rPr>
          <w:rFonts w:ascii="Georgia" w:hAnsi="Georgia" w:hint="default"/>
          <w:sz w:val="20"/>
          <w:szCs w:val="20"/>
          <w:rtl w:val="0"/>
          <w:lang w:val="it-IT"/>
        </w:rPr>
        <w:t xml:space="preserve">» </w:t>
      </w:r>
      <w:r>
        <w:rPr>
          <w:rFonts w:ascii="Georgia" w:hAnsi="Georgia"/>
          <w:sz w:val="20"/>
          <w:szCs w:val="20"/>
          <w:rtl w:val="0"/>
        </w:rPr>
        <w:t xml:space="preserve">o </w:t>
      </w:r>
      <w:r>
        <w:rPr>
          <w:rFonts w:ascii="Georgia" w:hAnsi="Georgia" w:hint="default"/>
          <w:sz w:val="20"/>
          <w:szCs w:val="20"/>
          <w:rtl w:val="0"/>
          <w:lang w:val="it-IT"/>
        </w:rPr>
        <w:t>«</w:t>
      </w:r>
      <w:r>
        <w:rPr>
          <w:rFonts w:ascii="Georgia" w:hAnsi="Georgia"/>
          <w:sz w:val="20"/>
          <w:szCs w:val="20"/>
          <w:rtl w:val="0"/>
          <w:lang w:val="it-IT"/>
        </w:rPr>
        <w:t>Bollena</w:t>
      </w:r>
      <w:r>
        <w:rPr>
          <w:rFonts w:ascii="Georgia" w:hAnsi="Georgia" w:hint="default"/>
          <w:sz w:val="20"/>
          <w:szCs w:val="20"/>
          <w:rtl w:val="0"/>
          <w:lang w:val="it-IT"/>
        </w:rPr>
        <w:t xml:space="preserve">» </w:t>
      </w:r>
      <w:r>
        <w:rPr>
          <w:rFonts w:ascii="Georgia" w:hAnsi="Georgia"/>
          <w:sz w:val="20"/>
          <w:szCs w:val="20"/>
          <w:rtl w:val="0"/>
          <w:lang w:val="it-IT"/>
        </w:rPr>
        <w:t>con Fonti Bollenti, I.G.M., C.I., 140 IV N. O., Cortino.</w:t>
      </w:r>
    </w:p>
    <w:p>
      <w:pPr>
        <w:pStyle w:val="Body"/>
        <w:spacing w:after="200"/>
        <w:jc w:val="both"/>
        <w:rPr>
          <w:rFonts w:ascii="Georgia" w:cs="Georgia" w:hAnsi="Georgia" w:eastAsia="Georgia"/>
          <w:sz w:val="20"/>
          <w:szCs w:val="20"/>
        </w:rPr>
      </w:pPr>
      <w:r>
        <w:rPr>
          <w:rFonts w:ascii="Georgia" w:hAnsi="Georgia"/>
          <w:sz w:val="20"/>
          <w:szCs w:val="20"/>
          <w:rtl w:val="0"/>
          <w:lang w:val="it-IT"/>
        </w:rPr>
        <w:t>Chronica monasterii Casinensis, hrg. von H. Hoffmann, in M.G.H., SS., XXXIV, Hannover 1980, 11, 26, p. 215; SAVINI, Cartulario, App., n. XIV, p. 131; Lotharii ill. Diplomata nec non et Richenzae imperatricis placita, hrg. von E. von Ottenthal u. H. Hirsch, M.G.H., DD., VIII, Berlin 1957, n. 120, p. 199; H. BLOCH, Monte Cassino in the Middle Ages, Roma 1986, II, n. 400. pp. 845-846, 893-894; COPPA-ZUCCARI, L'invasione, II, docc. CCXLVIII, CCLIV, pp. 321, 334, 336; GIUSTINIANI, Dizionario, iv, p. 102; PALMA, Storia, II, p. 545, III, pp. 353-354, 597, IV, p. 293; Statuti, p. 31; L. A. MANCONE O.S.B., Beni di Montecassino nel ducato di Spoleto, in Atti del 4</w:t>
      </w:r>
      <w:r>
        <w:rPr>
          <w:rFonts w:ascii="Georgia" w:hAnsi="Georgia" w:hint="default"/>
          <w:sz w:val="20"/>
          <w:szCs w:val="20"/>
          <w:rtl w:val="0"/>
          <w:lang w:val="it-IT"/>
        </w:rPr>
        <w:t xml:space="preserve">° </w:t>
      </w:r>
      <w:r>
        <w:rPr>
          <w:rFonts w:ascii="Georgia" w:hAnsi="Georgia"/>
          <w:sz w:val="20"/>
          <w:szCs w:val="20"/>
          <w:rtl w:val="0"/>
          <w:lang w:val="it-IT"/>
        </w:rPr>
        <w:t>congresso internazionale di studi sull'Alto Medioevo, Spoleto 1983, II, p. 893.</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pPr>
      <w:bookmarkStart w:name="_ow6fqm2580c4" w:id="94"/>
      <w:bookmarkEnd w:id="94"/>
      <w:r>
        <w:rPr>
          <w:rtl w:val="0"/>
        </w:rPr>
        <w:t>C</w:t>
      </w:r>
      <w:r>
        <w:rPr>
          <w:rtl w:val="0"/>
          <w:lang w:val="it-IT"/>
        </w:rPr>
        <w:t>oronelle</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Frazione di Valle Castellana. L'abitato </w:t>
      </w:r>
      <w:r>
        <w:rPr>
          <w:rFonts w:ascii="Georgia" w:hAnsi="Georgia" w:hint="default"/>
          <w:rtl w:val="0"/>
          <w:lang w:val="it-IT"/>
        </w:rPr>
        <w:t xml:space="preserve">è </w:t>
      </w:r>
      <w:r>
        <w:rPr>
          <w:rFonts w:ascii="Georgia" w:hAnsi="Georgia"/>
          <w:rtl w:val="0"/>
          <w:lang w:val="it-IT"/>
        </w:rPr>
        <w:t>costituito da case costruite in pietra prevalentemente ottocentesche e moderne.</w:t>
      </w:r>
    </w:p>
    <w:p>
      <w:pPr>
        <w:pStyle w:val="Body"/>
        <w:spacing w:after="200"/>
        <w:jc w:val="both"/>
        <w:rPr>
          <w:rFonts w:ascii="Georgia" w:cs="Georgia" w:hAnsi="Georgia" w:eastAsia="Georgia"/>
        </w:rPr>
      </w:pPr>
      <w:r>
        <w:rPr>
          <w:rFonts w:ascii="Georgia" w:hAnsi="Georgia"/>
          <w:rtl w:val="0"/>
          <w:lang w:val="it-IT"/>
        </w:rPr>
        <w:t>Il toponimo C., dal latino corona, indica la cerchia dei monti circostanti.</w:t>
      </w:r>
    </w:p>
    <w:p>
      <w:pPr>
        <w:pStyle w:val="Body"/>
        <w:spacing w:after="200"/>
        <w:jc w:val="both"/>
        <w:rPr>
          <w:rFonts w:ascii="Georgia" w:cs="Georgia" w:hAnsi="Georgia" w:eastAsia="Georgia"/>
        </w:rPr>
      </w:pPr>
    </w:p>
    <w:p>
      <w:pPr>
        <w:pStyle w:val="Heading 3"/>
      </w:pPr>
      <w:bookmarkStart w:name="_khxj8wm108f" w:id="95"/>
      <w:bookmarkEnd w:id="95"/>
      <w:r>
        <w:rPr>
          <w:rFonts w:cs="Arial Unicode MS" w:eastAsia="Arial Unicode MS"/>
          <w:rtl w:val="0"/>
        </w:rPr>
        <w:t>E</w:t>
      </w:r>
      <w:r>
        <w:rPr>
          <w:rFonts w:cs="Arial Unicode MS" w:eastAsia="Arial Unicode MS"/>
          <w:rtl w:val="0"/>
        </w:rPr>
        <w:t xml:space="preserve">PIGRAFI </w:t>
      </w:r>
    </w:p>
    <w:p>
      <w:pPr>
        <w:pStyle w:val="Body"/>
        <w:spacing w:after="200"/>
        <w:jc w:val="both"/>
        <w:rPr>
          <w:rFonts w:ascii="Georgia" w:cs="Georgia" w:hAnsi="Georgia" w:eastAsia="Georgia"/>
        </w:rPr>
      </w:pPr>
      <w:r>
        <w:rPr>
          <w:rFonts w:ascii="Georgia" w:hAnsi="Georgia"/>
          <w:rtl w:val="0"/>
          <w:lang w:val="it-IT"/>
        </w:rPr>
        <w:t>1) Chiesa della Madonna del Carmine, su campana:</w:t>
      </w:r>
    </w:p>
    <w:p>
      <w:pPr>
        <w:pStyle w:val="Body"/>
        <w:spacing w:after="200"/>
        <w:jc w:val="both"/>
        <w:rPr>
          <w:rFonts w:ascii="Georgia" w:cs="Georgia" w:hAnsi="Georgia" w:eastAsia="Georgia"/>
        </w:rPr>
      </w:pPr>
      <w:r>
        <w:rPr>
          <w:rFonts w:ascii="Georgia" w:hAnsi="Georgia"/>
          <w:rtl w:val="0"/>
          <w:lang w:val="it-IT"/>
        </w:rPr>
        <w:t>AVE MARIA ANNO IVBILLI MDCXXV - croce -</w:t>
      </w:r>
    </w:p>
    <w:p>
      <w:pPr>
        <w:pStyle w:val="Body"/>
        <w:spacing w:after="200"/>
        <w:jc w:val="both"/>
        <w:rPr>
          <w:rFonts w:ascii="Georgia" w:cs="Georgia" w:hAnsi="Georgia" w:eastAsia="Georgia"/>
        </w:rPr>
      </w:pPr>
      <w:r>
        <w:rPr>
          <w:rFonts w:ascii="Georgia" w:hAnsi="Georgia"/>
          <w:rtl w:val="0"/>
          <w:lang w:val="it-IT"/>
        </w:rPr>
        <w:t xml:space="preserve">Osservazioni: IVBILLI sta per </w:t>
      </w:r>
      <w:r>
        <w:rPr>
          <w:rFonts w:ascii="Georgia" w:hAnsi="Georgia" w:hint="default"/>
          <w:rtl w:val="0"/>
          <w:lang w:val="it-IT"/>
        </w:rPr>
        <w:t>«</w:t>
      </w:r>
      <w:r>
        <w:rPr>
          <w:rFonts w:ascii="Georgia" w:hAnsi="Georgia"/>
          <w:rtl w:val="0"/>
        </w:rPr>
        <w:t>lubilei</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p>
    <w:p>
      <w:pPr>
        <w:pStyle w:val="heading 4"/>
      </w:pPr>
      <w:bookmarkStart w:name="_u9bbvbma2um2" w:id="96"/>
      <w:bookmarkEnd w:id="96"/>
      <w:r>
        <w:rPr>
          <w:rFonts w:cs="Arial Unicode MS" w:eastAsia="Arial Unicode MS"/>
          <w:rtl w:val="0"/>
          <w:lang w:val="it-IT"/>
        </w:rPr>
        <w:t>B</w:t>
      </w:r>
      <w:r>
        <w:rPr>
          <w:rFonts w:cs="Arial Unicode MS" w:eastAsia="Arial Unicode MS"/>
          <w:rtl w:val="0"/>
          <w:lang w:val="it-IT"/>
        </w:rPr>
        <w:t>IBLIOGRAFIA</w:t>
      </w:r>
    </w:p>
    <w:p>
      <w:pPr>
        <w:pStyle w:val="Body"/>
        <w:spacing w:after="200"/>
        <w:jc w:val="both"/>
        <w:rPr>
          <w:rFonts w:ascii="Georgia" w:cs="Georgia" w:hAnsi="Georgia" w:eastAsia="Georgia"/>
          <w:sz w:val="20"/>
          <w:szCs w:val="20"/>
        </w:rPr>
      </w:pPr>
      <w:r>
        <w:rPr>
          <w:rFonts w:ascii="Georgia" w:hAnsi="Georgia"/>
          <w:sz w:val="20"/>
          <w:szCs w:val="20"/>
          <w:rtl w:val="0"/>
          <w:lang w:val="it-IT"/>
        </w:rPr>
        <w:t>Per il toponimo cfr. M. DE GIOVANNI, Per la storia linguistica dell'Italia centromeridionale, Chieti 1986, p. 215.</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pPr>
      <w:bookmarkStart w:name="_pv6rs4chrlk" w:id="97"/>
      <w:bookmarkEnd w:id="97"/>
      <w:r>
        <w:rPr>
          <w:rtl w:val="0"/>
        </w:rPr>
        <w:t>C</w:t>
      </w:r>
      <w:r>
        <w:rPr>
          <w:rtl w:val="0"/>
          <w:lang w:val="it-IT"/>
        </w:rPr>
        <w:t>ortino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Comune, abitanti 1052.</w:t>
      </w:r>
    </w:p>
    <w:p>
      <w:pPr>
        <w:pStyle w:val="Body"/>
        <w:spacing w:after="200"/>
        <w:jc w:val="both"/>
        <w:rPr>
          <w:rFonts w:ascii="Georgia" w:cs="Georgia" w:hAnsi="Georgia" w:eastAsia="Georgia"/>
        </w:rPr>
      </w:pPr>
      <w:r>
        <w:rPr>
          <w:rFonts w:ascii="Georgia" w:hAnsi="Georgia"/>
          <w:rtl w:val="0"/>
          <w:lang w:val="it-IT"/>
        </w:rPr>
        <w:t xml:space="preserve">L'abitato, che a notevole altezza (m 1001) si dispone 371 ai lati del principale asse viario, </w:t>
      </w:r>
      <w:r>
        <w:rPr>
          <w:rFonts w:ascii="Georgia" w:hAnsi="Georgia" w:hint="default"/>
          <w:rtl w:val="0"/>
          <w:lang w:val="it-IT"/>
        </w:rPr>
        <w:t xml:space="preserve">è </w:t>
      </w:r>
      <w:r>
        <w:rPr>
          <w:rFonts w:ascii="Georgia" w:hAnsi="Georgia"/>
          <w:rtl w:val="0"/>
          <w:lang w:val="it-IT"/>
        </w:rPr>
        <w:t>prevalentemente ottocentesco e moderno, ma in alcuni edifici appaiono rimessi in opera elementi di case pi</w:t>
      </w:r>
      <w:r>
        <w:rPr>
          <w:rFonts w:ascii="Georgia" w:hAnsi="Georgia" w:hint="default"/>
          <w:rtl w:val="0"/>
          <w:lang w:val="it-IT"/>
        </w:rPr>
        <w:t xml:space="preserve">ú </w:t>
      </w:r>
      <w:r>
        <w:rPr>
          <w:rFonts w:ascii="Georgia" w:hAnsi="Georgia"/>
          <w:rtl w:val="0"/>
          <w:lang w:val="it-IT"/>
        </w:rPr>
        <w:t>antiche, anche del xvi secolo: iscrizioni o architravi con fregi (ad esempio, una croce racchiusa da una raggiera di puntini).</w:t>
      </w:r>
    </w:p>
    <w:p>
      <w:pPr>
        <w:pStyle w:val="Body"/>
        <w:spacing w:after="200"/>
        <w:jc w:val="both"/>
        <w:rPr>
          <w:rFonts w:ascii="Georgia" w:cs="Georgia" w:hAnsi="Georgia" w:eastAsia="Georgia"/>
        </w:rPr>
      </w:pPr>
      <w:r>
        <w:rPr>
          <w:rFonts w:ascii="Georgia" w:hAnsi="Georgia"/>
          <w:rtl w:val="0"/>
          <w:lang w:val="it-IT"/>
        </w:rPr>
        <w:t>La chiesa di S. Maria Assunta, nota fin dalle decime del 1324, si presenta come un edificio assai rimaneggiato, costruito in pietra a corsi abbastanza regolari e privo di caratteri per una pi</w:t>
      </w:r>
      <w:r>
        <w:rPr>
          <w:rFonts w:ascii="Georgia" w:hAnsi="Georgia" w:hint="default"/>
          <w:rtl w:val="0"/>
          <w:lang w:val="it-IT"/>
        </w:rPr>
        <w:t xml:space="preserve">ú </w:t>
      </w:r>
      <w:r>
        <w:rPr>
          <w:rFonts w:ascii="Georgia" w:hAnsi="Georgia"/>
          <w:rtl w:val="0"/>
          <w:lang w:val="it-IT"/>
        </w:rPr>
        <w:t xml:space="preserve">precisa collocazione cronologica. Sul fianco destro </w:t>
      </w:r>
      <w:r>
        <w:rPr>
          <w:rFonts w:ascii="Georgia" w:hAnsi="Georgia" w:hint="default"/>
          <w:rtl w:val="0"/>
          <w:lang w:val="it-IT"/>
        </w:rPr>
        <w:t xml:space="preserve">è </w:t>
      </w:r>
      <w:r>
        <w:rPr>
          <w:rFonts w:ascii="Georgia" w:hAnsi="Georgia"/>
          <w:rtl w:val="0"/>
          <w:lang w:val="it-IT"/>
        </w:rPr>
        <w:t>rimesso in opera un architrave di por- 370 tale in arenaria grigia con cornice sagomata, listello e fila di ovuli che reca, racchiusa in un cartiglio a nastro, un'iscrizione dalla grafia antichizzante mista di latino e volgare (n. 1) tardo cinquecentesca, forse di pertinenza della chiesa stessa in un suo precedente assetto.</w:t>
      </w:r>
    </w:p>
    <w:p>
      <w:pPr>
        <w:pStyle w:val="Body"/>
        <w:spacing w:after="200"/>
        <w:jc w:val="both"/>
        <w:rPr>
          <w:rFonts w:ascii="Georgia" w:cs="Georgia" w:hAnsi="Georgia" w:eastAsia="Georgia"/>
        </w:rPr>
      </w:pPr>
      <w:r>
        <w:rPr>
          <w:rFonts w:ascii="Georgia" w:hAnsi="Georgia"/>
          <w:rtl w:val="0"/>
          <w:lang w:val="it-IT"/>
        </w:rPr>
        <w:t xml:space="preserve">La chiesetta ottocentesca di S. Gaetano </w:t>
      </w:r>
      <w:r>
        <w:rPr>
          <w:rFonts w:ascii="Georgia" w:hAnsi="Georgia" w:hint="default"/>
          <w:rtl w:val="0"/>
          <w:lang w:val="it-IT"/>
        </w:rPr>
        <w:t xml:space="preserve">è </w:t>
      </w:r>
      <w:r>
        <w:rPr>
          <w:rFonts w:ascii="Georgia" w:hAnsi="Georgia"/>
          <w:rtl w:val="0"/>
          <w:lang w:val="it-IT"/>
        </w:rPr>
        <w:t>oggi trasformata in asilo.</w:t>
      </w:r>
    </w:p>
    <w:p>
      <w:pPr>
        <w:pStyle w:val="Body"/>
        <w:spacing w:after="200"/>
        <w:jc w:val="both"/>
        <w:rPr>
          <w:rFonts w:ascii="Georgia" w:cs="Georgia" w:hAnsi="Georgia" w:eastAsia="Georgia"/>
        </w:rPr>
      </w:pPr>
      <w:r>
        <w:rPr>
          <w:rFonts w:ascii="Georgia" w:hAnsi="Georgia"/>
          <w:rtl w:val="0"/>
          <w:lang w:val="it-IT"/>
        </w:rPr>
        <w:t>Il toponimo risale probabilmente alla presenza in antico di una curtis longobarda (cfr. p. 89).</w:t>
      </w:r>
    </w:p>
    <w:p>
      <w:pPr>
        <w:pStyle w:val="Body"/>
        <w:spacing w:after="200"/>
        <w:jc w:val="both"/>
        <w:rPr>
          <w:rFonts w:ascii="Georgia" w:cs="Georgia" w:hAnsi="Georgia" w:eastAsia="Georgia"/>
        </w:rPr>
      </w:pPr>
    </w:p>
    <w:p>
      <w:pPr>
        <w:pStyle w:val="Heading 3"/>
      </w:pPr>
      <w:bookmarkStart w:name="_tnjpt2pjs320" w:id="98"/>
      <w:bookmarkEnd w:id="98"/>
      <w:r>
        <w:rPr>
          <w:rFonts w:cs="Arial Unicode MS" w:eastAsia="Arial Unicode MS"/>
          <w:rtl w:val="0"/>
        </w:rPr>
        <w:t>N</w:t>
      </w:r>
      <w:r>
        <w:rPr>
          <w:rFonts w:cs="Arial Unicode MS" w:eastAsia="Arial Unicode MS"/>
          <w:rtl w:val="0"/>
          <w:lang w:val="de-DE"/>
        </w:rPr>
        <w:t>OTIZIE STORICHE</w:t>
      </w:r>
    </w:p>
    <w:p>
      <w:pPr>
        <w:pStyle w:val="Body"/>
        <w:spacing w:after="200"/>
        <w:jc w:val="both"/>
        <w:rPr>
          <w:rFonts w:ascii="Georgia" w:cs="Georgia" w:hAnsi="Georgia" w:eastAsia="Georgia"/>
        </w:rPr>
      </w:pPr>
      <w:r>
        <w:rPr>
          <w:rFonts w:ascii="Georgia" w:hAnsi="Georgia"/>
          <w:rtl w:val="0"/>
          <w:lang w:val="it-IT"/>
        </w:rPr>
        <w:t>Nel 1029 Pietro e Teutone III del fu Teutone e Gualtiero del fu Gualtiero donano, l'ott. 2, alla chiesa aprutina i beni loro pervenuti in eredit</w:t>
      </w:r>
      <w:r>
        <w:rPr>
          <w:rFonts w:ascii="Georgia" w:hAnsi="Georgia" w:hint="default"/>
          <w:rtl w:val="0"/>
          <w:lang w:val="it-IT"/>
        </w:rPr>
        <w:t>à</w:t>
      </w:r>
      <w:r>
        <w:rPr>
          <w:rFonts w:ascii="Georgia" w:hAnsi="Georgia"/>
          <w:rtl w:val="0"/>
          <w:lang w:val="it-IT"/>
        </w:rPr>
        <w:t xml:space="preserve">, fra cui quelli presso </w:t>
      </w:r>
      <w:r>
        <w:rPr>
          <w:rFonts w:ascii="Georgia" w:hAnsi="Georgia" w:hint="default"/>
          <w:rtl w:val="0"/>
          <w:lang w:val="it-IT"/>
        </w:rPr>
        <w:t>«</w:t>
      </w:r>
      <w:r>
        <w:rPr>
          <w:rFonts w:ascii="Georgia" w:hAnsi="Georgia"/>
          <w:rtl w:val="0"/>
          <w:lang w:val="it-IT"/>
        </w:rPr>
        <w:t>Corte</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1134 Gusberto o Guiberto di Suppone dona alla chiesa aprutina, nella persona di Guido il vescovo, quanto possiede presso C.</w:t>
      </w:r>
    </w:p>
    <w:p>
      <w:pPr>
        <w:pStyle w:val="Body"/>
        <w:spacing w:after="200"/>
        <w:jc w:val="both"/>
        <w:rPr>
          <w:rFonts w:ascii="Georgia" w:cs="Georgia" w:hAnsi="Georgia" w:eastAsia="Georgia"/>
        </w:rPr>
      </w:pPr>
      <w:r>
        <w:rPr>
          <w:rFonts w:ascii="Georgia" w:hAnsi="Georgia"/>
          <w:rtl w:val="0"/>
          <w:lang w:val="it-IT"/>
        </w:rPr>
        <w:t xml:space="preserve">Nel 1367 Pietro di Nicola di Scalelle </w:t>
      </w:r>
      <w:r>
        <w:rPr>
          <w:rFonts w:ascii="Georgia" w:hAnsi="Georgia" w:hint="default"/>
          <w:rtl w:val="0"/>
          <w:lang w:val="it-IT"/>
        </w:rPr>
        <w:t xml:space="preserve">è </w:t>
      </w:r>
      <w:r>
        <w:rPr>
          <w:rFonts w:ascii="Georgia" w:hAnsi="Georgia"/>
          <w:rtl w:val="0"/>
          <w:lang w:val="it-IT"/>
        </w:rPr>
        <w:t xml:space="preserve">rettore della chiesa di S. Maria di </w:t>
      </w:r>
      <w:r>
        <w:rPr>
          <w:rFonts w:ascii="Georgia" w:hAnsi="Georgia" w:hint="default"/>
          <w:rtl w:val="0"/>
          <w:lang w:val="it-IT"/>
        </w:rPr>
        <w:t>«</w:t>
      </w:r>
      <w:r>
        <w:rPr>
          <w:rFonts w:ascii="Georgia" w:hAnsi="Georgia"/>
          <w:rtl w:val="0"/>
          <w:lang w:val="it-IT"/>
        </w:rPr>
        <w:t>Cortino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Dal censuale del 1526, fatto redigere dal vescovo F. Cherigatto, risulta che la parrocchia di S. Maria di </w:t>
      </w:r>
      <w:r>
        <w:rPr>
          <w:rFonts w:ascii="Georgia" w:hAnsi="Georgia" w:hint="default"/>
          <w:rtl w:val="0"/>
          <w:lang w:val="it-IT"/>
        </w:rPr>
        <w:t>«</w:t>
      </w:r>
      <w:r>
        <w:rPr>
          <w:rFonts w:ascii="Georgia" w:hAnsi="Georgia"/>
          <w:rtl w:val="0"/>
          <w:lang w:val="it-IT"/>
        </w:rPr>
        <w:t>Cortino</w:t>
      </w:r>
      <w:r>
        <w:rPr>
          <w:rFonts w:ascii="Georgia" w:hAnsi="Georgia" w:hint="default"/>
          <w:rtl w:val="0"/>
          <w:lang w:val="it-IT"/>
        </w:rPr>
        <w:t>»</w:t>
      </w:r>
      <w:r>
        <w:rPr>
          <w:rFonts w:ascii="Georgia" w:hAnsi="Georgia"/>
          <w:rtl w:val="0"/>
          <w:lang w:val="it-IT"/>
        </w:rPr>
        <w:t xml:space="preserve">, compresa nella circoscrizione di Pagliaroli, </w:t>
      </w:r>
      <w:r>
        <w:rPr>
          <w:rFonts w:ascii="Georgia" w:hAnsi="Georgia" w:hint="default"/>
          <w:rtl w:val="0"/>
          <w:lang w:val="it-IT"/>
        </w:rPr>
        <w:t xml:space="preserve">è </w:t>
      </w:r>
      <w:r>
        <w:rPr>
          <w:rFonts w:ascii="Georgia" w:hAnsi="Georgia"/>
          <w:rtl w:val="0"/>
          <w:lang w:val="it-IT"/>
        </w:rPr>
        <w:t>tenuta a versare 18 lucchesi.</w:t>
      </w:r>
    </w:p>
    <w:p>
      <w:pPr>
        <w:pStyle w:val="Body"/>
        <w:spacing w:after="200"/>
        <w:jc w:val="both"/>
        <w:rPr>
          <w:rFonts w:ascii="Georgia" w:cs="Georgia" w:hAnsi="Georgia" w:eastAsia="Georgia"/>
        </w:rPr>
      </w:pPr>
      <w:r>
        <w:rPr>
          <w:rFonts w:ascii="Georgia" w:hAnsi="Georgia"/>
          <w:rtl w:val="0"/>
          <w:lang w:val="it-IT"/>
        </w:rPr>
        <w:t xml:space="preserve">Dal 1593 la chiesa di S. Maria di C. </w:t>
      </w:r>
      <w:r>
        <w:rPr>
          <w:rFonts w:ascii="Georgia" w:hAnsi="Georgia" w:hint="default"/>
          <w:rtl w:val="0"/>
          <w:lang w:val="it-IT"/>
        </w:rPr>
        <w:t xml:space="preserve">è </w:t>
      </w:r>
      <w:r>
        <w:rPr>
          <w:rFonts w:ascii="Georgia" w:hAnsi="Georgia"/>
          <w:rtl w:val="0"/>
          <w:lang w:val="it-IT"/>
        </w:rPr>
        <w:t>curata insieme con la chiesa di S. Egidio di Altovia da uno stesso rettore.</w:t>
      </w:r>
    </w:p>
    <w:p>
      <w:pPr>
        <w:pStyle w:val="Body"/>
        <w:spacing w:after="200"/>
        <w:jc w:val="both"/>
        <w:rPr>
          <w:rFonts w:ascii="Georgia" w:cs="Georgia" w:hAnsi="Georgia" w:eastAsia="Georgia"/>
        </w:rPr>
      </w:pPr>
      <w:r>
        <w:rPr>
          <w:rFonts w:ascii="Georgia" w:hAnsi="Georgia"/>
          <w:rtl w:val="0"/>
          <w:lang w:val="it-IT"/>
        </w:rPr>
        <w:t xml:space="preserve">Nel 1683, il gen. 7, il bandito Ciccotto di </w:t>
      </w:r>
      <w:r>
        <w:rPr>
          <w:rFonts w:ascii="Georgia" w:hAnsi="Georgia" w:hint="default"/>
          <w:rtl w:val="0"/>
          <w:lang w:val="it-IT"/>
        </w:rPr>
        <w:t>«</w:t>
      </w:r>
      <w:r>
        <w:rPr>
          <w:rFonts w:ascii="Georgia" w:hAnsi="Georgia"/>
          <w:rtl w:val="0"/>
          <w:lang w:val="it-IT"/>
        </w:rPr>
        <w:t>Cortino</w:t>
      </w:r>
      <w:r>
        <w:rPr>
          <w:rFonts w:ascii="Georgia" w:hAnsi="Georgia" w:hint="default"/>
          <w:rtl w:val="0"/>
          <w:lang w:val="it-IT"/>
        </w:rPr>
        <w:t>»</w:t>
      </w:r>
      <w:r>
        <w:rPr>
          <w:rFonts w:ascii="Georgia" w:hAnsi="Georgia"/>
          <w:rtl w:val="0"/>
        </w:rPr>
        <w:t>, gi</w:t>
      </w:r>
      <w:r>
        <w:rPr>
          <w:rFonts w:ascii="Georgia" w:hAnsi="Georgia" w:hint="default"/>
          <w:rtl w:val="0"/>
          <w:lang w:val="it-IT"/>
        </w:rPr>
        <w:t xml:space="preserve">à </w:t>
      </w:r>
      <w:r>
        <w:rPr>
          <w:rFonts w:ascii="Georgia" w:hAnsi="Georgia"/>
          <w:rtl w:val="0"/>
          <w:lang w:val="it-IT"/>
        </w:rPr>
        <w:t xml:space="preserve">fuggito dalla guerra di Messina, </w:t>
      </w:r>
      <w:r>
        <w:rPr>
          <w:rFonts w:ascii="Georgia" w:hAnsi="Georgia" w:hint="default"/>
          <w:rtl w:val="0"/>
          <w:lang w:val="it-IT"/>
        </w:rPr>
        <w:t xml:space="preserve">è </w:t>
      </w:r>
      <w:r>
        <w:rPr>
          <w:rFonts w:ascii="Georgia" w:hAnsi="Georgia"/>
          <w:rtl w:val="0"/>
          <w:lang w:val="it-IT"/>
        </w:rPr>
        <w:t>catturato da Titta Colranieri sulla strada per Appignano e decapitato.</w:t>
      </w:r>
    </w:p>
    <w:p>
      <w:pPr>
        <w:pStyle w:val="Body"/>
        <w:spacing w:after="200"/>
        <w:jc w:val="both"/>
        <w:rPr>
          <w:rFonts w:ascii="Georgia" w:cs="Georgia" w:hAnsi="Georgia" w:eastAsia="Georgia"/>
        </w:rPr>
      </w:pPr>
      <w:r>
        <w:rPr>
          <w:rFonts w:ascii="Georgia" w:hAnsi="Georgia"/>
          <w:rtl w:val="0"/>
          <w:lang w:val="it-IT"/>
        </w:rPr>
        <w:t xml:space="preserve">Nel 1697 e nel 1705, come risulta dai protocolli del notaio A. S. Cagnacci di Teramo, vengono versati censi a favore della confraternita del Rosario </w:t>
      </w:r>
      <w:r>
        <w:rPr>
          <w:rFonts w:ascii="Georgia" w:hAnsi="Georgia" w:hint="default"/>
          <w:rtl w:val="0"/>
          <w:lang w:val="it-IT"/>
        </w:rPr>
        <w:t>«</w:t>
      </w:r>
      <w:r>
        <w:rPr>
          <w:rFonts w:ascii="Georgia" w:hAnsi="Georgia"/>
          <w:rtl w:val="0"/>
        </w:rPr>
        <w:t>Ville Cortini Montanee Roseti</w:t>
      </w:r>
      <w:r>
        <w:rPr>
          <w:rFonts w:ascii="Georgia" w:hAnsi="Georgia" w:hint="default"/>
          <w:rtl w:val="0"/>
          <w:lang w:val="it-IT"/>
        </w:rPr>
        <w:t>»</w:t>
      </w:r>
      <w:r>
        <w:rPr>
          <w:rFonts w:ascii="Georgia" w:hAnsi="Georgia"/>
          <w:rtl w:val="0"/>
          <w:lang w:val="it-IT"/>
        </w:rPr>
        <w:t xml:space="preserve">. Nel 1752 Luca Antonio di Giosafatte di C. </w:t>
      </w:r>
      <w:r>
        <w:rPr>
          <w:rFonts w:ascii="Georgia" w:hAnsi="Georgia" w:hint="default"/>
          <w:rtl w:val="0"/>
          <w:lang w:val="it-IT"/>
        </w:rPr>
        <w:t xml:space="preserve">è </w:t>
      </w:r>
      <w:r>
        <w:rPr>
          <w:rFonts w:ascii="Georgia" w:hAnsi="Georgia"/>
          <w:rtl w:val="0"/>
          <w:lang w:val="it-IT"/>
        </w:rPr>
        <w:t>procuratore di quest</w:t>
      </w:r>
      <w:r>
        <w:rPr>
          <w:rFonts w:ascii="Georgia" w:hAnsi="Georgia" w:hint="default"/>
          <w:rtl w:val="0"/>
          <w:lang w:val="it-IT"/>
        </w:rPr>
        <w:t>’</w:t>
      </w:r>
      <w:r>
        <w:rPr>
          <w:rFonts w:ascii="Georgia" w:hAnsi="Georgia"/>
          <w:rtl w:val="0"/>
        </w:rPr>
        <w:t>ultima.</w:t>
      </w: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925199" cy="1290638"/>
            <wp:effectExtent l="0" t="0" r="0" b="0"/>
            <wp:docPr id="1073741862" name="officeArt object" descr="image85.png"/>
            <wp:cNvGraphicFramePr/>
            <a:graphic xmlns:a="http://schemas.openxmlformats.org/drawingml/2006/main">
              <a:graphicData uri="http://schemas.openxmlformats.org/drawingml/2006/picture">
                <pic:pic xmlns:pic="http://schemas.openxmlformats.org/drawingml/2006/picture">
                  <pic:nvPicPr>
                    <pic:cNvPr id="1073741862" name="image85.png" descr="image85.png"/>
                    <pic:cNvPicPr>
                      <a:picLocks noChangeAspect="1"/>
                    </pic:cNvPicPr>
                  </pic:nvPicPr>
                  <pic:blipFill>
                    <a:blip r:embed="rId41">
                      <a:extLst/>
                    </a:blip>
                    <a:stretch>
                      <a:fillRect/>
                    </a:stretch>
                  </pic:blipFill>
                  <pic:spPr>
                    <a:xfrm>
                      <a:off x="0" y="0"/>
                      <a:ext cx="5925199" cy="1290638"/>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370. Cortino, chiesa di S. Maria Assunta. Architrave di portale con epigrafe (n. 1)</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262563" cy="3272234"/>
            <wp:effectExtent l="0" t="0" r="0" b="0"/>
            <wp:docPr id="1073741863" name="officeArt object" descr="image93.png"/>
            <wp:cNvGraphicFramePr/>
            <a:graphic xmlns:a="http://schemas.openxmlformats.org/drawingml/2006/main">
              <a:graphicData uri="http://schemas.openxmlformats.org/drawingml/2006/picture">
                <pic:pic xmlns:pic="http://schemas.openxmlformats.org/drawingml/2006/picture">
                  <pic:nvPicPr>
                    <pic:cNvPr id="1073741863" name="image93.png" descr="image93.png"/>
                    <pic:cNvPicPr>
                      <a:picLocks noChangeAspect="1"/>
                    </pic:cNvPicPr>
                  </pic:nvPicPr>
                  <pic:blipFill>
                    <a:blip r:embed="rId42">
                      <a:extLst/>
                    </a:blip>
                    <a:stretch>
                      <a:fillRect/>
                    </a:stretch>
                  </pic:blipFill>
                  <pic:spPr>
                    <a:xfrm>
                      <a:off x="0" y="0"/>
                      <a:ext cx="5262563" cy="3272234"/>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371. Cortino, planimetria.</w:t>
      </w:r>
    </w:p>
    <w:p>
      <w:pPr>
        <w:pStyle w:val="Body"/>
        <w:spacing w:after="200"/>
        <w:jc w:val="both"/>
        <w:rPr>
          <w:rFonts w:ascii="Georgia" w:cs="Georgia" w:hAnsi="Georgia" w:eastAsia="Georgia"/>
        </w:rPr>
      </w:pPr>
      <w:r>
        <w:rPr>
          <w:rFonts w:ascii="Georgia" w:hAnsi="Georgia"/>
          <w:rtl w:val="0"/>
          <w:lang w:val="it-IT"/>
        </w:rPr>
        <w:t>Nel 1808 Giovanni Battista Marini, sindaco di C., versa 179 ducati e 1/2 in favore delle truppe francesi di passaggio.</w:t>
      </w:r>
    </w:p>
    <w:p>
      <w:pPr>
        <w:pStyle w:val="Body"/>
        <w:spacing w:after="200"/>
        <w:jc w:val="both"/>
        <w:rPr>
          <w:rFonts w:ascii="Georgia" w:cs="Georgia" w:hAnsi="Georgia" w:eastAsia="Georgia"/>
        </w:rPr>
      </w:pPr>
      <w:r>
        <w:rPr>
          <w:rFonts w:ascii="Georgia" w:hAnsi="Georgia"/>
          <w:rtl w:val="0"/>
          <w:lang w:val="it-IT"/>
        </w:rPr>
        <w:t>Dopo il 1813 C., gi</w:t>
      </w:r>
      <w:r>
        <w:rPr>
          <w:rFonts w:ascii="Georgia" w:hAnsi="Georgia" w:hint="default"/>
          <w:rtl w:val="0"/>
          <w:lang w:val="it-IT"/>
        </w:rPr>
        <w:t xml:space="preserve">à </w:t>
      </w:r>
      <w:r>
        <w:rPr>
          <w:rFonts w:ascii="Georgia" w:hAnsi="Georgia"/>
          <w:rtl w:val="0"/>
          <w:lang w:val="it-IT"/>
        </w:rPr>
        <w:t xml:space="preserve">aggregata al comprensorio di Montagna di Roseto poi comune di Rocca Roseto, </w:t>
      </w:r>
      <w:r>
        <w:rPr>
          <w:rFonts w:ascii="Georgia" w:hAnsi="Georgia" w:hint="default"/>
          <w:rtl w:val="0"/>
          <w:lang w:val="it-IT"/>
        </w:rPr>
        <w:t xml:space="preserve">è </w:t>
      </w:r>
      <w:r>
        <w:rPr>
          <w:rFonts w:ascii="Georgia" w:hAnsi="Georgia"/>
          <w:rtl w:val="0"/>
          <w:lang w:val="it-IT"/>
        </w:rPr>
        <w:t>eretta a comune.</w:t>
      </w:r>
    </w:p>
    <w:p>
      <w:pPr>
        <w:pStyle w:val="Body"/>
        <w:spacing w:after="200"/>
        <w:jc w:val="both"/>
        <w:rPr>
          <w:rFonts w:ascii="Georgia" w:cs="Georgia" w:hAnsi="Georgia" w:eastAsia="Georgia"/>
        </w:rPr>
      </w:pPr>
      <w:r>
        <w:rPr>
          <w:rFonts w:ascii="Georgia" w:hAnsi="Georgia"/>
          <w:rtl w:val="0"/>
          <w:lang w:val="it-IT"/>
        </w:rPr>
        <w:t>Nel 1816, il nov. 30, il vescovo di Teramo ottiene la reintegra della pensione di 27 ducati sul monte frumentario per la parrocchia di C.</w:t>
      </w:r>
    </w:p>
    <w:p>
      <w:pPr>
        <w:pStyle w:val="Body"/>
        <w:spacing w:after="200"/>
        <w:jc w:val="both"/>
        <w:rPr>
          <w:rFonts w:ascii="Georgia" w:cs="Georgia" w:hAnsi="Georgia" w:eastAsia="Georgia"/>
        </w:rPr>
      </w:pPr>
      <w:r>
        <w:rPr>
          <w:rFonts w:ascii="Georgia" w:hAnsi="Georgia"/>
          <w:rtl w:val="0"/>
          <w:lang w:val="it-IT"/>
        </w:rPr>
        <w:t>Nel 1823, il lug. 30, le rendite delle chiese di S. Giovanni in Frasca e di Madonna degli Angeli di Tortoreto sono assegnate alla parrocchia di C.</w:t>
      </w:r>
    </w:p>
    <w:p>
      <w:pPr>
        <w:pStyle w:val="Body"/>
        <w:spacing w:after="200"/>
        <w:jc w:val="both"/>
        <w:rPr>
          <w:rFonts w:ascii="Georgia" w:cs="Georgia" w:hAnsi="Georgia" w:eastAsia="Georgia"/>
        </w:rPr>
      </w:pPr>
      <w:r>
        <w:rPr>
          <w:rFonts w:ascii="Georgia" w:hAnsi="Georgia"/>
          <w:rtl w:val="0"/>
          <w:lang w:val="it-IT"/>
        </w:rPr>
        <w:t>Nel 1836 C. conta 1168 abitanti.</w:t>
      </w:r>
    </w:p>
    <w:p>
      <w:pPr>
        <w:pStyle w:val="Body"/>
        <w:spacing w:after="200"/>
        <w:jc w:val="both"/>
        <w:rPr>
          <w:rFonts w:ascii="Georgia" w:cs="Georgia" w:hAnsi="Georgia" w:eastAsia="Georgia"/>
        </w:rPr>
      </w:pPr>
    </w:p>
    <w:p>
      <w:pPr>
        <w:pStyle w:val="Heading 3"/>
      </w:pPr>
      <w:bookmarkStart w:name="_taflc0q7z8n9" w:id="99"/>
      <w:bookmarkEnd w:id="99"/>
      <w:r>
        <w:rPr>
          <w:rFonts w:cs="Arial Unicode MS" w:eastAsia="Arial Unicode MS"/>
          <w:rtl w:val="0"/>
        </w:rPr>
        <w:t>E</w:t>
      </w:r>
      <w:r>
        <w:rPr>
          <w:rFonts w:cs="Arial Unicode MS" w:eastAsia="Arial Unicode MS"/>
          <w:rtl w:val="0"/>
        </w:rPr>
        <w:t>PIGRAFI</w:t>
      </w:r>
    </w:p>
    <w:p>
      <w:pPr>
        <w:pStyle w:val="Body"/>
        <w:spacing w:after="200"/>
        <w:jc w:val="both"/>
        <w:rPr>
          <w:rFonts w:ascii="Georgia" w:cs="Georgia" w:hAnsi="Georgia" w:eastAsia="Georgia"/>
        </w:rPr>
      </w:pPr>
      <w:r>
        <w:rPr>
          <w:rFonts w:ascii="Georgia" w:hAnsi="Georgia"/>
          <w:rtl w:val="0"/>
          <w:lang w:val="it-IT"/>
        </w:rPr>
        <w:t>1) Chiesa di S. Maria Assunta, su architrave di portale rimesso in opera sul fianco destro, in cartiglio a nastro, divisa in tre parti:</w:t>
      </w:r>
    </w:p>
    <w:p>
      <w:pPr>
        <w:pStyle w:val="Body"/>
        <w:spacing w:after="200"/>
        <w:jc w:val="center"/>
        <w:rPr>
          <w:rFonts w:ascii="Georgia" w:cs="Georgia" w:hAnsi="Georgia" w:eastAsia="Georgia"/>
        </w:rPr>
      </w:pPr>
      <w:r>
        <w:rPr>
          <w:rFonts w:ascii="Georgia" w:hAnsi="Georgia"/>
          <w:rtl w:val="0"/>
        </w:rPr>
        <w:t>Ihs. IACTA CONITA</w:t>
      </w:r>
      <w:r>
        <w:rPr>
          <w:rFonts w:ascii="Georgia" w:cs="Georgia" w:hAnsi="Georgia" w:eastAsia="Georgia"/>
        </w:rPr>
        <w:br w:type="textWrapping"/>
      </w:r>
      <w:r>
        <w:rPr>
          <w:rFonts w:ascii="Georgia" w:hAnsi="Georgia"/>
          <w:rtl w:val="0"/>
          <w:lang w:val="es-ES_tradnl"/>
        </w:rPr>
        <w:t>UMIDO.. IPE DE ENUTI</w:t>
      </w:r>
    </w:p>
    <w:p>
      <w:pPr>
        <w:pStyle w:val="Body"/>
        <w:spacing w:after="200"/>
        <w:jc w:val="both"/>
        <w:rPr>
          <w:rFonts w:ascii="Georgia" w:cs="Georgia" w:hAnsi="Georgia" w:eastAsia="Georgia"/>
        </w:rPr>
      </w:pPr>
      <w:r>
        <w:rPr>
          <w:rFonts w:ascii="Georgia" w:hAnsi="Georgia" w:hint="default"/>
          <w:rtl w:val="0"/>
          <w:lang w:val="it-IT"/>
        </w:rPr>
        <w:t xml:space="preserve"> «</w:t>
      </w:r>
      <w:r>
        <w:rPr>
          <w:rFonts w:ascii="Georgia" w:hAnsi="Georgia"/>
          <w:rtl w:val="0"/>
          <w:lang w:val="it-IT"/>
        </w:rPr>
        <w:t>Ih(esu)s. Iacta cogitatum i(n) Deo . (et) Ip&lt;s&gt;e te enut&lt;r&gt;i&lt;et&gt;</w:t>
      </w:r>
      <w:r>
        <w:rPr>
          <w:rFonts w:ascii="Georgia" w:hAnsi="Georgia" w:hint="default"/>
          <w:rtl w:val="0"/>
          <w:lang w:val="it-IT"/>
        </w:rPr>
        <w:t>»</w:t>
      </w:r>
      <w:r>
        <w:rPr>
          <w:rFonts w:ascii="Georgia" w:hAnsi="Georgia"/>
          <w:rtl w:val="0"/>
        </w:rPr>
        <w:t>.</w:t>
      </w:r>
    </w:p>
    <w:p>
      <w:pPr>
        <w:pStyle w:val="Body"/>
        <w:spacing w:after="200"/>
        <w:jc w:val="center"/>
        <w:rPr>
          <w:rFonts w:ascii="Georgia" w:cs="Georgia" w:hAnsi="Georgia" w:eastAsia="Georgia"/>
        </w:rPr>
      </w:pPr>
      <w:r>
        <w:rPr>
          <w:rFonts w:ascii="Georgia" w:hAnsi="Georgia"/>
          <w:rtl w:val="0"/>
        </w:rPr>
        <w:t>M</w:t>
      </w:r>
      <w:r>
        <w:rPr>
          <w:rFonts w:ascii="Georgia" w:hAnsi="Georgia" w:hint="default"/>
          <w:rtl w:val="0"/>
          <w:lang w:val="it-IT"/>
        </w:rPr>
        <w:t>Ē</w:t>
      </w:r>
      <w:r>
        <w:rPr>
          <w:rFonts w:ascii="Georgia" w:hAnsi="Georgia"/>
          <w:rtl w:val="0"/>
        </w:rPr>
        <w:t>T SANTA SPOLAM h</w:t>
      </w:r>
      <w:r>
        <w:rPr>
          <w:rFonts w:ascii="Georgia" w:hAnsi="Georgia" w:hint="default"/>
          <w:rtl w:val="0"/>
          <w:lang w:val="it-IT"/>
        </w:rPr>
        <w:t>ő</w:t>
      </w:r>
      <w:r>
        <w:rPr>
          <w:rFonts w:ascii="Georgia" w:cs="Georgia" w:hAnsi="Georgia" w:eastAsia="Georgia"/>
        </w:rPr>
        <w:br w:type="textWrapping"/>
      </w:r>
      <w:r>
        <w:rPr>
          <w:rFonts w:ascii="Georgia" w:hAnsi="Georgia"/>
          <w:rtl w:val="0"/>
          <w:lang w:val="de-DE"/>
        </w:rPr>
        <w:t xml:space="preserve">REM D' Et PATRIE LIBERA </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fr-FR"/>
        </w:rPr>
        <w:t>Me(n)t(em) san(c)ta&lt;m&gt; spontaneam &lt;ad&gt; h(on)orem Deo et patrie liberactionem&gt;</w:t>
      </w:r>
      <w:r>
        <w:rPr>
          <w:rFonts w:ascii="Georgia" w:hAnsi="Georgia" w:hint="default"/>
          <w:rtl w:val="0"/>
          <w:lang w:val="it-IT"/>
        </w:rPr>
        <w:t>»</w:t>
      </w:r>
      <w:r>
        <w:rPr>
          <w:rFonts w:ascii="Georgia" w:hAnsi="Georgia"/>
          <w:rtl w:val="0"/>
        </w:rPr>
        <w:t>.</w:t>
      </w:r>
    </w:p>
    <w:p>
      <w:pPr>
        <w:pStyle w:val="Body"/>
        <w:spacing w:after="200"/>
        <w:jc w:val="center"/>
        <w:rPr>
          <w:rFonts w:ascii="Georgia" w:cs="Georgia" w:hAnsi="Georgia" w:eastAsia="Georgia"/>
        </w:rPr>
      </w:pPr>
      <w:r>
        <w:rPr>
          <w:rFonts w:ascii="Georgia" w:hAnsi="Georgia"/>
          <w:rtl w:val="0"/>
          <w:lang w:val="de-DE"/>
        </w:rPr>
        <w:t>MEGLIO. EPIGLIATE PRI</w:t>
      </w:r>
      <w:r>
        <w:rPr>
          <w:rFonts w:ascii="Georgia" w:cs="Georgia" w:hAnsi="Georgia" w:eastAsia="Georgia"/>
        </w:rPr>
        <w:br w:type="textWrapping"/>
      </w:r>
      <w:r>
        <w:rPr>
          <w:rFonts w:ascii="Georgia" w:hAnsi="Georgia"/>
          <w:rtl w:val="0"/>
          <w:lang w:val="es-ES_tradnl"/>
        </w:rPr>
        <w:t xml:space="preserve">MA EL LO COSEGLIO </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Meglio e pigliate prima el bo&lt;n&gt; co&lt;n&gt;seglio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Osservazioni: Il testo delle prime quattro righe dell'iscrizione </w:t>
      </w:r>
      <w:r>
        <w:rPr>
          <w:rFonts w:ascii="Georgia" w:hAnsi="Georgia" w:hint="default"/>
          <w:rtl w:val="0"/>
          <w:lang w:val="it-IT"/>
        </w:rPr>
        <w:t xml:space="preserve">è </w:t>
      </w:r>
      <w:r>
        <w:rPr>
          <w:rFonts w:ascii="Georgia" w:hAnsi="Georgia"/>
          <w:rtl w:val="0"/>
          <w:lang w:val="it-IT"/>
        </w:rPr>
        <w:t>in un latino scorretto; le ultime due sono in volgare. La prima parte si pu</w:t>
      </w:r>
      <w:r>
        <w:rPr>
          <w:rFonts w:ascii="Georgia" w:hAnsi="Georgia" w:hint="default"/>
          <w:rtl w:val="0"/>
          <w:lang w:val="it-IT"/>
        </w:rPr>
        <w:t xml:space="preserve">ò </w:t>
      </w:r>
      <w:r>
        <w:rPr>
          <w:rFonts w:ascii="Georgia" w:hAnsi="Georgia"/>
          <w:rtl w:val="0"/>
          <w:lang w:val="it-IT"/>
        </w:rPr>
        <w:t xml:space="preserve">intendere: </w:t>
      </w:r>
      <w:r>
        <w:rPr>
          <w:rFonts w:ascii="Georgia" w:hAnsi="Georgia" w:hint="default"/>
          <w:rtl w:val="0"/>
          <w:lang w:val="it-IT"/>
        </w:rPr>
        <w:t>«</w:t>
      </w:r>
      <w:r>
        <w:rPr>
          <w:rFonts w:ascii="Georgia" w:hAnsi="Georgia"/>
          <w:rtl w:val="0"/>
          <w:lang w:val="de-DE"/>
        </w:rPr>
        <w:t>Ges</w:t>
      </w:r>
      <w:r>
        <w:rPr>
          <w:rFonts w:ascii="Georgia" w:hAnsi="Georgia" w:hint="default"/>
          <w:rtl w:val="0"/>
          <w:lang w:val="it-IT"/>
        </w:rPr>
        <w:t>ù</w:t>
      </w:r>
      <w:r>
        <w:rPr>
          <w:rFonts w:ascii="Georgia" w:hAnsi="Georgia"/>
          <w:rtl w:val="0"/>
          <w:lang w:val="it-IT"/>
        </w:rPr>
        <w:t>. Riversa il pensiero in Dio ed Egli stesso ti nutrir</w:t>
      </w:r>
      <w:r>
        <w:rPr>
          <w:rFonts w:ascii="Georgia" w:hAnsi="Georgia" w:hint="default"/>
          <w:rtl w:val="0"/>
          <w:lang w:val="it-IT"/>
        </w:rPr>
        <w:t>à»</w:t>
      </w:r>
      <w:r>
        <w:rPr>
          <w:rFonts w:ascii="Georgia" w:hAnsi="Georgia"/>
          <w:rtl w:val="0"/>
          <w:lang w:val="it-IT"/>
        </w:rPr>
        <w:t xml:space="preserve">; la seconda: </w:t>
      </w:r>
      <w:r>
        <w:rPr>
          <w:rFonts w:ascii="Georgia" w:hAnsi="Georgia" w:hint="default"/>
          <w:rtl w:val="0"/>
          <w:lang w:val="it-IT"/>
        </w:rPr>
        <w:t>«</w:t>
      </w:r>
      <w:r>
        <w:rPr>
          <w:rFonts w:ascii="Georgia" w:hAnsi="Georgia"/>
          <w:rtl w:val="0"/>
          <w:lang w:val="it-IT"/>
        </w:rPr>
        <w:t>Una mente santa e spontanea ad onore di Dio e per la liberazione della patria</w:t>
      </w:r>
      <w:r>
        <w:rPr>
          <w:rFonts w:ascii="Georgia" w:hAnsi="Georgia" w:hint="default"/>
          <w:rtl w:val="0"/>
          <w:lang w:val="it-IT"/>
        </w:rPr>
        <w:t>»</w:t>
      </w:r>
      <w:r>
        <w:rPr>
          <w:rFonts w:ascii="Georgia" w:hAnsi="Georgia"/>
          <w:rtl w:val="0"/>
          <w:lang w:val="it-IT"/>
        </w:rPr>
        <w:t>. Questo medesimo motto, che ha consentito la corretta integrazione della seconda parte, compare su una campana della chiesa di S. Caterina a Crognaleto, datata 1586 (cfr. Crognaleto, Epigrafi, n. 2). Le ultime due righe contengono un motto in volgare di pi</w:t>
      </w:r>
      <w:r>
        <w:rPr>
          <w:rFonts w:ascii="Georgia" w:hAnsi="Georgia" w:hint="default"/>
          <w:rtl w:val="0"/>
          <w:lang w:val="it-IT"/>
        </w:rPr>
        <w:t xml:space="preserve">ú </w:t>
      </w:r>
      <w:r>
        <w:rPr>
          <w:rFonts w:ascii="Georgia" w:hAnsi="Georgia"/>
          <w:rtl w:val="0"/>
          <w:lang w:val="it-IT"/>
        </w:rPr>
        <w:t xml:space="preserve">semplice comprensione: </w:t>
      </w:r>
      <w:r>
        <w:rPr>
          <w:rFonts w:ascii="Georgia" w:hAnsi="Georgia" w:hint="default"/>
          <w:rtl w:val="0"/>
          <w:lang w:val="it-IT"/>
        </w:rPr>
        <w:t xml:space="preserve">«È </w:t>
      </w:r>
      <w:r>
        <w:rPr>
          <w:rFonts w:ascii="Georgia" w:hAnsi="Georgia"/>
          <w:rtl w:val="0"/>
          <w:lang w:val="it-IT"/>
        </w:rPr>
        <w:t>meglio che prima prendiate il buon consiglio</w:t>
      </w:r>
      <w:r>
        <w:rPr>
          <w:rFonts w:ascii="Georgia" w:hAnsi="Georgia" w:hint="default"/>
          <w:rtl w:val="0"/>
          <w:lang w:val="it-IT"/>
        </w:rPr>
        <w:t>»</w:t>
      </w:r>
      <w:r>
        <w:rPr>
          <w:rFonts w:ascii="Georgia" w:hAnsi="Georgia"/>
          <w:rtl w:val="0"/>
          <w:lang w:val="it-IT"/>
        </w:rPr>
        <w:t>. Il Palma (Storia, II, p. 546) trascrive correttamente solo le due prime righe e poi nomina un maestro Sir Leonardo da Pisa, che non compare per</w:t>
      </w:r>
      <w:r>
        <w:rPr>
          <w:rFonts w:ascii="Georgia" w:hAnsi="Georgia" w:hint="default"/>
          <w:rtl w:val="0"/>
          <w:lang w:val="it-IT"/>
        </w:rPr>
        <w:t xml:space="preserve">ò </w:t>
      </w:r>
      <w:r>
        <w:rPr>
          <w:rFonts w:ascii="Georgia" w:hAnsi="Georgia"/>
          <w:rtl w:val="0"/>
          <w:lang w:val="it-IT"/>
        </w:rPr>
        <w:t xml:space="preserve">nell'iscrizione e forse </w:t>
      </w:r>
      <w:r>
        <w:rPr>
          <w:rFonts w:ascii="Georgia" w:hAnsi="Georgia" w:hint="default"/>
          <w:rtl w:val="0"/>
          <w:lang w:val="it-IT"/>
        </w:rPr>
        <w:t xml:space="preserve">è </w:t>
      </w:r>
      <w:r>
        <w:rPr>
          <w:rFonts w:ascii="Georgia" w:hAnsi="Georgia"/>
          <w:rtl w:val="0"/>
          <w:lang w:val="it-IT"/>
        </w:rPr>
        <w:t>frutto di una cattiva interpretazione delle parti successive.</w:t>
      </w:r>
    </w:p>
    <w:p>
      <w:pPr>
        <w:pStyle w:val="Body"/>
        <w:spacing w:after="200"/>
        <w:jc w:val="both"/>
        <w:rPr>
          <w:rFonts w:ascii="Georgia" w:cs="Georgia" w:hAnsi="Georgia" w:eastAsia="Georgia"/>
        </w:rPr>
      </w:pPr>
      <w:r>
        <w:rPr>
          <w:rFonts w:ascii="Georgia" w:hAnsi="Georgia"/>
          <w:rtl w:val="0"/>
          <w:lang w:val="it-IT"/>
        </w:rPr>
        <w:t>La scrittura, molto irregolare, denotante una scarsa alfabetizzazione del lapicida ed obbediente a svariati modelli epigrafici, imita una grafia che potrebbe essere collocata tra la seconda met</w:t>
      </w:r>
      <w:r>
        <w:rPr>
          <w:rFonts w:ascii="Georgia" w:hAnsi="Georgia" w:hint="default"/>
          <w:rtl w:val="0"/>
          <w:lang w:val="it-IT"/>
        </w:rPr>
        <w:t xml:space="preserve">à </w:t>
      </w:r>
      <w:r>
        <w:rPr>
          <w:rFonts w:ascii="Georgia" w:hAnsi="Georgia"/>
          <w:rtl w:val="0"/>
          <w:lang w:val="it-IT"/>
        </w:rPr>
        <w:t>del XII secolo e l'inizio del XIII, soprattutto per la presenza di tre tipi diversi di A (tutti e tre con barra ornamentale al capo; un tipo senza traversa, un altro con traversa orizzontale, il terzo con traversa uncinata), nonch</w:t>
      </w:r>
      <w:r>
        <w:rPr>
          <w:rFonts w:ascii="Georgia" w:hAnsi="Georgia" w:hint="default"/>
          <w:rtl w:val="0"/>
          <w:lang w:val="it-IT"/>
        </w:rPr>
        <w:t xml:space="preserve">é </w:t>
      </w:r>
      <w:r>
        <w:rPr>
          <w:rFonts w:ascii="Georgia" w:hAnsi="Georgia"/>
          <w:rtl w:val="0"/>
          <w:lang w:val="it-IT"/>
        </w:rPr>
        <w:t>per la presenza della E onciale (cfr. R. M. Kloos, Einf</w:t>
      </w:r>
      <w:r>
        <w:rPr>
          <w:rFonts w:ascii="Georgia" w:hAnsi="Georgia" w:hint="default"/>
          <w:rtl w:val="0"/>
          <w:lang w:val="it-IT"/>
        </w:rPr>
        <w:t>ü</w:t>
      </w:r>
      <w:r>
        <w:rPr>
          <w:rFonts w:ascii="Georgia" w:hAnsi="Georgia"/>
          <w:rtl w:val="0"/>
          <w:lang w:val="de-DE"/>
        </w:rPr>
        <w:t>hrung in die Epigraphik des Mittelalters und der fr</w:t>
      </w:r>
      <w:r>
        <w:rPr>
          <w:rFonts w:ascii="Georgia" w:hAnsi="Georgia" w:hint="default"/>
          <w:rtl w:val="0"/>
          <w:lang w:val="it-IT"/>
        </w:rPr>
        <w:t>ü</w:t>
      </w:r>
      <w:r>
        <w:rPr>
          <w:rFonts w:ascii="Georgia" w:hAnsi="Georgia"/>
          <w:rtl w:val="0"/>
          <w:lang w:val="it-IT"/>
        </w:rPr>
        <w:t xml:space="preserve">hen Neuzeit, Darmstadt 1980, p. 116 s.). Tuttavia, il motto ripetuto sulla campana cinquecentesca di Crognaleto e, soprattutto, i caratteri stilistici del manufatto in cui la scritta </w:t>
      </w:r>
      <w:r>
        <w:rPr>
          <w:rFonts w:ascii="Georgia" w:hAnsi="Georgia" w:hint="default"/>
          <w:rtl w:val="0"/>
          <w:lang w:val="it-IT"/>
        </w:rPr>
        <w:t xml:space="preserve">è </w:t>
      </w:r>
      <w:r>
        <w:rPr>
          <w:rFonts w:ascii="Georgia" w:hAnsi="Georgia"/>
          <w:rtl w:val="0"/>
          <w:lang w:val="it-IT"/>
        </w:rPr>
        <w:t xml:space="preserve">contenuta, inducono a ritenerla un'imitazione tardo rinascimentale. La ripresa di grafie medievali in epoche successive non </w:t>
      </w:r>
      <w:r>
        <w:rPr>
          <w:rFonts w:ascii="Georgia" w:hAnsi="Georgia" w:hint="default"/>
          <w:rtl w:val="0"/>
          <w:lang w:val="it-IT"/>
        </w:rPr>
        <w:t xml:space="preserve">è </w:t>
      </w:r>
      <w:r>
        <w:rPr>
          <w:rFonts w:ascii="Georgia" w:hAnsi="Georgia"/>
          <w:rtl w:val="0"/>
          <w:lang w:val="it-IT"/>
        </w:rPr>
        <w:t>infrequente nella zona montana del Teramano (cfr. Colle Pietralta, Epigrafi, n. 1; Valle Castellana, Epigrafi, n. 1; e in DAT, II, 3, p. 786, fig. 572, Penna S. Andrea, Epigrafi, n. 1 datata 1487).</w:t>
      </w:r>
    </w:p>
    <w:p>
      <w:pPr>
        <w:pStyle w:val="Body"/>
        <w:spacing w:after="200"/>
        <w:jc w:val="both"/>
        <w:rPr>
          <w:rFonts w:ascii="Georgia" w:cs="Georgia" w:hAnsi="Georgia" w:eastAsia="Georgia"/>
        </w:rPr>
      </w:pPr>
      <w:r>
        <w:rPr>
          <w:rFonts w:ascii="Georgia" w:hAnsi="Georgia"/>
          <w:rtl w:val="0"/>
          <w:lang w:val="it-IT"/>
        </w:rPr>
        <w:t>2) Casa moderna, su architrave di pietra rimesso in opera nella muratura, in cartiglio:</w:t>
      </w:r>
    </w:p>
    <w:p>
      <w:pPr>
        <w:pStyle w:val="Body"/>
        <w:spacing w:after="200"/>
        <w:jc w:val="center"/>
        <w:rPr>
          <w:rFonts w:ascii="Georgia" w:cs="Georgia" w:hAnsi="Georgia" w:eastAsia="Georgia"/>
        </w:rPr>
      </w:pPr>
      <w:r>
        <w:rPr>
          <w:rFonts w:ascii="Georgia" w:hAnsi="Georgia"/>
          <w:rtl w:val="0"/>
          <w:lang w:val="de-DE"/>
        </w:rPr>
        <w:t xml:space="preserve">NEGOTIVM EX OTIO 1599 </w:t>
      </w:r>
    </w:p>
    <w:p>
      <w:pPr>
        <w:pStyle w:val="Body"/>
        <w:spacing w:after="200"/>
        <w:jc w:val="both"/>
        <w:rPr>
          <w:rFonts w:ascii="Georgia" w:cs="Georgia" w:hAnsi="Georgia" w:eastAsia="Georgia"/>
        </w:rPr>
      </w:pPr>
      <w:r>
        <w:rPr>
          <w:rFonts w:ascii="Georgia" w:hAnsi="Georgia"/>
          <w:rtl w:val="0"/>
          <w:lang w:val="it-IT"/>
        </w:rPr>
        <w:t xml:space="preserve">3) Casa, su architrave di finestra </w:t>
      </w:r>
      <w:r>
        <w:rPr>
          <w:rFonts w:ascii="Georgia" w:hAnsi="Georgia" w:hint="default"/>
          <w:rtl w:val="0"/>
          <w:lang w:val="it-IT"/>
        </w:rPr>
        <w:t xml:space="preserve">è </w:t>
      </w:r>
      <w:r>
        <w:rPr>
          <w:rFonts w:ascii="Georgia" w:hAnsi="Georgia"/>
          <w:rtl w:val="0"/>
          <w:lang w:val="it-IT"/>
        </w:rPr>
        <w:t>la data: 18..</w:t>
      </w:r>
    </w:p>
    <w:p>
      <w:pPr>
        <w:pStyle w:val="Heading 3"/>
      </w:pPr>
      <w:bookmarkStart w:name="_rxfupw1mega" w:id="100"/>
      <w:bookmarkEnd w:id="100"/>
      <w:r>
        <w:rPr>
          <w:rFonts w:cs="Arial Unicode MS" w:eastAsia="Arial Unicode MS"/>
          <w:rtl w:val="0"/>
        </w:rPr>
        <w:t>A</w:t>
      </w:r>
      <w:r>
        <w:rPr>
          <w:rFonts w:cs="Arial Unicode MS" w:eastAsia="Arial Unicode MS"/>
          <w:rtl w:val="0"/>
          <w:lang w:val="de-DE"/>
        </w:rPr>
        <w:t>RCHIVI</w:t>
      </w:r>
    </w:p>
    <w:p>
      <w:pPr>
        <w:pStyle w:val="Body"/>
        <w:spacing w:after="200"/>
        <w:jc w:val="both"/>
        <w:rPr>
          <w:rFonts w:ascii="Georgia" w:cs="Georgia" w:hAnsi="Georgia" w:eastAsia="Georgia"/>
        </w:rPr>
      </w:pPr>
      <w:r>
        <w:rPr>
          <w:rFonts w:ascii="Georgia" w:hAnsi="Georgia"/>
          <w:rtl w:val="0"/>
          <w:lang w:val="it-IT"/>
        </w:rPr>
        <w:t xml:space="preserve">Archivio Storico Comunale </w:t>
      </w:r>
    </w:p>
    <w:p>
      <w:pPr>
        <w:pStyle w:val="Body"/>
        <w:spacing w:after="200"/>
        <w:jc w:val="both"/>
        <w:rPr>
          <w:rFonts w:ascii="Georgia" w:cs="Georgia" w:hAnsi="Georgia" w:eastAsia="Georgia"/>
        </w:rPr>
      </w:pPr>
      <w:r>
        <w:rPr>
          <w:rFonts w:ascii="Georgia" w:hAnsi="Georgia"/>
          <w:rtl w:val="0"/>
          <w:lang w:val="it-IT"/>
        </w:rPr>
        <w:t xml:space="preserve">1741 </w:t>
        <w:tab/>
        <w:tab/>
        <w:t>Catasto di Servillo.</w:t>
      </w:r>
      <w:r>
        <w:rPr>
          <w:rFonts w:ascii="Georgia" w:cs="Georgia" w:hAnsi="Georgia" w:eastAsia="Georgia"/>
        </w:rPr>
        <w:br w:type="textWrapping"/>
      </w:r>
      <w:r>
        <w:rPr>
          <w:rFonts w:ascii="Georgia" w:hAnsi="Georgia"/>
          <w:rtl w:val="0"/>
          <w:lang w:val="it-IT"/>
        </w:rPr>
        <w:t xml:space="preserve">1752 </w:t>
        <w:tab/>
        <w:tab/>
        <w:t xml:space="preserve">Catasto di Piano Fiumata. </w:t>
      </w:r>
      <w:r>
        <w:rPr>
          <w:rFonts w:ascii="Georgia" w:cs="Georgia" w:hAnsi="Georgia" w:eastAsia="Georgia"/>
        </w:rPr>
        <w:br w:type="textWrapping"/>
      </w:r>
      <w:r>
        <w:rPr>
          <w:rFonts w:ascii="Georgia" w:hAnsi="Georgia"/>
          <w:rtl w:val="0"/>
          <w:lang w:val="it-IT"/>
        </w:rPr>
        <w:t xml:space="preserve">1780 </w:t>
        <w:tab/>
        <w:tab/>
        <w:t xml:space="preserve">Catasto di Villa Caiano. </w:t>
      </w:r>
      <w:r>
        <w:rPr>
          <w:rFonts w:ascii="Georgia" w:cs="Georgia" w:hAnsi="Georgia" w:eastAsia="Georgia"/>
        </w:rPr>
        <w:br w:type="textWrapping"/>
      </w:r>
      <w:r>
        <w:rPr>
          <w:rFonts w:ascii="Georgia" w:hAnsi="Georgia"/>
          <w:rtl w:val="0"/>
          <w:lang w:val="it-IT"/>
        </w:rPr>
        <w:t xml:space="preserve">1780 </w:t>
        <w:tab/>
        <w:tab/>
        <w:t xml:space="preserve">Catasto di Macchiatornella. </w:t>
      </w:r>
      <w:r>
        <w:rPr>
          <w:rFonts w:ascii="Georgia" w:cs="Georgia" w:hAnsi="Georgia" w:eastAsia="Georgia"/>
        </w:rPr>
        <w:br w:type="textWrapping"/>
      </w:r>
      <w:r>
        <w:rPr>
          <w:rFonts w:ascii="Georgia" w:hAnsi="Georgia"/>
          <w:rtl w:val="0"/>
          <w:lang w:val="it-IT"/>
        </w:rPr>
        <w:t xml:space="preserve">1795 </w:t>
        <w:tab/>
        <w:tab/>
        <w:t xml:space="preserve">Catasto di Padula. </w:t>
      </w:r>
      <w:r>
        <w:rPr>
          <w:rFonts w:ascii="Georgia" w:cs="Georgia" w:hAnsi="Georgia" w:eastAsia="Georgia"/>
        </w:rPr>
        <w:br w:type="textWrapping"/>
      </w:r>
      <w:r>
        <w:rPr>
          <w:rFonts w:ascii="Georgia" w:hAnsi="Georgia"/>
          <w:rtl w:val="0"/>
          <w:lang w:val="it-IT"/>
        </w:rPr>
        <w:t xml:space="preserve">1809 </w:t>
        <w:tab/>
        <w:tab/>
        <w:t xml:space="preserve">Contribuzione fondiaria. </w:t>
      </w:r>
      <w:r>
        <w:rPr>
          <w:rFonts w:ascii="Georgia" w:cs="Georgia" w:hAnsi="Georgia" w:eastAsia="Georgia"/>
        </w:rPr>
        <w:br w:type="textWrapping"/>
      </w:r>
      <w:r>
        <w:rPr>
          <w:rFonts w:ascii="Georgia" w:hAnsi="Georgia"/>
          <w:rtl w:val="0"/>
          <w:lang w:val="it-IT"/>
        </w:rPr>
        <w:t xml:space="preserve">1819 </w:t>
        <w:tab/>
        <w:tab/>
        <w:t>Catasto provvisorio della Comunit</w:t>
      </w:r>
      <w:r>
        <w:rPr>
          <w:rFonts w:ascii="Georgia" w:hAnsi="Georgia" w:hint="default"/>
          <w:rtl w:val="0"/>
          <w:lang w:val="it-IT"/>
        </w:rPr>
        <w:t xml:space="preserve">à </w:t>
      </w:r>
      <w:r>
        <w:rPr>
          <w:rFonts w:ascii="Georgia" w:hAnsi="Georgia"/>
          <w:rtl w:val="0"/>
          <w:lang w:val="it-IT"/>
        </w:rPr>
        <w:t xml:space="preserve">di Cortino. </w:t>
      </w:r>
      <w:r>
        <w:rPr>
          <w:rFonts w:ascii="Georgia" w:cs="Georgia" w:hAnsi="Georgia" w:eastAsia="Georgia"/>
        </w:rPr>
        <w:br w:type="textWrapping"/>
      </w:r>
      <w:r>
        <w:rPr>
          <w:rFonts w:ascii="Georgia" w:hAnsi="Georgia"/>
          <w:rtl w:val="0"/>
          <w:lang w:val="it-IT"/>
        </w:rPr>
        <w:t xml:space="preserve">1831-1834 </w:t>
        <w:tab/>
        <w:t xml:space="preserve">Reclamo dei naturali di Villa Pagliaroli, Comignano e Servillo sulla spartizione </w:t>
      </w:r>
      <w:r>
        <w:rPr>
          <w:rFonts w:ascii="Georgia" w:cs="Georgia" w:hAnsi="Georgia" w:eastAsia="Georgia"/>
        </w:rPr>
        <w:br w:type="textWrapping"/>
        <w:tab/>
        <w:tab/>
      </w:r>
      <w:r>
        <w:rPr>
          <w:rFonts w:ascii="Georgia" w:hAnsi="Georgia"/>
          <w:rtl w:val="0"/>
          <w:lang w:val="it-IT"/>
        </w:rPr>
        <w:t xml:space="preserve">delle terre comunali. </w:t>
      </w:r>
      <w:r>
        <w:rPr>
          <w:rFonts w:ascii="Georgia" w:cs="Georgia" w:hAnsi="Georgia" w:eastAsia="Georgia"/>
        </w:rPr>
        <w:br w:type="textWrapping"/>
      </w:r>
      <w:r>
        <w:rPr>
          <w:rFonts w:ascii="Georgia" w:hAnsi="Georgia"/>
          <w:rtl w:val="0"/>
          <w:lang w:val="it-IT"/>
        </w:rPr>
        <w:t xml:space="preserve">1833-1834 </w:t>
        <w:tab/>
        <w:t>Divisioni delle terre comunali tra i cittadini.</w:t>
      </w:r>
      <w:r>
        <w:rPr>
          <w:rFonts w:ascii="Georgia" w:cs="Georgia" w:hAnsi="Georgia" w:eastAsia="Georgia"/>
        </w:rPr>
        <w:br w:type="textWrapping"/>
      </w:r>
      <w:r>
        <w:rPr>
          <w:rFonts w:ascii="Georgia" w:hAnsi="Georgia"/>
          <w:rtl w:val="0"/>
          <w:lang w:val="it-IT"/>
        </w:rPr>
        <w:t xml:space="preserve">1846-1856 </w:t>
        <w:tab/>
        <w:t>Cortino possiede terreni demaniali, ma perch</w:t>
      </w:r>
      <w:r>
        <w:rPr>
          <w:rFonts w:ascii="Georgia" w:hAnsi="Georgia" w:hint="default"/>
          <w:rtl w:val="0"/>
          <w:lang w:val="it-IT"/>
        </w:rPr>
        <w:t xml:space="preserve">é </w:t>
      </w:r>
      <w:r>
        <w:rPr>
          <w:rFonts w:ascii="Georgia" w:hAnsi="Georgia"/>
          <w:rtl w:val="0"/>
          <w:lang w:val="it-IT"/>
        </w:rPr>
        <w:t xml:space="preserve">boscosi ed addetti a pascolo non </w:t>
      </w:r>
      <w:r>
        <w:rPr>
          <w:rFonts w:ascii="Georgia" w:cs="Georgia" w:hAnsi="Georgia" w:eastAsia="Georgia"/>
        </w:rPr>
        <w:br w:type="textWrapping"/>
        <w:tab/>
        <w:tab/>
      </w:r>
      <w:r>
        <w:rPr>
          <w:rFonts w:ascii="Georgia" w:hAnsi="Georgia"/>
          <w:rtl w:val="0"/>
          <w:lang w:val="it-IT"/>
        </w:rPr>
        <w:t xml:space="preserve">sono stati mai divisi. </w:t>
      </w:r>
      <w:r>
        <w:rPr>
          <w:rFonts w:ascii="Georgia" w:cs="Georgia" w:hAnsi="Georgia" w:eastAsia="Georgia"/>
        </w:rPr>
        <w:br w:type="textWrapping"/>
      </w:r>
      <w:r>
        <w:rPr>
          <w:rFonts w:ascii="Georgia" w:hAnsi="Georgia"/>
          <w:rtl w:val="0"/>
          <w:lang w:val="it-IT"/>
        </w:rPr>
        <w:t xml:space="preserve">1853-1861 </w:t>
        <w:tab/>
        <w:t xml:space="preserve">Transazione per la vendita di un terreno comunale. </w:t>
      </w:r>
      <w:r>
        <w:rPr>
          <w:rFonts w:ascii="Georgia" w:cs="Georgia" w:hAnsi="Georgia" w:eastAsia="Georgia"/>
        </w:rPr>
        <w:br w:type="textWrapping"/>
      </w:r>
      <w:r>
        <w:rPr>
          <w:rFonts w:ascii="Georgia" w:hAnsi="Georgia"/>
          <w:rtl w:val="0"/>
          <w:lang w:val="it-IT"/>
        </w:rPr>
        <w:t xml:space="preserve">1864-1890 </w:t>
        <w:tab/>
        <w:t xml:space="preserve">Deliberazioni della Giunta municipale. 1866-1888 Deliberazioni del Consiglio </w:t>
      </w:r>
      <w:r>
        <w:rPr>
          <w:rFonts w:ascii="Georgia" w:cs="Georgia" w:hAnsi="Georgia" w:eastAsia="Georgia"/>
        </w:rPr>
        <w:br w:type="textWrapping"/>
        <w:tab/>
        <w:tab/>
      </w:r>
      <w:r>
        <w:rPr>
          <w:rFonts w:ascii="Georgia" w:hAnsi="Georgia"/>
          <w:rtl w:val="0"/>
          <w:lang w:val="it-IT"/>
        </w:rPr>
        <w:t xml:space="preserve">comunale. </w:t>
      </w:r>
      <w:r>
        <w:rPr>
          <w:rFonts w:ascii="Georgia" w:cs="Georgia" w:hAnsi="Georgia" w:eastAsia="Georgia"/>
        </w:rPr>
        <w:br w:type="textWrapping"/>
      </w:r>
      <w:r>
        <w:rPr>
          <w:rFonts w:ascii="Georgia" w:hAnsi="Georgia"/>
          <w:rtl w:val="0"/>
          <w:lang w:val="it-IT"/>
        </w:rPr>
        <w:t xml:space="preserve">1871 </w:t>
        <w:tab/>
        <w:tab/>
        <w:t xml:space="preserve">Catasto fabbricati. </w:t>
      </w:r>
      <w:r>
        <w:rPr>
          <w:rFonts w:ascii="Georgia" w:cs="Georgia" w:hAnsi="Georgia" w:eastAsia="Georgia"/>
        </w:rPr>
        <w:br w:type="textWrapping"/>
      </w:r>
      <w:r>
        <w:rPr>
          <w:rFonts w:ascii="Georgia" w:hAnsi="Georgia"/>
          <w:rtl w:val="0"/>
          <w:lang w:val="it-IT"/>
        </w:rPr>
        <w:t xml:space="preserve">1890-1975 </w:t>
        <w:tab/>
        <w:t>Atti di matrimonio.</w:t>
      </w:r>
    </w:p>
    <w:p>
      <w:pPr>
        <w:pStyle w:val="Body"/>
        <w:spacing w:after="200"/>
        <w:jc w:val="both"/>
        <w:rPr>
          <w:rFonts w:ascii="Georgia" w:cs="Georgia" w:hAnsi="Georgia" w:eastAsia="Georgia"/>
        </w:rPr>
      </w:pPr>
      <w:r>
        <w:rPr>
          <w:rFonts w:ascii="Georgia" w:hAnsi="Georgia"/>
          <w:rtl w:val="0"/>
          <w:lang w:val="it-IT"/>
        </w:rPr>
        <w:t>Archivio parrocchiale</w:t>
      </w:r>
    </w:p>
    <w:p>
      <w:pPr>
        <w:pStyle w:val="Body"/>
        <w:spacing w:after="200"/>
        <w:jc w:val="both"/>
        <w:rPr>
          <w:rFonts w:ascii="Georgia" w:cs="Georgia" w:hAnsi="Georgia" w:eastAsia="Georgia"/>
        </w:rPr>
      </w:pPr>
      <w:r>
        <w:rPr>
          <w:rFonts w:ascii="Georgia" w:hAnsi="Georgia"/>
          <w:rtl w:val="0"/>
          <w:lang w:val="it-IT"/>
        </w:rPr>
        <w:t xml:space="preserve">Libri dei Battezzati, volumi sette, in buono stato di conservazione, salvo quello di Frattoli. </w:t>
      </w:r>
    </w:p>
    <w:p>
      <w:pPr>
        <w:pStyle w:val="Body"/>
        <w:spacing w:after="200"/>
        <w:jc w:val="both"/>
        <w:rPr>
          <w:rFonts w:ascii="Georgia" w:cs="Georgia" w:hAnsi="Georgia" w:eastAsia="Georgia"/>
        </w:rPr>
      </w:pPr>
      <w:r>
        <w:rPr>
          <w:rFonts w:ascii="Georgia" w:hAnsi="Georgia"/>
          <w:rtl w:val="0"/>
          <w:lang w:val="it-IT"/>
        </w:rPr>
        <w:t xml:space="preserve">1676-1897 </w:t>
        <w:tab/>
        <w:t xml:space="preserve">Libro di battezzati di Cortino. </w:t>
      </w:r>
      <w:r>
        <w:rPr>
          <w:rFonts w:ascii="Georgia" w:cs="Georgia" w:hAnsi="Georgia" w:eastAsia="Georgia"/>
        </w:rPr>
        <w:br w:type="textWrapping"/>
      </w:r>
      <w:r>
        <w:rPr>
          <w:rFonts w:ascii="Georgia" w:hAnsi="Georgia"/>
          <w:rtl w:val="0"/>
          <w:lang w:val="it-IT"/>
        </w:rPr>
        <w:t xml:space="preserve">1780-1890 </w:t>
        <w:tab/>
        <w:t xml:space="preserve">Liber Baptizatorum di Comignano. </w:t>
      </w:r>
      <w:r>
        <w:rPr>
          <w:rFonts w:ascii="Georgia" w:cs="Georgia" w:hAnsi="Georgia" w:eastAsia="Georgia"/>
        </w:rPr>
        <w:br w:type="textWrapping"/>
      </w:r>
      <w:r>
        <w:rPr>
          <w:rFonts w:ascii="Georgia" w:hAnsi="Georgia"/>
          <w:rtl w:val="0"/>
          <w:lang w:val="it-IT"/>
        </w:rPr>
        <w:t xml:space="preserve">1780-1932 </w:t>
        <w:tab/>
        <w:t xml:space="preserve">Liber Baptizatorum di Elce. </w:t>
      </w:r>
      <w:r>
        <w:rPr>
          <w:rFonts w:ascii="Georgia" w:cs="Georgia" w:hAnsi="Georgia" w:eastAsia="Georgia"/>
        </w:rPr>
        <w:br w:type="textWrapping"/>
      </w:r>
      <w:r>
        <w:rPr>
          <w:rFonts w:ascii="Georgia" w:hAnsi="Georgia"/>
          <w:rtl w:val="0"/>
          <w:lang w:val="it-IT"/>
        </w:rPr>
        <w:t xml:space="preserve">1780-1987 </w:t>
        <w:tab/>
        <w:t xml:space="preserve">Liber Baptizatorum della chiesa della Trasfigurazione Salvatoris di Pagliaroli. </w:t>
      </w:r>
      <w:r>
        <w:rPr>
          <w:rFonts w:ascii="Georgia" w:cs="Georgia" w:hAnsi="Georgia" w:eastAsia="Georgia"/>
        </w:rPr>
        <w:br w:type="textWrapping"/>
      </w:r>
      <w:r>
        <w:rPr>
          <w:rFonts w:ascii="Georgia" w:hAnsi="Georgia"/>
          <w:rtl w:val="0"/>
          <w:lang w:val="it-IT"/>
        </w:rPr>
        <w:t xml:space="preserve">1783-1804 </w:t>
        <w:tab/>
        <w:t xml:space="preserve">Liber Baptizatorum di Crognaleto. 1786-1894 Liber Baptizatorum di Frattoli. </w:t>
      </w:r>
      <w:r>
        <w:rPr>
          <w:rFonts w:ascii="Georgia" w:cs="Georgia" w:hAnsi="Georgia" w:eastAsia="Georgia"/>
        </w:rPr>
        <w:br w:type="textWrapping"/>
      </w:r>
      <w:r>
        <w:rPr>
          <w:rFonts w:ascii="Georgia" w:hAnsi="Georgia"/>
          <w:rtl w:val="0"/>
          <w:lang w:val="it-IT"/>
        </w:rPr>
        <w:t xml:space="preserve">1801-1903 </w:t>
        <w:tab/>
        <w:t>Liber Baptizatorum di Servillo.</w:t>
      </w:r>
    </w:p>
    <w:p>
      <w:pPr>
        <w:pStyle w:val="Body"/>
        <w:spacing w:after="200"/>
        <w:jc w:val="both"/>
        <w:rPr>
          <w:rFonts w:ascii="Georgia" w:cs="Georgia" w:hAnsi="Georgia" w:eastAsia="Georgia"/>
        </w:rPr>
      </w:pPr>
      <w:r>
        <w:rPr>
          <w:rFonts w:ascii="Georgia" w:hAnsi="Georgia"/>
          <w:rtl w:val="0"/>
          <w:lang w:val="it-IT"/>
        </w:rPr>
        <w:t xml:space="preserve">Libri dei Matrimoni, volumi due, in buono stato di conservazione </w:t>
      </w:r>
    </w:p>
    <w:p>
      <w:pPr>
        <w:pStyle w:val="Body"/>
        <w:spacing w:after="200"/>
        <w:jc w:val="both"/>
        <w:rPr>
          <w:rFonts w:ascii="Georgia" w:cs="Georgia" w:hAnsi="Georgia" w:eastAsia="Georgia"/>
        </w:rPr>
      </w:pPr>
      <w:r>
        <w:rPr>
          <w:rFonts w:ascii="Georgia" w:hAnsi="Georgia"/>
          <w:rtl w:val="0"/>
          <w:lang w:val="it-IT"/>
        </w:rPr>
        <w:t xml:space="preserve">1774-1903 </w:t>
        <w:tab/>
        <w:t xml:space="preserve">Liber Matrimoniorum di Servillo. </w:t>
      </w:r>
      <w:r>
        <w:rPr>
          <w:rFonts w:ascii="Georgia" w:cs="Georgia" w:hAnsi="Georgia" w:eastAsia="Georgia"/>
        </w:rPr>
        <w:br w:type="textWrapping"/>
      </w:r>
      <w:r>
        <w:rPr>
          <w:rFonts w:ascii="Georgia" w:hAnsi="Georgia"/>
          <w:rtl w:val="0"/>
          <w:lang w:val="it-IT"/>
        </w:rPr>
        <w:t xml:space="preserve">1780-1890 </w:t>
        <w:tab/>
        <w:t>Liber Coniugatorum di Comignano.</w:t>
      </w:r>
    </w:p>
    <w:p>
      <w:pPr>
        <w:pStyle w:val="Body"/>
        <w:spacing w:after="200"/>
        <w:jc w:val="both"/>
        <w:rPr>
          <w:rFonts w:ascii="Georgia" w:cs="Georgia" w:hAnsi="Georgia" w:eastAsia="Georgia"/>
        </w:rPr>
      </w:pPr>
      <w:r>
        <w:rPr>
          <w:rFonts w:ascii="Georgia" w:hAnsi="Georgia"/>
          <w:rtl w:val="0"/>
          <w:lang w:val="it-IT"/>
        </w:rPr>
        <w:t xml:space="preserve">Libri dei Morti, volume uno, in buono stato di conservazione. </w:t>
      </w:r>
    </w:p>
    <w:p>
      <w:pPr>
        <w:pStyle w:val="Body"/>
        <w:spacing w:after="200"/>
        <w:jc w:val="both"/>
        <w:rPr>
          <w:rFonts w:ascii="Georgia" w:cs="Georgia" w:hAnsi="Georgia" w:eastAsia="Georgia"/>
        </w:rPr>
      </w:pPr>
      <w:r>
        <w:rPr>
          <w:rFonts w:ascii="Georgia" w:hAnsi="Georgia"/>
          <w:rtl w:val="0"/>
          <w:lang w:val="it-IT"/>
        </w:rPr>
        <w:t xml:space="preserve">1780-1946 </w:t>
        <w:tab/>
        <w:t>Liber defunctorum di Elce.</w:t>
      </w:r>
    </w:p>
    <w:p>
      <w:pPr>
        <w:pStyle w:val="Body"/>
        <w:spacing w:after="200"/>
        <w:jc w:val="both"/>
        <w:rPr>
          <w:rFonts w:ascii="Georgia" w:cs="Georgia" w:hAnsi="Georgia" w:eastAsia="Georgia"/>
        </w:rPr>
      </w:pPr>
      <w:r>
        <w:rPr>
          <w:rFonts w:ascii="Georgia" w:hAnsi="Georgia"/>
          <w:rtl w:val="0"/>
          <w:lang w:val="it-IT"/>
        </w:rPr>
        <w:t xml:space="preserve">Varia </w:t>
      </w:r>
    </w:p>
    <w:p>
      <w:pPr>
        <w:pStyle w:val="Body"/>
        <w:spacing w:after="200"/>
        <w:jc w:val="both"/>
        <w:rPr>
          <w:rFonts w:ascii="Georgia" w:cs="Georgia" w:hAnsi="Georgia" w:eastAsia="Georgia"/>
        </w:rPr>
      </w:pPr>
      <w:r>
        <w:rPr>
          <w:rFonts w:ascii="Georgia" w:hAnsi="Georgia"/>
          <w:rtl w:val="0"/>
          <w:lang w:val="it-IT"/>
        </w:rPr>
        <w:t xml:space="preserve">1754 </w:t>
        <w:tab/>
        <w:tab/>
        <w:t>Libro del Sacro Monte del Suffragio di Curtino.</w:t>
      </w:r>
    </w:p>
    <w:p>
      <w:pPr>
        <w:pStyle w:val="Body"/>
        <w:spacing w:after="200"/>
        <w:jc w:val="both"/>
        <w:rPr>
          <w:rFonts w:ascii="Georgia" w:cs="Georgia" w:hAnsi="Georgia" w:eastAsia="Georgia"/>
        </w:rPr>
      </w:pPr>
    </w:p>
    <w:p>
      <w:pPr>
        <w:pStyle w:val="heading 4"/>
      </w:pPr>
      <w:bookmarkStart w:name="_ohurx7u0mi4" w:id="101"/>
      <w:bookmarkEnd w:id="101"/>
      <w:r>
        <w:rPr>
          <w:rFonts w:cs="Arial Unicode MS" w:eastAsia="Arial Unicode MS"/>
          <w:rtl w:val="0"/>
          <w:lang w:val="it-IT"/>
        </w:rPr>
        <w:t>B</w:t>
      </w:r>
      <w:r>
        <w:rPr>
          <w:rFonts w:cs="Arial Unicode MS" w:eastAsia="Arial Unicode MS"/>
          <w:rtl w:val="0"/>
          <w:lang w:val="it-IT"/>
        </w:rPr>
        <w:t>IBLIOGRAFIA</w:t>
      </w:r>
    </w:p>
    <w:p>
      <w:pPr>
        <w:pStyle w:val="Body"/>
        <w:spacing w:after="200"/>
        <w:jc w:val="both"/>
        <w:rPr>
          <w:rFonts w:ascii="Georgia" w:cs="Georgia" w:hAnsi="Georgia" w:eastAsia="Georgia"/>
          <w:sz w:val="20"/>
          <w:szCs w:val="20"/>
        </w:rPr>
      </w:pPr>
      <w:r>
        <w:rPr>
          <w:rFonts w:ascii="Georgia" w:hAnsi="Georgia"/>
          <w:sz w:val="20"/>
          <w:szCs w:val="20"/>
          <w:rtl w:val="0"/>
          <w:lang w:val="it-IT"/>
        </w:rPr>
        <w:t>SAVINI, Cartulario, App. nn. III, XIV, pp. 123, 131; SAVINI, Bullarium, n. CLXI, pp. 177-178; CARDERI, Carrellata, pp. 2122, 113; GIUSTINIANI, Dizionario, lv, p. 139; PALMA, Storia, II, pp. 545, 562-563, III, pp. 334-335, 594, 597, 609, 612, iv, p. 294; Statuti, p. 31; Dizionario di toponomastica, p. 233.</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pPr>
      <w:bookmarkStart w:name="_vae09eagntzg" w:id="102"/>
      <w:bookmarkEnd w:id="102"/>
      <w:r>
        <w:rPr>
          <w:rtl w:val="0"/>
        </w:rPr>
        <w:t>C</w:t>
      </w:r>
      <w:r>
        <w:rPr>
          <w:rtl w:val="0"/>
          <w:lang w:val="it-IT"/>
        </w:rPr>
        <w:t>rognaleto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Comune, abitanti 750.</w:t>
      </w:r>
    </w:p>
    <w:p>
      <w:pPr>
        <w:pStyle w:val="Body"/>
        <w:spacing w:after="200"/>
        <w:jc w:val="both"/>
        <w:rPr>
          <w:rFonts w:ascii="Georgia" w:cs="Georgia" w:hAnsi="Georgia" w:eastAsia="Georgia"/>
        </w:rPr>
      </w:pPr>
      <w:r>
        <w:rPr>
          <w:rFonts w:ascii="Georgia" w:hAnsi="Georgia"/>
          <w:rtl w:val="0"/>
          <w:lang w:val="it-IT"/>
        </w:rPr>
        <w:t>Collocato a notevole altitudine (m 1105 s.l.m.), l</w:t>
      </w:r>
      <w:r>
        <w:rPr>
          <w:rFonts w:ascii="Georgia" w:hAnsi="Georgia" w:hint="default"/>
          <w:rtl w:val="0"/>
          <w:lang w:val="it-IT"/>
        </w:rPr>
        <w:t>’</w:t>
      </w:r>
      <w:r>
        <w:rPr>
          <w:rFonts w:ascii="Georgia" w:hAnsi="Georgia"/>
          <w:rtl w:val="0"/>
          <w:lang w:val="it-IT"/>
        </w:rPr>
        <w:t xml:space="preserve">abitato </w:t>
      </w:r>
      <w:r>
        <w:rPr>
          <w:rFonts w:ascii="Georgia" w:hAnsi="Georgia" w:hint="default"/>
          <w:rtl w:val="0"/>
          <w:lang w:val="it-IT"/>
        </w:rPr>
        <w:t xml:space="preserve">è </w:t>
      </w:r>
      <w:r>
        <w:rPr>
          <w:rFonts w:ascii="Georgia" w:hAnsi="Georgia"/>
          <w:rtl w:val="0"/>
          <w:lang w:val="it-IT"/>
        </w:rPr>
        <w:t>costituito prevalentemente da modeste case in pietra ottocentesche e moderne con alcune testimonianze pi</w:t>
      </w:r>
      <w:r>
        <w:rPr>
          <w:rFonts w:ascii="Georgia" w:hAnsi="Georgia" w:hint="default"/>
          <w:rtl w:val="0"/>
          <w:lang w:val="it-IT"/>
        </w:rPr>
        <w:t xml:space="preserve">ú </w:t>
      </w:r>
      <w:r>
        <w:rPr>
          <w:rFonts w:ascii="Georgia" w:hAnsi="Georgia"/>
          <w:rtl w:val="0"/>
          <w:lang w:val="it-IT"/>
        </w:rPr>
        <w:t>antiche, anche del XVI secolo.</w:t>
      </w:r>
    </w:p>
    <w:p>
      <w:pPr>
        <w:pStyle w:val="Body"/>
        <w:spacing w:after="200"/>
        <w:jc w:val="both"/>
        <w:rPr>
          <w:rFonts w:ascii="Georgia" w:cs="Georgia" w:hAnsi="Georgia" w:eastAsia="Georgia"/>
        </w:rPr>
      </w:pPr>
      <w:r>
        <w:rPr>
          <w:rFonts w:ascii="Georgia" w:hAnsi="Georgia"/>
          <w:rtl w:val="0"/>
          <w:lang w:val="it-IT"/>
        </w:rPr>
        <w:t>Al XVI secolo nel suo impianto originario risale la semplice chiesa di S. Caterina. L'abitato medievale, raccolto intorno alla ben pi</w:t>
      </w:r>
      <w:r>
        <w:rPr>
          <w:rFonts w:ascii="Georgia" w:hAnsi="Georgia" w:hint="default"/>
          <w:rtl w:val="0"/>
          <w:lang w:val="it-IT"/>
        </w:rPr>
        <w:t xml:space="preserve">ú </w:t>
      </w:r>
      <w:r>
        <w:rPr>
          <w:rFonts w:ascii="Georgia" w:hAnsi="Georgia"/>
          <w:rtl w:val="0"/>
          <w:lang w:val="it-IT"/>
        </w:rPr>
        <w:t>antica chiesa di S. Salvatore, nota dalle decime del 1324, era situato a circa un chilometro da quello attuale in localit</w:t>
      </w:r>
      <w:r>
        <w:rPr>
          <w:rFonts w:ascii="Georgia" w:hAnsi="Georgia" w:hint="default"/>
          <w:rtl w:val="0"/>
          <w:lang w:val="it-IT"/>
        </w:rPr>
        <w:t xml:space="preserve">à </w:t>
      </w:r>
      <w:r>
        <w:rPr>
          <w:rFonts w:ascii="Georgia" w:hAnsi="Georgia"/>
          <w:rtl w:val="0"/>
          <w:lang w:val="it-IT"/>
        </w:rPr>
        <w:t>detta Fonte di S. Salvatore e le ricognizioni condotte ne hanno consentito una precisa individuazione (cfr. p. 226 s.).</w:t>
      </w:r>
    </w:p>
    <w:p>
      <w:pPr>
        <w:pStyle w:val="Body"/>
        <w:spacing w:after="200"/>
        <w:jc w:val="both"/>
        <w:rPr>
          <w:rFonts w:ascii="Georgia" w:cs="Georgia" w:hAnsi="Georgia" w:eastAsia="Georgia"/>
        </w:rPr>
      </w:pPr>
      <w:r>
        <w:rPr>
          <w:rFonts w:ascii="Georgia" w:hAnsi="Georgia"/>
          <w:rtl w:val="0"/>
          <w:lang w:val="it-IT"/>
        </w:rPr>
        <w:t xml:space="preserve">Su uno sperone di roccia a nord-est dell'abitato sorge in scenografica posizione la chiesa della Madonna della Tibia, dedicata nel 1617. Ha una facciata a coronamento Nel 1839 viene istituita la fiera annuale di C., da piano sormontata al centro da un campaniletto a vela pertenersi la prima domenica di set., presso Piano Roseto. due campane. Ai lati del semplice portale si aprono due finestre rettangolari e al di sopra di esso un finestrino ad occhio circolare. All'interno </w:t>
      </w:r>
      <w:r>
        <w:rPr>
          <w:rFonts w:ascii="Georgia" w:hAnsi="Georgia" w:hint="default"/>
          <w:rtl w:val="0"/>
          <w:lang w:val="it-IT"/>
        </w:rPr>
        <w:t xml:space="preserve">è </w:t>
      </w:r>
      <w:r>
        <w:rPr>
          <w:rFonts w:ascii="Georgia" w:hAnsi="Georgia"/>
          <w:rtl w:val="0"/>
          <w:lang w:val="it-IT"/>
        </w:rPr>
        <w:t xml:space="preserve">un altare barocco di legno dipinto e dorato con colonnine tortili tardo seicentesco.Accanto alla chiesa </w:t>
      </w:r>
      <w:r>
        <w:rPr>
          <w:rFonts w:ascii="Georgia" w:hAnsi="Georgia" w:hint="default"/>
          <w:rtl w:val="0"/>
          <w:lang w:val="it-IT"/>
        </w:rPr>
        <w:t xml:space="preserve">è </w:t>
      </w:r>
      <w:r>
        <w:rPr>
          <w:rFonts w:ascii="Georgia" w:hAnsi="Georgia"/>
          <w:rtl w:val="0"/>
          <w:lang w:val="it-IT"/>
        </w:rPr>
        <w:t>la piccola taverna per il ristoro dei pellegrini voluta dal dedicante, Bernardo Paolini, oggi in abbandono.</w:t>
      </w:r>
    </w:p>
    <w:p>
      <w:pPr>
        <w:pStyle w:val="Body"/>
        <w:spacing w:after="200"/>
        <w:jc w:val="both"/>
        <w:rPr>
          <w:rFonts w:ascii="Georgia" w:cs="Georgia" w:hAnsi="Georgia" w:eastAsia="Georgia"/>
        </w:rPr>
      </w:pPr>
      <w:r>
        <w:rPr>
          <w:rFonts w:ascii="Georgia" w:hAnsi="Georgia"/>
          <w:rtl w:val="0"/>
        </w:rPr>
        <w:t>L</w:t>
      </w:r>
      <w:r>
        <w:rPr>
          <w:rFonts w:ascii="Georgia" w:hAnsi="Georgia" w:hint="default"/>
          <w:rtl w:val="0"/>
          <w:lang w:val="it-IT"/>
        </w:rPr>
        <w:t>’</w:t>
      </w:r>
      <w:r>
        <w:rPr>
          <w:rFonts w:ascii="Georgia" w:hAnsi="Georgia"/>
          <w:rtl w:val="0"/>
          <w:lang w:val="it-IT"/>
        </w:rPr>
        <w:t>antichit</w:t>
      </w:r>
      <w:r>
        <w:rPr>
          <w:rFonts w:ascii="Georgia" w:hAnsi="Georgia" w:hint="default"/>
          <w:rtl w:val="0"/>
          <w:lang w:val="it-IT"/>
        </w:rPr>
        <w:t xml:space="preserve">à </w:t>
      </w:r>
      <w:r>
        <w:rPr>
          <w:rFonts w:ascii="Georgia" w:hAnsi="Georgia"/>
          <w:rtl w:val="0"/>
          <w:lang w:val="it-IT"/>
        </w:rPr>
        <w:t>del toponimo (</w:t>
      </w:r>
      <w:r>
        <w:rPr>
          <w:rFonts w:ascii="Georgia" w:hAnsi="Georgia" w:hint="default"/>
          <w:rtl w:val="0"/>
          <w:lang w:val="it-IT"/>
        </w:rPr>
        <w:t>«</w:t>
      </w:r>
      <w:r>
        <w:rPr>
          <w:rFonts w:ascii="Georgia" w:hAnsi="Georgia"/>
          <w:rtl w:val="0"/>
          <w:lang w:val="it-IT"/>
        </w:rPr>
        <w:t>Tibbla</w:t>
      </w:r>
      <w:r>
        <w:rPr>
          <w:rFonts w:ascii="Georgia" w:hAnsi="Georgia" w:hint="default"/>
          <w:rtl w:val="0"/>
          <w:lang w:val="it-IT"/>
        </w:rPr>
        <w:t xml:space="preserve">» </w:t>
      </w:r>
      <w:r>
        <w:rPr>
          <w:rFonts w:ascii="Georgia" w:hAnsi="Georgia"/>
          <w:rtl w:val="0"/>
          <w:lang w:val="it-IT"/>
        </w:rPr>
        <w:t>in un documento del 1130) confina nell'ambito delle leggende di origine popolare, che nascono proprio dalla necessit</w:t>
      </w:r>
      <w:r>
        <w:rPr>
          <w:rFonts w:ascii="Georgia" w:hAnsi="Georgia" w:hint="default"/>
          <w:rtl w:val="0"/>
          <w:lang w:val="it-IT"/>
        </w:rPr>
        <w:t xml:space="preserve">à </w:t>
      </w:r>
      <w:r>
        <w:rPr>
          <w:rFonts w:ascii="Georgia" w:hAnsi="Georgia"/>
          <w:rtl w:val="0"/>
          <w:lang w:val="it-IT"/>
        </w:rPr>
        <w:t xml:space="preserve">di spiegare i nomi dei luoghi, il racconto riportato dal Palma sulle ragioni della dedica da parte del Paolini, ch'egli definisce di Amatrice, di una chiesa in un luogo impervio e raggiungibile soltanto a piedi. Esso non ha a che vedere con la </w:t>
      </w:r>
      <w:r>
        <w:rPr>
          <w:rFonts w:ascii="Georgia" w:hAnsi="Georgia" w:hint="default"/>
          <w:rtl w:val="0"/>
          <w:lang w:val="it-IT"/>
        </w:rPr>
        <w:t>«</w:t>
      </w:r>
      <w:r>
        <w:rPr>
          <w:rFonts w:ascii="Georgia" w:hAnsi="Georgia"/>
          <w:rtl w:val="0"/>
          <w:lang w:val="it-IT"/>
        </w:rPr>
        <w:t>tibia</w:t>
      </w:r>
      <w:r>
        <w:rPr>
          <w:rFonts w:ascii="Georgia" w:hAnsi="Georgia" w:hint="default"/>
          <w:rtl w:val="0"/>
          <w:lang w:val="it-IT"/>
        </w:rPr>
        <w:t xml:space="preserve">» </w:t>
      </w:r>
      <w:r>
        <w:rPr>
          <w:rFonts w:ascii="Georgia" w:hAnsi="Georgia"/>
          <w:rtl w:val="0"/>
          <w:lang w:val="it-IT"/>
        </w:rPr>
        <w:t>rotta del dedicante.</w:t>
      </w:r>
    </w:p>
    <w:p>
      <w:pPr>
        <w:pStyle w:val="Body"/>
        <w:spacing w:after="200"/>
        <w:jc w:val="both"/>
        <w:rPr>
          <w:rFonts w:ascii="Georgia" w:cs="Georgia" w:hAnsi="Georgia" w:eastAsia="Georgia"/>
        </w:rPr>
      </w:pPr>
      <w:r>
        <w:rPr>
          <w:rFonts w:ascii="Georgia" w:hAnsi="Georgia"/>
          <w:rtl w:val="0"/>
          <w:lang w:val="it-IT"/>
        </w:rPr>
        <w:t>Il toponimo C. fa invece chiaro riferimento ai cornioli dei boschi circostanti (cfr. p. 90).</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943600" cy="3149600"/>
            <wp:effectExtent l="0" t="0" r="0" b="0"/>
            <wp:docPr id="1073741864" name="officeArt object" descr="image4.png"/>
            <wp:cNvGraphicFramePr/>
            <a:graphic xmlns:a="http://schemas.openxmlformats.org/drawingml/2006/main">
              <a:graphicData uri="http://schemas.openxmlformats.org/drawingml/2006/picture">
                <pic:pic xmlns:pic="http://schemas.openxmlformats.org/drawingml/2006/picture">
                  <pic:nvPicPr>
                    <pic:cNvPr id="1073741864" name="image4.png" descr="image4.png"/>
                    <pic:cNvPicPr>
                      <a:picLocks noChangeAspect="1"/>
                    </pic:cNvPicPr>
                  </pic:nvPicPr>
                  <pic:blipFill>
                    <a:blip r:embed="rId43">
                      <a:extLst/>
                    </a:blip>
                    <a:stretch>
                      <a:fillRect/>
                    </a:stretch>
                  </pic:blipFill>
                  <pic:spPr>
                    <a:xfrm>
                      <a:off x="0" y="0"/>
                      <a:ext cx="5943600" cy="314960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372. Crognaleto, planimetria.</w:t>
      </w:r>
    </w:p>
    <w:p>
      <w:pPr>
        <w:pStyle w:val="Heading 3"/>
      </w:pPr>
      <w:bookmarkStart w:name="_densfb9nj035" w:id="103"/>
      <w:bookmarkEnd w:id="103"/>
      <w:r>
        <w:rPr>
          <w:rFonts w:cs="Arial Unicode MS" w:eastAsia="Arial Unicode MS"/>
          <w:rtl w:val="0"/>
        </w:rPr>
        <w:t>N</w:t>
      </w:r>
      <w:r>
        <w:rPr>
          <w:rFonts w:cs="Arial Unicode MS" w:eastAsia="Arial Unicode MS"/>
          <w:rtl w:val="0"/>
          <w:lang w:val="de-DE"/>
        </w:rPr>
        <w:t>OTIZIE STORICHE</w:t>
      </w:r>
    </w:p>
    <w:p>
      <w:pPr>
        <w:pStyle w:val="Body"/>
        <w:spacing w:after="200"/>
        <w:jc w:val="both"/>
        <w:rPr>
          <w:rFonts w:ascii="Georgia" w:cs="Georgia" w:hAnsi="Georgia" w:eastAsia="Georgia"/>
        </w:rPr>
      </w:pPr>
      <w:r>
        <w:rPr>
          <w:rFonts w:ascii="Georgia" w:hAnsi="Georgia"/>
          <w:rtl w:val="0"/>
          <w:lang w:val="it-IT"/>
        </w:rPr>
        <w:t>Nel 1297 i sindaci di Teramo e di Amatrice si accordano sui confini dei rispettivi ambiti giurisdizionali, convenendo sul punto che C. sia soggetta alla seconda.</w:t>
      </w:r>
    </w:p>
    <w:p>
      <w:pPr>
        <w:pStyle w:val="Body"/>
        <w:spacing w:after="200"/>
        <w:jc w:val="both"/>
        <w:rPr>
          <w:rFonts w:ascii="Georgia" w:cs="Georgia" w:hAnsi="Georgia" w:eastAsia="Georgia"/>
        </w:rPr>
      </w:pPr>
      <w:r>
        <w:rPr>
          <w:rFonts w:ascii="Georgia" w:hAnsi="Georgia"/>
          <w:rtl w:val="0"/>
          <w:lang w:val="it-IT"/>
        </w:rPr>
        <w:t>Dal catalogo degli enti ecclesiastici della diocesi aprutina, redatto nel 1324, risulta che la chiesa di S. Salvatore fa parte della pieve di Piano Vomano.</w:t>
      </w:r>
    </w:p>
    <w:p>
      <w:pPr>
        <w:pStyle w:val="Body"/>
        <w:spacing w:after="200"/>
        <w:jc w:val="both"/>
        <w:rPr>
          <w:rFonts w:ascii="Georgia" w:cs="Georgia" w:hAnsi="Georgia" w:eastAsia="Georgia"/>
        </w:rPr>
      </w:pPr>
      <w:r>
        <w:rPr>
          <w:rFonts w:ascii="Georgia" w:hAnsi="Georgia"/>
          <w:rtl w:val="0"/>
          <w:lang w:val="it-IT"/>
        </w:rPr>
        <w:t xml:space="preserve">Dal censuale del 1526, fatto redigere dal vescovo F. Cherigatto, risulta che la parrocchia di S. Salvatore di </w:t>
      </w:r>
      <w:r>
        <w:rPr>
          <w:rFonts w:ascii="Georgia" w:hAnsi="Georgia" w:hint="default"/>
          <w:rtl w:val="0"/>
          <w:lang w:val="it-IT"/>
        </w:rPr>
        <w:t>«</w:t>
      </w:r>
      <w:r>
        <w:rPr>
          <w:rFonts w:ascii="Georgia" w:hAnsi="Georgia"/>
          <w:rtl w:val="0"/>
          <w:lang w:val="it-IT"/>
        </w:rPr>
        <w:t>Crognaleto</w:t>
      </w:r>
      <w:r>
        <w:rPr>
          <w:rFonts w:ascii="Georgia" w:hAnsi="Georgia" w:hint="default"/>
          <w:rtl w:val="0"/>
          <w:lang w:val="it-IT"/>
        </w:rPr>
        <w:t>»</w:t>
      </w:r>
      <w:r>
        <w:rPr>
          <w:rFonts w:ascii="Georgia" w:hAnsi="Georgia"/>
          <w:rtl w:val="0"/>
          <w:lang w:val="it-IT"/>
        </w:rPr>
        <w:t>, compresa nella circoscrizione di Piano Vomano, deve 3 soldi e 2 tomoli di orzo.</w:t>
      </w:r>
    </w:p>
    <w:p>
      <w:pPr>
        <w:pStyle w:val="Body"/>
        <w:spacing w:after="200"/>
        <w:jc w:val="both"/>
        <w:rPr>
          <w:rFonts w:ascii="Georgia" w:cs="Georgia" w:hAnsi="Georgia" w:eastAsia="Georgia"/>
        </w:rPr>
      </w:pPr>
      <w:r>
        <w:rPr>
          <w:rFonts w:ascii="Georgia" w:hAnsi="Georgia"/>
          <w:rtl w:val="0"/>
          <w:lang w:val="it-IT"/>
        </w:rPr>
        <w:t>Nel 1575 il titolo di chiesa curata di S. Salvatore di C. viene trasferito alla chiesa di S. Caterina, allora ampliata.</w:t>
      </w:r>
    </w:p>
    <w:p>
      <w:pPr>
        <w:pStyle w:val="Body"/>
        <w:spacing w:after="200"/>
        <w:jc w:val="both"/>
        <w:rPr>
          <w:rFonts w:ascii="Georgia" w:cs="Georgia" w:hAnsi="Georgia" w:eastAsia="Georgia"/>
        </w:rPr>
      </w:pPr>
      <w:r>
        <w:rPr>
          <w:rFonts w:ascii="Georgia" w:hAnsi="Georgia"/>
          <w:rtl w:val="0"/>
          <w:lang w:val="it-IT"/>
        </w:rPr>
        <w:t xml:space="preserve">Nel 1617 viene completata la chiesa della Madonna della Tibia, fatta costruire, per grazia ricevuta, da Bernar do Paolini di Amatrice insieme con una taverna. </w:t>
      </w:r>
    </w:p>
    <w:p>
      <w:pPr>
        <w:pStyle w:val="Body"/>
        <w:spacing w:after="200"/>
        <w:jc w:val="both"/>
        <w:rPr>
          <w:rFonts w:ascii="Georgia" w:cs="Georgia" w:hAnsi="Georgia" w:eastAsia="Georgia"/>
        </w:rPr>
      </w:pPr>
      <w:r>
        <w:rPr>
          <w:rFonts w:ascii="Georgia" w:hAnsi="Georgia"/>
          <w:rtl w:val="0"/>
          <w:lang w:val="it-IT"/>
        </w:rPr>
        <w:t>Nel 1617 1619 il vescovo G. B. Visconti concede, l'ago. 16, un'indulgenza per ogni visita devozionale a quella chiesa, che si effettui il giorno 9 ago.</w:t>
      </w:r>
    </w:p>
    <w:p>
      <w:pPr>
        <w:pStyle w:val="Body"/>
        <w:spacing w:after="200"/>
        <w:jc w:val="both"/>
        <w:rPr>
          <w:rFonts w:ascii="Georgia" w:cs="Georgia" w:hAnsi="Georgia" w:eastAsia="Georgia"/>
        </w:rPr>
      </w:pPr>
      <w:r>
        <w:rPr>
          <w:rFonts w:ascii="Georgia" w:hAnsi="Georgia"/>
          <w:rtl w:val="0"/>
          <w:lang w:val="it-IT"/>
        </w:rPr>
        <w:t>Nel 1676 Francesco Rofi, procuratore della cappella  del Rosario di C., stipula, a Montorio il dic. 4, un contrat to di vendita.</w:t>
      </w:r>
    </w:p>
    <w:p>
      <w:pPr>
        <w:pStyle w:val="Body"/>
        <w:spacing w:after="200"/>
        <w:jc w:val="both"/>
        <w:rPr>
          <w:rFonts w:ascii="Georgia" w:cs="Georgia" w:hAnsi="Georgia" w:eastAsia="Georgia"/>
        </w:rPr>
      </w:pPr>
      <w:r>
        <w:rPr>
          <w:rFonts w:ascii="Georgia" w:hAnsi="Georgia"/>
          <w:rtl w:val="0"/>
          <w:lang w:val="it-IT"/>
        </w:rPr>
        <w:t>Nel 1684 gli uomini di Sante di Giovanni Lucidi, detto Santuccio di Froscia o Sciarretta, e del compagno di comitiva Titta Colranieri si fermano, l'apr. 23, a C.</w:t>
      </w:r>
    </w:p>
    <w:p>
      <w:pPr>
        <w:pStyle w:val="Body"/>
        <w:spacing w:after="200"/>
        <w:jc w:val="both"/>
        <w:rPr>
          <w:rFonts w:ascii="Georgia" w:cs="Georgia" w:hAnsi="Georgia" w:eastAsia="Georgia"/>
        </w:rPr>
      </w:pPr>
      <w:r>
        <w:rPr>
          <w:rFonts w:ascii="Georgia" w:hAnsi="Georgia"/>
          <w:rtl w:val="0"/>
          <w:lang w:val="it-IT"/>
        </w:rPr>
        <w:t xml:space="preserve">Nel 1733 il notaio G. D. Corradi di Teramo rega, il gen. 21, l'atto di fondazione della cappella del Purgatorio nella parrocchiale di C. </w:t>
      </w:r>
    </w:p>
    <w:p>
      <w:pPr>
        <w:pStyle w:val="Body"/>
        <w:spacing w:after="200"/>
        <w:jc w:val="both"/>
        <w:rPr>
          <w:rFonts w:ascii="Georgia" w:cs="Georgia" w:hAnsi="Georgia" w:eastAsia="Georgia"/>
        </w:rPr>
      </w:pPr>
      <w:r>
        <w:rPr>
          <w:rFonts w:ascii="Georgia" w:hAnsi="Georgia"/>
          <w:rtl w:val="0"/>
          <w:lang w:val="it-IT"/>
        </w:rPr>
        <w:t xml:space="preserve">Nel 1735 Marco Antonio di Cesare </w:t>
      </w:r>
      <w:r>
        <w:rPr>
          <w:rFonts w:ascii="Georgia" w:hAnsi="Georgia" w:hint="default"/>
          <w:rtl w:val="0"/>
          <w:lang w:val="it-IT"/>
        </w:rPr>
        <w:t xml:space="preserve">è </w:t>
      </w:r>
      <w:r>
        <w:rPr>
          <w:rFonts w:ascii="Georgia" w:hAnsi="Georgia"/>
          <w:rtl w:val="0"/>
          <w:lang w:val="it-IT"/>
        </w:rPr>
        <w:t xml:space="preserve">procuratore della secondo giro: confraternita del Rosario di </w:t>
      </w:r>
      <w:r>
        <w:rPr>
          <w:rFonts w:ascii="Georgia" w:hAnsi="Georgia" w:hint="default"/>
          <w:rtl w:val="0"/>
          <w:lang w:val="it-IT"/>
        </w:rPr>
        <w:t>«</w:t>
      </w:r>
      <w:r>
        <w:rPr>
          <w:rFonts w:ascii="Georgia" w:hAnsi="Georgia"/>
          <w:rtl w:val="0"/>
          <w:lang w:val="it-IT"/>
        </w:rPr>
        <w:t>Villa Cornialeti</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1799, il feb., Berardino Ciccone di </w:t>
      </w:r>
      <w:r>
        <w:rPr>
          <w:rFonts w:ascii="Georgia" w:hAnsi="Georgia" w:hint="default"/>
          <w:rtl w:val="0"/>
          <w:lang w:val="it-IT"/>
        </w:rPr>
        <w:t>«</w:t>
      </w:r>
      <w:r>
        <w:rPr>
          <w:rFonts w:ascii="Georgia" w:hAnsi="Georgia"/>
          <w:rtl w:val="0"/>
          <w:lang w:val="it-IT"/>
        </w:rPr>
        <w:t>Crongniale repubblica.</w:t>
      </w:r>
    </w:p>
    <w:p>
      <w:pPr>
        <w:pStyle w:val="Body"/>
        <w:spacing w:after="200"/>
        <w:jc w:val="both"/>
        <w:rPr>
          <w:rFonts w:ascii="Georgia" w:cs="Georgia" w:hAnsi="Georgia" w:eastAsia="Georgia"/>
        </w:rPr>
      </w:pPr>
      <w:r>
        <w:rPr>
          <w:rFonts w:ascii="Georgia" w:hAnsi="Georgia"/>
          <w:rtl w:val="0"/>
          <w:lang w:val="it-IT"/>
        </w:rPr>
        <w:t>Dopo il 1813 C., gi</w:t>
      </w:r>
      <w:r>
        <w:rPr>
          <w:rFonts w:ascii="Georgia" w:hAnsi="Georgia" w:hint="default"/>
          <w:rtl w:val="0"/>
          <w:lang w:val="it-IT"/>
        </w:rPr>
        <w:t xml:space="preserve">à </w:t>
      </w:r>
      <w:r>
        <w:rPr>
          <w:rFonts w:ascii="Georgia" w:hAnsi="Georgia"/>
          <w:rtl w:val="0"/>
          <w:lang w:val="it-IT"/>
        </w:rPr>
        <w:t xml:space="preserve">aggregata al comprensorio di Montagna di Roseto poi comune di Roseto, </w:t>
      </w:r>
      <w:r>
        <w:rPr>
          <w:rFonts w:ascii="Georgia" w:hAnsi="Georgia" w:hint="default"/>
          <w:rtl w:val="0"/>
          <w:lang w:val="it-IT"/>
        </w:rPr>
        <w:t xml:space="preserve">è </w:t>
      </w:r>
      <w:r>
        <w:rPr>
          <w:rFonts w:ascii="Georgia" w:hAnsi="Georgia"/>
          <w:rtl w:val="0"/>
          <w:lang w:val="it-IT"/>
        </w:rPr>
        <w:t>eretta a comune.</w:t>
      </w:r>
    </w:p>
    <w:p>
      <w:pPr>
        <w:pStyle w:val="Body"/>
        <w:spacing w:after="200"/>
        <w:jc w:val="both"/>
        <w:rPr>
          <w:rFonts w:ascii="Georgia" w:cs="Georgia" w:hAnsi="Georgia" w:eastAsia="Georgia"/>
        </w:rPr>
      </w:pPr>
      <w:r>
        <w:rPr>
          <w:rFonts w:ascii="Georgia" w:hAnsi="Georgia"/>
          <w:rtl w:val="0"/>
          <w:lang w:val="it-IT"/>
        </w:rPr>
        <w:t>Nel 1816 il nov. 30, il vescovo di Teramo ottiene la reintegra di 38 ducati sul monte frumentario per la parocchia di C.</w:t>
      </w:r>
    </w:p>
    <w:p>
      <w:pPr>
        <w:pStyle w:val="Body"/>
        <w:spacing w:after="200"/>
        <w:jc w:val="both"/>
        <w:rPr>
          <w:rFonts w:ascii="Georgia" w:cs="Georgia" w:hAnsi="Georgia" w:eastAsia="Georgia"/>
        </w:rPr>
      </w:pPr>
      <w:r>
        <w:rPr>
          <w:rFonts w:ascii="Georgia" w:hAnsi="Georgia"/>
          <w:rtl w:val="0"/>
          <w:lang w:val="it-IT"/>
        </w:rPr>
        <w:t>Nel 1823, il nov. 3 la chiesa di S. Giovanni di C. o di S. Giovanni Piccolo viene incorporata alla parriochiale di Alvi.</w:t>
      </w:r>
    </w:p>
    <w:p>
      <w:pPr>
        <w:pStyle w:val="Body"/>
        <w:spacing w:after="200"/>
        <w:jc w:val="both"/>
        <w:rPr>
          <w:rFonts w:ascii="Georgia" w:cs="Georgia" w:hAnsi="Georgia" w:eastAsia="Georgia"/>
        </w:rPr>
      </w:pPr>
      <w:r>
        <w:rPr>
          <w:rFonts w:ascii="Georgia" w:hAnsi="Georgia"/>
          <w:rtl w:val="0"/>
          <w:lang w:val="it-IT"/>
        </w:rPr>
        <w:t xml:space="preserve">Nel 1828 si costruisce a C. un ponte sul torrente Zingano. </w:t>
      </w:r>
    </w:p>
    <w:p>
      <w:pPr>
        <w:pStyle w:val="Body"/>
        <w:spacing w:after="200"/>
        <w:jc w:val="both"/>
        <w:rPr>
          <w:rFonts w:ascii="Georgia" w:cs="Georgia" w:hAnsi="Georgia" w:eastAsia="Georgia"/>
        </w:rPr>
      </w:pPr>
      <w:r>
        <w:rPr>
          <w:rFonts w:ascii="Georgia" w:hAnsi="Georgia"/>
          <w:rtl w:val="0"/>
          <w:lang w:val="it-IT"/>
        </w:rPr>
        <w:t xml:space="preserve">Nel 1830 C. conta 2771 abitanti. </w:t>
      </w:r>
    </w:p>
    <w:p>
      <w:pPr>
        <w:pStyle w:val="Body"/>
        <w:spacing w:after="200"/>
        <w:jc w:val="both"/>
        <w:rPr>
          <w:rFonts w:ascii="Georgia" w:cs="Georgia" w:hAnsi="Georgia" w:eastAsia="Georgia"/>
        </w:rPr>
      </w:pPr>
      <w:r>
        <w:rPr>
          <w:rFonts w:ascii="Georgia" w:hAnsi="Georgia"/>
          <w:rtl w:val="0"/>
          <w:lang w:val="it-IT"/>
        </w:rPr>
        <w:t>Nel 1839 viene istuitia la fiera annuale di C., da tenersi la prima domenica di set., presso Piano Roseto.</w:t>
      </w:r>
    </w:p>
    <w:p>
      <w:pPr>
        <w:pStyle w:val="Body"/>
        <w:spacing w:after="200"/>
        <w:jc w:val="both"/>
        <w:rPr>
          <w:rFonts w:ascii="Georgia" w:cs="Georgia" w:hAnsi="Georgia" w:eastAsia="Georgia"/>
        </w:rPr>
      </w:pPr>
    </w:p>
    <w:p>
      <w:pPr>
        <w:pStyle w:val="Heading 3"/>
      </w:pPr>
      <w:bookmarkStart w:name="_dfz4nhx4lg8" w:id="104"/>
      <w:bookmarkEnd w:id="104"/>
      <w:r>
        <w:rPr>
          <w:rFonts w:cs="Arial Unicode MS" w:eastAsia="Arial Unicode MS"/>
          <w:rtl w:val="0"/>
        </w:rPr>
        <w:t>E</w:t>
      </w:r>
      <w:r>
        <w:rPr>
          <w:rFonts w:cs="Arial Unicode MS" w:eastAsia="Arial Unicode MS"/>
          <w:rtl w:val="0"/>
        </w:rPr>
        <w:t>PIGRAFI</w:t>
      </w:r>
    </w:p>
    <w:p>
      <w:pPr>
        <w:pStyle w:val="Body"/>
        <w:spacing w:after="200"/>
        <w:jc w:val="both"/>
        <w:rPr>
          <w:rFonts w:ascii="Georgia" w:cs="Georgia" w:hAnsi="Georgia" w:eastAsia="Georgia"/>
        </w:rPr>
      </w:pPr>
      <w:r>
        <w:rPr>
          <w:rFonts w:ascii="Georgia" w:hAnsi="Georgia"/>
          <w:rtl w:val="0"/>
          <w:lang w:val="it-IT"/>
        </w:rPr>
        <w:t xml:space="preserve"> 1) Casa in pietra, su architrave di porta: </w:t>
      </w:r>
    </w:p>
    <w:p>
      <w:pPr>
        <w:pStyle w:val="Body"/>
        <w:spacing w:after="200"/>
        <w:jc w:val="center"/>
        <w:rPr>
          <w:rFonts w:ascii="Georgia" w:cs="Georgia" w:hAnsi="Georgia" w:eastAsia="Georgia"/>
        </w:rPr>
      </w:pPr>
      <w:r>
        <w:rPr>
          <w:rFonts w:ascii="Georgia" w:hAnsi="Georgia"/>
          <w:rtl w:val="0"/>
        </w:rPr>
        <w:t xml:space="preserve">1677 </w:t>
      </w:r>
      <w:r>
        <w:rPr>
          <w:rFonts w:ascii="Georgia" w:cs="Georgia" w:hAnsi="Georgia" w:eastAsia="Georgia"/>
        </w:rPr>
        <w:br w:type="textWrapping"/>
      </w:r>
      <w:r>
        <w:rPr>
          <w:rFonts w:ascii="Georgia" w:hAnsi="Georgia"/>
          <w:rtl w:val="0"/>
        </w:rPr>
        <w:t xml:space="preserve">IIIVCCCCCM </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rPr>
        <w:t>1677 / 1508</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Osservazioni: Le grafie delle due date sono completamente diverse. La pi</w:t>
      </w:r>
      <w:r>
        <w:rPr>
          <w:rFonts w:ascii="Georgia" w:hAnsi="Georgia" w:hint="default"/>
          <w:rtl w:val="0"/>
          <w:lang w:val="it-IT"/>
        </w:rPr>
        <w:t xml:space="preserve">ú </w:t>
      </w:r>
      <w:r>
        <w:rPr>
          <w:rFonts w:ascii="Georgia" w:hAnsi="Georgia"/>
          <w:rtl w:val="0"/>
          <w:lang w:val="it-IT"/>
        </w:rPr>
        <w:t xml:space="preserve">antica, che </w:t>
      </w:r>
      <w:r>
        <w:rPr>
          <w:rFonts w:ascii="Georgia" w:hAnsi="Georgia" w:hint="default"/>
          <w:rtl w:val="0"/>
          <w:lang w:val="it-IT"/>
        </w:rPr>
        <w:t xml:space="preserve">è </w:t>
      </w:r>
      <w:r>
        <w:rPr>
          <w:rFonts w:ascii="Georgia" w:hAnsi="Georgia"/>
          <w:rtl w:val="0"/>
          <w:lang w:val="it-IT"/>
        </w:rPr>
        <w:t>retrograda con le Cscritte alla rovescia, ha le cifre indicate da un doppio segno che le pone in evidenza quasi fossero in leggero rilievo. La data pi</w:t>
      </w:r>
      <w:r>
        <w:rPr>
          <w:rFonts w:ascii="Georgia" w:hAnsi="Georgia" w:hint="default"/>
          <w:rtl w:val="0"/>
          <w:lang w:val="it-IT"/>
        </w:rPr>
        <w:t xml:space="preserve">ú </w:t>
      </w:r>
      <w:r>
        <w:rPr>
          <w:rFonts w:ascii="Georgia" w:hAnsi="Georgia"/>
          <w:rtl w:val="0"/>
          <w:lang w:val="it-IT"/>
        </w:rPr>
        <w:t xml:space="preserve">recente, in cifre arabe, </w:t>
      </w:r>
      <w:r>
        <w:rPr>
          <w:rFonts w:ascii="Georgia" w:hAnsi="Georgia" w:hint="default"/>
          <w:rtl w:val="0"/>
          <w:lang w:val="it-IT"/>
        </w:rPr>
        <w:t xml:space="preserve">è </w:t>
      </w:r>
      <w:r>
        <w:rPr>
          <w:rFonts w:ascii="Georgia" w:hAnsi="Georgia"/>
          <w:rtl w:val="0"/>
          <w:lang w:val="it-IT"/>
        </w:rPr>
        <w:t>semplice mente scalfita con una punta acuminata, con grafia d</w:t>
      </w:r>
      <w:r>
        <w:rPr>
          <w:rFonts w:ascii="Georgia" w:hAnsi="Georgia" w:hint="default"/>
          <w:rtl w:val="0"/>
          <w:lang w:val="it-IT"/>
        </w:rPr>
        <w:t>’</w:t>
      </w:r>
      <w:r>
        <w:rPr>
          <w:rFonts w:ascii="Georgia" w:hAnsi="Georgia"/>
          <w:rtl w:val="0"/>
          <w:lang w:val="it-IT"/>
        </w:rPr>
        <w:t>epoca.</w:t>
      </w:r>
    </w:p>
    <w:p>
      <w:pPr>
        <w:pStyle w:val="Body"/>
        <w:spacing w:after="200"/>
        <w:jc w:val="both"/>
        <w:rPr>
          <w:rFonts w:ascii="Georgia" w:cs="Georgia" w:hAnsi="Georgia" w:eastAsia="Georgia"/>
        </w:rPr>
      </w:pPr>
      <w:r>
        <w:rPr>
          <w:rFonts w:ascii="Georgia" w:hAnsi="Georgia"/>
          <w:rtl w:val="0"/>
          <w:lang w:val="it-IT"/>
        </w:rPr>
        <w:t>2) Chiesa di S. Caterina, su una delle due campane decorata con stemma (n. 1) sulla fronte e lucertola sul retro, primo giro:</w:t>
      </w:r>
    </w:p>
    <w:p>
      <w:pPr>
        <w:pStyle w:val="Body"/>
        <w:spacing w:after="200"/>
        <w:jc w:val="center"/>
        <w:rPr>
          <w:rFonts w:ascii="Georgia" w:cs="Georgia" w:hAnsi="Georgia" w:eastAsia="Georgia"/>
        </w:rPr>
      </w:pPr>
      <w:r>
        <w:rPr>
          <w:rFonts w:ascii="Georgia" w:hAnsi="Georgia"/>
          <w:rtl w:val="0"/>
          <w:lang w:val="de-DE"/>
        </w:rPr>
        <w:t xml:space="preserve">-- M5LXXXVI - IOSEF NINNVS LANXIANENIS. FECIT </w:t>
      </w:r>
      <w:r>
        <w:rPr>
          <w:rFonts w:ascii="Georgia" w:hAnsi="Georgia" w:hint="default"/>
          <w:rtl w:val="0"/>
          <w:lang w:val="it-IT"/>
        </w:rPr>
        <w:t>–</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1586. Iosef Ninnus Lanxianen(s)is fecit</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secondo giro: </w:t>
      </w:r>
    </w:p>
    <w:p>
      <w:pPr>
        <w:pStyle w:val="Body"/>
        <w:spacing w:after="200"/>
        <w:jc w:val="both"/>
        <w:rPr>
          <w:rFonts w:ascii="Georgia" w:cs="Georgia" w:hAnsi="Georgia" w:eastAsia="Georgia"/>
        </w:rPr>
      </w:pPr>
      <w:r>
        <w:rPr>
          <w:rFonts w:ascii="Georgia" w:hAnsi="Georgia"/>
          <w:rtl w:val="0"/>
          <w:lang w:val="it-IT"/>
        </w:rPr>
        <w:t>- croce - MENTEM SANTAM SPONTANIAM AD HONOREM DEO ET PATRIE LIBERATIONEM - croce -</w:t>
      </w:r>
    </w:p>
    <w:p>
      <w:pPr>
        <w:pStyle w:val="Body"/>
        <w:spacing w:after="200"/>
        <w:jc w:val="both"/>
        <w:rPr>
          <w:rFonts w:ascii="Georgia" w:cs="Georgia" w:hAnsi="Georgia" w:eastAsia="Georgia"/>
        </w:rPr>
      </w:pPr>
      <w:r>
        <w:rPr>
          <w:rFonts w:ascii="Georgia" w:hAnsi="Georgia"/>
          <w:rtl w:val="0"/>
          <w:lang w:val="it-IT"/>
        </w:rPr>
        <w:t xml:space="preserve">Osservazioni: </w:t>
      </w:r>
      <w:r>
        <w:rPr>
          <w:rFonts w:ascii="Georgia" w:hAnsi="Georgia" w:hint="default"/>
          <w:rtl w:val="0"/>
          <w:lang w:val="it-IT"/>
        </w:rPr>
        <w:t>«</w:t>
      </w:r>
      <w:r>
        <w:rPr>
          <w:rFonts w:ascii="Georgia" w:hAnsi="Georgia"/>
          <w:rtl w:val="0"/>
          <w:lang w:val="pt-PT"/>
        </w:rPr>
        <w:t>Santam</w:t>
      </w:r>
      <w:r>
        <w:rPr>
          <w:rFonts w:ascii="Georgia" w:hAnsi="Georgia" w:hint="default"/>
          <w:rtl w:val="0"/>
          <w:lang w:val="it-IT"/>
        </w:rPr>
        <w:t xml:space="preserve">» è </w:t>
      </w:r>
      <w:r>
        <w:rPr>
          <w:rFonts w:ascii="Georgia" w:hAnsi="Georgia"/>
          <w:rtl w:val="0"/>
          <w:lang w:val="it-IT"/>
        </w:rPr>
        <w:t xml:space="preserve">scorretto per </w:t>
      </w:r>
      <w:r>
        <w:rPr>
          <w:rFonts w:ascii="Georgia" w:hAnsi="Georgia" w:hint="default"/>
          <w:rtl w:val="0"/>
          <w:lang w:val="it-IT"/>
        </w:rPr>
        <w:t>«</w:t>
      </w:r>
      <w:r>
        <w:rPr>
          <w:rFonts w:ascii="Georgia" w:hAnsi="Georgia"/>
          <w:rtl w:val="0"/>
          <w:lang w:val="nl-NL"/>
        </w:rPr>
        <w:t xml:space="preserve">sanctam; </w:t>
      </w:r>
      <w:r>
        <w:rPr>
          <w:rFonts w:ascii="Georgia" w:hAnsi="Georgia" w:hint="default"/>
          <w:rtl w:val="0"/>
          <w:lang w:val="it-IT"/>
        </w:rPr>
        <w:t>«</w:t>
      </w:r>
      <w:r>
        <w:rPr>
          <w:rFonts w:ascii="Georgia" w:hAnsi="Georgia"/>
          <w:rtl w:val="0"/>
          <w:lang w:val="it-IT"/>
        </w:rPr>
        <w:t>spontaniam</w:t>
      </w:r>
      <w:r>
        <w:rPr>
          <w:rFonts w:ascii="Georgia" w:hAnsi="Georgia" w:hint="default"/>
          <w:rtl w:val="0"/>
          <w:lang w:val="it-IT"/>
        </w:rPr>
        <w:t xml:space="preserve">» </w:t>
      </w:r>
      <w:r>
        <w:rPr>
          <w:rFonts w:ascii="Georgia" w:hAnsi="Georgia"/>
          <w:rtl w:val="0"/>
          <w:lang w:val="it-IT"/>
        </w:rPr>
        <w:t xml:space="preserve">per </w:t>
      </w:r>
      <w:r>
        <w:rPr>
          <w:rFonts w:ascii="Georgia" w:hAnsi="Georgia" w:hint="default"/>
          <w:rtl w:val="0"/>
          <w:lang w:val="it-IT"/>
        </w:rPr>
        <w:t>«</w:t>
      </w:r>
      <w:r>
        <w:rPr>
          <w:rFonts w:ascii="Georgia" w:hAnsi="Georgia"/>
          <w:rtl w:val="0"/>
          <w:lang w:val="it-IT"/>
        </w:rPr>
        <w:t>spontaneam</w:t>
      </w:r>
      <w:r>
        <w:rPr>
          <w:rFonts w:ascii="Georgia" w:hAnsi="Georgia" w:hint="default"/>
          <w:rtl w:val="0"/>
          <w:lang w:val="it-IT"/>
        </w:rPr>
        <w:t>»</w:t>
      </w:r>
      <w:r>
        <w:rPr>
          <w:rFonts w:ascii="Georgia" w:hAnsi="Georgia"/>
          <w:rtl w:val="0"/>
          <w:lang w:val="it-IT"/>
        </w:rPr>
        <w:t xml:space="preserve">; in </w:t>
      </w:r>
      <w:r>
        <w:rPr>
          <w:rFonts w:ascii="Georgia" w:hAnsi="Georgia" w:hint="default"/>
          <w:rtl w:val="0"/>
          <w:lang w:val="it-IT"/>
        </w:rPr>
        <w:t>«</w:t>
      </w:r>
      <w:r>
        <w:rPr>
          <w:rFonts w:ascii="Georgia" w:hAnsi="Georgia"/>
          <w:rtl w:val="0"/>
          <w:lang w:val="de-DE"/>
        </w:rPr>
        <w:t>patrie</w:t>
      </w:r>
      <w:r>
        <w:rPr>
          <w:rFonts w:ascii="Georgia" w:hAnsi="Georgia" w:hint="default"/>
          <w:rtl w:val="0"/>
          <w:lang w:val="it-IT"/>
        </w:rPr>
        <w:t xml:space="preserve">» </w:t>
      </w:r>
      <w:r>
        <w:rPr>
          <w:rFonts w:ascii="Georgia" w:hAnsi="Georgia"/>
          <w:rtl w:val="0"/>
          <w:lang w:val="it-IT"/>
        </w:rPr>
        <w:t xml:space="preserve">non si indica il dittongo </w:t>
      </w:r>
      <w:r>
        <w:rPr>
          <w:rFonts w:ascii="Georgia" w:hAnsi="Georgia" w:hint="default"/>
          <w:rtl w:val="0"/>
          <w:lang w:val="it-IT"/>
        </w:rPr>
        <w:t>«</w:t>
      </w:r>
      <w:r>
        <w:rPr>
          <w:rFonts w:ascii="Georgia" w:hAnsi="Georgia"/>
          <w:rtl w:val="0"/>
        </w:rPr>
        <w:t>ae</w:t>
      </w:r>
      <w:r>
        <w:rPr>
          <w:rFonts w:ascii="Georgia" w:hAnsi="Georgia" w:hint="default"/>
          <w:rtl w:val="0"/>
          <w:lang w:val="it-IT"/>
        </w:rPr>
        <w:t>»</w:t>
      </w:r>
      <w:r>
        <w:rPr>
          <w:rFonts w:ascii="Georgia" w:hAnsi="Georgia"/>
          <w:rtl w:val="0"/>
          <w:lang w:val="it-IT"/>
        </w:rPr>
        <w:t>. La scritta del secondo giro si ripete in un'iscrizione di Cortino (n. 1). I punti sono a forma di triangolo.</w:t>
      </w:r>
    </w:p>
    <w:p>
      <w:pPr>
        <w:pStyle w:val="Body"/>
        <w:spacing w:after="200"/>
        <w:jc w:val="both"/>
        <w:rPr>
          <w:rFonts w:ascii="Georgia" w:cs="Georgia" w:hAnsi="Georgia" w:eastAsia="Georgia"/>
        </w:rPr>
      </w:pPr>
      <w:r>
        <w:rPr>
          <w:rFonts w:ascii="Georgia" w:hAnsi="Georgia"/>
          <w:rtl w:val="0"/>
          <w:lang w:val="it-IT"/>
        </w:rPr>
        <w:t>3) Chiesa della Madonna della Tibia, su lastra di travertino in facciata, in cartiglio:</w:t>
      </w:r>
    </w:p>
    <w:p>
      <w:pPr>
        <w:pStyle w:val="Body"/>
        <w:spacing w:after="200"/>
        <w:jc w:val="center"/>
        <w:rPr>
          <w:rFonts w:ascii="Georgia" w:cs="Georgia" w:hAnsi="Georgia" w:eastAsia="Georgia"/>
        </w:rPr>
      </w:pPr>
      <w:r>
        <w:rPr>
          <w:rFonts w:ascii="Georgia" w:hAnsi="Georgia"/>
          <w:rtl w:val="0"/>
          <w:lang w:val="en-US"/>
        </w:rPr>
        <w:t>FLECTE GENV TIMEQ</w:t>
      </w:r>
      <w:r>
        <w:rPr>
          <w:rFonts w:ascii="Georgia" w:cs="Georgia" w:hAnsi="Georgia" w:eastAsia="Georgia"/>
        </w:rPr>
        <w:br w:type="textWrapping"/>
      </w:r>
      <w:r>
        <w:rPr>
          <w:rFonts w:ascii="Georgia" w:hAnsi="Georgia"/>
          <w:rtl w:val="0"/>
          <w:lang w:val="de-DE"/>
        </w:rPr>
        <w:t>MATREM VENERARE</w:t>
      </w:r>
      <w:r>
        <w:rPr>
          <w:rFonts w:ascii="Georgia" w:cs="Georgia" w:hAnsi="Georgia" w:eastAsia="Georgia"/>
        </w:rPr>
        <w:br w:type="textWrapping"/>
      </w:r>
      <w:r>
        <w:rPr>
          <w:rFonts w:ascii="Georgia" w:hAnsi="Georgia"/>
          <w:rtl w:val="0"/>
        </w:rPr>
        <w:t>VIATOR MELIVS INTACTV</w:t>
      </w:r>
      <w:r>
        <w:rPr>
          <w:rFonts w:ascii="Georgia" w:cs="Georgia" w:hAnsi="Georgia" w:eastAsia="Georgia"/>
        </w:rPr>
        <w:br w:type="textWrapping"/>
      </w:r>
      <w:r>
        <w:rPr>
          <w:rFonts w:ascii="Georgia" w:hAnsi="Georgia"/>
          <w:rtl w:val="0"/>
          <w:lang w:val="da-DK"/>
        </w:rPr>
        <w:t>S DIRIGAT ILLA TVOS PED</w:t>
      </w:r>
      <w:r>
        <w:rPr>
          <w:rFonts w:ascii="Georgia" w:cs="Georgia" w:hAnsi="Georgia" w:eastAsia="Georgia"/>
        </w:rPr>
        <w:br w:type="textWrapping"/>
      </w:r>
      <w:r>
        <w:rPr>
          <w:rFonts w:ascii="Georgia" w:hAnsi="Georgia"/>
          <w:rtl w:val="0"/>
          <w:lang w:val="de-DE"/>
        </w:rPr>
        <w:t>D. BER. PAVLINV ERECTA A.D.</w:t>
      </w:r>
      <w:r>
        <w:rPr>
          <w:rFonts w:ascii="Georgia" w:cs="Georgia" w:hAnsi="Georgia" w:eastAsia="Georgia"/>
        </w:rPr>
        <w:br w:type="textWrapping"/>
      </w:r>
      <w:r>
        <w:rPr>
          <w:rFonts w:ascii="Georgia" w:hAnsi="Georgia"/>
          <w:rtl w:val="0"/>
        </w:rPr>
        <w:t>1617</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Flecte genu timeq(ue) matrem venerare viator melius intactus dirigat illa tuos ped(es) d(ominus) Bernardinus)  Paulinus erecta anno) Domini) 1617</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4) Casa in pietra, su architrave di finestra, in cartiglio:</w:t>
      </w:r>
    </w:p>
    <w:p>
      <w:pPr>
        <w:pStyle w:val="Body"/>
        <w:spacing w:after="200"/>
        <w:jc w:val="center"/>
        <w:rPr>
          <w:rFonts w:ascii="Georgia" w:cs="Georgia" w:hAnsi="Georgia" w:eastAsia="Georgia"/>
        </w:rPr>
      </w:pPr>
      <w:r>
        <w:rPr>
          <w:rFonts w:ascii="Georgia" w:hAnsi="Georgia"/>
          <w:rtl w:val="0"/>
        </w:rPr>
        <w:t>IESV MARIA 1693</w:t>
      </w:r>
    </w:p>
    <w:p>
      <w:pPr>
        <w:pStyle w:val="Body"/>
        <w:spacing w:after="200"/>
        <w:jc w:val="both"/>
        <w:rPr>
          <w:rFonts w:ascii="Georgia" w:cs="Georgia" w:hAnsi="Georgia" w:eastAsia="Georgia"/>
        </w:rPr>
      </w:pPr>
      <w:r>
        <w:rPr>
          <w:rFonts w:ascii="Georgia" w:hAnsi="Georgia"/>
          <w:rtl w:val="0"/>
          <w:lang w:val="it-IT"/>
        </w:rPr>
        <w:t>5) Chiesa della Madonna della Tibia, su una delle campane decorata con Crocifisso sulla fronte, angelo con due fiere (fra cui un lupo) sul retro, papa benedicente sul fianco destro e santa con modellino di edificio in mano sul fianco sinistro, primo giro:</w:t>
      </w:r>
    </w:p>
    <w:p>
      <w:pPr>
        <w:pStyle w:val="Body"/>
        <w:spacing w:after="200"/>
        <w:jc w:val="center"/>
        <w:rPr>
          <w:rFonts w:ascii="Georgia" w:cs="Georgia" w:hAnsi="Georgia" w:eastAsia="Georgia"/>
        </w:rPr>
      </w:pPr>
      <w:r>
        <w:rPr>
          <w:rFonts w:ascii="Georgia" w:hAnsi="Georgia"/>
          <w:rtl w:val="0"/>
          <w:lang w:val="es-ES_tradnl"/>
        </w:rPr>
        <w:t>A FVLGVRE ET TEMPESTATE LIBERA NOS DOMINE</w:t>
      </w:r>
    </w:p>
    <w:p>
      <w:pPr>
        <w:pStyle w:val="Body"/>
        <w:spacing w:after="200"/>
        <w:jc w:val="both"/>
        <w:rPr>
          <w:rFonts w:ascii="Georgia" w:cs="Georgia" w:hAnsi="Georgia" w:eastAsia="Georgia"/>
        </w:rPr>
      </w:pPr>
      <w:r>
        <w:rPr>
          <w:rFonts w:ascii="Georgia" w:hAnsi="Georgia"/>
          <w:rtl w:val="0"/>
          <w:lang w:val="it-IT"/>
        </w:rPr>
        <w:t>secondo grio:</w:t>
      </w:r>
    </w:p>
    <w:p>
      <w:pPr>
        <w:pStyle w:val="Body"/>
        <w:spacing w:after="200"/>
        <w:jc w:val="both"/>
        <w:rPr>
          <w:rFonts w:ascii="Georgia" w:cs="Georgia" w:hAnsi="Georgia" w:eastAsia="Georgia"/>
        </w:rPr>
      </w:pPr>
      <w:r>
        <w:rPr>
          <w:rFonts w:ascii="Georgia" w:hAnsi="Georgia"/>
          <w:rtl w:val="0"/>
        </w:rPr>
        <w:t xml:space="preserve">HOC OPVS AMBROSIVS D. ETTORE A SPOLTORE F. A.D. MDCCLVI PIEVANO R.S.D. MAVRIZIO CICCONI.S . MICHELE CICCONI E PAVLO DI ABBONNANSIO PROCVRATOR A.D. MDCCLVI </w:t>
      </w:r>
    </w:p>
    <w:p>
      <w:pPr>
        <w:pStyle w:val="Body"/>
        <w:spacing w:after="200"/>
        <w:jc w:val="both"/>
        <w:rPr>
          <w:rFonts w:ascii="Georgia" w:cs="Georgia" w:hAnsi="Georgia" w:eastAsia="Georgia"/>
        </w:rPr>
      </w:pPr>
      <w:r>
        <w:rPr>
          <w:rFonts w:ascii="Georgia" w:hAnsi="Georgia"/>
          <w:rtl w:val="0"/>
          <w:lang w:val="it-IT"/>
        </w:rPr>
        <w:t>6) Casa in pietra in parte diruta, di cui al n. 1), su portaletto ad arco:</w:t>
      </w:r>
    </w:p>
    <w:p>
      <w:pPr>
        <w:pStyle w:val="Body"/>
        <w:spacing w:after="200"/>
        <w:jc w:val="center"/>
        <w:rPr>
          <w:rFonts w:ascii="Georgia" w:cs="Georgia" w:hAnsi="Georgia" w:eastAsia="Georgia"/>
        </w:rPr>
      </w:pPr>
      <w:r>
        <w:rPr>
          <w:rFonts w:ascii="Georgia" w:hAnsi="Georgia"/>
          <w:rtl w:val="0"/>
          <w:lang w:val="it-IT"/>
        </w:rPr>
        <w:t xml:space="preserve">M.C. F. F. NEC SIBI SVIS 1738 SED CVI DEVS &amp; DI." </w:t>
      </w:r>
    </w:p>
    <w:p>
      <w:pPr>
        <w:pStyle w:val="Body"/>
        <w:spacing w:after="200"/>
        <w:jc w:val="both"/>
        <w:rPr>
          <w:rFonts w:ascii="Georgia" w:cs="Georgia" w:hAnsi="Georgia" w:eastAsia="Georgia"/>
        </w:rPr>
      </w:pPr>
      <w:r>
        <w:rPr>
          <w:rFonts w:ascii="Georgia" w:hAnsi="Georgia"/>
          <w:rtl w:val="0"/>
          <w:lang w:val="it-IT"/>
        </w:rPr>
        <w:t xml:space="preserve">Osservazioni: Potrebbe leggersi: </w:t>
      </w:r>
      <w:r>
        <w:rPr>
          <w:rFonts w:ascii="Georgia" w:hAnsi="Georgia" w:hint="default"/>
          <w:rtl w:val="0"/>
          <w:lang w:val="it-IT"/>
        </w:rPr>
        <w:t>«</w:t>
      </w:r>
      <w:r>
        <w:rPr>
          <w:rFonts w:ascii="Georgia" w:hAnsi="Georgia"/>
          <w:rtl w:val="0"/>
          <w:lang w:val="fr-FR"/>
        </w:rPr>
        <w:t>M. C. f(ecit) f(ieri) nec sibi v(el) suis sed cui Deus et di(vi)s (?)</w:t>
      </w:r>
      <w:r>
        <w:rPr>
          <w:rFonts w:ascii="Georgia" w:hAnsi="Georgia" w:hint="default"/>
          <w:rtl w:val="0"/>
          <w:lang w:val="it-IT"/>
        </w:rPr>
        <w:t>»</w:t>
      </w:r>
      <w:r>
        <w:rPr>
          <w:rFonts w:ascii="Georgia" w:hAnsi="Georgia"/>
          <w:rtl w:val="0"/>
          <w:lang w:val="it-IT"/>
        </w:rPr>
        <w:t xml:space="preserve">. La data 1738 </w:t>
      </w:r>
      <w:r>
        <w:rPr>
          <w:rFonts w:ascii="Georgia" w:hAnsi="Georgia" w:hint="default"/>
          <w:rtl w:val="0"/>
          <w:lang w:val="it-IT"/>
        </w:rPr>
        <w:t xml:space="preserve">è </w:t>
      </w:r>
      <w:r>
        <w:rPr>
          <w:rFonts w:ascii="Georgia" w:hAnsi="Georgia"/>
          <w:rtl w:val="0"/>
          <w:lang w:val="it-IT"/>
        </w:rPr>
        <w:t>sulla chiave d'arco.</w:t>
      </w:r>
    </w:p>
    <w:p>
      <w:pPr>
        <w:pStyle w:val="Body"/>
        <w:spacing w:after="200"/>
        <w:jc w:val="both"/>
        <w:rPr>
          <w:rFonts w:ascii="Georgia" w:cs="Georgia" w:hAnsi="Georgia" w:eastAsia="Georgia"/>
        </w:rPr>
      </w:pPr>
      <w:r>
        <w:rPr>
          <w:rFonts w:ascii="Georgia" w:hAnsi="Georgia"/>
          <w:rtl w:val="0"/>
          <w:lang w:val="it-IT"/>
        </w:rPr>
        <w:t>7) Chiesa di S. Caterina, su campana decorata da figura di papa con pastorale e mitra:</w:t>
      </w:r>
    </w:p>
    <w:p>
      <w:pPr>
        <w:pStyle w:val="Body"/>
        <w:spacing w:after="200"/>
        <w:jc w:val="center"/>
        <w:rPr>
          <w:rFonts w:ascii="Georgia" w:cs="Georgia" w:hAnsi="Georgia" w:eastAsia="Georgia"/>
        </w:rPr>
      </w:pPr>
      <w:r>
        <w:rPr>
          <w:rFonts w:ascii="Georgia" w:hAnsi="Georgia"/>
          <w:rtl w:val="0"/>
          <w:lang w:val="it-IT"/>
        </w:rPr>
        <w:t>- croce - VI DORANTIVS ARCHID ZAPP 1775 - croce -</w:t>
      </w:r>
    </w:p>
    <w:p>
      <w:pPr>
        <w:pStyle w:val="Body"/>
        <w:spacing w:after="200"/>
        <w:jc w:val="both"/>
        <w:rPr>
          <w:rFonts w:ascii="Georgia" w:cs="Georgia" w:hAnsi="Georgia" w:eastAsia="Georgia"/>
        </w:rPr>
      </w:pPr>
      <w:r>
        <w:rPr>
          <w:rFonts w:ascii="Georgia" w:hAnsi="Georgia"/>
          <w:rtl w:val="0"/>
          <w:lang w:val="it-IT"/>
        </w:rPr>
        <w:t xml:space="preserve">Osservazioni: La N di </w:t>
      </w:r>
      <w:r>
        <w:rPr>
          <w:rFonts w:ascii="Georgia" w:hAnsi="Georgia" w:hint="default"/>
          <w:rtl w:val="0"/>
          <w:lang w:val="it-IT"/>
        </w:rPr>
        <w:t>«</w:t>
      </w:r>
      <w:r>
        <w:rPr>
          <w:rFonts w:ascii="Georgia" w:hAnsi="Georgia"/>
          <w:rtl w:val="0"/>
          <w:lang w:val="pt-PT"/>
        </w:rPr>
        <w:t>orantius</w:t>
      </w:r>
      <w:r>
        <w:rPr>
          <w:rFonts w:ascii="Georgia" w:hAnsi="Georgia" w:hint="default"/>
          <w:rtl w:val="0"/>
          <w:lang w:val="it-IT"/>
        </w:rPr>
        <w:t xml:space="preserve">» è </w:t>
      </w:r>
      <w:r>
        <w:rPr>
          <w:rFonts w:ascii="Georgia" w:hAnsi="Georgia"/>
          <w:rtl w:val="0"/>
          <w:lang w:val="it-IT"/>
        </w:rPr>
        <w:t>scritta alla rovescia; i punti sono a forma di triangolo</w:t>
      </w:r>
      <w:r>
        <w:rPr>
          <w:rFonts w:ascii="Georgia" w:cs="Georgia" w:hAnsi="Georgia" w:eastAsia="Georgia"/>
        </w:rPr>
        <w:br w:type="textWrapping"/>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681663" cy="4042722"/>
            <wp:effectExtent l="0" t="0" r="0" b="0"/>
            <wp:docPr id="1073741865" name="officeArt object" descr="image55.png"/>
            <wp:cNvGraphicFramePr/>
            <a:graphic xmlns:a="http://schemas.openxmlformats.org/drawingml/2006/main">
              <a:graphicData uri="http://schemas.openxmlformats.org/drawingml/2006/picture">
                <pic:pic xmlns:pic="http://schemas.openxmlformats.org/drawingml/2006/picture">
                  <pic:nvPicPr>
                    <pic:cNvPr id="1073741865" name="image55.png" descr="image55.png"/>
                    <pic:cNvPicPr>
                      <a:picLocks noChangeAspect="1"/>
                    </pic:cNvPicPr>
                  </pic:nvPicPr>
                  <pic:blipFill>
                    <a:blip r:embed="rId44">
                      <a:extLst/>
                    </a:blip>
                    <a:stretch>
                      <a:fillRect/>
                    </a:stretch>
                  </pic:blipFill>
                  <pic:spPr>
                    <a:xfrm>
                      <a:off x="0" y="0"/>
                      <a:ext cx="5681663" cy="4042722"/>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373. Crognaleto, chiesa della Madonna della Tibia.</w:t>
      </w:r>
    </w:p>
    <w:p>
      <w:pPr>
        <w:pStyle w:val="Body"/>
        <w:spacing w:after="200"/>
        <w:jc w:val="both"/>
        <w:rPr>
          <w:rFonts w:ascii="Georgia" w:cs="Georgia" w:hAnsi="Georgia" w:eastAsia="Georgia"/>
        </w:rPr>
      </w:pPr>
      <w:r>
        <w:rPr>
          <w:rFonts w:ascii="Georgia" w:hAnsi="Georgia"/>
          <w:rtl w:val="0"/>
          <w:lang w:val="it-IT"/>
        </w:rPr>
        <w:t>8) Chiesa della Madonna della Tibia, su una delle due campane decorata con Crocifisso sulla fronte e Madonna con Bambino sul retro:</w:t>
      </w:r>
    </w:p>
    <w:p>
      <w:pPr>
        <w:pStyle w:val="Body"/>
        <w:spacing w:after="200"/>
        <w:jc w:val="center"/>
        <w:rPr>
          <w:rFonts w:ascii="Georgia" w:cs="Georgia" w:hAnsi="Georgia" w:eastAsia="Georgia"/>
        </w:rPr>
      </w:pPr>
      <w:r>
        <w:rPr>
          <w:rFonts w:ascii="Georgia" w:hAnsi="Georgia"/>
          <w:rtl w:val="0"/>
          <w:lang w:val="fr-FR"/>
        </w:rPr>
        <w:t>V REGINA CIELI LETACE (sic) ALLELVIA A.D. 1864</w:t>
      </w:r>
    </w:p>
    <w:p>
      <w:pPr>
        <w:pStyle w:val="Body"/>
        <w:spacing w:after="200"/>
        <w:jc w:val="both"/>
        <w:rPr>
          <w:rFonts w:ascii="Georgia" w:cs="Georgia" w:hAnsi="Georgia" w:eastAsia="Georgia"/>
        </w:rPr>
      </w:pPr>
      <w:r>
        <w:rPr>
          <w:rFonts w:ascii="Georgia" w:hAnsi="Georgia"/>
          <w:rtl w:val="0"/>
          <w:lang w:val="it-IT"/>
        </w:rPr>
        <w:t>9) Casa in pietra, su architrave di porta, in cartiglio:</w:t>
      </w:r>
    </w:p>
    <w:p>
      <w:pPr>
        <w:pStyle w:val="Body"/>
        <w:spacing w:after="200"/>
        <w:jc w:val="center"/>
        <w:rPr>
          <w:rFonts w:ascii="Georgia" w:cs="Georgia" w:hAnsi="Georgia" w:eastAsia="Georgia"/>
        </w:rPr>
      </w:pPr>
      <w:r>
        <w:rPr>
          <w:rFonts w:ascii="Georgia" w:hAnsi="Georgia"/>
          <w:rtl w:val="0"/>
        </w:rPr>
        <w:t xml:space="preserve">P.T.F. F. 1881 </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rPr>
        <w:t>P. T. f(ece) f(are) 1881</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10) Casa in pietra, su architrave di finestra, in cartiglio:</w:t>
      </w:r>
    </w:p>
    <w:p>
      <w:pPr>
        <w:pStyle w:val="Body"/>
        <w:spacing w:after="200"/>
        <w:jc w:val="center"/>
        <w:rPr>
          <w:rFonts w:ascii="Georgia" w:cs="Georgia" w:hAnsi="Georgia" w:eastAsia="Georgia"/>
        </w:rPr>
      </w:pPr>
      <w:r>
        <w:rPr>
          <w:rFonts w:ascii="Georgia" w:hAnsi="Georgia"/>
          <w:rtl w:val="0"/>
        </w:rPr>
        <w:t xml:space="preserve">G.R. F. 1881 </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G. R. f(ece) 1881</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11) Casa in pietra, a) su architrave di porta: croce fra due rosette; b) su architrave di finestra:</w:t>
      </w:r>
    </w:p>
    <w:p>
      <w:pPr>
        <w:pStyle w:val="Body"/>
        <w:spacing w:after="200"/>
        <w:jc w:val="center"/>
        <w:rPr>
          <w:rFonts w:ascii="Georgia" w:cs="Georgia" w:hAnsi="Georgia" w:eastAsia="Georgia"/>
        </w:rPr>
      </w:pPr>
      <w:r>
        <w:rPr>
          <w:rFonts w:ascii="Georgia" w:hAnsi="Georgia"/>
          <w:rtl w:val="0"/>
          <w:lang w:val="it-IT"/>
        </w:rPr>
        <w:t>C.C. 1882</w:t>
      </w:r>
    </w:p>
    <w:p>
      <w:pPr>
        <w:pStyle w:val="Body"/>
        <w:spacing w:after="200"/>
        <w:jc w:val="center"/>
        <w:rPr>
          <w:rFonts w:ascii="Georgia" w:cs="Georgia" w:hAnsi="Georgia" w:eastAsia="Georgia"/>
        </w:rPr>
      </w:pPr>
    </w:p>
    <w:p>
      <w:pPr>
        <w:pStyle w:val="Heading 3"/>
      </w:pPr>
      <w:bookmarkStart w:name="_i6uyj7bysax" w:id="105"/>
      <w:bookmarkEnd w:id="105"/>
      <w:r>
        <w:rPr>
          <w:rFonts w:cs="Arial Unicode MS" w:eastAsia="Arial Unicode MS"/>
          <w:rtl w:val="0"/>
        </w:rPr>
        <w:t>S</w:t>
      </w:r>
      <w:r>
        <w:rPr>
          <w:rFonts w:cs="Arial Unicode MS" w:eastAsia="Arial Unicode MS"/>
          <w:rtl w:val="0"/>
        </w:rPr>
        <w:t>TEMMI</w:t>
      </w:r>
    </w:p>
    <w:p>
      <w:pPr>
        <w:pStyle w:val="Body"/>
        <w:spacing w:after="200"/>
        <w:jc w:val="both"/>
        <w:rPr>
          <w:rFonts w:ascii="Georgia" w:cs="Georgia" w:hAnsi="Georgia" w:eastAsia="Georgia"/>
        </w:rPr>
      </w:pPr>
      <w:r>
        <w:rPr>
          <w:rFonts w:ascii="Georgia" w:hAnsi="Georgia"/>
          <w:rtl w:val="0"/>
          <w:lang w:val="it-IT"/>
        </w:rPr>
        <w:t xml:space="preserve">1) Chiesa di S. Caterina, su campana (di cui ad Epigrafi, n. 1) </w:t>
      </w:r>
      <w:r>
        <w:rPr>
          <w:rFonts w:ascii="Georgia" w:hAnsi="Georgia" w:hint="default"/>
          <w:rtl w:val="0"/>
          <w:lang w:val="it-IT"/>
        </w:rPr>
        <w:t xml:space="preserve">è </w:t>
      </w:r>
      <w:r>
        <w:rPr>
          <w:rFonts w:ascii="Georgia" w:hAnsi="Georgia"/>
          <w:rtl w:val="0"/>
          <w:lang w:val="it-IT"/>
        </w:rPr>
        <w:t>lo stemma: tre monti all'italiana sormontati da una stella.</w:t>
      </w:r>
    </w:p>
    <w:p>
      <w:pPr>
        <w:pStyle w:val="Body"/>
        <w:spacing w:after="200"/>
        <w:jc w:val="both"/>
        <w:rPr>
          <w:rFonts w:ascii="Georgia" w:cs="Georgia" w:hAnsi="Georgia" w:eastAsia="Georgia"/>
        </w:rPr>
      </w:pPr>
      <w:r>
        <w:rPr>
          <w:rFonts w:ascii="Georgia" w:hAnsi="Georgia"/>
          <w:rtl w:val="0"/>
          <w:lang w:val="it-IT"/>
        </w:rPr>
        <w:t>Osservazioni: Si tratta di una delle varianti dello stemma di Montorio (v.).</w:t>
      </w:r>
    </w:p>
    <w:p>
      <w:pPr>
        <w:pStyle w:val="Body"/>
        <w:spacing w:after="200"/>
        <w:jc w:val="both"/>
        <w:rPr>
          <w:rFonts w:ascii="Georgia" w:cs="Georgia" w:hAnsi="Georgia" w:eastAsia="Georgia"/>
        </w:rPr>
      </w:pPr>
    </w:p>
    <w:p>
      <w:pPr>
        <w:pStyle w:val="Heading 3"/>
      </w:pPr>
      <w:bookmarkStart w:name="_c3cxlrw209v2" w:id="106"/>
      <w:bookmarkEnd w:id="106"/>
      <w:r>
        <w:rPr>
          <w:rFonts w:cs="Arial Unicode MS" w:eastAsia="Arial Unicode MS"/>
          <w:rtl w:val="0"/>
        </w:rPr>
        <w:t>A</w:t>
      </w:r>
      <w:r>
        <w:rPr>
          <w:rFonts w:cs="Arial Unicode MS" w:eastAsia="Arial Unicode MS"/>
          <w:rtl w:val="0"/>
          <w:lang w:val="de-DE"/>
        </w:rPr>
        <w:t>RCHIVI</w:t>
      </w:r>
    </w:p>
    <w:p>
      <w:pPr>
        <w:pStyle w:val="Body"/>
        <w:spacing w:after="200"/>
        <w:jc w:val="both"/>
        <w:rPr>
          <w:rFonts w:ascii="Georgia" w:cs="Georgia" w:hAnsi="Georgia" w:eastAsia="Georgia"/>
        </w:rPr>
      </w:pPr>
      <w:r>
        <w:rPr>
          <w:rFonts w:ascii="Georgia" w:hAnsi="Georgia"/>
          <w:rtl w:val="0"/>
          <w:lang w:val="it-IT"/>
        </w:rPr>
        <w:t xml:space="preserve">Archivio Storico Comunale </w:t>
      </w:r>
    </w:p>
    <w:p>
      <w:pPr>
        <w:pStyle w:val="Body"/>
        <w:spacing w:after="200"/>
        <w:jc w:val="both"/>
        <w:rPr>
          <w:rFonts w:ascii="Georgia" w:cs="Georgia" w:hAnsi="Georgia" w:eastAsia="Georgia"/>
        </w:rPr>
      </w:pPr>
      <w:r>
        <w:rPr>
          <w:rFonts w:ascii="Georgia" w:hAnsi="Georgia"/>
          <w:rtl w:val="0"/>
          <w:lang w:val="it-IT"/>
        </w:rPr>
        <w:t xml:space="preserve">XVI sec. </w:t>
        <w:tab/>
        <w:tab/>
        <w:t xml:space="preserve">Catasto monco. </w:t>
      </w:r>
      <w:r>
        <w:rPr>
          <w:rFonts w:ascii="Georgia" w:cs="Georgia" w:hAnsi="Georgia" w:eastAsia="Georgia"/>
        </w:rPr>
        <w:br w:type="textWrapping"/>
      </w:r>
      <w:r>
        <w:rPr>
          <w:rFonts w:ascii="Georgia" w:hAnsi="Georgia"/>
          <w:rtl w:val="0"/>
          <w:lang w:val="it-IT"/>
        </w:rPr>
        <w:t>XVIII sec.</w:t>
        <w:tab/>
        <w:tab/>
        <w:t>Catasto monco</w:t>
      </w:r>
      <w:r>
        <w:rPr>
          <w:rFonts w:ascii="Georgia" w:cs="Georgia" w:hAnsi="Georgia" w:eastAsia="Georgia"/>
        </w:rPr>
        <w:br w:type="textWrapping"/>
      </w:r>
      <w:r>
        <w:rPr>
          <w:rFonts w:ascii="Georgia" w:hAnsi="Georgia"/>
          <w:rtl w:val="0"/>
          <w:lang w:val="it-IT"/>
        </w:rPr>
        <w:t xml:space="preserve">1721-1762 </w:t>
        <w:tab/>
        <w:tab/>
        <w:t xml:space="preserve">Libro repertorio di tutti li conti che si daranno pro-tempore dalli Sindaci </w:t>
      </w:r>
      <w:r>
        <w:rPr>
          <w:rFonts w:ascii="Georgia" w:cs="Georgia" w:hAnsi="Georgia" w:eastAsia="Georgia"/>
        </w:rPr>
        <w:br w:type="textWrapping"/>
        <w:tab/>
        <w:tab/>
        <w:tab/>
      </w:r>
      <w:r>
        <w:rPr>
          <w:rFonts w:ascii="Georgia" w:hAnsi="Georgia"/>
          <w:rtl w:val="0"/>
          <w:lang w:val="it-IT"/>
        </w:rPr>
        <w:t>della Universit</w:t>
      </w:r>
      <w:r>
        <w:rPr>
          <w:rFonts w:ascii="Georgia" w:hAnsi="Georgia" w:hint="default"/>
          <w:rtl w:val="0"/>
          <w:lang w:val="it-IT"/>
        </w:rPr>
        <w:t xml:space="preserve">à </w:t>
      </w:r>
      <w:r>
        <w:rPr>
          <w:rFonts w:ascii="Georgia" w:hAnsi="Georgia"/>
          <w:rtl w:val="0"/>
          <w:lang w:val="it-IT"/>
        </w:rPr>
        <w:t xml:space="preserve">di Frattaroli. </w:t>
      </w:r>
      <w:r>
        <w:rPr>
          <w:rFonts w:ascii="Georgia" w:cs="Georgia" w:hAnsi="Georgia" w:eastAsia="Georgia"/>
        </w:rPr>
        <w:br w:type="textWrapping"/>
      </w:r>
      <w:r>
        <w:rPr>
          <w:rFonts w:ascii="Georgia" w:hAnsi="Georgia"/>
          <w:rtl w:val="0"/>
          <w:lang w:val="it-IT"/>
        </w:rPr>
        <w:t xml:space="preserve">1764-1784 </w:t>
        <w:tab/>
        <w:tab/>
        <w:t>Libro dei conti dell'Universit</w:t>
      </w:r>
      <w:r>
        <w:rPr>
          <w:rFonts w:ascii="Georgia" w:hAnsi="Georgia" w:hint="default"/>
          <w:rtl w:val="0"/>
          <w:lang w:val="it-IT"/>
        </w:rPr>
        <w:t xml:space="preserve">à </w:t>
      </w:r>
      <w:r>
        <w:rPr>
          <w:rFonts w:ascii="Georgia" w:hAnsi="Georgia"/>
          <w:rtl w:val="0"/>
          <w:lang w:val="it-IT"/>
        </w:rPr>
        <w:t xml:space="preserve">di Frattoli. </w:t>
      </w:r>
      <w:r>
        <w:rPr>
          <w:rFonts w:ascii="Georgia" w:cs="Georgia" w:hAnsi="Georgia" w:eastAsia="Georgia"/>
        </w:rPr>
        <w:br w:type="textWrapping"/>
      </w:r>
      <w:r>
        <w:rPr>
          <w:rFonts w:ascii="Georgia" w:hAnsi="Georgia"/>
          <w:rtl w:val="0"/>
          <w:lang w:val="it-IT"/>
        </w:rPr>
        <w:t xml:space="preserve">1772-1778 </w:t>
        <w:tab/>
        <w:tab/>
        <w:t xml:space="preserve">Libro deliberazioni pubblico consiglio di Macchia. </w:t>
      </w:r>
      <w:r>
        <w:rPr>
          <w:rFonts w:ascii="Georgia" w:cs="Georgia" w:hAnsi="Georgia" w:eastAsia="Georgia"/>
        </w:rPr>
        <w:br w:type="textWrapping"/>
      </w:r>
      <w:r>
        <w:rPr>
          <w:rFonts w:ascii="Georgia" w:hAnsi="Georgia"/>
          <w:rtl w:val="0"/>
          <w:lang w:val="it-IT"/>
        </w:rPr>
        <w:t xml:space="preserve">1806-1815 </w:t>
        <w:tab/>
        <w:tab/>
        <w:t>Libro delle deliberazioni del Decurionato dell'Universit</w:t>
      </w:r>
      <w:r>
        <w:rPr>
          <w:rFonts w:ascii="Georgia" w:hAnsi="Georgia" w:hint="default"/>
          <w:rtl w:val="0"/>
          <w:lang w:val="it-IT"/>
        </w:rPr>
        <w:t xml:space="preserve">à </w:t>
      </w:r>
      <w:r>
        <w:rPr>
          <w:rFonts w:ascii="Georgia" w:hAnsi="Georgia"/>
          <w:rtl w:val="0"/>
          <w:lang w:val="it-IT"/>
        </w:rPr>
        <w:t xml:space="preserve">di Macchia. </w:t>
      </w:r>
      <w:r>
        <w:rPr>
          <w:rFonts w:ascii="Georgia" w:cs="Georgia" w:hAnsi="Georgia" w:eastAsia="Georgia"/>
        </w:rPr>
        <w:br w:type="textWrapping"/>
      </w:r>
      <w:r>
        <w:rPr>
          <w:rFonts w:ascii="Georgia" w:hAnsi="Georgia"/>
          <w:rtl w:val="0"/>
          <w:lang w:val="it-IT"/>
        </w:rPr>
        <w:t xml:space="preserve">1809-1852 </w:t>
        <w:tab/>
        <w:tab/>
        <w:t xml:space="preserve">Registri dei matrimoni e dei morti, nn. 39. </w:t>
      </w:r>
      <w:r>
        <w:rPr>
          <w:rFonts w:ascii="Georgia" w:cs="Georgia" w:hAnsi="Georgia" w:eastAsia="Georgia"/>
        </w:rPr>
        <w:br w:type="textWrapping"/>
      </w:r>
      <w:r>
        <w:rPr>
          <w:rFonts w:ascii="Georgia" w:hAnsi="Georgia"/>
          <w:rtl w:val="0"/>
          <w:lang w:val="it-IT"/>
        </w:rPr>
        <w:t xml:space="preserve">1812-1825 </w:t>
        <w:tab/>
        <w:tab/>
        <w:t xml:space="preserve">Libro tassa degli erbaggi estinti delli comuni di Senarica, Nerito e ville di </w:t>
      </w:r>
      <w:r>
        <w:rPr>
          <w:rFonts w:ascii="Georgia" w:cs="Georgia" w:hAnsi="Georgia" w:eastAsia="Georgia"/>
        </w:rPr>
        <w:br w:type="textWrapping"/>
        <w:tab/>
        <w:tab/>
        <w:tab/>
      </w:r>
      <w:r>
        <w:rPr>
          <w:rFonts w:ascii="Georgia" w:hAnsi="Georgia"/>
          <w:rtl w:val="0"/>
          <w:lang w:val="pt-PT"/>
        </w:rPr>
        <w:t xml:space="preserve">Roseto. </w:t>
      </w:r>
      <w:r>
        <w:rPr>
          <w:rFonts w:ascii="Georgia" w:cs="Georgia" w:hAnsi="Georgia" w:eastAsia="Georgia"/>
        </w:rPr>
        <w:br w:type="textWrapping"/>
      </w:r>
      <w:r>
        <w:rPr>
          <w:rFonts w:ascii="Georgia" w:hAnsi="Georgia"/>
          <w:rtl w:val="0"/>
          <w:lang w:val="it-IT"/>
        </w:rPr>
        <w:t xml:space="preserve">1819-1821 </w:t>
        <w:tab/>
        <w:tab/>
        <w:t>Libri affitti cespiti della Comune di Crognaleto, voll. 2.</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909889" cy="1963179"/>
            <wp:effectExtent l="0" t="0" r="0" b="0"/>
            <wp:docPr id="1073741866" name="officeArt object" descr="image46.png"/>
            <wp:cNvGraphicFramePr/>
            <a:graphic xmlns:a="http://schemas.openxmlformats.org/drawingml/2006/main">
              <a:graphicData uri="http://schemas.openxmlformats.org/drawingml/2006/picture">
                <pic:pic xmlns:pic="http://schemas.openxmlformats.org/drawingml/2006/picture">
                  <pic:nvPicPr>
                    <pic:cNvPr id="1073741866" name="image46.png" descr="image46.png"/>
                    <pic:cNvPicPr>
                      <a:picLocks noChangeAspect="1"/>
                    </pic:cNvPicPr>
                  </pic:nvPicPr>
                  <pic:blipFill>
                    <a:blip r:embed="rId45">
                      <a:extLst/>
                    </a:blip>
                    <a:stretch>
                      <a:fillRect/>
                    </a:stretch>
                  </pic:blipFill>
                  <pic:spPr>
                    <a:xfrm>
                      <a:off x="0" y="0"/>
                      <a:ext cx="2909889" cy="1963179"/>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374. Crognaleto, panorama. Sullo sfondo si</w:t>
      </w:r>
      <w:r>
        <w:rPr>
          <w:rFonts w:ascii="Georgia" w:cs="Georgia" w:hAnsi="Georgia" w:eastAsia="Georgia"/>
        </w:rPr>
        <w:br w:type="textWrapping"/>
      </w:r>
      <w:r>
        <w:rPr>
          <w:rFonts w:ascii="Georgia" w:hAnsi="Georgia"/>
          <w:rtl w:val="0"/>
          <w:lang w:val="it-IT"/>
        </w:rPr>
        <w:t>scorge la chiesa della Madonna della Tibia.</w:t>
      </w:r>
    </w:p>
    <w:p>
      <w:pPr>
        <w:pStyle w:val="Body"/>
        <w:spacing w:after="200"/>
        <w:jc w:val="both"/>
        <w:rPr>
          <w:rFonts w:ascii="Georgia" w:cs="Georgia" w:hAnsi="Georgia" w:eastAsia="Georgia"/>
        </w:rPr>
      </w:pPr>
      <w:r>
        <w:rPr>
          <w:rFonts w:ascii="Georgia" w:hAnsi="Georgia"/>
          <w:rtl w:val="0"/>
          <w:lang w:val="it-IT"/>
        </w:rPr>
        <w:t xml:space="preserve">1823 </w:t>
        <w:tab/>
        <w:tab/>
        <w:tab/>
        <w:t xml:space="preserve">Stato discusso quinquennale comune di Crognaleto. </w:t>
      </w:r>
      <w:r>
        <w:rPr>
          <w:rFonts w:ascii="Georgia" w:cs="Georgia" w:hAnsi="Georgia" w:eastAsia="Georgia"/>
        </w:rPr>
        <w:br w:type="textWrapping"/>
      </w:r>
      <w:r>
        <w:rPr>
          <w:rFonts w:ascii="Georgia" w:hAnsi="Georgia"/>
          <w:rtl w:val="0"/>
          <w:lang w:val="it-IT"/>
        </w:rPr>
        <w:t xml:space="preserve">1824 </w:t>
        <w:tab/>
        <w:tab/>
        <w:tab/>
        <w:t xml:space="preserve">Stato di variazione sullo stato discusso quinquennale. </w:t>
      </w:r>
      <w:r>
        <w:rPr>
          <w:rFonts w:ascii="Georgia" w:cs="Georgia" w:hAnsi="Georgia" w:eastAsia="Georgia"/>
        </w:rPr>
        <w:br w:type="textWrapping"/>
      </w:r>
      <w:r>
        <w:rPr>
          <w:rFonts w:ascii="Georgia" w:hAnsi="Georgia"/>
          <w:rtl w:val="0"/>
          <w:lang w:val="it-IT"/>
        </w:rPr>
        <w:t xml:space="preserve">1825 </w:t>
        <w:tab/>
        <w:tab/>
        <w:tab/>
        <w:t>Affitti beni dell'Universit</w:t>
      </w:r>
      <w:r>
        <w:rPr>
          <w:rFonts w:ascii="Georgia" w:hAnsi="Georgia" w:hint="default"/>
          <w:rtl w:val="0"/>
          <w:lang w:val="it-IT"/>
        </w:rPr>
        <w:t xml:space="preserve">à </w:t>
      </w:r>
      <w:r>
        <w:rPr>
          <w:rFonts w:ascii="Georgia" w:hAnsi="Georgia"/>
          <w:rtl w:val="0"/>
          <w:lang w:val="it-IT"/>
        </w:rPr>
        <w:t xml:space="preserve">di Tottea. </w:t>
      </w:r>
      <w:r>
        <w:rPr>
          <w:rFonts w:ascii="Georgia" w:cs="Georgia" w:hAnsi="Georgia" w:eastAsia="Georgia"/>
        </w:rPr>
        <w:br w:type="textWrapping"/>
      </w:r>
      <w:r>
        <w:rPr>
          <w:rFonts w:ascii="Georgia" w:hAnsi="Georgia"/>
          <w:rtl w:val="0"/>
          <w:lang w:val="it-IT"/>
        </w:rPr>
        <w:t xml:space="preserve">1826 </w:t>
        <w:tab/>
        <w:tab/>
        <w:tab/>
        <w:t xml:space="preserve">Stato di variazione sullo stato discusso quinquennale. </w:t>
      </w:r>
      <w:r>
        <w:rPr>
          <w:rFonts w:ascii="Georgia" w:cs="Georgia" w:hAnsi="Georgia" w:eastAsia="Georgia"/>
        </w:rPr>
        <w:br w:type="textWrapping"/>
      </w:r>
      <w:r>
        <w:rPr>
          <w:rFonts w:ascii="Georgia" w:hAnsi="Georgia"/>
          <w:rtl w:val="0"/>
          <w:lang w:val="it-IT"/>
        </w:rPr>
        <w:t xml:space="preserve">1830-1833 </w:t>
        <w:tab/>
        <w:tab/>
        <w:t xml:space="preserve">Affitto beni di Senarica. </w:t>
      </w:r>
      <w:r>
        <w:rPr>
          <w:rFonts w:ascii="Georgia" w:cs="Georgia" w:hAnsi="Georgia" w:eastAsia="Georgia"/>
        </w:rPr>
        <w:br w:type="textWrapping"/>
      </w:r>
      <w:r>
        <w:rPr>
          <w:rFonts w:ascii="Georgia" w:hAnsi="Georgia"/>
          <w:rtl w:val="0"/>
          <w:lang w:val="it-IT"/>
        </w:rPr>
        <w:t xml:space="preserve">1830-1839 </w:t>
        <w:tab/>
        <w:tab/>
        <w:t xml:space="preserve">Libro dei Parlamenti di Macchia Roseto. </w:t>
      </w:r>
      <w:r>
        <w:rPr>
          <w:rFonts w:ascii="Georgia" w:cs="Georgia" w:hAnsi="Georgia" w:eastAsia="Georgia"/>
        </w:rPr>
        <w:br w:type="textWrapping"/>
      </w:r>
      <w:r>
        <w:rPr>
          <w:rFonts w:ascii="Georgia" w:hAnsi="Georgia"/>
          <w:rtl w:val="0"/>
          <w:lang w:val="it-IT"/>
        </w:rPr>
        <w:t xml:space="preserve">1833 </w:t>
        <w:tab/>
        <w:tab/>
        <w:tab/>
        <w:t xml:space="preserve">Affitto beni di Senarica e Piano Vomano. </w:t>
      </w:r>
      <w:r>
        <w:rPr>
          <w:rFonts w:ascii="Georgia" w:cs="Georgia" w:hAnsi="Georgia" w:eastAsia="Georgia"/>
        </w:rPr>
        <w:br w:type="textWrapping"/>
      </w:r>
      <w:r>
        <w:rPr>
          <w:rFonts w:ascii="Georgia" w:hAnsi="Georgia"/>
          <w:rtl w:val="0"/>
          <w:lang w:val="it-IT"/>
        </w:rPr>
        <w:t>1836</w:t>
        <w:tab/>
        <w:tab/>
        <w:tab/>
        <w:t xml:space="preserve"> Stato di variazione dello stato discusso quinquennale. </w:t>
      </w:r>
      <w:r>
        <w:rPr>
          <w:rFonts w:ascii="Georgia" w:cs="Georgia" w:hAnsi="Georgia" w:eastAsia="Georgia"/>
        </w:rPr>
        <w:br w:type="textWrapping"/>
      </w:r>
      <w:r>
        <w:rPr>
          <w:rFonts w:ascii="Georgia" w:hAnsi="Georgia"/>
          <w:rtl w:val="0"/>
          <w:lang w:val="it-IT"/>
        </w:rPr>
        <w:t xml:space="preserve">1842 </w:t>
        <w:tab/>
        <w:tab/>
        <w:tab/>
        <w:t xml:space="preserve">Affitto beni del Comune di Cervaro. </w:t>
      </w:r>
      <w:r>
        <w:rPr>
          <w:rFonts w:ascii="Georgia" w:cs="Georgia" w:hAnsi="Georgia" w:eastAsia="Georgia"/>
        </w:rPr>
        <w:br w:type="textWrapping"/>
      </w:r>
      <w:r>
        <w:rPr>
          <w:rFonts w:ascii="Georgia" w:hAnsi="Georgia"/>
          <w:rtl w:val="0"/>
          <w:lang w:val="it-IT"/>
        </w:rPr>
        <w:t xml:space="preserve">1853-1857 </w:t>
        <w:tab/>
        <w:tab/>
        <w:t xml:space="preserve">Stato discusso quinquennale. </w:t>
      </w:r>
      <w:r>
        <w:rPr>
          <w:rFonts w:ascii="Georgia" w:cs="Georgia" w:hAnsi="Georgia" w:eastAsia="Georgia"/>
        </w:rPr>
        <w:br w:type="textWrapping"/>
      </w:r>
      <w:r>
        <w:rPr>
          <w:rFonts w:ascii="Georgia" w:hAnsi="Georgia"/>
          <w:rtl w:val="0"/>
          <w:lang w:val="it-IT"/>
        </w:rPr>
        <w:t xml:space="preserve">1870 </w:t>
        <w:tab/>
        <w:tab/>
        <w:tab/>
        <w:t>Affitti dei beni comunali di Senarica.</w:t>
      </w:r>
    </w:p>
    <w:p>
      <w:pPr>
        <w:pStyle w:val="Body"/>
        <w:spacing w:after="200"/>
        <w:jc w:val="both"/>
        <w:rPr>
          <w:rFonts w:ascii="Georgia" w:cs="Georgia" w:hAnsi="Georgia" w:eastAsia="Georgia"/>
        </w:rPr>
      </w:pPr>
      <w:r>
        <w:rPr>
          <w:rFonts w:ascii="Georgia" w:hAnsi="Georgia"/>
          <w:rtl w:val="0"/>
          <w:lang w:val="it-IT"/>
        </w:rPr>
        <w:t>Archivio di Stato di Teramo</w:t>
      </w:r>
    </w:p>
    <w:p>
      <w:pPr>
        <w:pStyle w:val="Body"/>
        <w:spacing w:after="200"/>
        <w:jc w:val="both"/>
        <w:rPr>
          <w:rFonts w:ascii="Georgia" w:cs="Georgia" w:hAnsi="Georgia" w:eastAsia="Georgia"/>
        </w:rPr>
      </w:pPr>
      <w:r>
        <w:rPr>
          <w:rFonts w:ascii="Georgia" w:hAnsi="Georgia"/>
          <w:rtl w:val="0"/>
          <w:lang w:val="it-IT"/>
        </w:rPr>
        <w:t xml:space="preserve">Atti demaniali </w:t>
      </w:r>
    </w:p>
    <w:p>
      <w:pPr>
        <w:pStyle w:val="Body"/>
        <w:spacing w:after="200"/>
        <w:jc w:val="both"/>
        <w:rPr>
          <w:rFonts w:ascii="Georgia" w:cs="Georgia" w:hAnsi="Georgia" w:eastAsia="Georgia"/>
        </w:rPr>
      </w:pPr>
      <w:r>
        <w:rPr>
          <w:rFonts w:ascii="Georgia" w:hAnsi="Georgia"/>
          <w:rtl w:val="0"/>
          <w:lang w:val="it-IT"/>
        </w:rPr>
        <w:t xml:space="preserve">1783-1813 </w:t>
        <w:tab/>
        <w:tab/>
        <w:t xml:space="preserve">Verifica dell'ex feudo di Poggio Umbricchio. </w:t>
      </w:r>
      <w:r>
        <w:rPr>
          <w:rFonts w:ascii="Georgia" w:cs="Georgia" w:hAnsi="Georgia" w:eastAsia="Georgia"/>
        </w:rPr>
        <w:br w:type="textWrapping"/>
      </w:r>
      <w:r>
        <w:rPr>
          <w:rFonts w:ascii="Georgia" w:hAnsi="Georgia"/>
          <w:rtl w:val="0"/>
          <w:lang w:val="it-IT"/>
        </w:rPr>
        <w:t xml:space="preserve">1808-1809 </w:t>
        <w:tab/>
        <w:tab/>
        <w:t xml:space="preserve">Causa tra il Comune ed il Marchese Castiglione per gli ex feudi di Cordaro </w:t>
      </w:r>
      <w:r>
        <w:rPr>
          <w:rFonts w:ascii="Georgia" w:cs="Georgia" w:hAnsi="Georgia" w:eastAsia="Georgia"/>
        </w:rPr>
        <w:br w:type="textWrapping"/>
        <w:tab/>
        <w:tab/>
        <w:tab/>
      </w:r>
      <w:r>
        <w:rPr>
          <w:rFonts w:ascii="Georgia" w:hAnsi="Georgia"/>
          <w:rtl w:val="0"/>
          <w:lang w:val="it-IT"/>
        </w:rPr>
        <w:t xml:space="preserve">e Campiglione. </w:t>
      </w:r>
      <w:r>
        <w:rPr>
          <w:rFonts w:ascii="Georgia" w:cs="Georgia" w:hAnsi="Georgia" w:eastAsia="Georgia"/>
        </w:rPr>
        <w:br w:type="textWrapping"/>
      </w:r>
      <w:r>
        <w:rPr>
          <w:rFonts w:ascii="Georgia" w:hAnsi="Georgia"/>
          <w:rtl w:val="0"/>
          <w:lang w:val="it-IT"/>
        </w:rPr>
        <w:t xml:space="preserve">1809-1811 </w:t>
        <w:tab/>
        <w:tab/>
        <w:t xml:space="preserve">Giudicato della commissione feudale del 2 novembre </w:t>
      </w:r>
      <w:r>
        <w:rPr>
          <w:rFonts w:ascii="Georgia" w:cs="Georgia" w:hAnsi="Georgia" w:eastAsia="Georgia"/>
        </w:rPr>
        <w:br w:type="textWrapping"/>
      </w:r>
      <w:r>
        <w:rPr>
          <w:rFonts w:ascii="Georgia" w:hAnsi="Georgia"/>
          <w:rtl w:val="0"/>
          <w:lang w:val="it-IT"/>
        </w:rPr>
        <w:t xml:space="preserve">1809 </w:t>
        <w:tab/>
        <w:tab/>
        <w:tab/>
        <w:t xml:space="preserve">fra il Comune e il barone Castiglione. </w:t>
      </w:r>
      <w:r>
        <w:rPr>
          <w:rFonts w:ascii="Georgia" w:cs="Georgia" w:hAnsi="Georgia" w:eastAsia="Georgia"/>
        </w:rPr>
        <w:br w:type="textWrapping"/>
      </w:r>
      <w:r>
        <w:rPr>
          <w:rFonts w:ascii="Georgia" w:hAnsi="Georgia"/>
          <w:rtl w:val="0"/>
          <w:lang w:val="it-IT"/>
        </w:rPr>
        <w:t xml:space="preserve">1809-1811 </w:t>
        <w:tab/>
        <w:tab/>
        <w:t>Il Comune di Senarica e Ville di Roseto contro l'ex barone Castiglione.</w:t>
      </w:r>
      <w:r>
        <w:rPr>
          <w:rFonts w:ascii="Georgia" w:cs="Georgia" w:hAnsi="Georgia" w:eastAsia="Georgia"/>
        </w:rPr>
        <w:br w:type="textWrapping"/>
      </w:r>
      <w:r>
        <w:rPr>
          <w:rFonts w:ascii="Georgia" w:hAnsi="Georgia"/>
          <w:rtl w:val="0"/>
          <w:lang w:val="it-IT"/>
        </w:rPr>
        <w:t xml:space="preserve">1810-1811 </w:t>
        <w:tab/>
        <w:tab/>
        <w:t xml:space="preserve">Il Comune di Roseto ed annessi riuniti a Crognaleto. Verifica di quelle </w:t>
      </w:r>
      <w:r>
        <w:rPr>
          <w:rFonts w:ascii="Georgia" w:cs="Georgia" w:hAnsi="Georgia" w:eastAsia="Georgia"/>
        </w:rPr>
        <w:br w:type="textWrapping"/>
        <w:tab/>
        <w:tab/>
        <w:tab/>
      </w:r>
      <w:r>
        <w:rPr>
          <w:rFonts w:ascii="Georgia" w:hAnsi="Georgia"/>
          <w:rtl w:val="0"/>
          <w:lang w:val="it-IT"/>
        </w:rPr>
        <w:t xml:space="preserve">terre demaniali riconosciute incapaci di divisione. </w:t>
      </w:r>
      <w:r>
        <w:rPr>
          <w:rFonts w:ascii="Georgia" w:cs="Georgia" w:hAnsi="Georgia" w:eastAsia="Georgia"/>
        </w:rPr>
        <w:br w:type="textWrapping"/>
      </w:r>
      <w:r>
        <w:rPr>
          <w:rFonts w:ascii="Georgia" w:hAnsi="Georgia"/>
          <w:rtl w:val="0"/>
          <w:lang w:val="it-IT"/>
        </w:rPr>
        <w:t xml:space="preserve">1813-1814 </w:t>
        <w:tab/>
        <w:tab/>
        <w:t xml:space="preserve">Il Comune col marchese Castiglione per gliusi civici. </w:t>
      </w:r>
      <w:r>
        <w:rPr>
          <w:rFonts w:ascii="Georgia" w:cs="Georgia" w:hAnsi="Georgia" w:eastAsia="Georgia"/>
        </w:rPr>
        <w:br w:type="textWrapping"/>
      </w:r>
      <w:r>
        <w:rPr>
          <w:rFonts w:ascii="Georgia" w:hAnsi="Georgia"/>
          <w:rtl w:val="0"/>
          <w:lang w:val="it-IT"/>
        </w:rPr>
        <w:t xml:space="preserve">1813-1815 </w:t>
        <w:tab/>
        <w:tab/>
        <w:t xml:space="preserve">Usi civici di quel feudo del marchese Castiglione e doglianze di quei </w:t>
      </w:r>
      <w:r>
        <w:rPr>
          <w:rFonts w:ascii="Georgia" w:cs="Georgia" w:hAnsi="Georgia" w:eastAsia="Georgia"/>
        </w:rPr>
        <w:br w:type="textWrapping"/>
        <w:tab/>
        <w:tab/>
        <w:tab/>
      </w:r>
      <w:r>
        <w:rPr>
          <w:rFonts w:ascii="Georgia" w:hAnsi="Georgia"/>
          <w:rtl w:val="0"/>
          <w:lang w:val="it-IT"/>
        </w:rPr>
        <w:t xml:space="preserve">cittadini pel canone in grano al prezzo camerale del 1773 in carlini 21 la </w:t>
      </w:r>
      <w:r>
        <w:rPr>
          <w:rFonts w:ascii="Georgia" w:cs="Georgia" w:hAnsi="Georgia" w:eastAsia="Georgia"/>
        </w:rPr>
        <w:br w:type="textWrapping"/>
        <w:tab/>
        <w:tab/>
        <w:tab/>
      </w:r>
      <w:r>
        <w:rPr>
          <w:rFonts w:ascii="Georgia" w:hAnsi="Georgia"/>
          <w:rtl w:val="0"/>
        </w:rPr>
        <w:t>salma.</w:t>
      </w:r>
    </w:p>
    <w:p>
      <w:pPr>
        <w:pStyle w:val="Body"/>
        <w:spacing w:after="200"/>
        <w:jc w:val="both"/>
        <w:rPr>
          <w:rFonts w:ascii="Georgia" w:cs="Georgia" w:hAnsi="Georgia" w:eastAsia="Georgia"/>
        </w:rPr>
      </w:pPr>
      <w:r>
        <w:rPr>
          <w:rFonts w:ascii="Georgia" w:hAnsi="Georgia"/>
          <w:rtl w:val="0"/>
          <w:lang w:val="it-IT"/>
        </w:rPr>
        <w:t>Archivio parrocchiale</w:t>
      </w:r>
    </w:p>
    <w:p>
      <w:pPr>
        <w:pStyle w:val="Body"/>
        <w:spacing w:after="200"/>
        <w:jc w:val="both"/>
        <w:rPr>
          <w:rFonts w:ascii="Georgia" w:cs="Georgia" w:hAnsi="Georgia" w:eastAsia="Georgia"/>
        </w:rPr>
      </w:pPr>
      <w:r>
        <w:rPr>
          <w:rFonts w:ascii="Georgia" w:hAnsi="Georgia"/>
          <w:rtl w:val="0"/>
          <w:lang w:val="it-IT"/>
        </w:rPr>
        <w:t>I documenti sono conservati nell'Archivio parrocchiale di Cortino (cfr. ivi).</w:t>
      </w:r>
    </w:p>
    <w:p>
      <w:pPr>
        <w:pStyle w:val="Body"/>
        <w:spacing w:after="200"/>
        <w:jc w:val="both"/>
        <w:rPr>
          <w:rFonts w:ascii="Georgia" w:cs="Georgia" w:hAnsi="Georgia" w:eastAsia="Georgia"/>
        </w:rPr>
      </w:pPr>
    </w:p>
    <w:p>
      <w:pPr>
        <w:pStyle w:val="heading 4"/>
      </w:pPr>
      <w:bookmarkStart w:name="_qzp2qlgxg35k" w:id="107"/>
      <w:bookmarkEnd w:id="107"/>
      <w:r>
        <w:rPr>
          <w:rFonts w:cs="Arial Unicode MS" w:eastAsia="Arial Unicode MS"/>
          <w:rtl w:val="0"/>
          <w:lang w:val="it-IT"/>
        </w:rPr>
        <w:t>B</w:t>
      </w:r>
      <w:r>
        <w:rPr>
          <w:rFonts w:cs="Arial Unicode MS" w:eastAsia="Arial Unicode MS"/>
          <w:rtl w:val="0"/>
          <w:lang w:val="it-IT"/>
        </w:rPr>
        <w:t>IBLIOGRAFIA</w:t>
      </w:r>
    </w:p>
    <w:p>
      <w:pPr>
        <w:pStyle w:val="Body"/>
        <w:spacing w:after="200"/>
        <w:jc w:val="both"/>
        <w:rPr>
          <w:rFonts w:ascii="Georgia" w:cs="Georgia" w:hAnsi="Georgia" w:eastAsia="Georgia"/>
          <w:sz w:val="20"/>
          <w:szCs w:val="20"/>
        </w:rPr>
      </w:pPr>
      <w:r>
        <w:rPr>
          <w:rFonts w:ascii="Georgia" w:hAnsi="Georgia"/>
          <w:sz w:val="20"/>
          <w:szCs w:val="20"/>
          <w:rtl w:val="0"/>
          <w:lang w:val="it-IT"/>
        </w:rPr>
        <w:t xml:space="preserve">Per il toponimo </w:t>
      </w:r>
      <w:r>
        <w:rPr>
          <w:rFonts w:ascii="Georgia" w:hAnsi="Georgia" w:hint="default"/>
          <w:sz w:val="20"/>
          <w:szCs w:val="20"/>
          <w:rtl w:val="0"/>
          <w:lang w:val="it-IT"/>
        </w:rPr>
        <w:t>«</w:t>
      </w:r>
      <w:r>
        <w:rPr>
          <w:rFonts w:ascii="Georgia" w:hAnsi="Georgia"/>
          <w:sz w:val="20"/>
          <w:szCs w:val="20"/>
          <w:rtl w:val="0"/>
          <w:lang w:val="it-IT"/>
        </w:rPr>
        <w:t>Tibbla</w:t>
      </w:r>
      <w:r>
        <w:rPr>
          <w:rFonts w:ascii="Georgia" w:hAnsi="Georgia" w:hint="default"/>
          <w:sz w:val="20"/>
          <w:szCs w:val="20"/>
          <w:rtl w:val="0"/>
          <w:lang w:val="it-IT"/>
        </w:rPr>
        <w:t>»</w:t>
      </w:r>
      <w:r>
        <w:rPr>
          <w:rFonts w:ascii="Georgia" w:hAnsi="Georgia"/>
          <w:sz w:val="20"/>
          <w:szCs w:val="20"/>
          <w:rtl w:val="0"/>
          <w:lang w:val="it-IT"/>
        </w:rPr>
        <w:t>, SAVINI, Cartulario, n. LXIV, p. 114; per la leggenda di fondazione, PALMA, Storia, IV, p. 294.</w:t>
      </w:r>
    </w:p>
    <w:p>
      <w:pPr>
        <w:pStyle w:val="Body"/>
        <w:spacing w:after="200"/>
        <w:jc w:val="both"/>
        <w:rPr>
          <w:rFonts w:ascii="Georgia" w:cs="Georgia" w:hAnsi="Georgia" w:eastAsia="Georgia"/>
          <w:sz w:val="20"/>
          <w:szCs w:val="20"/>
        </w:rPr>
      </w:pPr>
      <w:r>
        <w:rPr>
          <w:rFonts w:ascii="Georgia" w:hAnsi="Georgia"/>
          <w:sz w:val="20"/>
          <w:szCs w:val="20"/>
          <w:rtl w:val="0"/>
          <w:lang w:val="it-IT"/>
        </w:rPr>
        <w:t>Per Madonna della Tibia, I.G.M., C.I., 140 IV N.O., Cortino.</w:t>
      </w:r>
    </w:p>
    <w:p>
      <w:pPr>
        <w:pStyle w:val="Body"/>
        <w:spacing w:after="200"/>
        <w:jc w:val="both"/>
        <w:rPr>
          <w:rFonts w:ascii="Georgia" w:cs="Georgia" w:hAnsi="Georgia" w:eastAsia="Georgia"/>
          <w:sz w:val="20"/>
          <w:szCs w:val="20"/>
        </w:rPr>
      </w:pPr>
      <w:r>
        <w:rPr>
          <w:rFonts w:ascii="Georgia" w:hAnsi="Georgia"/>
          <w:sz w:val="20"/>
          <w:szCs w:val="20"/>
          <w:rtl w:val="0"/>
          <w:lang w:val="it-IT"/>
        </w:rPr>
        <w:t>Rationes decimarum Italiae, n. 2227, p. 155; CARDERI, Testimonianze, p. 227; CARDERI, Carrellata, p. 98; COPPA-ZUCCARI, L'invasione, II, doc. CXI, p. 149; TULLII, Memorie, p. 7; GIUSTINIANI, Dizionario, lv, p. 181; PALMA, Storia, II, pp. 548549, 558, 574, III, pp. 228, 351, 594, 597,609, 612, 633, iv, pp. 294-295; Rozzi, Boceto, XXIX, pp. 17-18; Statuti, pp. 35, 38, n. 32; Dizionario di toponomastica, p. 240.</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14325" cy="352425"/>
            <wp:effectExtent l="0" t="0" r="0" b="0"/>
            <wp:docPr id="1073741867" name="officeArt object" descr="image31.png"/>
            <wp:cNvGraphicFramePr/>
            <a:graphic xmlns:a="http://schemas.openxmlformats.org/drawingml/2006/main">
              <a:graphicData uri="http://schemas.openxmlformats.org/drawingml/2006/picture">
                <pic:pic xmlns:pic="http://schemas.openxmlformats.org/drawingml/2006/picture">
                  <pic:nvPicPr>
                    <pic:cNvPr id="1073741867" name="image31.png" descr="image31.png"/>
                    <pic:cNvPicPr>
                      <a:picLocks noChangeAspect="1"/>
                    </pic:cNvPicPr>
                  </pic:nvPicPr>
                  <pic:blipFill>
                    <a:blip r:embed="rId46">
                      <a:extLst/>
                    </a:blip>
                    <a:stretch>
                      <a:fillRect/>
                    </a:stretch>
                  </pic:blipFill>
                  <pic:spPr>
                    <a:xfrm>
                      <a:off x="0" y="0"/>
                      <a:ext cx="314325" cy="352425"/>
                    </a:xfrm>
                    <a:prstGeom prst="rect">
                      <a:avLst/>
                    </a:prstGeom>
                    <a:ln w="12700" cap="flat">
                      <a:noFill/>
                      <a:miter lim="400000"/>
                    </a:ln>
                    <a:effectLst/>
                  </pic:spPr>
                </pic:pic>
              </a:graphicData>
            </a:graphic>
          </wp:inline>
        </w:drawing>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pPr>
      <w:bookmarkStart w:name="_od7sodigdv8a" w:id="108"/>
      <w:bookmarkEnd w:id="108"/>
      <w:r>
        <w:rPr>
          <w:rtl w:val="0"/>
        </w:rPr>
        <w:t>E</w:t>
      </w:r>
      <w:r>
        <w:rPr>
          <w:rtl w:val="0"/>
          <w:lang w:val="it-IT"/>
        </w:rPr>
        <w:t>lce</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Frazione di Cortino. Nell'abitato, prevalentemente ottocentesco e moderno, sopravvive una casa costruita in pietra nella seconda met</w:t>
      </w:r>
      <w:r>
        <w:rPr>
          <w:rFonts w:ascii="Georgia" w:hAnsi="Georgia" w:hint="default"/>
          <w:rtl w:val="0"/>
          <w:lang w:val="it-IT"/>
        </w:rPr>
        <w:t xml:space="preserve">à </w:t>
      </w:r>
      <w:r>
        <w:rPr>
          <w:rFonts w:ascii="Georgia" w:hAnsi="Georgia"/>
          <w:rtl w:val="0"/>
          <w:lang w:val="it-IT"/>
        </w:rPr>
        <w:t>del XVIII secolo. Particolarit</w:t>
      </w:r>
      <w:r>
        <w:rPr>
          <w:rFonts w:ascii="Georgia" w:hAnsi="Georgia" w:hint="default"/>
          <w:rtl w:val="0"/>
          <w:lang w:val="it-IT"/>
        </w:rPr>
        <w:t xml:space="preserve">à </w:t>
      </w:r>
      <w:r>
        <w:rPr>
          <w:rFonts w:ascii="Georgia" w:hAnsi="Georgia"/>
          <w:rtl w:val="0"/>
          <w:lang w:val="it-IT"/>
        </w:rPr>
        <w:t>architettonica sono gli archi ribassati di scarico al di sopra degli architravi delle finestre, un elemento di lunga ascendenza in queste zone (si incontra gi</w:t>
      </w:r>
      <w:r>
        <w:rPr>
          <w:rFonts w:ascii="Georgia" w:hAnsi="Georgia" w:hint="default"/>
          <w:rtl w:val="0"/>
          <w:lang w:val="it-IT"/>
        </w:rPr>
        <w:t xml:space="preserve">à </w:t>
      </w:r>
      <w:r>
        <w:rPr>
          <w:rFonts w:ascii="Georgia" w:hAnsi="Georgia"/>
          <w:rtl w:val="0"/>
          <w:lang w:val="it-IT"/>
        </w:rPr>
        <w:t xml:space="preserve">in costruzioni di due secoli prima). All'interno </w:t>
      </w:r>
      <w:r>
        <w:rPr>
          <w:rFonts w:ascii="Georgia" w:hAnsi="Georgia" w:hint="default"/>
          <w:rtl w:val="0"/>
          <w:lang w:val="it-IT"/>
        </w:rPr>
        <w:t xml:space="preserve">è </w:t>
      </w:r>
      <w:r>
        <w:rPr>
          <w:rFonts w:ascii="Georgia" w:hAnsi="Georgia"/>
          <w:rtl w:val="0"/>
          <w:lang w:val="it-IT"/>
        </w:rPr>
        <w:t>un grande camino ottocentesco dalle forme tradizionali (cfr. Cervaro, Cesacastina, Pagliaroli, Collegilesco).</w:t>
      </w:r>
    </w:p>
    <w:p>
      <w:pPr>
        <w:pStyle w:val="Body"/>
        <w:spacing w:after="200"/>
        <w:jc w:val="both"/>
        <w:rPr>
          <w:rFonts w:ascii="Georgia" w:cs="Georgia" w:hAnsi="Georgia" w:eastAsia="Georgia"/>
        </w:rPr>
      </w:pPr>
      <w:r>
        <w:rPr>
          <w:rFonts w:ascii="Georgia" w:hAnsi="Georgia"/>
          <w:rtl w:val="0"/>
          <w:lang w:val="it-IT"/>
        </w:rPr>
        <w:t xml:space="preserve">La chiesa di S. Lorenzo, a navata unica e tetto a capanna, </w:t>
      </w:r>
      <w:r>
        <w:rPr>
          <w:rFonts w:ascii="Georgia" w:hAnsi="Georgia" w:hint="default"/>
          <w:rtl w:val="0"/>
          <w:lang w:val="it-IT"/>
        </w:rPr>
        <w:t xml:space="preserve">è </w:t>
      </w:r>
      <w:r>
        <w:rPr>
          <w:rFonts w:ascii="Georgia" w:hAnsi="Georgia"/>
          <w:rtl w:val="0"/>
          <w:lang w:val="it-IT"/>
        </w:rPr>
        <w:t>stata oggetto di un restauro moderno, tuttavia le strutture murarie a corsi regolari di conci legati da poca malta, ammorsature agli angoli e con la particolarit</w:t>
      </w:r>
      <w:r>
        <w:rPr>
          <w:rFonts w:ascii="Georgia" w:hAnsi="Georgia" w:hint="default"/>
          <w:rtl w:val="0"/>
          <w:lang w:val="it-IT"/>
        </w:rPr>
        <w:t xml:space="preserve">à </w:t>
      </w:r>
      <w:r>
        <w:rPr>
          <w:rFonts w:ascii="Georgia" w:hAnsi="Georgia"/>
          <w:rtl w:val="0"/>
          <w:lang w:val="it-IT"/>
        </w:rPr>
        <w:t xml:space="preserve">di un'unica grande specchiatura sulle pareti laterali e in facciata possono farla risalire almeno al XVI secolo. All'interno sulla parete d'ingresso a destra si intravedono, nelle lacune dell'intonaco moderno, resti di affreschi a motivi vegetali e nella sacrestia </w:t>
      </w:r>
      <w:r>
        <w:rPr>
          <w:rFonts w:ascii="Georgia" w:hAnsi="Georgia" w:hint="default"/>
          <w:rtl w:val="0"/>
          <w:lang w:val="it-IT"/>
        </w:rPr>
        <w:t xml:space="preserve">è </w:t>
      </w:r>
      <w:r>
        <w:rPr>
          <w:rFonts w:ascii="Georgia" w:hAnsi="Georgia"/>
          <w:rtl w:val="0"/>
          <w:lang w:val="it-IT"/>
        </w:rPr>
        <w:t>conservato un fonte battesimale ottagonale su piede sagomato barocco.</w:t>
      </w:r>
    </w:p>
    <w:p>
      <w:pPr>
        <w:pStyle w:val="Body"/>
        <w:spacing w:after="200"/>
        <w:jc w:val="both"/>
        <w:rPr>
          <w:rFonts w:ascii="Georgia" w:cs="Georgia" w:hAnsi="Georgia" w:eastAsia="Georgia"/>
        </w:rPr>
      </w:pPr>
    </w:p>
    <w:p>
      <w:pPr>
        <w:pStyle w:val="Heading 3"/>
      </w:pPr>
      <w:bookmarkStart w:name="_hczthly7zizf" w:id="109"/>
      <w:bookmarkEnd w:id="109"/>
      <w:r>
        <w:rPr>
          <w:rFonts w:cs="Arial Unicode MS" w:eastAsia="Arial Unicode MS"/>
          <w:rtl w:val="0"/>
        </w:rPr>
        <w:t>N</w:t>
      </w:r>
      <w:r>
        <w:rPr>
          <w:rFonts w:cs="Arial Unicode MS" w:eastAsia="Arial Unicode MS"/>
          <w:rtl w:val="0"/>
          <w:lang w:val="de-DE"/>
        </w:rPr>
        <w:t>OTIZIE STORICHE</w:t>
      </w:r>
    </w:p>
    <w:p>
      <w:pPr>
        <w:pStyle w:val="Body"/>
        <w:spacing w:after="200"/>
        <w:jc w:val="both"/>
        <w:rPr>
          <w:rFonts w:ascii="Georgia" w:cs="Georgia" w:hAnsi="Georgia" w:eastAsia="Georgia"/>
        </w:rPr>
      </w:pPr>
      <w:r>
        <w:rPr>
          <w:rFonts w:ascii="Georgia" w:hAnsi="Georgia"/>
          <w:rtl w:val="0"/>
          <w:lang w:val="it-IT"/>
        </w:rPr>
        <w:t xml:space="preserve">Nel 1029 Pietro e Teutone III figli del defunto Teutone II insieme con Gualtiero figlio del defunto Gualtiero, loro fratello, donano, l'ott. 2, alla chiesa aprutina beni presso </w:t>
      </w:r>
      <w:r>
        <w:rPr>
          <w:rFonts w:ascii="Georgia" w:hAnsi="Georgia" w:hint="default"/>
          <w:rtl w:val="0"/>
          <w:lang w:val="it-IT"/>
        </w:rPr>
        <w:t>«</w:t>
      </w:r>
      <w:r>
        <w:rPr>
          <w:rFonts w:ascii="Georgia" w:hAnsi="Georgia"/>
          <w:rtl w:val="0"/>
          <w:lang w:val="it-IT"/>
        </w:rPr>
        <w:t>S. Lorenzo, non esclusa la parte della chiesa intitolata a S. Lorenzo e le relative pertinenze, gi</w:t>
      </w:r>
      <w:r>
        <w:rPr>
          <w:rFonts w:ascii="Georgia" w:hAnsi="Georgia" w:hint="default"/>
          <w:rtl w:val="0"/>
          <w:lang w:val="it-IT"/>
        </w:rPr>
        <w:t xml:space="preserve">à </w:t>
      </w:r>
      <w:r>
        <w:rPr>
          <w:rFonts w:ascii="Georgia" w:hAnsi="Georgia"/>
          <w:rtl w:val="0"/>
          <w:lang w:val="it-IT"/>
        </w:rPr>
        <w:t>appartenute a Guiberto di Teutone.</w:t>
      </w:r>
    </w:p>
    <w:p>
      <w:pPr>
        <w:pStyle w:val="Body"/>
        <w:spacing w:after="200"/>
        <w:jc w:val="both"/>
        <w:rPr>
          <w:rFonts w:ascii="Georgia" w:cs="Georgia" w:hAnsi="Georgia" w:eastAsia="Georgia"/>
        </w:rPr>
      </w:pPr>
      <w:r>
        <w:rPr>
          <w:rFonts w:ascii="Georgia" w:hAnsi="Georgia"/>
          <w:rtl w:val="0"/>
          <w:lang w:val="it-IT"/>
        </w:rPr>
        <w:t xml:space="preserve">Intorno al 1056 la chiesa aprutina rivendica il possesso di 1500 moggia di terra usurpati dai Teutoneschi, uno dei confini dei quali </w:t>
      </w:r>
      <w:r>
        <w:rPr>
          <w:rFonts w:ascii="Georgia" w:hAnsi="Georgia" w:hint="default"/>
          <w:rtl w:val="0"/>
          <w:lang w:val="it-IT"/>
        </w:rPr>
        <w:t xml:space="preserve">è </w:t>
      </w:r>
      <w:r>
        <w:rPr>
          <w:rFonts w:ascii="Georgia" w:hAnsi="Georgia"/>
          <w:rtl w:val="0"/>
          <w:lang w:val="it-IT"/>
        </w:rPr>
        <w:t xml:space="preserve">costituito da </w:t>
      </w:r>
      <w:r>
        <w:rPr>
          <w:rFonts w:ascii="Georgia" w:hAnsi="Georgia" w:hint="default"/>
          <w:rtl w:val="0"/>
          <w:lang w:val="it-IT"/>
        </w:rPr>
        <w:t>«</w:t>
      </w:r>
      <w:r>
        <w:rPr>
          <w:rFonts w:ascii="Georgia" w:hAnsi="Georgia"/>
          <w:rtl w:val="0"/>
          <w:lang w:val="it-IT"/>
        </w:rPr>
        <w:t>Polecciano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1499 il vescovo F. Porcelli rilascia, il feb. 16, una bolla a favore della parrocchia di E.</w:t>
      </w:r>
    </w:p>
    <w:p>
      <w:pPr>
        <w:pStyle w:val="Body"/>
        <w:spacing w:after="200"/>
        <w:jc w:val="both"/>
        <w:rPr>
          <w:rFonts w:ascii="Georgia" w:cs="Georgia" w:hAnsi="Georgia" w:eastAsia="Georgia"/>
        </w:rPr>
      </w:pPr>
      <w:r>
        <w:rPr>
          <w:rFonts w:ascii="Georgia" w:hAnsi="Georgia"/>
          <w:rtl w:val="0"/>
          <w:lang w:val="it-IT"/>
        </w:rPr>
        <w:t xml:space="preserve">Dal censuale del 1526, fatto redigere dal vescovo F. Cherigatto, risulta che le chiese di S. Lorenzo di </w:t>
      </w:r>
      <w:r>
        <w:rPr>
          <w:rFonts w:ascii="Georgia" w:hAnsi="Georgia" w:hint="default"/>
          <w:rtl w:val="0"/>
          <w:lang w:val="it-IT"/>
        </w:rPr>
        <w:t>«</w:t>
      </w:r>
      <w:r>
        <w:rPr>
          <w:rFonts w:ascii="Georgia" w:hAnsi="Georgia"/>
          <w:rtl w:val="0"/>
        </w:rPr>
        <w:t>Ilice</w:t>
      </w:r>
      <w:r>
        <w:rPr>
          <w:rFonts w:ascii="Georgia" w:hAnsi="Georgia" w:hint="default"/>
          <w:rtl w:val="0"/>
          <w:lang w:val="it-IT"/>
        </w:rPr>
        <w:t xml:space="preserve">» </w:t>
      </w:r>
      <w:r>
        <w:rPr>
          <w:rFonts w:ascii="Georgia" w:hAnsi="Georgia"/>
          <w:rtl w:val="0"/>
          <w:lang w:val="it-IT"/>
        </w:rPr>
        <w:t xml:space="preserve">e di S. Martino a </w:t>
      </w:r>
      <w:r>
        <w:rPr>
          <w:rFonts w:ascii="Georgia" w:hAnsi="Georgia" w:hint="default"/>
          <w:rtl w:val="0"/>
          <w:lang w:val="it-IT"/>
        </w:rPr>
        <w:t>«</w:t>
      </w:r>
      <w:r>
        <w:rPr>
          <w:rFonts w:ascii="Georgia" w:hAnsi="Georgia"/>
          <w:rtl w:val="0"/>
          <w:lang w:val="it-IT"/>
        </w:rPr>
        <w:t>Pollicianum</w:t>
      </w:r>
      <w:r>
        <w:rPr>
          <w:rFonts w:ascii="Georgia" w:hAnsi="Georgia" w:hint="default"/>
          <w:rtl w:val="0"/>
          <w:lang w:val="it-IT"/>
        </w:rPr>
        <w:t>»</w:t>
      </w:r>
      <w:r>
        <w:rPr>
          <w:rFonts w:ascii="Georgia" w:hAnsi="Georgia"/>
          <w:rtl w:val="0"/>
          <w:lang w:val="it-IT"/>
        </w:rPr>
        <w:t>, comprese nella pieve di Pagliaroli, devono censi in natura e, rispettivamente, 18 e 7 lucchesi.</w:t>
      </w:r>
    </w:p>
    <w:p>
      <w:pPr>
        <w:pStyle w:val="Body"/>
        <w:spacing w:after="200"/>
        <w:jc w:val="both"/>
        <w:rPr>
          <w:rFonts w:ascii="Georgia" w:cs="Georgia" w:hAnsi="Georgia" w:eastAsia="Georgia"/>
        </w:rPr>
      </w:pPr>
      <w:r>
        <w:rPr>
          <w:rFonts w:ascii="Georgia" w:hAnsi="Georgia"/>
          <w:rtl w:val="0"/>
          <w:lang w:val="it-IT"/>
        </w:rPr>
        <w:t>Nel 1799 il parroco di E. sottoscrive, l'ott. 16, come i restanti parroci della diocesi aprutina, la dichiarazione di scomunica ai danni di don Donato De Donatis di Fioli.</w:t>
      </w:r>
    </w:p>
    <w:p>
      <w:pPr>
        <w:pStyle w:val="Body"/>
        <w:spacing w:after="200"/>
        <w:jc w:val="both"/>
        <w:rPr>
          <w:rFonts w:ascii="Georgia" w:cs="Georgia" w:hAnsi="Georgia" w:eastAsia="Georgia"/>
        </w:rPr>
      </w:pPr>
      <w:r>
        <w:rPr>
          <w:rFonts w:ascii="Georgia" w:hAnsi="Georgia"/>
          <w:rtl w:val="0"/>
          <w:lang w:val="it-IT"/>
        </w:rPr>
        <w:t>Nel 1807 il sindaco di E. Giorgio di Gianvitto versa 22 ducati e 60 grana per sostenere le spese dell'occupazione francese.</w:t>
      </w:r>
    </w:p>
    <w:p>
      <w:pPr>
        <w:pStyle w:val="Body"/>
        <w:spacing w:after="200"/>
        <w:jc w:val="both"/>
        <w:rPr>
          <w:rFonts w:ascii="Georgia" w:cs="Georgia" w:hAnsi="Georgia" w:eastAsia="Georgia"/>
        </w:rPr>
      </w:pPr>
      <w:r>
        <w:rPr>
          <w:rFonts w:ascii="Georgia" w:hAnsi="Georgia"/>
          <w:rtl w:val="0"/>
          <w:lang w:val="it-IT"/>
        </w:rPr>
        <w:t>Dopo il 1813 E., gi</w:t>
      </w:r>
      <w:r>
        <w:rPr>
          <w:rFonts w:ascii="Georgia" w:hAnsi="Georgia" w:hint="default"/>
          <w:rtl w:val="0"/>
          <w:lang w:val="it-IT"/>
        </w:rPr>
        <w:t xml:space="preserve">à </w:t>
      </w:r>
      <w:r>
        <w:rPr>
          <w:rFonts w:ascii="Georgia" w:hAnsi="Georgia"/>
          <w:rtl w:val="0"/>
          <w:lang w:val="it-IT"/>
        </w:rPr>
        <w:t xml:space="preserve">parte del comprensorio di Montagna di Roseto del ducato di Atri, </w:t>
      </w:r>
      <w:r>
        <w:rPr>
          <w:rFonts w:ascii="Georgia" w:hAnsi="Georgia" w:hint="default"/>
          <w:rtl w:val="0"/>
          <w:lang w:val="it-IT"/>
        </w:rPr>
        <w:t xml:space="preserve">è </w:t>
      </w:r>
      <w:r>
        <w:rPr>
          <w:rFonts w:ascii="Georgia" w:hAnsi="Georgia"/>
          <w:rtl w:val="0"/>
          <w:lang w:val="it-IT"/>
        </w:rPr>
        <w:t>annessa al comune di Crognaleto.</w:t>
      </w:r>
    </w:p>
    <w:p>
      <w:pPr>
        <w:pStyle w:val="Body"/>
        <w:spacing w:after="200"/>
        <w:jc w:val="both"/>
        <w:rPr>
          <w:rFonts w:ascii="Georgia" w:cs="Georgia" w:hAnsi="Georgia" w:eastAsia="Georgia"/>
        </w:rPr>
      </w:pPr>
      <w:r>
        <w:rPr>
          <w:rFonts w:ascii="Georgia" w:hAnsi="Georgia"/>
          <w:rtl w:val="0"/>
          <w:lang w:val="it-IT"/>
        </w:rPr>
        <w:t>Nel 1816, il nov. 30, il vescovo di Teramo ottiene la reintegra della pensione di 20 ducati sul monte frumentario per la parrocchia di E.</w:t>
      </w:r>
    </w:p>
    <w:p>
      <w:pPr>
        <w:pStyle w:val="Body"/>
        <w:spacing w:after="200"/>
        <w:jc w:val="both"/>
        <w:rPr>
          <w:rFonts w:ascii="Georgia" w:cs="Georgia" w:hAnsi="Georgia" w:eastAsia="Georgia"/>
        </w:rPr>
      </w:pPr>
    </w:p>
    <w:p>
      <w:pPr>
        <w:pStyle w:val="Heading 3"/>
      </w:pPr>
      <w:bookmarkStart w:name="_qzmid94vjnos" w:id="110"/>
      <w:bookmarkEnd w:id="110"/>
      <w:r>
        <w:rPr>
          <w:rFonts w:cs="Arial Unicode MS" w:eastAsia="Arial Unicode MS"/>
          <w:rtl w:val="0"/>
        </w:rPr>
        <w:t>E</w:t>
      </w:r>
      <w:r>
        <w:rPr>
          <w:rFonts w:cs="Arial Unicode MS" w:eastAsia="Arial Unicode MS"/>
          <w:rtl w:val="0"/>
        </w:rPr>
        <w:t xml:space="preserve">PIGRAFI </w:t>
      </w:r>
    </w:p>
    <w:p>
      <w:pPr>
        <w:pStyle w:val="Body"/>
        <w:spacing w:after="200"/>
        <w:jc w:val="both"/>
        <w:rPr>
          <w:rFonts w:ascii="Georgia" w:cs="Georgia" w:hAnsi="Georgia" w:eastAsia="Georgia"/>
        </w:rPr>
      </w:pPr>
      <w:r>
        <w:rPr>
          <w:rFonts w:ascii="Georgia" w:hAnsi="Georgia"/>
          <w:rtl w:val="0"/>
          <w:lang w:val="it-IT"/>
        </w:rPr>
        <w:t>1) Casa in pietra a) su architrave di finestra:</w:t>
      </w:r>
    </w:p>
    <w:p>
      <w:pPr>
        <w:pStyle w:val="Body"/>
        <w:spacing w:after="200"/>
        <w:jc w:val="center"/>
        <w:rPr>
          <w:rFonts w:ascii="Georgia" w:cs="Georgia" w:hAnsi="Georgia" w:eastAsia="Georgia"/>
        </w:rPr>
      </w:pPr>
      <w:r>
        <w:rPr>
          <w:rFonts w:ascii="Georgia" w:hAnsi="Georgia"/>
          <w:rtl w:val="0"/>
          <w:lang w:val="it-IT"/>
        </w:rPr>
        <w:t xml:space="preserve">17- croce radiata -89 </w:t>
      </w:r>
    </w:p>
    <w:p>
      <w:pPr>
        <w:pStyle w:val="Body"/>
        <w:spacing w:after="200"/>
        <w:jc w:val="both"/>
        <w:rPr>
          <w:rFonts w:ascii="Georgia" w:cs="Georgia" w:hAnsi="Georgia" w:eastAsia="Georgia"/>
        </w:rPr>
      </w:pPr>
      <w:r>
        <w:rPr>
          <w:rFonts w:ascii="Georgia" w:hAnsi="Georgia"/>
          <w:rtl w:val="0"/>
          <w:lang w:val="it-IT"/>
        </w:rPr>
        <w:t xml:space="preserve">b) su camino monumentale decorato con protomi d'angelo e protome maschile al centro, in cartiglio, </w:t>
      </w:r>
      <w:r>
        <w:rPr>
          <w:rFonts w:ascii="Georgia" w:hAnsi="Georgia" w:hint="default"/>
          <w:rtl w:val="0"/>
          <w:lang w:val="it-IT"/>
        </w:rPr>
        <w:t xml:space="preserve">è </w:t>
      </w:r>
      <w:r>
        <w:rPr>
          <w:rFonts w:ascii="Georgia" w:hAnsi="Georgia"/>
          <w:rtl w:val="0"/>
          <w:lang w:val="it-IT"/>
        </w:rPr>
        <w:t>la data: 1837.</w:t>
      </w:r>
    </w:p>
    <w:p>
      <w:pPr>
        <w:pStyle w:val="Body"/>
        <w:spacing w:after="200"/>
        <w:jc w:val="both"/>
        <w:rPr>
          <w:rFonts w:ascii="Georgia" w:cs="Georgia" w:hAnsi="Georgia" w:eastAsia="Georgia"/>
        </w:rPr>
      </w:pPr>
    </w:p>
    <w:p>
      <w:pPr>
        <w:pStyle w:val="Heading 3"/>
      </w:pPr>
      <w:bookmarkStart w:name="_dlwxdrgfi1al" w:id="111"/>
      <w:bookmarkEnd w:id="111"/>
      <w:r>
        <w:rPr>
          <w:rFonts w:cs="Arial Unicode MS" w:eastAsia="Arial Unicode MS"/>
          <w:rtl w:val="0"/>
        </w:rPr>
        <w:t>A</w:t>
      </w:r>
      <w:r>
        <w:rPr>
          <w:rFonts w:cs="Arial Unicode MS" w:eastAsia="Arial Unicode MS"/>
          <w:rtl w:val="0"/>
          <w:lang w:val="de-DE"/>
        </w:rPr>
        <w:t>RCHIVI</w:t>
      </w:r>
    </w:p>
    <w:p>
      <w:pPr>
        <w:pStyle w:val="Body"/>
        <w:spacing w:after="200"/>
        <w:jc w:val="both"/>
        <w:rPr>
          <w:rFonts w:ascii="Georgia" w:cs="Georgia" w:hAnsi="Georgia" w:eastAsia="Georgia"/>
        </w:rPr>
      </w:pPr>
      <w:r>
        <w:rPr>
          <w:rFonts w:ascii="Georgia" w:hAnsi="Georgia"/>
          <w:rtl w:val="0"/>
          <w:lang w:val="it-IT"/>
        </w:rPr>
        <w:t>Archivio parrocchiale</w:t>
      </w:r>
    </w:p>
    <w:p>
      <w:pPr>
        <w:pStyle w:val="Body"/>
        <w:spacing w:after="200"/>
        <w:jc w:val="both"/>
        <w:rPr>
          <w:rFonts w:ascii="Georgia" w:cs="Georgia" w:hAnsi="Georgia" w:eastAsia="Georgia"/>
        </w:rPr>
      </w:pPr>
      <w:r>
        <w:rPr>
          <w:rFonts w:ascii="Georgia" w:hAnsi="Georgia"/>
          <w:rtl w:val="0"/>
          <w:lang w:val="it-IT"/>
        </w:rPr>
        <w:t>I documenti sono conservati nell'Archivio parrocchiale di Cortino (cfr. ivi).</w:t>
      </w:r>
    </w:p>
    <w:p>
      <w:pPr>
        <w:pStyle w:val="Body"/>
        <w:spacing w:after="200"/>
        <w:jc w:val="both"/>
        <w:rPr>
          <w:rFonts w:ascii="Georgia" w:cs="Georgia" w:hAnsi="Georgia" w:eastAsia="Georgia"/>
        </w:rPr>
      </w:pPr>
    </w:p>
    <w:p>
      <w:pPr>
        <w:pStyle w:val="heading 4"/>
      </w:pPr>
      <w:bookmarkStart w:name="_ajg0a5fvph0" w:id="112"/>
      <w:bookmarkEnd w:id="112"/>
      <w:r>
        <w:rPr>
          <w:rFonts w:cs="Arial Unicode MS" w:eastAsia="Arial Unicode MS"/>
          <w:rtl w:val="0"/>
          <w:lang w:val="it-IT"/>
        </w:rPr>
        <w:t>B</w:t>
      </w:r>
      <w:r>
        <w:rPr>
          <w:rFonts w:cs="Arial Unicode MS" w:eastAsia="Arial Unicode MS"/>
          <w:rtl w:val="0"/>
          <w:lang w:val="it-IT"/>
        </w:rPr>
        <w:t>IBLIOGRAFIA</w:t>
      </w:r>
    </w:p>
    <w:p>
      <w:pPr>
        <w:pStyle w:val="Body"/>
        <w:spacing w:after="200"/>
        <w:jc w:val="both"/>
        <w:rPr>
          <w:rFonts w:ascii="Georgia" w:cs="Georgia" w:hAnsi="Georgia" w:eastAsia="Georgia"/>
          <w:sz w:val="20"/>
          <w:szCs w:val="20"/>
        </w:rPr>
      </w:pPr>
      <w:r>
        <w:rPr>
          <w:rFonts w:ascii="Georgia" w:hAnsi="Georgia"/>
          <w:sz w:val="20"/>
          <w:szCs w:val="20"/>
          <w:rtl w:val="0"/>
          <w:lang w:val="it-IT"/>
        </w:rPr>
        <w:t>SAVINI, Cartulario, App., nn. III-IV, pp. 123-124; COPPA-ZUCCARI, L'invasione, II, doc. XII, p. 20; GIUSTINIANI, Dizionario, IV, p. 237; PALMA, Storia, II, pp. 545-546, III, pp. 597, 609, IV, p. 295; SAVINI, Famiglie, pp. 182-183; Statuti, pp. 31, 35, n. 32.</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14325" cy="381000"/>
            <wp:effectExtent l="0" t="0" r="0" b="0"/>
            <wp:docPr id="1073741868" name="officeArt object" descr="image16.png"/>
            <wp:cNvGraphicFramePr/>
            <a:graphic xmlns:a="http://schemas.openxmlformats.org/drawingml/2006/main">
              <a:graphicData uri="http://schemas.openxmlformats.org/drawingml/2006/picture">
                <pic:pic xmlns:pic="http://schemas.openxmlformats.org/drawingml/2006/picture">
                  <pic:nvPicPr>
                    <pic:cNvPr id="1073741868" name="image16.png" descr="image16.png"/>
                    <pic:cNvPicPr>
                      <a:picLocks noChangeAspect="1"/>
                    </pic:cNvPicPr>
                  </pic:nvPicPr>
                  <pic:blipFill>
                    <a:blip r:embed="rId47">
                      <a:extLst/>
                    </a:blip>
                    <a:stretch>
                      <a:fillRect/>
                    </a:stretch>
                  </pic:blipFill>
                  <pic:spPr>
                    <a:xfrm>
                      <a:off x="0" y="0"/>
                      <a:ext cx="314325" cy="381000"/>
                    </a:xfrm>
                    <a:prstGeom prst="rect">
                      <a:avLst/>
                    </a:prstGeom>
                    <a:ln w="12700" cap="flat">
                      <a:noFill/>
                      <a:miter lim="400000"/>
                    </a:ln>
                    <a:effectLst/>
                  </pic:spPr>
                </pic:pic>
              </a:graphicData>
            </a:graphic>
          </wp:inline>
        </w:drawing>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pPr>
      <w:bookmarkStart w:name="_lkr6a3yl9hzv" w:id="113"/>
      <w:bookmarkEnd w:id="113"/>
      <w:r>
        <w:rPr>
          <w:rtl w:val="0"/>
        </w:rPr>
        <w:t>F</w:t>
      </w:r>
      <w:r>
        <w:rPr>
          <w:rtl w:val="0"/>
        </w:rPr>
        <w:t>aiete</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Contrada di Rocca Santa Maria. L'abitato consta di poche case costruite in pietra, prevalentemente ottocentesche e moderne. E forse pi</w:t>
      </w:r>
      <w:r>
        <w:rPr>
          <w:rFonts w:ascii="Georgia" w:hAnsi="Georgia" w:hint="default"/>
          <w:rtl w:val="0"/>
          <w:lang w:val="it-IT"/>
        </w:rPr>
        <w:t xml:space="preserve">ú </w:t>
      </w:r>
      <w:r>
        <w:rPr>
          <w:rFonts w:ascii="Georgia" w:hAnsi="Georgia"/>
          <w:rtl w:val="0"/>
          <w:lang w:val="it-IT"/>
        </w:rPr>
        <w:t>antica (XVIII secolo) una casa con mensole di finestre bombate e sagomate, che rimette in opera una lastra con grande rosetta a pi</w:t>
      </w:r>
      <w:r>
        <w:rPr>
          <w:rFonts w:ascii="Georgia" w:hAnsi="Georgia" w:hint="default"/>
          <w:rtl w:val="0"/>
          <w:lang w:val="it-IT"/>
        </w:rPr>
        <w:t xml:space="preserve">ú </w:t>
      </w:r>
      <w:r>
        <w:rPr>
          <w:rFonts w:ascii="Georgia" w:hAnsi="Georgia"/>
          <w:rtl w:val="0"/>
          <w:lang w:val="it-IT"/>
        </w:rPr>
        <w:t>petali (cfr. Cermignano, in DAT, 1, 3, fig. 510).</w:t>
      </w:r>
    </w:p>
    <w:p>
      <w:pPr>
        <w:pStyle w:val="Body"/>
        <w:spacing w:after="200"/>
        <w:jc w:val="both"/>
        <w:rPr>
          <w:rFonts w:ascii="Georgia" w:cs="Georgia" w:hAnsi="Georgia" w:eastAsia="Georgia"/>
        </w:rPr>
      </w:pPr>
      <w:r>
        <w:rPr>
          <w:rFonts w:ascii="Georgia" w:hAnsi="Georgia"/>
          <w:rtl w:val="0"/>
        </w:rPr>
        <w:t>L</w:t>
      </w:r>
      <w:r>
        <w:rPr>
          <w:rFonts w:ascii="Georgia" w:hAnsi="Georgia" w:hint="default"/>
          <w:rtl w:val="0"/>
          <w:lang w:val="it-IT"/>
        </w:rPr>
        <w:t>’</w:t>
      </w:r>
      <w:r>
        <w:rPr>
          <w:rFonts w:ascii="Georgia" w:hAnsi="Georgia"/>
          <w:rtl w:val="0"/>
          <w:lang w:val="it-IT"/>
        </w:rPr>
        <w:t xml:space="preserve">antica chiesa di S. Pietro di </w:t>
      </w:r>
      <w:r>
        <w:rPr>
          <w:rFonts w:ascii="Georgia" w:hAnsi="Georgia" w:hint="default"/>
          <w:rtl w:val="0"/>
          <w:lang w:val="it-IT"/>
        </w:rPr>
        <w:t>«</w:t>
      </w:r>
      <w:r>
        <w:rPr>
          <w:rFonts w:ascii="Georgia" w:hAnsi="Georgia"/>
          <w:rtl w:val="0"/>
        </w:rPr>
        <w:t>Lu plano</w:t>
      </w:r>
      <w:r>
        <w:rPr>
          <w:rFonts w:ascii="Georgia" w:hAnsi="Georgia" w:hint="default"/>
          <w:rtl w:val="0"/>
          <w:lang w:val="it-IT"/>
        </w:rPr>
        <w:t>»</w:t>
      </w:r>
      <w:r>
        <w:rPr>
          <w:rFonts w:ascii="Georgia" w:hAnsi="Georgia"/>
          <w:rtl w:val="0"/>
          <w:lang w:val="it-IT"/>
        </w:rPr>
        <w:t xml:space="preserve">, che compare nei documenti fin dallo scorcio del XIII secolo, </w:t>
      </w:r>
      <w:r>
        <w:rPr>
          <w:rFonts w:ascii="Georgia" w:hAnsi="Georgia" w:hint="default"/>
          <w:rtl w:val="0"/>
          <w:lang w:val="it-IT"/>
        </w:rPr>
        <w:t xml:space="preserve">è </w:t>
      </w:r>
      <w:r>
        <w:rPr>
          <w:rFonts w:ascii="Georgia" w:hAnsi="Georgia"/>
          <w:rtl w:val="0"/>
          <w:lang w:val="it-IT"/>
        </w:rPr>
        <w:t xml:space="preserve">situata al margine meridionale dell'odierno abitato. </w:t>
      </w:r>
      <w:r>
        <w:rPr>
          <w:rFonts w:ascii="Georgia" w:hAnsi="Georgia" w:hint="default"/>
          <w:rtl w:val="0"/>
          <w:lang w:val="it-IT"/>
        </w:rPr>
        <w:t xml:space="preserve">È </w:t>
      </w:r>
      <w:r>
        <w:rPr>
          <w:rFonts w:ascii="Georgia" w:hAnsi="Georgia"/>
          <w:rtl w:val="0"/>
          <w:lang w:val="it-IT"/>
        </w:rPr>
        <w:t>oggi del tutto diruta: ne sopravvivono le mura perimetrali per un'altezza di ca. m 1,50. Si tratta di un edificio di modeste dimensioni, a pianta rettangolare, con muratura a corsi abbastanza regolari di pietra e spigoli ammorsati.</w:t>
      </w:r>
    </w:p>
    <w:p>
      <w:pPr>
        <w:pStyle w:val="Body"/>
        <w:spacing w:after="200"/>
        <w:jc w:val="both"/>
        <w:rPr>
          <w:rFonts w:ascii="Georgia" w:cs="Georgia" w:hAnsi="Georgia" w:eastAsia="Georgia"/>
        </w:rPr>
      </w:pPr>
      <w:r>
        <w:rPr>
          <w:rFonts w:ascii="Georgia" w:hAnsi="Georgia"/>
          <w:rtl w:val="0"/>
          <w:lang w:val="it-IT"/>
        </w:rPr>
        <w:t>Il toponimo F. fa esplicito riferimento a boschi di faggi (cfr. p. 90).</w:t>
      </w:r>
    </w:p>
    <w:p>
      <w:pPr>
        <w:pStyle w:val="Body"/>
        <w:spacing w:after="200"/>
        <w:jc w:val="both"/>
        <w:rPr>
          <w:rFonts w:ascii="Georgia" w:cs="Georgia" w:hAnsi="Georgia" w:eastAsia="Georgia"/>
        </w:rPr>
      </w:pPr>
    </w:p>
    <w:p>
      <w:pPr>
        <w:pStyle w:val="Heading 3"/>
      </w:pPr>
      <w:bookmarkStart w:name="_rzqdw9ucrv" w:id="114"/>
      <w:bookmarkEnd w:id="114"/>
      <w:r>
        <w:rPr>
          <w:rFonts w:cs="Arial Unicode MS" w:eastAsia="Arial Unicode MS"/>
          <w:rtl w:val="0"/>
        </w:rPr>
        <w:t>N</w:t>
      </w:r>
      <w:r>
        <w:rPr>
          <w:rFonts w:cs="Arial Unicode MS" w:eastAsia="Arial Unicode MS"/>
          <w:rtl w:val="0"/>
          <w:lang w:val="de-DE"/>
        </w:rPr>
        <w:t>OTIZIE STORICHE</w:t>
      </w:r>
    </w:p>
    <w:p>
      <w:pPr>
        <w:pStyle w:val="Body"/>
        <w:spacing w:after="200"/>
        <w:jc w:val="both"/>
        <w:rPr>
          <w:rFonts w:ascii="Georgia" w:cs="Georgia" w:hAnsi="Georgia" w:eastAsia="Georgia"/>
        </w:rPr>
      </w:pPr>
      <w:r>
        <w:rPr>
          <w:rFonts w:ascii="Georgia" w:hAnsi="Georgia"/>
          <w:rtl w:val="0"/>
          <w:lang w:val="it-IT"/>
        </w:rPr>
        <w:t xml:space="preserve">Nel 1296 il capitolo aprutino concede, il gen. 15, il rettorato della chiesa di S. Pietro di </w:t>
      </w:r>
      <w:r>
        <w:rPr>
          <w:rFonts w:ascii="Georgia" w:hAnsi="Georgia" w:hint="default"/>
          <w:rtl w:val="0"/>
          <w:lang w:val="it-IT"/>
        </w:rPr>
        <w:t>«</w:t>
      </w:r>
      <w:r>
        <w:rPr>
          <w:rFonts w:ascii="Georgia" w:hAnsi="Georgia"/>
          <w:rtl w:val="0"/>
          <w:lang w:val="it-IT"/>
        </w:rPr>
        <w:t xml:space="preserve">Lu plano presso la terra di </w:t>
      </w:r>
      <w:r>
        <w:rPr>
          <w:rFonts w:ascii="Georgia" w:hAnsi="Georgia" w:hint="default"/>
          <w:rtl w:val="0"/>
          <w:lang w:val="it-IT"/>
        </w:rPr>
        <w:t>«</w:t>
      </w:r>
      <w:r>
        <w:rPr>
          <w:rFonts w:ascii="Georgia" w:hAnsi="Georgia"/>
          <w:rtl w:val="0"/>
        </w:rPr>
        <w:t>Lu plano</w:t>
      </w:r>
      <w:r>
        <w:rPr>
          <w:rFonts w:ascii="Georgia" w:hAnsi="Georgia" w:hint="default"/>
          <w:rtl w:val="0"/>
          <w:lang w:val="it-IT"/>
        </w:rPr>
        <w:t xml:space="preserve">» </w:t>
      </w:r>
      <w:r>
        <w:rPr>
          <w:rFonts w:ascii="Georgia" w:hAnsi="Georgia"/>
          <w:rtl w:val="0"/>
          <w:lang w:val="it-IT"/>
        </w:rPr>
        <w:t xml:space="preserve">a Santoro di Giovanni di Gisone. Nel 1311, il set. 15, e nel 1364, il giu. 14, lo concede, rispettivamente, a Pasquale di Gisone di </w:t>
      </w:r>
      <w:r>
        <w:rPr>
          <w:rFonts w:ascii="Georgia" w:hAnsi="Georgia" w:hint="default"/>
          <w:rtl w:val="0"/>
          <w:lang w:val="it-IT"/>
        </w:rPr>
        <w:t>«</w:t>
      </w:r>
      <w:r>
        <w:rPr>
          <w:rFonts w:ascii="Georgia" w:hAnsi="Georgia"/>
          <w:rtl w:val="0"/>
          <w:lang w:val="it-IT"/>
        </w:rPr>
        <w:t>Plano e a Francesco di Tommaso di Ruggero di San Biagio.</w:t>
      </w:r>
    </w:p>
    <w:p>
      <w:pPr>
        <w:pStyle w:val="Body"/>
        <w:spacing w:after="200"/>
        <w:jc w:val="both"/>
        <w:rPr>
          <w:rFonts w:ascii="Georgia" w:cs="Georgia" w:hAnsi="Georgia" w:eastAsia="Georgia"/>
        </w:rPr>
      </w:pPr>
      <w:r>
        <w:rPr>
          <w:rFonts w:ascii="Georgia" w:hAnsi="Georgia"/>
          <w:rtl w:val="0"/>
          <w:lang w:val="it-IT"/>
        </w:rPr>
        <w:t xml:space="preserve">Nel 1581 Baldassarre Nardoni di Leognano assume, il mag. 17, il rettorato della chiesa di S. Pietro del </w:t>
      </w:r>
      <w:r>
        <w:rPr>
          <w:rFonts w:ascii="Georgia" w:hAnsi="Georgia" w:hint="default"/>
          <w:rtl w:val="0"/>
          <w:lang w:val="it-IT"/>
        </w:rPr>
        <w:t>«</w:t>
      </w:r>
      <w:r>
        <w:rPr>
          <w:rFonts w:ascii="Georgia" w:hAnsi="Georgia"/>
          <w:rtl w:val="0"/>
          <w:lang w:val="it-IT"/>
        </w:rPr>
        <w:t>Piano</w:t>
      </w:r>
      <w:r>
        <w:rPr>
          <w:rFonts w:ascii="Georgia" w:hAnsi="Georgia" w:hint="default"/>
          <w:rtl w:val="0"/>
          <w:lang w:val="it-IT"/>
        </w:rPr>
        <w:t xml:space="preserve">» </w:t>
      </w:r>
      <w:r>
        <w:rPr>
          <w:rFonts w:ascii="Georgia" w:hAnsi="Georgia"/>
          <w:rtl w:val="0"/>
          <w:lang w:val="it-IT"/>
        </w:rPr>
        <w:t xml:space="preserve">insieme con quelli di S. Cecilia di Macchia Santa Cecilia e di S. Maria di Faognano. Tra il 1611 e il 1614 un solo rettore amministra la stessa chiesa di S. Pietro di F. o del </w:t>
      </w:r>
      <w:r>
        <w:rPr>
          <w:rFonts w:ascii="Georgia" w:hAnsi="Georgia" w:hint="default"/>
          <w:rtl w:val="0"/>
          <w:lang w:val="it-IT"/>
        </w:rPr>
        <w:t>«</w:t>
      </w:r>
      <w:r>
        <w:rPr>
          <w:rFonts w:ascii="Georgia" w:hAnsi="Georgia"/>
          <w:rtl w:val="0"/>
          <w:lang w:val="it-IT"/>
        </w:rPr>
        <w:t>Piano</w:t>
      </w:r>
      <w:r>
        <w:rPr>
          <w:rFonts w:ascii="Georgia" w:hAnsi="Georgia" w:hint="default"/>
          <w:rtl w:val="0"/>
          <w:lang w:val="it-IT"/>
        </w:rPr>
        <w:t>»</w:t>
      </w:r>
      <w:r>
        <w:rPr>
          <w:rFonts w:ascii="Georgia" w:hAnsi="Georgia"/>
          <w:rtl w:val="0"/>
          <w:lang w:val="it-IT"/>
        </w:rPr>
        <w:t>, dotata di un fonte battesimale, e le chiese di S. Egidio di Acquaratola, S. Paolo di Lagoverde e S. Cecilia di Macchia Santa Cecilia.</w:t>
      </w:r>
    </w:p>
    <w:p>
      <w:pPr>
        <w:pStyle w:val="Body"/>
        <w:spacing w:after="200"/>
        <w:jc w:val="both"/>
        <w:rPr>
          <w:rFonts w:ascii="Georgia" w:cs="Georgia" w:hAnsi="Georgia" w:eastAsia="Georgia"/>
        </w:rPr>
      </w:pPr>
      <w:r>
        <w:rPr>
          <w:rFonts w:ascii="Georgia" w:hAnsi="Georgia"/>
          <w:rtl w:val="0"/>
          <w:lang w:val="it-IT"/>
        </w:rPr>
        <w:t>Nel 1668, il nov., J. Zu</w:t>
      </w:r>
      <w:r>
        <w:rPr>
          <w:rFonts w:ascii="Georgia" w:hAnsi="Georgia" w:hint="default"/>
          <w:rtl w:val="0"/>
          <w:lang w:val="it-IT"/>
        </w:rPr>
        <w:t>ñ</w:t>
      </w:r>
      <w:r>
        <w:rPr>
          <w:rFonts w:ascii="Georgia" w:hAnsi="Georgia"/>
          <w:rtl w:val="0"/>
          <w:lang w:val="it-IT"/>
        </w:rPr>
        <w:t>ica, in qualit</w:t>
      </w:r>
      <w:r>
        <w:rPr>
          <w:rFonts w:ascii="Georgia" w:hAnsi="Georgia" w:hint="default"/>
          <w:rtl w:val="0"/>
          <w:lang w:val="it-IT"/>
        </w:rPr>
        <w:t xml:space="preserve">à </w:t>
      </w:r>
      <w:r>
        <w:rPr>
          <w:rFonts w:ascii="Georgia" w:hAnsi="Georgia"/>
          <w:rtl w:val="0"/>
          <w:lang w:val="it-IT"/>
        </w:rPr>
        <w:t>di commissario contro i banditi, fa bruciare le terre della baronia di Rocca Santa Maria, tra le quali F., per snidare da esse i briganti.</w:t>
      </w:r>
    </w:p>
    <w:p>
      <w:pPr>
        <w:pStyle w:val="Body"/>
        <w:spacing w:after="200"/>
        <w:jc w:val="both"/>
        <w:rPr>
          <w:rFonts w:ascii="Georgia" w:cs="Georgia" w:hAnsi="Georgia" w:eastAsia="Georgia"/>
        </w:rPr>
      </w:pPr>
      <w:r>
        <w:rPr>
          <w:rFonts w:ascii="Georgia" w:hAnsi="Georgia"/>
          <w:rtl w:val="0"/>
          <w:lang w:val="it-IT"/>
        </w:rPr>
        <w:t>Nel 1671 il notaio S. Urbani di Teramo roga, il mag. 2, l'atto di possesso delle terre spettanti al vescovo di Teramo G. Armeni, quale conte di Bisegno e barone di Rocca Santa Maria. Nell'elenco di esse figura F.</w:t>
      </w:r>
    </w:p>
    <w:p>
      <w:pPr>
        <w:pStyle w:val="Body"/>
        <w:spacing w:after="200"/>
        <w:jc w:val="both"/>
        <w:rPr>
          <w:rFonts w:ascii="Georgia" w:cs="Georgia" w:hAnsi="Georgia" w:eastAsia="Georgia"/>
        </w:rPr>
      </w:pPr>
      <w:r>
        <w:rPr>
          <w:rFonts w:ascii="Georgia" w:hAnsi="Georgia"/>
          <w:rtl w:val="0"/>
          <w:lang w:val="it-IT"/>
        </w:rPr>
        <w:t xml:space="preserve">Nel 1702 Domenico Ascenzi di </w:t>
      </w:r>
      <w:r>
        <w:rPr>
          <w:rFonts w:ascii="Georgia" w:hAnsi="Georgia" w:hint="default"/>
          <w:rtl w:val="0"/>
          <w:lang w:val="it-IT"/>
        </w:rPr>
        <w:t>«</w:t>
      </w:r>
      <w:r>
        <w:rPr>
          <w:rFonts w:ascii="Georgia" w:hAnsi="Georgia"/>
          <w:rtl w:val="0"/>
          <w:lang w:val="it-IT"/>
        </w:rPr>
        <w:t>Villa Plani Episcopi</w:t>
      </w:r>
      <w:r>
        <w:rPr>
          <w:rFonts w:ascii="Georgia" w:hAnsi="Georgia" w:hint="default"/>
          <w:rtl w:val="0"/>
          <w:lang w:val="it-IT"/>
        </w:rPr>
        <w:t xml:space="preserve">» </w:t>
      </w:r>
      <w:r>
        <w:rPr>
          <w:rFonts w:ascii="Georgia" w:hAnsi="Georgia"/>
          <w:rtl w:val="0"/>
          <w:lang w:val="it-IT"/>
        </w:rPr>
        <w:t>e il figlio Bartolomeo vendono un terreno, il feb. 20, alla confraternita del Rosario di Teramo.</w:t>
      </w:r>
    </w:p>
    <w:p>
      <w:pPr>
        <w:pStyle w:val="Body"/>
        <w:spacing w:after="200"/>
        <w:jc w:val="both"/>
        <w:rPr>
          <w:rFonts w:ascii="Georgia" w:cs="Georgia" w:hAnsi="Georgia" w:eastAsia="Georgia"/>
        </w:rPr>
      </w:pPr>
      <w:r>
        <w:rPr>
          <w:rFonts w:ascii="Georgia" w:hAnsi="Georgia"/>
          <w:rtl w:val="0"/>
          <w:lang w:val="it-IT"/>
        </w:rPr>
        <w:t>Nel 1813 F, gi</w:t>
      </w:r>
      <w:r>
        <w:rPr>
          <w:rFonts w:ascii="Georgia" w:hAnsi="Georgia" w:hint="default"/>
          <w:rtl w:val="0"/>
          <w:lang w:val="it-IT"/>
        </w:rPr>
        <w:t xml:space="preserve">à </w:t>
      </w:r>
      <w:r>
        <w:rPr>
          <w:rFonts w:ascii="Georgia" w:hAnsi="Georgia"/>
          <w:rtl w:val="0"/>
          <w:lang w:val="it-IT"/>
        </w:rPr>
        <w:t>aggregata all'universit</w:t>
      </w:r>
      <w:r>
        <w:rPr>
          <w:rFonts w:ascii="Georgia" w:hAnsi="Georgia" w:hint="default"/>
          <w:rtl w:val="0"/>
          <w:lang w:val="it-IT"/>
        </w:rPr>
        <w:t xml:space="preserve">à </w:t>
      </w:r>
      <w:r>
        <w:rPr>
          <w:rFonts w:ascii="Georgia" w:hAnsi="Georgia"/>
          <w:rtl w:val="0"/>
          <w:lang w:val="it-IT"/>
        </w:rPr>
        <w:t>di Rocca di Bisegno del vescovado di Teramo, entra a far parte del comune di Rocca Santa Maria.</w:t>
      </w:r>
    </w:p>
    <w:p>
      <w:pPr>
        <w:pStyle w:val="Body"/>
        <w:spacing w:after="200"/>
        <w:jc w:val="both"/>
        <w:rPr>
          <w:rFonts w:ascii="Georgia" w:cs="Georgia" w:hAnsi="Georgia" w:eastAsia="Georgia"/>
        </w:rPr>
      </w:pPr>
    </w:p>
    <w:p>
      <w:pPr>
        <w:pStyle w:val="Heading 3"/>
      </w:pPr>
      <w:bookmarkStart w:name="_d8nvim6c7a" w:id="115"/>
      <w:bookmarkEnd w:id="115"/>
      <w:r>
        <w:rPr>
          <w:rFonts w:cs="Arial Unicode MS" w:eastAsia="Arial Unicode MS"/>
          <w:rtl w:val="0"/>
        </w:rPr>
        <w:t>E</w:t>
      </w:r>
      <w:r>
        <w:rPr>
          <w:rFonts w:cs="Arial Unicode MS" w:eastAsia="Arial Unicode MS"/>
          <w:rtl w:val="0"/>
        </w:rPr>
        <w:t>PIGRAFI</w:t>
      </w:r>
    </w:p>
    <w:p>
      <w:pPr>
        <w:pStyle w:val="Body"/>
        <w:spacing w:after="200"/>
        <w:jc w:val="both"/>
        <w:rPr>
          <w:rFonts w:ascii="Georgia" w:cs="Georgia" w:hAnsi="Georgia" w:eastAsia="Georgia"/>
        </w:rPr>
      </w:pPr>
      <w:r>
        <w:rPr>
          <w:rFonts w:ascii="Georgia" w:hAnsi="Georgia"/>
          <w:rtl w:val="0"/>
          <w:lang w:val="it-IT"/>
        </w:rPr>
        <w:t xml:space="preserve">1) Chiesa di S. Pietro diruta, su frammento di pilastrino di pietra, </w:t>
      </w:r>
      <w:r>
        <w:rPr>
          <w:rFonts w:ascii="Georgia" w:hAnsi="Georgia" w:hint="default"/>
          <w:rtl w:val="0"/>
          <w:lang w:val="it-IT"/>
        </w:rPr>
        <w:t xml:space="preserve">è </w:t>
      </w:r>
      <w:r>
        <w:rPr>
          <w:rFonts w:ascii="Georgia" w:hAnsi="Georgia"/>
          <w:rtl w:val="0"/>
          <w:lang w:val="it-IT"/>
        </w:rPr>
        <w:t>la data: 1603.</w:t>
      </w:r>
    </w:p>
    <w:p>
      <w:pPr>
        <w:pStyle w:val="Body"/>
        <w:spacing w:after="200"/>
        <w:jc w:val="both"/>
        <w:rPr>
          <w:rFonts w:ascii="Georgia" w:cs="Georgia" w:hAnsi="Georgia" w:eastAsia="Georgia"/>
        </w:rPr>
      </w:pPr>
      <w:r>
        <w:rPr>
          <w:rFonts w:ascii="Georgia" w:hAnsi="Georgia"/>
          <w:rtl w:val="0"/>
          <w:lang w:val="it-IT"/>
        </w:rPr>
        <w:t>2) Casa in pietra decorata con fregio a rosetta a pi</w:t>
      </w:r>
      <w:r>
        <w:rPr>
          <w:rFonts w:ascii="Georgia" w:hAnsi="Georgia" w:hint="default"/>
          <w:rtl w:val="0"/>
          <w:lang w:val="it-IT"/>
        </w:rPr>
        <w:t xml:space="preserve">ú </w:t>
      </w:r>
      <w:r>
        <w:rPr>
          <w:rFonts w:ascii="Georgia" w:hAnsi="Georgia"/>
          <w:rtl w:val="0"/>
          <w:lang w:val="it-IT"/>
        </w:rPr>
        <w:t>petali, su architrave spezzato di porta:</w:t>
      </w:r>
    </w:p>
    <w:p>
      <w:pPr>
        <w:pStyle w:val="Body"/>
        <w:spacing w:after="200"/>
        <w:jc w:val="center"/>
        <w:rPr>
          <w:rFonts w:ascii="Georgia" w:cs="Georgia" w:hAnsi="Georgia" w:eastAsia="Georgia"/>
        </w:rPr>
      </w:pPr>
      <w:r>
        <w:rPr>
          <w:rFonts w:ascii="Georgia" w:hAnsi="Georgia"/>
          <w:rtl w:val="0"/>
        </w:rPr>
        <w:t>. S .</w:t>
      </w:r>
    </w:p>
    <w:p>
      <w:pPr>
        <w:pStyle w:val="Body"/>
        <w:spacing w:after="200"/>
        <w:jc w:val="both"/>
        <w:rPr>
          <w:rFonts w:ascii="Georgia" w:cs="Georgia" w:hAnsi="Georgia" w:eastAsia="Georgia"/>
        </w:rPr>
      </w:pPr>
      <w:r>
        <w:rPr>
          <w:rFonts w:ascii="Georgia" w:hAnsi="Georgia"/>
          <w:rtl w:val="0"/>
          <w:lang w:val="it-IT"/>
        </w:rPr>
        <w:t>3) Casa in pietra, su architrave di porta:</w:t>
      </w:r>
    </w:p>
    <w:p>
      <w:pPr>
        <w:pStyle w:val="Body"/>
        <w:spacing w:after="200"/>
        <w:jc w:val="center"/>
        <w:rPr>
          <w:rFonts w:ascii="Georgia" w:cs="Georgia" w:hAnsi="Georgia" w:eastAsia="Georgia"/>
        </w:rPr>
      </w:pPr>
      <w:r>
        <w:rPr>
          <w:rFonts w:ascii="Georgia" w:hAnsi="Georgia"/>
          <w:rtl w:val="0"/>
          <w:lang w:val="it-IT"/>
        </w:rPr>
        <w:t xml:space="preserve">C.O. - croce - 1820 </w:t>
      </w:r>
    </w:p>
    <w:p>
      <w:pPr>
        <w:pStyle w:val="Body"/>
        <w:spacing w:after="200"/>
        <w:jc w:val="both"/>
        <w:rPr>
          <w:rFonts w:ascii="Georgia" w:cs="Georgia" w:hAnsi="Georgia" w:eastAsia="Georgia"/>
        </w:rPr>
      </w:pPr>
      <w:r>
        <w:rPr>
          <w:rFonts w:ascii="Georgia" w:hAnsi="Georgia"/>
          <w:rtl w:val="0"/>
          <w:lang w:val="it-IT"/>
        </w:rPr>
        <w:t xml:space="preserve">4) Casa in pietra, su architrave di porta </w:t>
      </w:r>
      <w:r>
        <w:rPr>
          <w:rFonts w:ascii="Georgia" w:hAnsi="Georgia" w:hint="default"/>
          <w:rtl w:val="0"/>
          <w:lang w:val="it-IT"/>
        </w:rPr>
        <w:t xml:space="preserve">è </w:t>
      </w:r>
      <w:r>
        <w:rPr>
          <w:rFonts w:ascii="Georgia" w:hAnsi="Georgia"/>
          <w:rtl w:val="0"/>
        </w:rPr>
        <w:t>la data: 1870.</w:t>
      </w:r>
    </w:p>
    <w:p>
      <w:pPr>
        <w:pStyle w:val="Body"/>
        <w:spacing w:after="200"/>
        <w:jc w:val="both"/>
        <w:rPr>
          <w:rFonts w:ascii="Georgia" w:cs="Georgia" w:hAnsi="Georgia" w:eastAsia="Georgia"/>
        </w:rPr>
      </w:pPr>
    </w:p>
    <w:p>
      <w:pPr>
        <w:pStyle w:val="heading 4"/>
      </w:pPr>
      <w:bookmarkStart w:name="_de4htnphpa" w:id="116"/>
      <w:bookmarkEnd w:id="116"/>
      <w:r>
        <w:rPr>
          <w:rFonts w:cs="Arial Unicode MS" w:eastAsia="Arial Unicode MS"/>
          <w:rtl w:val="0"/>
          <w:lang w:val="it-IT"/>
        </w:rPr>
        <w:t>B</w:t>
      </w:r>
      <w:r>
        <w:rPr>
          <w:rFonts w:cs="Arial Unicode MS" w:eastAsia="Arial Unicode MS"/>
          <w:rtl w:val="0"/>
          <w:lang w:val="it-IT"/>
        </w:rPr>
        <w:t>IBLIOGRAFIA</w:t>
      </w:r>
    </w:p>
    <w:p>
      <w:pPr>
        <w:pStyle w:val="Body"/>
        <w:spacing w:after="200"/>
        <w:jc w:val="both"/>
        <w:rPr>
          <w:rFonts w:ascii="Georgia" w:cs="Georgia" w:hAnsi="Georgia" w:eastAsia="Georgia"/>
          <w:sz w:val="20"/>
          <w:szCs w:val="20"/>
        </w:rPr>
      </w:pPr>
      <w:r>
        <w:rPr>
          <w:rFonts w:ascii="Georgia" w:hAnsi="Georgia"/>
          <w:sz w:val="20"/>
          <w:szCs w:val="20"/>
          <w:rtl w:val="0"/>
          <w:lang w:val="it-IT"/>
        </w:rPr>
        <w:t>SAVINI, Bullarium, nn. XXII, LXXXII, CLII, pp. 18-19, 68-69, 165-166; CARDERI, Carrellata, p. 69; PALMA, Storia, II, p. 367, n. 17, III, pp. 307, 313, n. 9, 594, iv, pp. 21, 41, 267; Rozzi, Boceto, XXVIII, p. 661; DONVITO-PELLEGRINO, L'organizzazione, p. 61: COLAPIETRA, Le insorgenze, p. 635, n. 100.</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pPr>
      <w:bookmarkStart w:name="_axaqpm18l78" w:id="117"/>
      <w:bookmarkEnd w:id="117"/>
      <w:r>
        <w:rPr>
          <w:rtl w:val="0"/>
        </w:rPr>
        <w:t>F</w:t>
      </w:r>
      <w:r>
        <w:rPr>
          <w:rtl w:val="0"/>
        </w:rPr>
        <w:t>aieto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Frazione di Cortino. L'abitato </w:t>
      </w:r>
      <w:r>
        <w:rPr>
          <w:rFonts w:ascii="Georgia" w:hAnsi="Georgia" w:hint="default"/>
          <w:rtl w:val="0"/>
          <w:lang w:val="it-IT"/>
        </w:rPr>
        <w:t xml:space="preserve">è </w:t>
      </w:r>
      <w:r>
        <w:rPr>
          <w:rFonts w:ascii="Georgia" w:hAnsi="Georgia"/>
          <w:rtl w:val="0"/>
          <w:lang w:val="it-IT"/>
        </w:rPr>
        <w:t>prevalentemente ottocentesco e moderno, con rari edifici pi</w:t>
      </w:r>
      <w:r>
        <w:rPr>
          <w:rFonts w:ascii="Georgia" w:hAnsi="Georgia" w:hint="default"/>
          <w:rtl w:val="0"/>
          <w:lang w:val="it-IT"/>
        </w:rPr>
        <w:t xml:space="preserve">ú </w:t>
      </w:r>
      <w:r>
        <w:rPr>
          <w:rFonts w:ascii="Georgia" w:hAnsi="Georgia"/>
          <w:rtl w:val="0"/>
          <w:lang w:val="it-IT"/>
        </w:rPr>
        <w:t xml:space="preserve">antichi fra i quali uno presenta un passaggio voltato sostenuto da travature lignee, muratura a corsi irregolari di pietra con ammorsature agli spigoli e leggera scarpa nel basamento e potrebbe risalire, salvo ammodernamenti successivi, anche al XVI secolo. Accanto all'ingresso </w:t>
      </w:r>
      <w:r>
        <w:rPr>
          <w:rFonts w:ascii="Georgia" w:hAnsi="Georgia" w:hint="default"/>
          <w:rtl w:val="0"/>
          <w:lang w:val="it-IT"/>
        </w:rPr>
        <w:t xml:space="preserve">è </w:t>
      </w:r>
      <w:r>
        <w:rPr>
          <w:rFonts w:ascii="Georgia" w:hAnsi="Georgia"/>
          <w:rtl w:val="0"/>
          <w:lang w:val="it-IT"/>
        </w:rPr>
        <w:t xml:space="preserve">da notare una piccola nicchia rettangolare in cui </w:t>
      </w:r>
      <w:r>
        <w:rPr>
          <w:rFonts w:ascii="Georgia" w:hAnsi="Georgia" w:hint="default"/>
          <w:rtl w:val="0"/>
          <w:lang w:val="it-IT"/>
        </w:rPr>
        <w:t xml:space="preserve">è </w:t>
      </w:r>
      <w:r>
        <w:rPr>
          <w:rFonts w:ascii="Georgia" w:hAnsi="Georgia"/>
          <w:rtl w:val="0"/>
          <w:lang w:val="it-IT"/>
        </w:rPr>
        <w:t>inserito di taglio un mattone con foro per legare le redini delle cavalcature.</w:t>
      </w:r>
    </w:p>
    <w:p>
      <w:pPr>
        <w:pStyle w:val="Body"/>
        <w:spacing w:after="200"/>
        <w:jc w:val="both"/>
        <w:rPr>
          <w:rFonts w:ascii="Georgia" w:cs="Georgia" w:hAnsi="Georgia" w:eastAsia="Georgia"/>
        </w:rPr>
      </w:pPr>
      <w:r>
        <w:rPr>
          <w:rFonts w:ascii="Georgia" w:hAnsi="Georgia"/>
          <w:rtl w:val="0"/>
          <w:lang w:val="it-IT"/>
        </w:rPr>
        <w:t xml:space="preserve">La chiesa di S. Andrea apostolo ha una muratura a corsi abbastanza regolari di conci legati con poca malta e spigoli ammorsati. Ha in facciata un campaniletto a vela per due campane, in laterizio, aggiunto in epoca successiva. Il portaletto ad arco </w:t>
      </w:r>
      <w:r>
        <w:rPr>
          <w:rFonts w:ascii="Georgia" w:hAnsi="Georgia" w:hint="default"/>
          <w:rtl w:val="0"/>
          <w:lang w:val="it-IT"/>
        </w:rPr>
        <w:t xml:space="preserve">è </w:t>
      </w:r>
      <w:r>
        <w:rPr>
          <w:rFonts w:ascii="Georgia" w:hAnsi="Georgia"/>
          <w:rtl w:val="0"/>
          <w:lang w:val="it-IT"/>
        </w:rPr>
        <w:t>semplice e reca sulla chiave d'arco la data 1519 che ben si conf</w:t>
      </w:r>
      <w:r>
        <w:rPr>
          <w:rFonts w:ascii="Georgia" w:hAnsi="Georgia" w:hint="default"/>
          <w:rtl w:val="0"/>
          <w:lang w:val="it-IT"/>
        </w:rPr>
        <w:t xml:space="preserve">à </w:t>
      </w:r>
      <w:r>
        <w:rPr>
          <w:rFonts w:ascii="Georgia" w:hAnsi="Georgia"/>
          <w:rtl w:val="0"/>
          <w:lang w:val="it-IT"/>
        </w:rPr>
        <w:t>all'opera muraria. Sul lato posteriore della chiesa e nei davanzali delle finestre della casa che le si addossa lungo il fianco sinistro sono rimessi in opera elementi appartenenti ad un edificio pi</w:t>
      </w:r>
      <w:r>
        <w:rPr>
          <w:rFonts w:ascii="Georgia" w:hAnsi="Georgia" w:hint="default"/>
          <w:rtl w:val="0"/>
          <w:lang w:val="it-IT"/>
        </w:rPr>
        <w:t xml:space="preserve">ú </w:t>
      </w:r>
      <w:r>
        <w:rPr>
          <w:rFonts w:ascii="Georgia" w:hAnsi="Georgia"/>
          <w:rtl w:val="0"/>
          <w:lang w:val="it-IT"/>
        </w:rPr>
        <w:t>antico: un'iscrizione del XIV secolo, un concio con decoro a rosette a sei petali, semplici o combinate in un motivo esagonale, fregi con elementi vegetali che si inquadrano nella produzione decorativa della fine del XII / inizi del XIV secolo.</w:t>
      </w:r>
    </w:p>
    <w:p>
      <w:pPr>
        <w:pStyle w:val="Body"/>
        <w:spacing w:after="200"/>
        <w:jc w:val="both"/>
        <w:rPr>
          <w:rFonts w:ascii="Georgia" w:cs="Georgia" w:hAnsi="Georgia" w:eastAsia="Georgia"/>
        </w:rPr>
      </w:pPr>
      <w:r>
        <w:rPr>
          <w:rFonts w:ascii="Georgia" w:hAnsi="Georgia"/>
          <w:rtl w:val="0"/>
          <w:lang w:val="it-IT"/>
        </w:rPr>
        <w:t>Il toponimo F. fa chiaro riferimento a boschi di faggi.</w:t>
      </w:r>
    </w:p>
    <w:p>
      <w:pPr>
        <w:pStyle w:val="Body"/>
        <w:spacing w:after="200"/>
        <w:jc w:val="both"/>
        <w:rPr>
          <w:rFonts w:ascii="Georgia" w:cs="Georgia" w:hAnsi="Georgia" w:eastAsia="Georgia"/>
        </w:rPr>
      </w:pPr>
    </w:p>
    <w:p>
      <w:pPr>
        <w:pStyle w:val="Heading 3"/>
      </w:pPr>
      <w:bookmarkStart w:name="_uuywzjypk1r" w:id="118"/>
      <w:bookmarkEnd w:id="118"/>
      <w:r>
        <w:rPr>
          <w:rFonts w:cs="Arial Unicode MS" w:eastAsia="Arial Unicode MS"/>
          <w:rtl w:val="0"/>
        </w:rPr>
        <w:t>N</w:t>
      </w:r>
      <w:r>
        <w:rPr>
          <w:rFonts w:cs="Arial Unicode MS" w:eastAsia="Arial Unicode MS"/>
          <w:rtl w:val="0"/>
          <w:lang w:val="de-DE"/>
        </w:rPr>
        <w:t>OTIZIE STORICHE</w:t>
      </w:r>
    </w:p>
    <w:p>
      <w:pPr>
        <w:pStyle w:val="Body"/>
        <w:spacing w:after="200"/>
        <w:jc w:val="both"/>
        <w:rPr>
          <w:rFonts w:ascii="Georgia" w:cs="Georgia" w:hAnsi="Georgia" w:eastAsia="Georgia"/>
        </w:rPr>
      </w:pPr>
      <w:r>
        <w:rPr>
          <w:rFonts w:ascii="Georgia" w:hAnsi="Georgia"/>
          <w:rtl w:val="0"/>
          <w:lang w:val="it-IT"/>
        </w:rPr>
        <w:t>Nel 1134 Gusberto o Guiberto di Suppone dona alla chiesa aprutina, nella persona di Guido il vescovo, quanto possiede presso F.</w:t>
      </w:r>
    </w:p>
    <w:p>
      <w:pPr>
        <w:pStyle w:val="Body"/>
        <w:spacing w:after="200"/>
        <w:jc w:val="both"/>
        <w:rPr>
          <w:rFonts w:ascii="Georgia" w:cs="Georgia" w:hAnsi="Georgia" w:eastAsia="Georgia"/>
        </w:rPr>
      </w:pPr>
      <w:r>
        <w:rPr>
          <w:rFonts w:ascii="Georgia" w:hAnsi="Georgia"/>
          <w:rtl w:val="0"/>
          <w:lang w:val="it-IT"/>
        </w:rPr>
        <w:t>Nel 1534 la chiesa di S. Bartolomeo di F. deve un canone di 5 some di grano al monastero di S. Benedetto di Teramo, censo confermato anche nel 1538.</w:t>
      </w:r>
    </w:p>
    <w:p>
      <w:pPr>
        <w:pStyle w:val="Body"/>
        <w:spacing w:after="200"/>
        <w:jc w:val="both"/>
        <w:rPr>
          <w:rFonts w:ascii="Georgia" w:cs="Georgia" w:hAnsi="Georgia" w:eastAsia="Georgia"/>
        </w:rPr>
      </w:pPr>
      <w:r>
        <w:rPr>
          <w:rFonts w:ascii="Georgia" w:hAnsi="Georgia"/>
          <w:rtl w:val="0"/>
          <w:lang w:val="it-IT"/>
        </w:rPr>
        <w:t xml:space="preserve">Nel 1559 Paolo iv papa, in S. Pietro il mag. 26, incorpora la chiesa di S. Bartolomeo di </w:t>
      </w:r>
      <w:r>
        <w:rPr>
          <w:rFonts w:ascii="Georgia" w:hAnsi="Georgia" w:hint="default"/>
          <w:rtl w:val="0"/>
          <w:lang w:val="it-IT"/>
        </w:rPr>
        <w:t>«</w:t>
      </w:r>
      <w:r>
        <w:rPr>
          <w:rFonts w:ascii="Georgia" w:hAnsi="Georgia"/>
          <w:rtl w:val="0"/>
        </w:rPr>
        <w:t>Faieto</w:t>
      </w:r>
      <w:r>
        <w:rPr>
          <w:rFonts w:ascii="Georgia" w:hAnsi="Georgia" w:hint="default"/>
          <w:rtl w:val="0"/>
          <w:lang w:val="it-IT"/>
        </w:rPr>
        <w:t>»</w:t>
      </w:r>
      <w:r>
        <w:rPr>
          <w:rFonts w:ascii="Georgia" w:hAnsi="Georgia"/>
          <w:rtl w:val="0"/>
          <w:lang w:val="it-IT"/>
        </w:rPr>
        <w:t>, di patronato del conte di Montorio, nella collegiata di S. Rocco di Montorio, che istituisce alla data.</w:t>
      </w:r>
    </w:p>
    <w:p>
      <w:pPr>
        <w:pStyle w:val="Body"/>
        <w:spacing w:after="200"/>
        <w:jc w:val="both"/>
        <w:rPr>
          <w:rFonts w:ascii="Georgia" w:cs="Georgia" w:hAnsi="Georgia" w:eastAsia="Georgia"/>
        </w:rPr>
      </w:pPr>
      <w:r>
        <w:rPr>
          <w:rFonts w:ascii="Georgia" w:hAnsi="Georgia"/>
          <w:rtl w:val="0"/>
          <w:lang w:val="it-IT"/>
        </w:rPr>
        <w:t>Nel 1614 e nel 1624 la parrocchia di S. Andrea di F</w:t>
      </w:r>
      <w:r>
        <w:rPr>
          <w:rFonts w:ascii="Georgia" w:hAnsi="Georgia" w:hint="default"/>
          <w:rtl w:val="0"/>
          <w:lang w:val="it-IT"/>
        </w:rPr>
        <w:t xml:space="preserve">è </w:t>
      </w:r>
      <w:r>
        <w:rPr>
          <w:rFonts w:ascii="Georgia" w:hAnsi="Georgia"/>
          <w:rtl w:val="0"/>
          <w:lang w:val="it-IT"/>
        </w:rPr>
        <w:t>unita a quella di Casanuova e di Collegilesco.</w:t>
      </w:r>
    </w:p>
    <w:p>
      <w:pPr>
        <w:pStyle w:val="Body"/>
        <w:spacing w:after="200"/>
        <w:jc w:val="both"/>
        <w:rPr>
          <w:rFonts w:ascii="Georgia" w:cs="Georgia" w:hAnsi="Georgia" w:eastAsia="Georgia"/>
        </w:rPr>
      </w:pPr>
      <w:r>
        <w:rPr>
          <w:rFonts w:ascii="Georgia" w:hAnsi="Georgia"/>
          <w:rtl w:val="0"/>
          <w:lang w:val="it-IT"/>
        </w:rPr>
        <w:t>Nel 1700 Deaurata di Nicola Antonio di F., a Montorio il lug. 10, effettua una donazione a favore della cappella del Rosario della chiesa di S. Giovenale di Villa Vallucci.</w:t>
      </w:r>
    </w:p>
    <w:p>
      <w:pPr>
        <w:pStyle w:val="Body"/>
        <w:spacing w:after="200"/>
        <w:jc w:val="both"/>
        <w:rPr>
          <w:rFonts w:ascii="Georgia" w:cs="Georgia" w:hAnsi="Georgia" w:eastAsia="Georgia"/>
        </w:rPr>
      </w:pPr>
    </w:p>
    <w:p>
      <w:pPr>
        <w:pStyle w:val="Heading 3"/>
      </w:pPr>
      <w:bookmarkStart w:name="_lw1sh1h541h8" w:id="119"/>
      <w:bookmarkEnd w:id="119"/>
      <w:r>
        <w:rPr>
          <w:rFonts w:cs="Arial Unicode MS" w:eastAsia="Arial Unicode MS"/>
          <w:rtl w:val="0"/>
        </w:rPr>
        <w:t>E</w:t>
      </w:r>
      <w:r>
        <w:rPr>
          <w:rFonts w:cs="Arial Unicode MS" w:eastAsia="Arial Unicode MS"/>
          <w:rtl w:val="0"/>
        </w:rPr>
        <w:t>PIGRAFI</w:t>
      </w:r>
    </w:p>
    <w:p>
      <w:pPr>
        <w:pStyle w:val="Body"/>
        <w:spacing w:after="200"/>
        <w:jc w:val="both"/>
        <w:rPr>
          <w:rFonts w:ascii="Georgia" w:cs="Georgia" w:hAnsi="Georgia" w:eastAsia="Georgia"/>
        </w:rPr>
      </w:pPr>
      <w:r>
        <w:rPr>
          <w:rFonts w:ascii="Georgia" w:hAnsi="Georgia"/>
          <w:rtl w:val="0"/>
          <w:lang w:val="it-IT"/>
        </w:rPr>
        <w:t>1) Chiesa di S. Andrea apostolo, su concio rimesso in opera sullo spigolo del lato posteriore:</w:t>
      </w:r>
    </w:p>
    <w:p>
      <w:pPr>
        <w:pStyle w:val="Body"/>
        <w:spacing w:after="200"/>
        <w:jc w:val="center"/>
        <w:rPr>
          <w:rFonts w:ascii="Georgia" w:cs="Georgia" w:hAnsi="Georgia" w:eastAsia="Georgia"/>
        </w:rPr>
      </w:pPr>
      <w:r>
        <w:rPr>
          <w:rFonts w:ascii="Georgia" w:hAnsi="Georgia"/>
          <w:rtl w:val="0"/>
          <w:lang w:val="it-IT"/>
        </w:rPr>
        <w:t>A.D.M.CCC.XXXI.Far</w:t>
      </w:r>
      <w:r>
        <w:rPr>
          <w:rFonts w:ascii="Georgia" w:cs="Georgia" w:hAnsi="Georgia" w:eastAsia="Georgia"/>
        </w:rPr>
        <w:br w:type="textWrapping"/>
      </w:r>
      <w:r>
        <w:rPr>
          <w:rFonts w:ascii="Georgia" w:hAnsi="Georgia"/>
          <w:rtl w:val="0"/>
          <w:lang w:val="it-IT"/>
        </w:rPr>
        <w:t>...mi fecit hoc op.</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Anno Domini) 1331 Far....mi fecit hoc op(us)</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2) Chiesa di S. Andrea apostolo, sulla chiave d'arco del portale </w:t>
      </w:r>
      <w:r>
        <w:rPr>
          <w:rFonts w:ascii="Georgia" w:hAnsi="Georgia" w:hint="default"/>
          <w:rtl w:val="0"/>
          <w:lang w:val="it-IT"/>
        </w:rPr>
        <w:t xml:space="preserve">è </w:t>
      </w:r>
      <w:r>
        <w:rPr>
          <w:rFonts w:ascii="Georgia" w:hAnsi="Georgia"/>
          <w:rtl w:val="0"/>
          <w:lang w:val="it-IT"/>
        </w:rPr>
        <w:t>la data: 1519.</w:t>
      </w:r>
    </w:p>
    <w:p>
      <w:pPr>
        <w:pStyle w:val="Body"/>
        <w:spacing w:after="200"/>
        <w:jc w:val="both"/>
        <w:rPr>
          <w:rFonts w:ascii="Georgia" w:cs="Georgia" w:hAnsi="Georgia" w:eastAsia="Georgia"/>
        </w:rPr>
      </w:pPr>
      <w:r>
        <w:rPr>
          <w:rFonts w:ascii="Georgia" w:hAnsi="Georgia"/>
          <w:rtl w:val="0"/>
          <w:lang w:val="it-IT"/>
        </w:rPr>
        <w:t xml:space="preserve">3) Chiesa di S. Andrea apostolo, su campana: </w:t>
      </w:r>
      <w:r>
        <w:rPr>
          <w:rFonts w:ascii="Georgia" w:hAnsi="Georgia" w:hint="default"/>
          <w:rtl w:val="0"/>
          <w:lang w:val="it-IT"/>
        </w:rPr>
        <w:t>«</w:t>
      </w:r>
      <w:r>
        <w:rPr>
          <w:rFonts w:ascii="Georgia" w:hAnsi="Georgia"/>
          <w:rtl w:val="0"/>
          <w:lang w:val="it-IT"/>
        </w:rPr>
        <w:t>- croce - Ch(ristus) h(omo) Ch(ristus) R(ex) Christus) I(m)p(erator) - croce - AVE Maria) G(ratia) P(lena) Dominus) Tecum) Benedicta) T(u) I(n) Mulieribus) et Benedictus) F(ructus) V(entris) - croce - 1550 D. et P.I. - croce &gt;&gt;</w:t>
      </w:r>
    </w:p>
    <w:p>
      <w:pPr>
        <w:pStyle w:val="Body"/>
        <w:spacing w:after="200"/>
        <w:jc w:val="both"/>
        <w:rPr>
          <w:rFonts w:ascii="Georgia" w:cs="Georgia" w:hAnsi="Georgia" w:eastAsia="Georgia"/>
        </w:rPr>
      </w:pPr>
      <w:r>
        <w:rPr>
          <w:rFonts w:ascii="Georgia" w:hAnsi="Georgia"/>
          <w:rtl w:val="0"/>
          <w:lang w:val="it-IT"/>
        </w:rPr>
        <w:t xml:space="preserve">4) Casa, su mattone in opera nella muratura </w:t>
      </w:r>
      <w:r>
        <w:rPr>
          <w:rFonts w:ascii="Georgia" w:hAnsi="Georgia" w:hint="default"/>
          <w:rtl w:val="0"/>
          <w:lang w:val="it-IT"/>
        </w:rPr>
        <w:t xml:space="preserve">è </w:t>
      </w:r>
      <w:r>
        <w:rPr>
          <w:rFonts w:ascii="Georgia" w:hAnsi="Georgia"/>
          <w:rtl w:val="0"/>
        </w:rPr>
        <w:t>la data: 1876.</w:t>
      </w:r>
    </w:p>
    <w:p>
      <w:pPr>
        <w:pStyle w:val="Body"/>
        <w:spacing w:after="200"/>
        <w:jc w:val="both"/>
        <w:rPr>
          <w:rFonts w:ascii="Georgia" w:cs="Georgia" w:hAnsi="Georgia" w:eastAsia="Georgia"/>
        </w:rPr>
      </w:pPr>
    </w:p>
    <w:p>
      <w:pPr>
        <w:pStyle w:val="Heading 3"/>
      </w:pPr>
      <w:bookmarkStart w:name="_zg8toeslwql2" w:id="120"/>
      <w:bookmarkEnd w:id="120"/>
      <w:r>
        <w:rPr>
          <w:rFonts w:cs="Arial Unicode MS" w:eastAsia="Arial Unicode MS"/>
          <w:rtl w:val="0"/>
        </w:rPr>
        <w:t>A</w:t>
      </w:r>
      <w:r>
        <w:rPr>
          <w:rFonts w:cs="Arial Unicode MS" w:eastAsia="Arial Unicode MS"/>
          <w:rtl w:val="0"/>
          <w:lang w:val="de-DE"/>
        </w:rPr>
        <w:t>RCHIVI</w:t>
      </w:r>
    </w:p>
    <w:p>
      <w:pPr>
        <w:pStyle w:val="Body"/>
        <w:spacing w:after="200"/>
        <w:jc w:val="both"/>
        <w:rPr>
          <w:rFonts w:ascii="Georgia" w:cs="Georgia" w:hAnsi="Georgia" w:eastAsia="Georgia"/>
        </w:rPr>
      </w:pPr>
      <w:r>
        <w:rPr>
          <w:rFonts w:ascii="Georgia" w:hAnsi="Georgia"/>
          <w:rtl w:val="0"/>
          <w:lang w:val="it-IT"/>
        </w:rPr>
        <w:t xml:space="preserve">Archivio parrocchiale </w:t>
      </w:r>
    </w:p>
    <w:p>
      <w:pPr>
        <w:pStyle w:val="Body"/>
        <w:spacing w:after="200"/>
        <w:jc w:val="both"/>
        <w:rPr>
          <w:rFonts w:ascii="Georgia" w:cs="Georgia" w:hAnsi="Georgia" w:eastAsia="Georgia"/>
        </w:rPr>
      </w:pPr>
      <w:r>
        <w:rPr>
          <w:rFonts w:ascii="Georgia" w:hAnsi="Georgia"/>
          <w:rtl w:val="0"/>
        </w:rPr>
        <w:t xml:space="preserve">1775-1922 </w:t>
        <w:tab/>
        <w:tab/>
        <w:t xml:space="preserve">Liber Baptizatorum. </w:t>
      </w:r>
      <w:r>
        <w:rPr>
          <w:rFonts w:ascii="Georgia" w:cs="Georgia" w:hAnsi="Georgia" w:eastAsia="Georgia"/>
        </w:rPr>
        <w:br w:type="textWrapping"/>
      </w:r>
      <w:r>
        <w:rPr>
          <w:rFonts w:ascii="Georgia" w:hAnsi="Georgia"/>
          <w:rtl w:val="0"/>
          <w:lang w:val="it-IT"/>
        </w:rPr>
        <w:t xml:space="preserve">1775-1922 </w:t>
        <w:tab/>
        <w:tab/>
        <w:t xml:space="preserve">Liber Mortuorum. </w:t>
      </w:r>
      <w:r>
        <w:rPr>
          <w:rFonts w:ascii="Georgia" w:cs="Georgia" w:hAnsi="Georgia" w:eastAsia="Georgia"/>
        </w:rPr>
        <w:br w:type="textWrapping"/>
      </w:r>
      <w:r>
        <w:rPr>
          <w:rFonts w:ascii="Georgia" w:hAnsi="Georgia"/>
          <w:rtl w:val="0"/>
        </w:rPr>
        <w:t xml:space="preserve">1775-1922 </w:t>
        <w:tab/>
        <w:tab/>
        <w:t xml:space="preserve">Liber Confirmatorum. </w:t>
      </w:r>
      <w:r>
        <w:rPr>
          <w:rFonts w:ascii="Georgia" w:cs="Georgia" w:hAnsi="Georgia" w:eastAsia="Georgia"/>
        </w:rPr>
        <w:br w:type="textWrapping"/>
      </w:r>
      <w:r>
        <w:rPr>
          <w:rFonts w:ascii="Georgia" w:hAnsi="Georgia"/>
          <w:rtl w:val="0"/>
          <w:lang w:val="it-IT"/>
        </w:rPr>
        <w:t xml:space="preserve">1814-1926 </w:t>
        <w:tab/>
        <w:tab/>
        <w:t xml:space="preserve">Libro degli introiti e degli esiti delle Cappel le del Ss. Sacramento e del </w:t>
      </w:r>
      <w:r>
        <w:rPr>
          <w:rFonts w:ascii="Georgia" w:cs="Georgia" w:hAnsi="Georgia" w:eastAsia="Georgia"/>
        </w:rPr>
        <w:br w:type="textWrapping"/>
        <w:tab/>
        <w:tab/>
        <w:tab/>
      </w:r>
      <w:r>
        <w:rPr>
          <w:rFonts w:ascii="Georgia" w:hAnsi="Georgia"/>
          <w:rtl w:val="0"/>
          <w:lang w:val="it-IT"/>
        </w:rPr>
        <w:t>Rosario.</w:t>
      </w:r>
      <w:r>
        <w:rPr>
          <w:rFonts w:ascii="Georgia" w:cs="Georgia" w:hAnsi="Georgia" w:eastAsia="Georgia"/>
          <w:rtl w:val="0"/>
        </w:rPr>
        <w:br w:type="textWrapping"/>
        <w:t xml:space="preserve"> </w:t>
      </w:r>
      <w:r>
        <w:rPr>
          <w:rFonts w:ascii="Georgia" w:hAnsi="Georgia"/>
          <w:rtl w:val="0"/>
          <w:lang w:val="it-IT"/>
        </w:rPr>
        <w:t xml:space="preserve">1878 </w:t>
        <w:tab/>
        <w:tab/>
        <w:tab/>
        <w:t>Libro contenente atti del Tribunale civile del Primo Apruzzo Ulteriore.</w:t>
      </w:r>
    </w:p>
    <w:p>
      <w:pPr>
        <w:pStyle w:val="Body"/>
        <w:spacing w:after="200"/>
        <w:jc w:val="both"/>
        <w:rPr>
          <w:rFonts w:ascii="Georgia" w:cs="Georgia" w:hAnsi="Georgia" w:eastAsia="Georgia"/>
        </w:rPr>
      </w:pPr>
      <w:r>
        <w:rPr>
          <w:rFonts w:ascii="Georgia" w:hAnsi="Georgia"/>
          <w:rtl w:val="0"/>
          <w:lang w:val="it-IT"/>
        </w:rPr>
        <w:t>I volumi sono in buono stato di conservazione.</w:t>
      </w:r>
    </w:p>
    <w:p>
      <w:pPr>
        <w:pStyle w:val="Body"/>
        <w:spacing w:after="200"/>
        <w:jc w:val="both"/>
        <w:rPr>
          <w:rFonts w:ascii="Georgia" w:cs="Georgia" w:hAnsi="Georgia" w:eastAsia="Georgia"/>
        </w:rPr>
      </w:pPr>
      <w:r>
        <w:rPr>
          <w:rFonts w:ascii="Georgia" w:hAnsi="Georgia"/>
          <w:rtl w:val="0"/>
          <w:lang w:val="it-IT"/>
        </w:rPr>
        <w:t>Nell'archivio si conservano inoltre tre Messali Roma ni del Settecento e due dell'Ottocento, accanto ad altri testi sacri di varia epoca.</w:t>
      </w:r>
    </w:p>
    <w:p>
      <w:pPr>
        <w:pStyle w:val="Body"/>
        <w:spacing w:after="200"/>
        <w:jc w:val="both"/>
        <w:rPr>
          <w:rFonts w:ascii="Georgia" w:cs="Georgia" w:hAnsi="Georgia" w:eastAsia="Georgia"/>
        </w:rPr>
      </w:pPr>
    </w:p>
    <w:p>
      <w:pPr>
        <w:pStyle w:val="heading 4"/>
      </w:pPr>
      <w:bookmarkStart w:name="_juzb4ditf6ef" w:id="121"/>
      <w:bookmarkEnd w:id="121"/>
      <w:r>
        <w:rPr>
          <w:rFonts w:cs="Arial Unicode MS" w:eastAsia="Arial Unicode MS"/>
          <w:rtl w:val="0"/>
          <w:lang w:val="it-IT"/>
        </w:rPr>
        <w:t>B</w:t>
      </w:r>
      <w:r>
        <w:rPr>
          <w:rFonts w:cs="Arial Unicode MS" w:eastAsia="Arial Unicode MS"/>
          <w:rtl w:val="0"/>
          <w:lang w:val="it-IT"/>
        </w:rPr>
        <w:t>IBLIOGRAFIA</w:t>
      </w:r>
    </w:p>
    <w:p>
      <w:pPr>
        <w:pStyle w:val="Body"/>
        <w:spacing w:after="200"/>
        <w:jc w:val="both"/>
        <w:rPr>
          <w:rFonts w:ascii="Georgia" w:cs="Georgia" w:hAnsi="Georgia" w:eastAsia="Georgia"/>
          <w:sz w:val="20"/>
          <w:szCs w:val="20"/>
        </w:rPr>
      </w:pPr>
      <w:r>
        <w:rPr>
          <w:rFonts w:ascii="Georgia" w:hAnsi="Georgia"/>
          <w:sz w:val="20"/>
          <w:szCs w:val="20"/>
          <w:rtl w:val="0"/>
          <w:lang w:val="it-IT"/>
        </w:rPr>
        <w:t>SAVINI, Cartulario, App., n. XIV, p. 131; CARDERI, Testimonianze, p. 229; PALMA, Storia, iv, pp. 233, 240, 274, 504.</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pPr>
      <w:bookmarkStart w:name="_es8f4w670" w:id="122"/>
      <w:bookmarkEnd w:id="122"/>
      <w:r>
        <w:rPr>
          <w:rtl w:val="0"/>
        </w:rPr>
        <w:t>F</w:t>
      </w:r>
      <w:r>
        <w:rPr>
          <w:rtl w:val="0"/>
          <w:lang w:val="it-IT"/>
        </w:rPr>
        <w:t>igliola</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Frazione di Crognaleto. Il paese, sito a poco pi</w:t>
      </w:r>
      <w:r>
        <w:rPr>
          <w:rFonts w:ascii="Georgia" w:hAnsi="Georgia" w:hint="default"/>
          <w:rtl w:val="0"/>
          <w:lang w:val="it-IT"/>
        </w:rPr>
        <w:t xml:space="preserve">ú </w:t>
      </w:r>
      <w:r>
        <w:rPr>
          <w:rFonts w:ascii="Georgia" w:hAnsi="Georgia"/>
          <w:rtl w:val="0"/>
          <w:lang w:val="it-IT"/>
        </w:rPr>
        <w:t xml:space="preserve">di mille metri d'altezza, </w:t>
      </w:r>
      <w:r>
        <w:rPr>
          <w:rFonts w:ascii="Georgia" w:hAnsi="Georgia" w:hint="default"/>
          <w:rtl w:val="0"/>
          <w:lang w:val="it-IT"/>
        </w:rPr>
        <w:t xml:space="preserve">è </w:t>
      </w:r>
      <w:r>
        <w:rPr>
          <w:rFonts w:ascii="Georgia" w:hAnsi="Georgia"/>
          <w:rtl w:val="0"/>
          <w:lang w:val="it-IT"/>
        </w:rPr>
        <w:t xml:space="preserve">disabitato. Le case, generalmente in pietra, sono per gran parte dirute, salvo alcune recentemente ristrutturate come abitazioni estive. Il tessuto edilizio </w:t>
      </w:r>
      <w:r>
        <w:rPr>
          <w:rFonts w:ascii="Georgia" w:hAnsi="Georgia" w:hint="default"/>
          <w:rtl w:val="0"/>
          <w:lang w:val="it-IT"/>
        </w:rPr>
        <w:t xml:space="preserve">è </w:t>
      </w:r>
      <w:r>
        <w:rPr>
          <w:rFonts w:ascii="Georgia" w:hAnsi="Georgia"/>
          <w:rtl w:val="0"/>
          <w:lang w:val="it-IT"/>
        </w:rPr>
        <w:t>soprattutto ottocentesco e moderno con qualche modesta casa pi</w:t>
      </w:r>
      <w:r>
        <w:rPr>
          <w:rFonts w:ascii="Georgia" w:hAnsi="Georgia" w:hint="default"/>
          <w:rtl w:val="0"/>
          <w:lang w:val="it-IT"/>
        </w:rPr>
        <w:t xml:space="preserve">ú </w:t>
      </w:r>
      <w:r>
        <w:rPr>
          <w:rFonts w:ascii="Georgia" w:hAnsi="Georgia"/>
          <w:rtl w:val="0"/>
          <w:lang w:val="it-IT"/>
        </w:rPr>
        <w:t>antica.</w:t>
      </w:r>
    </w:p>
    <w:p>
      <w:pPr>
        <w:pStyle w:val="Body"/>
        <w:spacing w:after="200"/>
        <w:jc w:val="both"/>
        <w:rPr>
          <w:rFonts w:ascii="Georgia" w:cs="Georgia" w:hAnsi="Georgia" w:eastAsia="Georgia"/>
        </w:rPr>
      </w:pPr>
      <w:r>
        <w:rPr>
          <w:rFonts w:ascii="Georgia" w:hAnsi="Georgia"/>
          <w:rtl w:val="0"/>
          <w:lang w:val="it-IT"/>
        </w:rPr>
        <w:t>Diruta (ma oggi in fase di restauro) era anche la seicentesca piccola chiesa, verisimilmente quella dedicata a S. Maria Maddalena, essendo in epoca antica parrocchiale di F. la chiesa di S. Silvestro situata fra Aiello e Macchia Vomano (cfr. ivi).</w:t>
      </w:r>
    </w:p>
    <w:p>
      <w:pPr>
        <w:pStyle w:val="Body"/>
        <w:spacing w:after="200"/>
        <w:jc w:val="both"/>
        <w:rPr>
          <w:rFonts w:ascii="Georgia" w:cs="Georgia" w:hAnsi="Georgia" w:eastAsia="Georgia"/>
        </w:rPr>
      </w:pPr>
    </w:p>
    <w:p>
      <w:pPr>
        <w:pStyle w:val="Heading 3"/>
      </w:pPr>
      <w:bookmarkStart w:name="_tz0x2b4j7ms" w:id="123"/>
      <w:bookmarkEnd w:id="123"/>
      <w:r>
        <w:rPr>
          <w:rFonts w:cs="Arial Unicode MS" w:eastAsia="Arial Unicode MS"/>
          <w:rtl w:val="0"/>
        </w:rPr>
        <w:t>N</w:t>
      </w:r>
      <w:r>
        <w:rPr>
          <w:rFonts w:cs="Arial Unicode MS" w:eastAsia="Arial Unicode MS"/>
          <w:rtl w:val="0"/>
          <w:lang w:val="de-DE"/>
        </w:rPr>
        <w:t>OTIZIE STORICHE</w:t>
      </w:r>
    </w:p>
    <w:p>
      <w:pPr>
        <w:pStyle w:val="Body"/>
        <w:spacing w:after="200"/>
        <w:jc w:val="both"/>
        <w:rPr>
          <w:rFonts w:ascii="Georgia" w:cs="Georgia" w:hAnsi="Georgia" w:eastAsia="Georgia"/>
        </w:rPr>
      </w:pPr>
      <w:r>
        <w:rPr>
          <w:rFonts w:ascii="Georgia" w:hAnsi="Georgia"/>
          <w:rtl w:val="0"/>
          <w:lang w:val="it-IT"/>
        </w:rPr>
        <w:t>Nel 1076 Teutone v di Sisefredo dona, l'ott., alla chiesa aprutina la met</w:t>
      </w:r>
      <w:r>
        <w:rPr>
          <w:rFonts w:ascii="Georgia" w:hAnsi="Georgia" w:hint="default"/>
          <w:rtl w:val="0"/>
          <w:lang w:val="it-IT"/>
        </w:rPr>
        <w:t xml:space="preserve">à </w:t>
      </w:r>
      <w:r>
        <w:rPr>
          <w:rFonts w:ascii="Georgia" w:hAnsi="Georgia"/>
          <w:rtl w:val="0"/>
          <w:lang w:val="it-IT"/>
        </w:rPr>
        <w:t xml:space="preserve">del castello di Tizzano con le pertinenze presso </w:t>
      </w:r>
      <w:r>
        <w:rPr>
          <w:rFonts w:ascii="Georgia" w:hAnsi="Georgia" w:hint="default"/>
          <w:rtl w:val="0"/>
          <w:lang w:val="it-IT"/>
        </w:rPr>
        <w:t>«</w:t>
      </w:r>
      <w:r>
        <w:rPr>
          <w:rFonts w:ascii="Georgia" w:hAnsi="Georgia"/>
          <w:rtl w:val="0"/>
          <w:lang w:val="pt-PT"/>
        </w:rPr>
        <w:t>Floiolo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1086 Teutone VII di Ranieri dona, il feb., al vescovo Ugone la sua porzione del castello di Tizzano con le pertinenze presso </w:t>
      </w:r>
      <w:r>
        <w:rPr>
          <w:rFonts w:ascii="Georgia" w:hAnsi="Georgia" w:hint="default"/>
          <w:rtl w:val="0"/>
          <w:lang w:val="it-IT"/>
        </w:rPr>
        <w:t>«</w:t>
      </w:r>
      <w:r>
        <w:rPr>
          <w:rFonts w:ascii="Georgia" w:hAnsi="Georgia"/>
          <w:rtl w:val="0"/>
          <w:lang w:val="pt-PT"/>
        </w:rPr>
        <w:t>Floiolo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Dal censuale del 1526, fatto redigere dal vescovo F. Cherigatto, risulta che la chiesa di S. Silvestro, compresa nella pieve di Pagliaroli e parrocchiale di F., deve 18 lucchesi.</w:t>
      </w:r>
    </w:p>
    <w:p>
      <w:pPr>
        <w:pStyle w:val="Body"/>
        <w:spacing w:after="200"/>
        <w:jc w:val="both"/>
        <w:rPr>
          <w:rFonts w:ascii="Georgia" w:cs="Georgia" w:hAnsi="Georgia" w:eastAsia="Georgia"/>
        </w:rPr>
      </w:pPr>
      <w:r>
        <w:rPr>
          <w:rFonts w:ascii="Georgia" w:hAnsi="Georgia"/>
          <w:rtl w:val="0"/>
          <w:lang w:val="it-IT"/>
        </w:rPr>
        <w:t xml:space="preserve">Nel 1610 Giovanni Battista Valeriani dichiara, nel corso della visita pastorale di G. B. Visconti del lug. 29, che la chiesa di S. Silvestro di Aiello, della quale </w:t>
      </w:r>
      <w:r>
        <w:rPr>
          <w:rFonts w:ascii="Georgia" w:hAnsi="Georgia" w:hint="default"/>
          <w:rtl w:val="0"/>
          <w:lang w:val="it-IT"/>
        </w:rPr>
        <w:t xml:space="preserve">è </w:t>
      </w:r>
      <w:r>
        <w:rPr>
          <w:rFonts w:ascii="Georgia" w:hAnsi="Georgia"/>
          <w:rtl w:val="0"/>
          <w:lang w:val="it-IT"/>
        </w:rPr>
        <w:t xml:space="preserve">rettore, </w:t>
      </w:r>
      <w:r>
        <w:rPr>
          <w:rFonts w:ascii="Georgia" w:hAnsi="Georgia" w:hint="default"/>
          <w:rtl w:val="0"/>
          <w:lang w:val="it-IT"/>
        </w:rPr>
        <w:t xml:space="preserve">è </w:t>
      </w:r>
      <w:r>
        <w:rPr>
          <w:rFonts w:ascii="Georgia" w:hAnsi="Georgia"/>
          <w:rtl w:val="0"/>
          <w:lang w:val="it-IT"/>
        </w:rPr>
        <w:t xml:space="preserve">la parrocchiale di </w:t>
      </w:r>
      <w:r>
        <w:rPr>
          <w:rFonts w:ascii="Georgia" w:hAnsi="Georgia" w:hint="default"/>
          <w:rtl w:val="0"/>
          <w:lang w:val="it-IT"/>
        </w:rPr>
        <w:t>«</w:t>
      </w:r>
      <w:r>
        <w:rPr>
          <w:rFonts w:ascii="Georgia" w:hAnsi="Georgia"/>
          <w:rtl w:val="0"/>
          <w:lang w:val="it-IT"/>
        </w:rPr>
        <w:t>Figliola</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1684 gli uomini di Sante di Giovanni Lucidi, detto Santuccio di Froscia o Sciarretta, e del compagno di comitiva Titta Colranieri si fermano, l'apr. 23, a F.</w:t>
      </w:r>
    </w:p>
    <w:p>
      <w:pPr>
        <w:pStyle w:val="Body"/>
        <w:spacing w:after="200"/>
        <w:jc w:val="both"/>
        <w:rPr>
          <w:rFonts w:ascii="Georgia" w:cs="Georgia" w:hAnsi="Georgia" w:eastAsia="Georgia"/>
        </w:rPr>
      </w:pPr>
      <w:r>
        <w:rPr>
          <w:rFonts w:ascii="Georgia" w:hAnsi="Georgia"/>
          <w:rtl w:val="0"/>
          <w:lang w:val="it-IT"/>
        </w:rPr>
        <w:t xml:space="preserve">Nel 1782, con r. dispaccio dell'ago. 31 </w:t>
      </w:r>
      <w:r>
        <w:rPr>
          <w:rFonts w:ascii="Georgia" w:hAnsi="Georgia" w:hint="default"/>
          <w:rtl w:val="0"/>
          <w:lang w:val="it-IT"/>
        </w:rPr>
        <w:t xml:space="preserve">è </w:t>
      </w:r>
      <w:r>
        <w:rPr>
          <w:rFonts w:ascii="Georgia" w:hAnsi="Georgia"/>
          <w:rtl w:val="0"/>
          <w:lang w:val="it-IT"/>
        </w:rPr>
        <w:t>nominato ad Aiello un coadiutore del preposto alla parrocchiale di Macchia Vomano, con l'incarico di provvedere alla chiesa di S. Maria Maddalena di F.</w:t>
      </w:r>
    </w:p>
    <w:p>
      <w:pPr>
        <w:pStyle w:val="Body"/>
        <w:spacing w:after="200"/>
        <w:jc w:val="both"/>
        <w:rPr>
          <w:rFonts w:ascii="Georgia" w:cs="Georgia" w:hAnsi="Georgia" w:eastAsia="Georgia"/>
        </w:rPr>
      </w:pPr>
      <w:r>
        <w:rPr>
          <w:rFonts w:ascii="Georgia" w:hAnsi="Georgia"/>
          <w:rtl w:val="0"/>
          <w:lang w:val="it-IT"/>
        </w:rPr>
        <w:t>Intorno al 1806 il sindaco di F. Francesco di Paolo sostiene le spese per far fronte all'occupazione francese.</w:t>
      </w:r>
    </w:p>
    <w:p>
      <w:pPr>
        <w:pStyle w:val="Body"/>
        <w:spacing w:after="200"/>
        <w:jc w:val="both"/>
        <w:rPr>
          <w:rFonts w:ascii="Georgia" w:cs="Georgia" w:hAnsi="Georgia" w:eastAsia="Georgia"/>
        </w:rPr>
      </w:pPr>
      <w:r>
        <w:rPr>
          <w:rFonts w:ascii="Georgia" w:hAnsi="Georgia"/>
          <w:rtl w:val="0"/>
          <w:lang w:val="it-IT"/>
        </w:rPr>
        <w:t>Dopo il 1813 F., gi</w:t>
      </w:r>
      <w:r>
        <w:rPr>
          <w:rFonts w:ascii="Georgia" w:hAnsi="Georgia" w:hint="default"/>
          <w:rtl w:val="0"/>
          <w:lang w:val="it-IT"/>
        </w:rPr>
        <w:t xml:space="preserve">à </w:t>
      </w:r>
      <w:r>
        <w:rPr>
          <w:rFonts w:ascii="Georgia" w:hAnsi="Georgia"/>
          <w:rtl w:val="0"/>
          <w:lang w:val="it-IT"/>
        </w:rPr>
        <w:t xml:space="preserve">parte del comprensorio di Montagna di Roseto del ducato di Atri, </w:t>
      </w:r>
      <w:r>
        <w:rPr>
          <w:rFonts w:ascii="Georgia" w:hAnsi="Georgia" w:hint="default"/>
          <w:rtl w:val="0"/>
          <w:lang w:val="it-IT"/>
        </w:rPr>
        <w:t xml:space="preserve">è </w:t>
      </w:r>
      <w:r>
        <w:rPr>
          <w:rFonts w:ascii="Georgia" w:hAnsi="Georgia"/>
          <w:rtl w:val="0"/>
          <w:lang w:val="it-IT"/>
        </w:rPr>
        <w:t>annessa al comune di Crognaleto.</w:t>
      </w:r>
    </w:p>
    <w:p>
      <w:pPr>
        <w:pStyle w:val="Body"/>
        <w:spacing w:after="200"/>
        <w:jc w:val="both"/>
        <w:rPr>
          <w:rFonts w:ascii="Georgia" w:cs="Georgia" w:hAnsi="Georgia" w:eastAsia="Georgia"/>
        </w:rPr>
      </w:pPr>
      <w:r>
        <w:rPr>
          <w:rFonts w:ascii="Georgia" w:hAnsi="Georgia"/>
          <w:rtl w:val="0"/>
          <w:lang w:val="it-IT"/>
        </w:rPr>
        <w:t>Nel 1836 la parrocchia di F., di Aiello e di Macchia Vomano conta 254 anime.</w:t>
      </w:r>
    </w:p>
    <w:p>
      <w:pPr>
        <w:pStyle w:val="Body"/>
        <w:spacing w:after="200"/>
        <w:jc w:val="both"/>
        <w:rPr>
          <w:rFonts w:ascii="Georgia" w:cs="Georgia" w:hAnsi="Georgia" w:eastAsia="Georgia"/>
        </w:rPr>
      </w:pPr>
    </w:p>
    <w:p>
      <w:pPr>
        <w:pStyle w:val="Heading 3"/>
      </w:pPr>
      <w:bookmarkStart w:name="_dwpomunz0j30" w:id="124"/>
      <w:bookmarkEnd w:id="124"/>
      <w:r>
        <w:rPr>
          <w:rFonts w:cs="Arial Unicode MS" w:eastAsia="Arial Unicode MS"/>
          <w:rtl w:val="0"/>
        </w:rPr>
        <w:t>E</w:t>
      </w:r>
      <w:r>
        <w:rPr>
          <w:rFonts w:cs="Arial Unicode MS" w:eastAsia="Arial Unicode MS"/>
          <w:rtl w:val="0"/>
        </w:rPr>
        <w:t>PIGRAFI</w:t>
      </w:r>
    </w:p>
    <w:p>
      <w:pPr>
        <w:pStyle w:val="Body"/>
        <w:spacing w:after="200"/>
        <w:jc w:val="both"/>
        <w:rPr>
          <w:rFonts w:ascii="Georgia" w:cs="Georgia" w:hAnsi="Georgia" w:eastAsia="Georgia"/>
        </w:rPr>
      </w:pPr>
      <w:r>
        <w:rPr>
          <w:rFonts w:ascii="Georgia" w:hAnsi="Georgia"/>
          <w:rtl w:val="0"/>
          <w:lang w:val="it-IT"/>
        </w:rPr>
        <w:t>1) Chiesa di S. Maria Maddalena, su architrave dell'ingresso, in cartiglio:</w:t>
      </w:r>
    </w:p>
    <w:p>
      <w:pPr>
        <w:pStyle w:val="Body"/>
        <w:spacing w:after="200"/>
        <w:jc w:val="center"/>
        <w:rPr>
          <w:rFonts w:ascii="Georgia" w:cs="Georgia" w:hAnsi="Georgia" w:eastAsia="Georgia"/>
        </w:rPr>
      </w:pPr>
      <w:r>
        <w:rPr>
          <w:rFonts w:ascii="Georgia" w:hAnsi="Georgia"/>
          <w:rtl w:val="0"/>
          <w:lang w:val="it-IT"/>
        </w:rPr>
        <w:t xml:space="preserve">- croce - 1664 - croce - </w:t>
      </w:r>
    </w:p>
    <w:p>
      <w:pPr>
        <w:pStyle w:val="Body"/>
        <w:spacing w:after="200"/>
        <w:jc w:val="both"/>
        <w:rPr>
          <w:rFonts w:ascii="Georgia" w:cs="Georgia" w:hAnsi="Georgia" w:eastAsia="Georgia"/>
        </w:rPr>
      </w:pPr>
      <w:r>
        <w:rPr>
          <w:rFonts w:ascii="Georgia" w:hAnsi="Georgia"/>
          <w:rtl w:val="0"/>
          <w:lang w:val="it-IT"/>
        </w:rPr>
        <w:t xml:space="preserve">2) Casa in pietra diruta, su architrave di porta, in cartiglio </w:t>
      </w:r>
      <w:r>
        <w:rPr>
          <w:rFonts w:ascii="Georgia" w:hAnsi="Georgia" w:hint="default"/>
          <w:rtl w:val="0"/>
          <w:lang w:val="it-IT"/>
        </w:rPr>
        <w:t xml:space="preserve">è </w:t>
      </w:r>
      <w:r>
        <w:rPr>
          <w:rFonts w:ascii="Georgia" w:hAnsi="Georgia"/>
          <w:rtl w:val="0"/>
          <w:lang w:val="it-IT"/>
        </w:rPr>
        <w:t>la data: 1898.</w:t>
      </w:r>
    </w:p>
    <w:p>
      <w:pPr>
        <w:pStyle w:val="Body"/>
        <w:spacing w:after="200"/>
        <w:jc w:val="both"/>
        <w:rPr>
          <w:rFonts w:ascii="Georgia" w:cs="Georgia" w:hAnsi="Georgia" w:eastAsia="Georgia"/>
        </w:rPr>
      </w:pPr>
    </w:p>
    <w:p>
      <w:pPr>
        <w:pStyle w:val="heading 4"/>
      </w:pPr>
      <w:bookmarkStart w:name="_o0cw1ky4un70" w:id="125"/>
      <w:bookmarkEnd w:id="125"/>
      <w:r>
        <w:rPr>
          <w:rFonts w:cs="Arial Unicode MS" w:eastAsia="Arial Unicode MS"/>
          <w:rtl w:val="0"/>
          <w:lang w:val="it-IT"/>
        </w:rPr>
        <w:t>B</w:t>
      </w:r>
      <w:r>
        <w:rPr>
          <w:rFonts w:cs="Arial Unicode MS" w:eastAsia="Arial Unicode MS"/>
          <w:rtl w:val="0"/>
          <w:lang w:val="it-IT"/>
        </w:rPr>
        <w:t>IBLIOGRAFIA</w:t>
      </w:r>
    </w:p>
    <w:p>
      <w:pPr>
        <w:pStyle w:val="Body"/>
        <w:spacing w:after="200"/>
        <w:jc w:val="both"/>
        <w:rPr>
          <w:rFonts w:ascii="Georgia" w:cs="Georgia" w:hAnsi="Georgia" w:eastAsia="Georgia"/>
          <w:sz w:val="20"/>
          <w:szCs w:val="20"/>
        </w:rPr>
      </w:pPr>
      <w:r>
        <w:rPr>
          <w:rFonts w:ascii="Georgia" w:hAnsi="Georgia"/>
          <w:sz w:val="20"/>
          <w:szCs w:val="20"/>
          <w:rtl w:val="0"/>
          <w:lang w:val="it-IT"/>
        </w:rPr>
        <w:t>SAVINI, Cartulario, App., nn. VIII, X, pp. 127-128; Di CESARE, Problemi, p. 91; GIUSTINIANI, Dizionario, IV, p. 280; PALMA, Storia, II, pp. 545-546, III, pp. 351, 597, iv, p. 299; SAVINI, Famiglie, pp. 183-184; Rozzi, Boceto, XXIX, pp. 17-18; Statuti, pp. 32, 35, 41, nn. 32, 41.</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pPr>
      <w:bookmarkStart w:name="_pvovr7vz8oyh" w:id="126"/>
      <w:bookmarkEnd w:id="126"/>
      <w:r>
        <w:rPr>
          <w:rtl w:val="0"/>
        </w:rPr>
        <w:t>F</w:t>
      </w:r>
      <w:r>
        <w:rPr>
          <w:rtl w:val="0"/>
        </w:rPr>
        <w:t>i</w:t>
      </w:r>
      <w:r>
        <w:rPr>
          <w:rtl w:val="0"/>
        </w:rPr>
        <w:t>ò</w:t>
      </w:r>
      <w:r>
        <w:rPr>
          <w:rtl w:val="0"/>
        </w:rPr>
        <w:t>li</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Frazione di Rocca Santa Maria. L'abitato, costituito da case in pietra, </w:t>
      </w:r>
      <w:r>
        <w:rPr>
          <w:rFonts w:ascii="Georgia" w:hAnsi="Georgia" w:hint="default"/>
          <w:rtl w:val="0"/>
          <w:lang w:val="it-IT"/>
        </w:rPr>
        <w:t xml:space="preserve">è </w:t>
      </w:r>
      <w:r>
        <w:rPr>
          <w:rFonts w:ascii="Georgia" w:hAnsi="Georgia"/>
          <w:rtl w:val="0"/>
          <w:lang w:val="it-IT"/>
        </w:rPr>
        <w:t>prevalentemente ottocentesco e moderno con qualche testimonianza pi</w:t>
      </w:r>
      <w:r>
        <w:rPr>
          <w:rFonts w:ascii="Georgia" w:hAnsi="Georgia" w:hint="default"/>
          <w:rtl w:val="0"/>
          <w:lang w:val="it-IT"/>
        </w:rPr>
        <w:t xml:space="preserve">ú </w:t>
      </w:r>
      <w:r>
        <w:rPr>
          <w:rFonts w:ascii="Georgia" w:hAnsi="Georgia"/>
          <w:rtl w:val="0"/>
          <w:lang w:val="it-IT"/>
        </w:rPr>
        <w:t>antica. Una casa di prima met</w:t>
      </w:r>
      <w:r>
        <w:rPr>
          <w:rFonts w:ascii="Georgia" w:hAnsi="Georgia" w:hint="default"/>
          <w:rtl w:val="0"/>
          <w:lang w:val="it-IT"/>
        </w:rPr>
        <w:t xml:space="preserve">à </w:t>
      </w:r>
      <w:r>
        <w:rPr>
          <w:rFonts w:ascii="Georgia" w:hAnsi="Georgia"/>
          <w:rtl w:val="0"/>
          <w:lang w:val="it-IT"/>
        </w:rPr>
        <w:t>del Settecento presenta una graziosa loggetta.</w:t>
      </w:r>
    </w:p>
    <w:p>
      <w:pPr>
        <w:pStyle w:val="Body"/>
        <w:spacing w:after="200"/>
        <w:jc w:val="both"/>
        <w:rPr>
          <w:rFonts w:ascii="Georgia" w:cs="Georgia" w:hAnsi="Georgia" w:eastAsia="Georgia"/>
        </w:rPr>
      </w:pPr>
      <w:r>
        <w:rPr>
          <w:rFonts w:ascii="Georgia" w:hAnsi="Georgia"/>
          <w:rtl w:val="0"/>
          <w:lang w:val="it-IT"/>
        </w:rPr>
        <w:t xml:space="preserve">La semplice chiesa di S. Martino, presente nelle deci- me del 1324, conserva solo in parte la sua struttura muraria antica, integrata da restauri seicenteschi (1660). E a navata unica, con tetto a capanna e campaniletto a vela in facciata. All'interno </w:t>
      </w:r>
      <w:r>
        <w:rPr>
          <w:rFonts w:ascii="Georgia" w:hAnsi="Georgia" w:hint="default"/>
          <w:rtl w:val="0"/>
          <w:lang w:val="it-IT"/>
        </w:rPr>
        <w:t xml:space="preserve">è </w:t>
      </w:r>
      <w:r>
        <w:rPr>
          <w:rFonts w:ascii="Georgia" w:hAnsi="Georgia"/>
          <w:rtl w:val="0"/>
          <w:lang w:val="it-IT"/>
        </w:rPr>
        <w:t>un altare barocco di legno dipinto e dorato a tre nicchie, con colonne tortili e le statue di un santo vescovo (certamente S. Martino) e un santo barbato indicato oggi come S. Giuseppe. Per tipologia l'altare si colloca nella seconda met</w:t>
      </w:r>
      <w:r>
        <w:rPr>
          <w:rFonts w:ascii="Georgia" w:hAnsi="Georgia" w:hint="default"/>
          <w:rtl w:val="0"/>
          <w:lang w:val="it-IT"/>
        </w:rPr>
        <w:t xml:space="preserve">à </w:t>
      </w:r>
      <w:r>
        <w:rPr>
          <w:rFonts w:ascii="Georgia" w:hAnsi="Georgia"/>
          <w:rtl w:val="0"/>
          <w:lang w:val="it-IT"/>
        </w:rPr>
        <w:t>del XVII secolo. Le statue per le proporzioni tozze e l'esecuzione di volti e panneggi a grandi piani ricordano quelle degli altari di Aiello e Piano Vomano.</w:t>
      </w:r>
    </w:p>
    <w:p>
      <w:pPr>
        <w:pStyle w:val="Body"/>
        <w:spacing w:after="200"/>
        <w:jc w:val="both"/>
        <w:rPr>
          <w:rFonts w:ascii="Georgia" w:cs="Georgia" w:hAnsi="Georgia" w:eastAsia="Georgia"/>
        </w:rPr>
      </w:pPr>
      <w:r>
        <w:rPr>
          <w:rFonts w:ascii="Georgia" w:hAnsi="Georgia"/>
          <w:rtl w:val="0"/>
          <w:lang w:val="it-IT"/>
        </w:rPr>
        <w:t>Il toponimo sembra riferirsi alla presenza di felci nella zona (cfr. p. 91).</w:t>
      </w:r>
    </w:p>
    <w:p>
      <w:pPr>
        <w:pStyle w:val="Body"/>
        <w:spacing w:after="200"/>
        <w:jc w:val="both"/>
        <w:rPr>
          <w:rFonts w:ascii="Georgia" w:cs="Georgia" w:hAnsi="Georgia" w:eastAsia="Georgia"/>
        </w:rPr>
      </w:pPr>
    </w:p>
    <w:p>
      <w:pPr>
        <w:pStyle w:val="Heading 3"/>
      </w:pPr>
      <w:bookmarkStart w:name="_spul98r317" w:id="127"/>
      <w:bookmarkEnd w:id="127"/>
      <w:r>
        <w:rPr>
          <w:rFonts w:cs="Arial Unicode MS" w:eastAsia="Arial Unicode MS"/>
          <w:rtl w:val="0"/>
        </w:rPr>
        <w:t>N</w:t>
      </w:r>
      <w:r>
        <w:rPr>
          <w:rFonts w:cs="Arial Unicode MS" w:eastAsia="Arial Unicode MS"/>
          <w:rtl w:val="0"/>
          <w:lang w:val="de-DE"/>
        </w:rPr>
        <w:t>OTIZIE STORICHE</w:t>
      </w:r>
    </w:p>
    <w:p>
      <w:pPr>
        <w:pStyle w:val="Body"/>
        <w:spacing w:after="200"/>
        <w:jc w:val="both"/>
        <w:rPr>
          <w:rFonts w:ascii="Georgia" w:cs="Georgia" w:hAnsi="Georgia" w:eastAsia="Georgia"/>
        </w:rPr>
      </w:pPr>
      <w:r>
        <w:rPr>
          <w:rFonts w:ascii="Georgia" w:hAnsi="Georgia"/>
          <w:rtl w:val="0"/>
          <w:lang w:val="it-IT"/>
        </w:rPr>
        <w:t xml:space="preserve">Dal catalogo che annovera gli enti ecclesiastici della diocesi aprutina, redatto nel 1324, risulta che la chiesa di S. Martino </w:t>
      </w:r>
      <w:r>
        <w:rPr>
          <w:rFonts w:ascii="Georgia" w:hAnsi="Georgia" w:hint="default"/>
          <w:rtl w:val="0"/>
          <w:lang w:val="it-IT"/>
        </w:rPr>
        <w:t xml:space="preserve">è </w:t>
      </w:r>
      <w:r>
        <w:rPr>
          <w:rFonts w:ascii="Georgia" w:hAnsi="Georgia"/>
          <w:rtl w:val="0"/>
          <w:lang w:val="it-IT"/>
        </w:rPr>
        <w:t>compresa nella pieve di Rocca Santa Maria.</w:t>
      </w:r>
    </w:p>
    <w:p>
      <w:pPr>
        <w:pStyle w:val="Body"/>
        <w:spacing w:after="200"/>
        <w:jc w:val="both"/>
        <w:rPr>
          <w:rFonts w:ascii="Georgia" w:cs="Georgia" w:hAnsi="Georgia" w:eastAsia="Georgia"/>
        </w:rPr>
      </w:pPr>
      <w:r>
        <w:rPr>
          <w:rFonts w:ascii="Georgia" w:hAnsi="Georgia"/>
          <w:rtl w:val="0"/>
          <w:lang w:val="it-IT"/>
        </w:rPr>
        <w:t xml:space="preserve">Nel 1526 la parrocchia di S. Martino di </w:t>
      </w:r>
      <w:r>
        <w:rPr>
          <w:rFonts w:ascii="Georgia" w:hAnsi="Georgia" w:hint="default"/>
          <w:rtl w:val="0"/>
          <w:lang w:val="it-IT"/>
        </w:rPr>
        <w:t>«</w:t>
      </w:r>
      <w:r>
        <w:rPr>
          <w:rFonts w:ascii="Georgia" w:hAnsi="Georgia"/>
          <w:rtl w:val="0"/>
          <w:lang w:val="it-IT"/>
        </w:rPr>
        <w:t>Fiolo</w:t>
      </w:r>
      <w:r>
        <w:rPr>
          <w:rFonts w:ascii="Georgia" w:hAnsi="Georgia" w:hint="default"/>
          <w:rtl w:val="0"/>
          <w:lang w:val="it-IT"/>
        </w:rPr>
        <w:t xml:space="preserve">» </w:t>
      </w:r>
      <w:r>
        <w:rPr>
          <w:rFonts w:ascii="Georgia" w:hAnsi="Georgia"/>
          <w:rtl w:val="0"/>
          <w:lang w:val="it-IT"/>
        </w:rPr>
        <w:t xml:space="preserve">o a </w:t>
      </w:r>
      <w:r>
        <w:rPr>
          <w:rFonts w:ascii="Georgia" w:hAnsi="Georgia" w:hint="default"/>
          <w:rtl w:val="0"/>
          <w:lang w:val="it-IT"/>
        </w:rPr>
        <w:t>«</w:t>
      </w:r>
      <w:r>
        <w:rPr>
          <w:rFonts w:ascii="Georgia" w:hAnsi="Georgia"/>
          <w:rtl w:val="0"/>
          <w:lang w:val="it-IT"/>
        </w:rPr>
        <w:t>Fiolum</w:t>
      </w:r>
      <w:r>
        <w:rPr>
          <w:rFonts w:ascii="Georgia" w:hAnsi="Georgia" w:hint="default"/>
          <w:rtl w:val="0"/>
          <w:lang w:val="it-IT"/>
        </w:rPr>
        <w:t>»</w:t>
      </w:r>
      <w:r>
        <w:rPr>
          <w:rFonts w:ascii="Georgia" w:hAnsi="Georgia"/>
          <w:rtl w:val="0"/>
          <w:lang w:val="it-IT"/>
        </w:rPr>
        <w:t xml:space="preserve">, compresa nella circoscrizione di Rocca Santa Maria, </w:t>
      </w:r>
      <w:r>
        <w:rPr>
          <w:rFonts w:ascii="Georgia" w:hAnsi="Georgia" w:hint="default"/>
          <w:rtl w:val="0"/>
          <w:lang w:val="it-IT"/>
        </w:rPr>
        <w:t xml:space="preserve">è </w:t>
      </w:r>
      <w:r>
        <w:rPr>
          <w:rFonts w:ascii="Georgia" w:hAnsi="Georgia"/>
          <w:rtl w:val="0"/>
          <w:lang w:val="it-IT"/>
        </w:rPr>
        <w:t>tenuta a versare 3 soldi per il cattedratico della Pasqua e 2 tomoli di grano a titolo di quartaria.</w:t>
      </w:r>
    </w:p>
    <w:p>
      <w:pPr>
        <w:pStyle w:val="Body"/>
        <w:spacing w:after="200"/>
        <w:jc w:val="both"/>
        <w:rPr>
          <w:rFonts w:ascii="Georgia" w:cs="Georgia" w:hAnsi="Georgia" w:eastAsia="Georgia"/>
        </w:rPr>
      </w:pPr>
      <w:r>
        <w:rPr>
          <w:rFonts w:ascii="Georgia" w:hAnsi="Georgia"/>
          <w:rtl w:val="0"/>
          <w:lang w:val="it-IT"/>
        </w:rPr>
        <w:t xml:space="preserve">Nel 1570 Lello di </w:t>
      </w:r>
      <w:r>
        <w:rPr>
          <w:rFonts w:ascii="Georgia" w:hAnsi="Georgia" w:hint="default"/>
          <w:rtl w:val="0"/>
          <w:lang w:val="it-IT"/>
        </w:rPr>
        <w:t>«</w:t>
      </w:r>
      <w:r>
        <w:rPr>
          <w:rFonts w:ascii="Georgia" w:hAnsi="Georgia"/>
          <w:rtl w:val="0"/>
          <w:lang w:val="it-IT"/>
        </w:rPr>
        <w:t>Fioli</w:t>
      </w:r>
      <w:r>
        <w:rPr>
          <w:rFonts w:ascii="Georgia" w:hAnsi="Georgia" w:hint="default"/>
          <w:rtl w:val="0"/>
          <w:lang w:val="it-IT"/>
        </w:rPr>
        <w:t xml:space="preserve">» </w:t>
      </w:r>
      <w:r>
        <w:rPr>
          <w:rFonts w:ascii="Georgia" w:hAnsi="Georgia"/>
          <w:rtl w:val="0"/>
          <w:lang w:val="it-IT"/>
        </w:rPr>
        <w:t>si d</w:t>
      </w:r>
      <w:r>
        <w:rPr>
          <w:rFonts w:ascii="Georgia" w:hAnsi="Georgia" w:hint="default"/>
          <w:rtl w:val="0"/>
          <w:lang w:val="it-IT"/>
        </w:rPr>
        <w:t xml:space="preserve">à </w:t>
      </w:r>
      <w:r>
        <w:rPr>
          <w:rFonts w:ascii="Georgia" w:hAnsi="Georgia"/>
          <w:rtl w:val="0"/>
          <w:lang w:val="it-IT"/>
        </w:rPr>
        <w:t>al banditismo, al seguito di Pietro Angelo Pompetti e Orsolino Fantozzi.</w:t>
      </w:r>
    </w:p>
    <w:p>
      <w:pPr>
        <w:pStyle w:val="Body"/>
        <w:spacing w:after="200"/>
        <w:jc w:val="both"/>
        <w:rPr>
          <w:rFonts w:ascii="Georgia" w:cs="Georgia" w:hAnsi="Georgia" w:eastAsia="Georgia"/>
        </w:rPr>
      </w:pPr>
      <w:r>
        <w:rPr>
          <w:rFonts w:ascii="Georgia" w:hAnsi="Georgia"/>
          <w:rtl w:val="0"/>
          <w:lang w:val="it-IT"/>
        </w:rPr>
        <w:t>Nel 1668, il nov., J. Zu</w:t>
      </w:r>
      <w:r>
        <w:rPr>
          <w:rFonts w:ascii="Georgia" w:hAnsi="Georgia" w:hint="default"/>
          <w:rtl w:val="0"/>
          <w:lang w:val="it-IT"/>
        </w:rPr>
        <w:t>ñ</w:t>
      </w:r>
      <w:r>
        <w:rPr>
          <w:rFonts w:ascii="Georgia" w:hAnsi="Georgia"/>
          <w:rtl w:val="0"/>
          <w:lang w:val="it-IT"/>
        </w:rPr>
        <w:t>ica, in qualit</w:t>
      </w:r>
      <w:r>
        <w:rPr>
          <w:rFonts w:ascii="Georgia" w:hAnsi="Georgia" w:hint="default"/>
          <w:rtl w:val="0"/>
          <w:lang w:val="it-IT"/>
        </w:rPr>
        <w:t xml:space="preserve">à </w:t>
      </w:r>
      <w:r>
        <w:rPr>
          <w:rFonts w:ascii="Georgia" w:hAnsi="Georgia"/>
          <w:rtl w:val="0"/>
          <w:lang w:val="it-IT"/>
        </w:rPr>
        <w:t>di commissa rio contro i banditi, fa bruciare le terre della baronia di Rocca Santa Maria, tra le quali F., per snidare da esse i briganti.</w:t>
      </w:r>
    </w:p>
    <w:p>
      <w:pPr>
        <w:pStyle w:val="Body"/>
        <w:spacing w:after="200"/>
        <w:jc w:val="both"/>
        <w:rPr>
          <w:rFonts w:ascii="Georgia" w:cs="Georgia" w:hAnsi="Georgia" w:eastAsia="Georgia"/>
        </w:rPr>
      </w:pPr>
      <w:r>
        <w:rPr>
          <w:rFonts w:ascii="Georgia" w:hAnsi="Georgia"/>
          <w:rtl w:val="0"/>
          <w:lang w:val="it-IT"/>
        </w:rPr>
        <w:t>Nel 1671 il notaio S. Urbani di Teramo roga, il mag. 2, l'atto di possesso delle terre spettanti al vescovo di Teramo G. Armeni, quale conte di Bisegno e barone di Rocca Santa Maria. Nell'elenco di esse figura F.</w:t>
      </w:r>
    </w:p>
    <w:p>
      <w:pPr>
        <w:pStyle w:val="Body"/>
        <w:spacing w:after="200"/>
        <w:jc w:val="both"/>
        <w:rPr>
          <w:rFonts w:ascii="Georgia" w:cs="Georgia" w:hAnsi="Georgia" w:eastAsia="Georgia"/>
        </w:rPr>
      </w:pPr>
      <w:r>
        <w:rPr>
          <w:rFonts w:ascii="Georgia" w:hAnsi="Georgia"/>
          <w:rtl w:val="0"/>
          <w:lang w:val="it-IT"/>
        </w:rPr>
        <w:t xml:space="preserve">Nel 1711 il notaio G. A. Ricci di Teramo attesta, il feb. 28, che Giovanni Berardino di Giovanni Camillo o Pedina di F., quarant'anni prima, aveva assegnato alla cappella del Ss. Rosario di F. una dotazione di olio per un valore di 20 ducati. Nel 1715 Camillo di Benedetto </w:t>
      </w:r>
      <w:r>
        <w:rPr>
          <w:rFonts w:ascii="Georgia" w:hAnsi="Georgia" w:hint="default"/>
          <w:rtl w:val="0"/>
          <w:lang w:val="it-IT"/>
        </w:rPr>
        <w:t xml:space="preserve">è </w:t>
      </w:r>
      <w:r>
        <w:rPr>
          <w:rFonts w:ascii="Georgia" w:hAnsi="Georgia"/>
          <w:rtl w:val="0"/>
          <w:lang w:val="it-IT"/>
        </w:rPr>
        <w:t xml:space="preserve">il procuratore della cappella e confraternita del Rosario di </w:t>
      </w:r>
      <w:r>
        <w:rPr>
          <w:rFonts w:ascii="Georgia" w:hAnsi="Georgia" w:hint="default"/>
          <w:rtl w:val="0"/>
          <w:lang w:val="it-IT"/>
        </w:rPr>
        <w:t>«</w:t>
      </w:r>
      <w:r>
        <w:rPr>
          <w:rFonts w:ascii="Georgia" w:hAnsi="Georgia"/>
          <w:rtl w:val="0"/>
          <w:lang w:val="it-IT"/>
        </w:rPr>
        <w:t>Villa Fioli Rocce S. Marie</w:t>
      </w:r>
      <w:r>
        <w:rPr>
          <w:rFonts w:ascii="Georgia" w:hAnsi="Georgia" w:hint="default"/>
          <w:rtl w:val="0"/>
          <w:lang w:val="it-IT"/>
        </w:rPr>
        <w:t>»</w:t>
      </w:r>
      <w:r>
        <w:rPr>
          <w:rFonts w:ascii="Georgia" w:hAnsi="Georgia"/>
          <w:rtl w:val="0"/>
          <w:lang w:val="it-IT"/>
        </w:rPr>
        <w:t xml:space="preserve">; nel 1731 lo </w:t>
      </w:r>
      <w:r>
        <w:rPr>
          <w:rFonts w:ascii="Georgia" w:hAnsi="Georgia" w:hint="default"/>
          <w:rtl w:val="0"/>
          <w:lang w:val="it-IT"/>
        </w:rPr>
        <w:t xml:space="preserve">è </w:t>
      </w:r>
      <w:r>
        <w:rPr>
          <w:rFonts w:ascii="Georgia" w:hAnsi="Georgia"/>
          <w:rtl w:val="0"/>
          <w:lang w:val="it-IT"/>
        </w:rPr>
        <w:t>Giovanni Girolamo di Ilario.</w:t>
      </w:r>
    </w:p>
    <w:p>
      <w:pPr>
        <w:pStyle w:val="Body"/>
        <w:spacing w:after="200"/>
        <w:jc w:val="both"/>
        <w:rPr>
          <w:rFonts w:ascii="Georgia" w:cs="Georgia" w:hAnsi="Georgia" w:eastAsia="Georgia"/>
        </w:rPr>
      </w:pPr>
      <w:r>
        <w:rPr>
          <w:rFonts w:ascii="Georgia" w:hAnsi="Georgia"/>
          <w:rtl w:val="0"/>
          <w:lang w:val="it-IT"/>
        </w:rPr>
        <w:t xml:space="preserve">Nel 1759 Giuseppe d'Armigenio e sua moglie Santa di Giovanni, entrambi di </w:t>
      </w:r>
      <w:r>
        <w:rPr>
          <w:rFonts w:ascii="Georgia" w:hAnsi="Georgia" w:hint="default"/>
          <w:rtl w:val="0"/>
          <w:lang w:val="it-IT"/>
        </w:rPr>
        <w:t>«</w:t>
      </w:r>
      <w:r>
        <w:rPr>
          <w:rFonts w:ascii="Georgia" w:hAnsi="Georgia"/>
          <w:rtl w:val="0"/>
          <w:lang w:val="it-IT"/>
        </w:rPr>
        <w:t>Villa Figliola della Rocca Santa Maria, dispongono di essere tumulati insieme con i confratelli del Rosario di S. Domenico di Teramo.</w:t>
      </w:r>
    </w:p>
    <w:p>
      <w:pPr>
        <w:pStyle w:val="Body"/>
        <w:spacing w:after="200"/>
        <w:jc w:val="both"/>
        <w:rPr>
          <w:rFonts w:ascii="Georgia" w:cs="Georgia" w:hAnsi="Georgia" w:eastAsia="Georgia"/>
        </w:rPr>
      </w:pPr>
      <w:r>
        <w:rPr>
          <w:rFonts w:ascii="Georgia" w:hAnsi="Georgia"/>
          <w:rtl w:val="0"/>
          <w:lang w:val="it-IT"/>
        </w:rPr>
        <w:t xml:space="preserve">Tra il 1798 e il 1800 don Donato De Donatis di </w:t>
      </w:r>
      <w:r>
        <w:rPr>
          <w:rFonts w:ascii="Georgia" w:hAnsi="Georgia" w:hint="default"/>
          <w:rtl w:val="0"/>
          <w:lang w:val="it-IT"/>
        </w:rPr>
        <w:t>«</w:t>
      </w:r>
      <w:r>
        <w:rPr>
          <w:rFonts w:ascii="Georgia" w:hAnsi="Georgia"/>
          <w:rtl w:val="0"/>
          <w:lang w:val="it-IT"/>
        </w:rPr>
        <w:t>Villa Tioli</w:t>
      </w:r>
      <w:r>
        <w:rPr>
          <w:rFonts w:ascii="Georgia" w:hAnsi="Georgia" w:hint="default"/>
          <w:rtl w:val="0"/>
          <w:lang w:val="it-IT"/>
        </w:rPr>
        <w:t>»</w:t>
      </w:r>
      <w:r>
        <w:rPr>
          <w:rFonts w:ascii="Georgia" w:hAnsi="Georgia"/>
          <w:rtl w:val="0"/>
          <w:lang w:val="it-IT"/>
        </w:rPr>
        <w:t xml:space="preserve">, parroco di Pezzelle scomunicato il feb. 1799, </w:t>
      </w:r>
      <w:r>
        <w:rPr>
          <w:rFonts w:ascii="Georgia" w:hAnsi="Georgia" w:hint="default"/>
          <w:rtl w:val="0"/>
          <w:lang w:val="it-IT"/>
        </w:rPr>
        <w:t xml:space="preserve">è </w:t>
      </w:r>
      <w:r>
        <w:rPr>
          <w:rFonts w:ascii="Georgia" w:hAnsi="Georgia"/>
          <w:rtl w:val="0"/>
          <w:lang w:val="it-IT"/>
        </w:rPr>
        <w:t>'capomassa' di contadini insorti contro i francesi, con il nome di Generale dei Colli.</w:t>
      </w:r>
    </w:p>
    <w:p>
      <w:pPr>
        <w:pStyle w:val="Body"/>
        <w:spacing w:after="200"/>
        <w:jc w:val="both"/>
        <w:rPr>
          <w:rFonts w:ascii="Georgia" w:cs="Georgia" w:hAnsi="Georgia" w:eastAsia="Georgia"/>
        </w:rPr>
      </w:pPr>
      <w:r>
        <w:rPr>
          <w:rFonts w:ascii="Georgia" w:hAnsi="Georgia"/>
          <w:rtl w:val="0"/>
          <w:lang w:val="it-IT"/>
        </w:rPr>
        <w:t>Nel 1813 F. entra a far parte del comune di Rocca Santa Maria, all'universit</w:t>
      </w:r>
      <w:r>
        <w:rPr>
          <w:rFonts w:ascii="Georgia" w:hAnsi="Georgia" w:hint="default"/>
          <w:rtl w:val="0"/>
          <w:lang w:val="it-IT"/>
        </w:rPr>
        <w:t xml:space="preserve">à </w:t>
      </w:r>
      <w:r>
        <w:rPr>
          <w:rFonts w:ascii="Georgia" w:hAnsi="Georgia"/>
          <w:rtl w:val="0"/>
          <w:lang w:val="it-IT"/>
        </w:rPr>
        <w:t>del quale apparteneva gi</w:t>
      </w:r>
      <w:r>
        <w:rPr>
          <w:rFonts w:ascii="Georgia" w:hAnsi="Georgia" w:hint="default"/>
          <w:rtl w:val="0"/>
          <w:lang w:val="it-IT"/>
        </w:rPr>
        <w:t xml:space="preserve">à </w:t>
      </w:r>
      <w:r>
        <w:rPr>
          <w:rFonts w:ascii="Georgia" w:hAnsi="Georgia"/>
          <w:rtl w:val="0"/>
          <w:lang w:val="it-IT"/>
        </w:rPr>
        <w:t>come terra della baronia vescovile.</w:t>
      </w:r>
    </w:p>
    <w:p>
      <w:pPr>
        <w:pStyle w:val="Body"/>
        <w:spacing w:after="200"/>
        <w:jc w:val="both"/>
        <w:rPr>
          <w:rFonts w:ascii="Georgia" w:cs="Georgia" w:hAnsi="Georgia" w:eastAsia="Georgia"/>
        </w:rPr>
      </w:pPr>
    </w:p>
    <w:p>
      <w:pPr>
        <w:pStyle w:val="Heading 3"/>
      </w:pPr>
      <w:bookmarkStart w:name="_hlxdb8v4s350" w:id="128"/>
      <w:bookmarkEnd w:id="128"/>
      <w:r>
        <w:rPr>
          <w:rFonts w:cs="Arial Unicode MS" w:eastAsia="Arial Unicode MS"/>
          <w:rtl w:val="0"/>
        </w:rPr>
        <w:t>E</w:t>
      </w:r>
      <w:r>
        <w:rPr>
          <w:rFonts w:cs="Arial Unicode MS" w:eastAsia="Arial Unicode MS"/>
          <w:rtl w:val="0"/>
        </w:rPr>
        <w:t>PIGRAFI</w:t>
      </w:r>
    </w:p>
    <w:p>
      <w:pPr>
        <w:pStyle w:val="Body"/>
        <w:spacing w:after="200"/>
        <w:jc w:val="both"/>
        <w:rPr>
          <w:rFonts w:ascii="Georgia" w:cs="Georgia" w:hAnsi="Georgia" w:eastAsia="Georgia"/>
        </w:rPr>
      </w:pPr>
      <w:r>
        <w:rPr>
          <w:rFonts w:ascii="Georgia" w:hAnsi="Georgia"/>
          <w:rtl w:val="0"/>
          <w:lang w:val="it-IT"/>
        </w:rPr>
        <w:t xml:space="preserve">1) Chiesa di S. Martino, su un concio dello spigolo destro </w:t>
      </w:r>
      <w:r>
        <w:rPr>
          <w:rFonts w:ascii="Georgia" w:hAnsi="Georgia" w:hint="default"/>
          <w:rtl w:val="0"/>
          <w:lang w:val="it-IT"/>
        </w:rPr>
        <w:t xml:space="preserve">è </w:t>
      </w:r>
      <w:r>
        <w:rPr>
          <w:rFonts w:ascii="Georgia" w:hAnsi="Georgia"/>
          <w:rtl w:val="0"/>
          <w:lang w:val="it-IT"/>
        </w:rPr>
        <w:t>la data: 1660.</w:t>
      </w:r>
    </w:p>
    <w:p>
      <w:pPr>
        <w:pStyle w:val="Body"/>
        <w:spacing w:after="200"/>
        <w:jc w:val="both"/>
        <w:rPr>
          <w:rFonts w:ascii="Georgia" w:cs="Georgia" w:hAnsi="Georgia" w:eastAsia="Georgia"/>
        </w:rPr>
      </w:pPr>
      <w:r>
        <w:rPr>
          <w:rFonts w:ascii="Georgia" w:hAnsi="Georgia"/>
          <w:rtl w:val="0"/>
          <w:lang w:val="it-IT"/>
        </w:rPr>
        <w:t xml:space="preserve">2) Casa in pietra, su un concio dello spigolo destro </w:t>
      </w:r>
      <w:r>
        <w:rPr>
          <w:rFonts w:ascii="Georgia" w:hAnsi="Georgia" w:hint="default"/>
          <w:rtl w:val="0"/>
          <w:lang w:val="it-IT"/>
        </w:rPr>
        <w:t xml:space="preserve">è </w:t>
      </w:r>
      <w:r>
        <w:rPr>
          <w:rFonts w:ascii="Georgia" w:hAnsi="Georgia"/>
          <w:rtl w:val="0"/>
          <w:lang w:val="it-IT"/>
        </w:rPr>
        <w:t>la data: 1745.</w:t>
      </w:r>
    </w:p>
    <w:p>
      <w:pPr>
        <w:pStyle w:val="Body"/>
        <w:spacing w:after="200"/>
        <w:jc w:val="both"/>
        <w:rPr>
          <w:rFonts w:ascii="Georgia" w:cs="Georgia" w:hAnsi="Georgia" w:eastAsia="Georgia"/>
        </w:rPr>
      </w:pPr>
      <w:r>
        <w:rPr>
          <w:rFonts w:ascii="Georgia" w:hAnsi="Georgia"/>
          <w:rtl w:val="0"/>
          <w:lang w:val="it-IT"/>
        </w:rPr>
        <w:t>3) Casa in pietra, su architrave di finestra:</w:t>
      </w:r>
    </w:p>
    <w:p>
      <w:pPr>
        <w:pStyle w:val="Body"/>
        <w:spacing w:after="200"/>
        <w:jc w:val="center"/>
        <w:rPr>
          <w:rFonts w:ascii="Georgia" w:cs="Georgia" w:hAnsi="Georgia" w:eastAsia="Georgia"/>
        </w:rPr>
      </w:pPr>
      <w:r>
        <w:rPr>
          <w:rFonts w:ascii="Georgia" w:hAnsi="Georgia"/>
          <w:rtl w:val="0"/>
          <w:lang w:val="it-IT"/>
        </w:rPr>
        <w:t>18 - croce - 82</w:t>
      </w:r>
    </w:p>
    <w:p>
      <w:pPr>
        <w:pStyle w:val="Body"/>
        <w:spacing w:after="200"/>
        <w:jc w:val="center"/>
        <w:rPr>
          <w:rFonts w:ascii="Georgia" w:cs="Georgia" w:hAnsi="Georgia" w:eastAsia="Georgia"/>
        </w:rPr>
      </w:pPr>
    </w:p>
    <w:p>
      <w:pPr>
        <w:pStyle w:val="Heading 3"/>
      </w:pPr>
      <w:bookmarkStart w:name="_ethge6k1tw8u" w:id="129"/>
      <w:bookmarkEnd w:id="129"/>
      <w:r>
        <w:rPr>
          <w:rFonts w:cs="Arial Unicode MS" w:eastAsia="Arial Unicode MS"/>
          <w:rtl w:val="0"/>
        </w:rPr>
        <w:t>A</w:t>
      </w:r>
      <w:r>
        <w:rPr>
          <w:rFonts w:cs="Arial Unicode MS" w:eastAsia="Arial Unicode MS"/>
          <w:rtl w:val="0"/>
          <w:lang w:val="de-DE"/>
        </w:rPr>
        <w:t>RCHIVI</w:t>
      </w:r>
    </w:p>
    <w:p>
      <w:pPr>
        <w:pStyle w:val="Body"/>
        <w:spacing w:after="200"/>
        <w:jc w:val="both"/>
        <w:rPr>
          <w:rFonts w:ascii="Georgia" w:cs="Georgia" w:hAnsi="Georgia" w:eastAsia="Georgia"/>
        </w:rPr>
      </w:pPr>
      <w:r>
        <w:rPr>
          <w:rFonts w:ascii="Georgia" w:hAnsi="Georgia"/>
          <w:rtl w:val="0"/>
          <w:lang w:val="it-IT"/>
        </w:rPr>
        <w:t>Archivio parrocchiale</w:t>
      </w:r>
    </w:p>
    <w:p>
      <w:pPr>
        <w:pStyle w:val="Body"/>
        <w:spacing w:after="200"/>
        <w:jc w:val="both"/>
        <w:rPr>
          <w:rFonts w:ascii="Georgia" w:cs="Georgia" w:hAnsi="Georgia" w:eastAsia="Georgia"/>
        </w:rPr>
      </w:pPr>
      <w:r>
        <w:rPr>
          <w:rFonts w:ascii="Georgia" w:hAnsi="Georgia"/>
          <w:rtl w:val="0"/>
          <w:lang w:val="it-IT"/>
        </w:rPr>
        <w:t>I documenti sono conservati nell'Archivio parrocchiale di Casanuova (cfr. ivi).</w:t>
      </w:r>
    </w:p>
    <w:p>
      <w:pPr>
        <w:pStyle w:val="Body"/>
        <w:spacing w:after="200"/>
        <w:jc w:val="both"/>
        <w:rPr>
          <w:rFonts w:ascii="Georgia" w:cs="Georgia" w:hAnsi="Georgia" w:eastAsia="Georgia"/>
        </w:rPr>
      </w:pPr>
    </w:p>
    <w:p>
      <w:pPr>
        <w:pStyle w:val="heading 4"/>
      </w:pPr>
      <w:bookmarkStart w:name="_ctuuo3hg2sx" w:id="130"/>
      <w:bookmarkEnd w:id="130"/>
      <w:r>
        <w:rPr>
          <w:rFonts w:cs="Arial Unicode MS" w:eastAsia="Arial Unicode MS"/>
          <w:rtl w:val="0"/>
          <w:lang w:val="it-IT"/>
        </w:rPr>
        <w:t>B</w:t>
      </w:r>
      <w:r>
        <w:rPr>
          <w:rFonts w:cs="Arial Unicode MS" w:eastAsia="Arial Unicode MS"/>
          <w:rtl w:val="0"/>
          <w:lang w:val="it-IT"/>
        </w:rPr>
        <w:t>IBLIOGRAFIA</w:t>
      </w:r>
    </w:p>
    <w:p>
      <w:pPr>
        <w:pStyle w:val="Body"/>
        <w:spacing w:after="200"/>
        <w:jc w:val="both"/>
        <w:rPr>
          <w:rFonts w:ascii="Georgia" w:cs="Georgia" w:hAnsi="Georgia" w:eastAsia="Georgia"/>
          <w:sz w:val="20"/>
          <w:szCs w:val="20"/>
        </w:rPr>
      </w:pPr>
      <w:r>
        <w:rPr>
          <w:rFonts w:ascii="Georgia" w:hAnsi="Georgia"/>
          <w:sz w:val="20"/>
          <w:szCs w:val="20"/>
          <w:rtl w:val="0"/>
          <w:lang w:val="it-IT"/>
        </w:rPr>
        <w:t>Rationes decimarum Italiae, n. 2276, p. 156; Cronaca teramana, XXVII, pp. 462-463; CARDERI, Carrellata, pp. 24, 40, 44, 114; COPPA-ZUCCARI, L'invasione, I, pp. 735-736, II, docc. II-III, CDXLIII, CDXLVI, pp. 7-12, 628-629, 636; PALMA, Storia, II, pp. 367, n. 17, 543, 557, III, pp. 307, 313, n. 9, 534, 594, IV, p. 275; Rozzi, Boceto, XVIII, p. 661; COLAPIETRA, Le insorgenze, pp. 584, 635, n. 100.</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pPr>
      <w:bookmarkStart w:name="_snjk3lfz0l5" w:id="131"/>
      <w:bookmarkEnd w:id="131"/>
      <w:r>
        <w:rPr>
          <w:rtl w:val="0"/>
        </w:rPr>
        <w:t>F</w:t>
      </w:r>
      <w:r>
        <w:rPr>
          <w:rtl w:val="0"/>
          <w:lang w:val="it-IT"/>
        </w:rPr>
        <w:t>ornisco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Frazione di Valle Castellana. L'abitato ha conservato un tessuto antico con case costruite in pietra, risalenti in prevalenza ai secoli XVIII e XIX. Sono frequenti i passaggi voltati, in alcuni casi con i muri dei sovrastanti vani in aggetto sostenuti da travature lignee. Le finestre incorniciate hanno alle volte davanzali sporgenti e modanati; alcuni ingressi presentano portaletti ad arco con basi e capitelli ai montanti, chiave d'arco e battenti lignei d'epoca con specchiature rinquadrate da cornici sagomate. Numerosi i moniti scolpiti sugli architravi delle aperture come </w:t>
      </w:r>
      <w:r>
        <w:rPr>
          <w:rFonts w:ascii="Georgia" w:hAnsi="Georgia" w:hint="default"/>
          <w:rtl w:val="0"/>
          <w:lang w:val="it-IT"/>
        </w:rPr>
        <w:t xml:space="preserve">è </w:t>
      </w:r>
      <w:r>
        <w:rPr>
          <w:rFonts w:ascii="Georgia" w:hAnsi="Georgia"/>
          <w:rtl w:val="0"/>
          <w:lang w:val="it-IT"/>
        </w:rPr>
        <w:t xml:space="preserve">frequente nelle zone di capillare presenza gesuitica. Singolare </w:t>
      </w:r>
      <w:r>
        <w:rPr>
          <w:rFonts w:ascii="Georgia" w:hAnsi="Georgia" w:hint="default"/>
          <w:rtl w:val="0"/>
          <w:lang w:val="it-IT"/>
        </w:rPr>
        <w:t xml:space="preserve">è </w:t>
      </w:r>
      <w:r>
        <w:rPr>
          <w:rFonts w:ascii="Georgia" w:hAnsi="Georgia"/>
          <w:rtl w:val="0"/>
          <w:lang w:val="it-IT"/>
        </w:rPr>
        <w:t>un'insegna settecentesca di bottega 375 scolpita sul concio d'angolo di una casa (forse rimesso in opera): un fabbro e il suo aiutante battono sull'incudine un ferro che viene tenuto fermo con la tenaglia.</w:t>
      </w:r>
    </w:p>
    <w:p>
      <w:pPr>
        <w:pStyle w:val="Body"/>
        <w:spacing w:after="200"/>
        <w:jc w:val="both"/>
        <w:rPr>
          <w:rFonts w:ascii="Georgia" w:cs="Georgia" w:hAnsi="Georgia" w:eastAsia="Georgia"/>
        </w:rPr>
      </w:pPr>
      <w:r>
        <w:rPr>
          <w:rFonts w:ascii="Georgia" w:hAnsi="Georgia"/>
          <w:rtl w:val="0"/>
          <w:lang w:val="it-IT"/>
        </w:rPr>
        <w:t>Anche la semplice chiesa di S. Giorgio risale, nella sua veste attuale, all'inizio del XVIII secolo. La medievale chiesa di S. Giorgio, ricordata dalle fonti, sorgeva a meno di un chilometro dall'abitato odierno in localit</w:t>
      </w:r>
      <w:r>
        <w:rPr>
          <w:rFonts w:ascii="Georgia" w:hAnsi="Georgia" w:hint="default"/>
          <w:rtl w:val="0"/>
          <w:lang w:val="it-IT"/>
        </w:rPr>
        <w:t xml:space="preserve">à </w:t>
      </w:r>
      <w:r>
        <w:rPr>
          <w:rFonts w:ascii="Georgia" w:hAnsi="Georgia"/>
          <w:rtl w:val="0"/>
        </w:rPr>
        <w:t>Riodilame.</w:t>
      </w:r>
    </w:p>
    <w:p>
      <w:pPr>
        <w:pStyle w:val="Body"/>
        <w:spacing w:after="200"/>
        <w:jc w:val="both"/>
        <w:rPr>
          <w:rFonts w:ascii="Georgia" w:cs="Georgia" w:hAnsi="Georgia" w:eastAsia="Georgia"/>
        </w:rPr>
      </w:pPr>
      <w:r>
        <w:rPr>
          <w:rFonts w:ascii="Georgia" w:hAnsi="Georgia"/>
          <w:rtl w:val="0"/>
          <w:lang w:val="it-IT"/>
        </w:rPr>
        <w:t>Il toponimo ancora una volta fa riferimento all'habitat naturale: i boschi di frassini dei dintorni (cfr. p. 89).</w:t>
      </w:r>
    </w:p>
    <w:p>
      <w:pPr>
        <w:pStyle w:val="Body"/>
        <w:spacing w:after="200"/>
        <w:jc w:val="both"/>
        <w:rPr>
          <w:rFonts w:ascii="Georgia" w:cs="Georgia" w:hAnsi="Georgia" w:eastAsia="Georgia"/>
        </w:rPr>
      </w:pPr>
    </w:p>
    <w:p>
      <w:pPr>
        <w:pStyle w:val="Heading 3"/>
      </w:pPr>
      <w:bookmarkStart w:name="_d5u3pfwz1308" w:id="132"/>
      <w:bookmarkEnd w:id="132"/>
      <w:r>
        <w:rPr>
          <w:rFonts w:cs="Arial Unicode MS" w:eastAsia="Arial Unicode MS"/>
          <w:rtl w:val="0"/>
        </w:rPr>
        <w:t>N</w:t>
      </w:r>
      <w:r>
        <w:rPr>
          <w:rFonts w:cs="Arial Unicode MS" w:eastAsia="Arial Unicode MS"/>
          <w:rtl w:val="0"/>
          <w:lang w:val="de-DE"/>
        </w:rPr>
        <w:t>OTIZIE STORICHE</w:t>
      </w:r>
    </w:p>
    <w:p>
      <w:pPr>
        <w:pStyle w:val="Body"/>
        <w:spacing w:after="200"/>
        <w:jc w:val="both"/>
        <w:rPr>
          <w:rFonts w:ascii="Georgia" w:cs="Georgia" w:hAnsi="Georgia" w:eastAsia="Georgia"/>
        </w:rPr>
      </w:pPr>
      <w:r>
        <w:rPr>
          <w:rFonts w:ascii="Georgia" w:hAnsi="Georgia"/>
          <w:rtl w:val="0"/>
          <w:lang w:val="it-IT"/>
        </w:rPr>
        <w:t xml:space="preserve">Nel 1290 il notaio Bartolomeo da Celano, a San Germano il dic. 16, autentica la copia del privilegio, con il quale Innocenzo II papa aveva riconosciuto all'abate di Montecassino Roffredo, a San Germano il 25 lug. 1280, la dipendenza del monastero di S. Giovanni a Scorzone; autentica fatta rilasciare a favore di quest'ultimo monastero, per riconnetterne le pertinenze, tra le quali quella di S. Giorgio di </w:t>
      </w:r>
      <w:r>
        <w:rPr>
          <w:rFonts w:ascii="Georgia" w:hAnsi="Georgia" w:hint="default"/>
          <w:rtl w:val="0"/>
          <w:lang w:val="it-IT"/>
        </w:rPr>
        <w:t>«</w:t>
      </w:r>
      <w:r>
        <w:rPr>
          <w:rFonts w:ascii="Georgia" w:hAnsi="Georgia"/>
          <w:rtl w:val="0"/>
          <w:lang w:val="pt-PT"/>
        </w:rPr>
        <w:t>Rigo de Lama</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1537 i parrocchiani di S. Giorgio di F. in diocesi di Ascoli chiedono alla badessa di S. Giovanni di Teramo, a cui S. Giovanni a Scorzone </w:t>
      </w:r>
      <w:r>
        <w:rPr>
          <w:rFonts w:ascii="Georgia" w:hAnsi="Georgia" w:hint="default"/>
          <w:rtl w:val="0"/>
          <w:lang w:val="it-IT"/>
        </w:rPr>
        <w:t xml:space="preserve">è </w:t>
      </w:r>
      <w:r>
        <w:rPr>
          <w:rFonts w:ascii="Georgia" w:hAnsi="Georgia"/>
          <w:rtl w:val="0"/>
          <w:lang w:val="it-IT"/>
        </w:rPr>
        <w:t>unito, di nominare loro rettore o Guerrero o Giovanni Sante di Frastaro.</w:t>
      </w:r>
    </w:p>
    <w:p>
      <w:pPr>
        <w:pStyle w:val="Body"/>
        <w:spacing w:after="200"/>
        <w:jc w:val="both"/>
        <w:rPr>
          <w:rFonts w:ascii="Georgia" w:cs="Georgia" w:hAnsi="Georgia" w:eastAsia="Georgia"/>
        </w:rPr>
      </w:pPr>
      <w:r>
        <w:rPr>
          <w:rFonts w:ascii="Georgia" w:hAnsi="Georgia"/>
          <w:rtl w:val="0"/>
          <w:lang w:val="it-IT"/>
        </w:rPr>
        <w:t>Nel 1571 il vescovo di Ascoli P. Camaiani fa tappa a F.</w:t>
      </w:r>
    </w:p>
    <w:p>
      <w:pPr>
        <w:pStyle w:val="Body"/>
        <w:spacing w:after="200"/>
        <w:jc w:val="both"/>
        <w:rPr>
          <w:rFonts w:ascii="Georgia" w:cs="Georgia" w:hAnsi="Georgia" w:eastAsia="Georgia"/>
        </w:rPr>
      </w:pPr>
      <w:r>
        <w:rPr>
          <w:rFonts w:ascii="Georgia" w:hAnsi="Georgia"/>
          <w:rtl w:val="0"/>
          <w:lang w:val="it-IT"/>
        </w:rPr>
        <w:t xml:space="preserve">Dalla Visita del 1580, condotta dal vescovo di Ascoli N. d'Aragona, risulta che F. insieme con la villa </w:t>
      </w:r>
      <w:r>
        <w:rPr>
          <w:rFonts w:ascii="Georgia" w:hAnsi="Georgia" w:hint="default"/>
          <w:rtl w:val="0"/>
          <w:lang w:val="it-IT"/>
        </w:rPr>
        <w:t>«</w:t>
      </w:r>
      <w:r>
        <w:rPr>
          <w:rFonts w:ascii="Georgia" w:hAnsi="Georgia"/>
          <w:rtl w:val="0"/>
          <w:lang w:val="it-IT"/>
        </w:rPr>
        <w:t>lo Colle</w:t>
      </w:r>
      <w:r>
        <w:rPr>
          <w:rFonts w:ascii="Georgia" w:hAnsi="Georgia" w:hint="default"/>
          <w:rtl w:val="0"/>
          <w:lang w:val="it-IT"/>
        </w:rPr>
        <w:t xml:space="preserve">» </w:t>
      </w:r>
      <w:r>
        <w:rPr>
          <w:rFonts w:ascii="Georgia" w:hAnsi="Georgia"/>
          <w:rtl w:val="0"/>
          <w:lang w:val="it-IT"/>
        </w:rPr>
        <w:t xml:space="preserve">o di Riodilame </w:t>
      </w:r>
      <w:r>
        <w:rPr>
          <w:rFonts w:ascii="Georgia" w:hAnsi="Georgia" w:hint="default"/>
          <w:rtl w:val="0"/>
          <w:lang w:val="it-IT"/>
        </w:rPr>
        <w:t xml:space="preserve">è </w:t>
      </w:r>
      <w:r>
        <w:rPr>
          <w:rFonts w:ascii="Georgia" w:hAnsi="Georgia"/>
          <w:rtl w:val="0"/>
          <w:lang w:val="it-IT"/>
        </w:rPr>
        <w:t>composta da 35 famiglie.</w:t>
      </w:r>
    </w:p>
    <w:p>
      <w:pPr>
        <w:pStyle w:val="Body"/>
        <w:spacing w:after="200"/>
        <w:jc w:val="both"/>
        <w:rPr>
          <w:rFonts w:ascii="Georgia" w:cs="Georgia" w:hAnsi="Georgia" w:eastAsia="Georgia"/>
        </w:rPr>
      </w:pPr>
      <w:r>
        <w:rPr>
          <w:rFonts w:ascii="Georgia" w:hAnsi="Georgia"/>
          <w:rtl w:val="0"/>
          <w:lang w:val="it-IT"/>
        </w:rPr>
        <w:t xml:space="preserve">Nel 1606 Vincenzo Ciaringola </w:t>
      </w:r>
      <w:r>
        <w:rPr>
          <w:rFonts w:ascii="Georgia" w:hAnsi="Georgia" w:hint="default"/>
          <w:rtl w:val="0"/>
          <w:lang w:val="it-IT"/>
        </w:rPr>
        <w:t xml:space="preserve">è </w:t>
      </w:r>
      <w:r>
        <w:rPr>
          <w:rFonts w:ascii="Georgia" w:hAnsi="Georgia"/>
          <w:rtl w:val="0"/>
          <w:lang w:val="it-IT"/>
        </w:rPr>
        <w:t>il rettore delle chiese di F., Pascellata e Vallepezzata.</w:t>
      </w:r>
    </w:p>
    <w:p>
      <w:pPr>
        <w:pStyle w:val="Body"/>
        <w:spacing w:after="200"/>
        <w:jc w:val="both"/>
        <w:rPr>
          <w:rFonts w:ascii="Georgia" w:cs="Georgia" w:hAnsi="Georgia" w:eastAsia="Georgia"/>
        </w:rPr>
      </w:pPr>
      <w:r>
        <w:rPr>
          <w:rFonts w:ascii="Georgia" w:hAnsi="Georgia"/>
          <w:rtl w:val="0"/>
          <w:lang w:val="it-IT"/>
        </w:rPr>
        <w:t xml:space="preserve">Nel 1645 la chiesa parrocchiale di S. Giovanni di Coronelle </w:t>
      </w:r>
      <w:r>
        <w:rPr>
          <w:rFonts w:ascii="Georgia" w:hAnsi="Georgia" w:hint="default"/>
          <w:rtl w:val="0"/>
          <w:lang w:val="it-IT"/>
        </w:rPr>
        <w:t xml:space="preserve">è </w:t>
      </w:r>
      <w:r>
        <w:rPr>
          <w:rFonts w:ascii="Georgia" w:hAnsi="Georgia"/>
          <w:rtl w:val="0"/>
          <w:lang w:val="it-IT"/>
        </w:rPr>
        <w:t>assoggettata a S. Giorgio di F.</w:t>
      </w:r>
    </w:p>
    <w:p>
      <w:pPr>
        <w:pStyle w:val="Body"/>
        <w:spacing w:after="200"/>
        <w:jc w:val="both"/>
        <w:rPr>
          <w:rFonts w:ascii="Georgia" w:cs="Georgia" w:hAnsi="Georgia" w:eastAsia="Georgia"/>
        </w:rPr>
      </w:pPr>
      <w:r>
        <w:rPr>
          <w:rFonts w:ascii="Georgia" w:hAnsi="Georgia"/>
          <w:rtl w:val="0"/>
          <w:lang w:val="it-IT"/>
        </w:rPr>
        <w:t xml:space="preserve">Nel 1649 F. </w:t>
      </w:r>
      <w:r>
        <w:rPr>
          <w:rFonts w:ascii="Georgia" w:hAnsi="Georgia" w:hint="default"/>
          <w:rtl w:val="0"/>
          <w:lang w:val="it-IT"/>
        </w:rPr>
        <w:t xml:space="preserve">è </w:t>
      </w:r>
      <w:r>
        <w:rPr>
          <w:rFonts w:ascii="Georgia" w:hAnsi="Georgia"/>
          <w:rtl w:val="0"/>
          <w:lang w:val="it-IT"/>
        </w:rPr>
        <w:t>devastata dalle truppe del presidio di Abruzzo U.</w:t>
      </w:r>
    </w:p>
    <w:p>
      <w:pPr>
        <w:pStyle w:val="Body"/>
        <w:spacing w:after="200"/>
        <w:jc w:val="both"/>
        <w:rPr>
          <w:rFonts w:ascii="Georgia" w:cs="Georgia" w:hAnsi="Georgia" w:eastAsia="Georgia"/>
        </w:rPr>
      </w:pPr>
      <w:r>
        <w:rPr>
          <w:rFonts w:ascii="Georgia" w:hAnsi="Georgia"/>
          <w:rtl w:val="0"/>
          <w:lang w:val="it-IT"/>
        </w:rPr>
        <w:t>Nel 1709 Pietro Finocchi erige l'altare di S. Antonio da Padova di F.</w:t>
      </w:r>
    </w:p>
    <w:p>
      <w:pPr>
        <w:pStyle w:val="Body"/>
        <w:spacing w:after="200"/>
        <w:jc w:val="both"/>
        <w:rPr>
          <w:rFonts w:ascii="Georgia" w:cs="Georgia" w:hAnsi="Georgia" w:eastAsia="Georgia"/>
        </w:rPr>
      </w:pPr>
      <w:r>
        <w:rPr>
          <w:rFonts w:ascii="Georgia" w:hAnsi="Georgia"/>
          <w:rtl w:val="0"/>
          <w:lang w:val="it-IT"/>
        </w:rPr>
        <w:t>Nel 1746 sorge a F. l'oratorio del Ss. Sacramento di giuspatronato dei Malatesta, dedicato poi, nel 1856, a S. Matteo.</w:t>
      </w:r>
    </w:p>
    <w:p>
      <w:pPr>
        <w:pStyle w:val="Body"/>
        <w:spacing w:after="200"/>
        <w:jc w:val="both"/>
        <w:rPr>
          <w:rFonts w:ascii="Georgia" w:cs="Georgia" w:hAnsi="Georgia" w:eastAsia="Georgia"/>
        </w:rPr>
      </w:pPr>
      <w:r>
        <w:rPr>
          <w:rFonts w:ascii="Georgia" w:hAnsi="Georgia"/>
          <w:rtl w:val="0"/>
          <w:lang w:val="it-IT"/>
        </w:rPr>
        <w:t xml:space="preserve">Nel 1806 la </w:t>
      </w:r>
      <w:r>
        <w:rPr>
          <w:rFonts w:ascii="Georgia" w:hAnsi="Georgia" w:hint="default"/>
          <w:rtl w:val="0"/>
          <w:lang w:val="it-IT"/>
        </w:rPr>
        <w:t>‘</w:t>
      </w:r>
      <w:r>
        <w:rPr>
          <w:rFonts w:ascii="Georgia" w:hAnsi="Georgia"/>
          <w:rtl w:val="0"/>
          <w:lang w:val="it-IT"/>
        </w:rPr>
        <w:t>massa' al seguito di Giuseppe Costantini, detto Sciabolone, si raduna, l'apr. 23, a Villa Fornisco</w:t>
      </w:r>
      <w:r>
        <w:rPr>
          <w:rFonts w:ascii="Georgia" w:hAnsi="Georgia" w:hint="default"/>
          <w:rtl w:val="0"/>
          <w:lang w:val="it-IT"/>
        </w:rPr>
        <w:t>»</w:t>
      </w:r>
      <w:r>
        <w:rPr>
          <w:rFonts w:ascii="Georgia" w:hAnsi="Georgia"/>
          <w:rtl w:val="0"/>
          <w:lang w:val="it-IT"/>
        </w:rPr>
        <w:t>. Nel 1809, il giu. 15, viene ucciso dai briganti il luogotenente Carmine Santini di F.</w:t>
      </w:r>
    </w:p>
    <w:p>
      <w:pPr>
        <w:pStyle w:val="Body"/>
        <w:spacing w:after="200"/>
        <w:jc w:val="both"/>
        <w:rPr>
          <w:rFonts w:ascii="Georgia" w:cs="Georgia" w:hAnsi="Georgia" w:eastAsia="Georgia"/>
        </w:rPr>
      </w:pPr>
      <w:r>
        <w:rPr>
          <w:rFonts w:ascii="Georgia" w:hAnsi="Georgia"/>
          <w:rtl w:val="0"/>
          <w:lang w:val="it-IT"/>
        </w:rPr>
        <w:t>Nel 1813 F., gi</w:t>
      </w:r>
      <w:r>
        <w:rPr>
          <w:rFonts w:ascii="Georgia" w:hAnsi="Georgia" w:hint="default"/>
          <w:rtl w:val="0"/>
          <w:lang w:val="it-IT"/>
        </w:rPr>
        <w:t xml:space="preserve">à </w:t>
      </w:r>
      <w:r>
        <w:rPr>
          <w:rFonts w:ascii="Georgia" w:hAnsi="Georgia"/>
          <w:rtl w:val="0"/>
          <w:lang w:val="it-IT"/>
        </w:rPr>
        <w:t>compresa nello stato allodiale di Valle Castellana, entra a far parte del comune della stessa universit</w:t>
      </w:r>
      <w:r>
        <w:rPr>
          <w:rFonts w:ascii="Georgia" w:hAnsi="Georgia" w:hint="default"/>
          <w:rtl w:val="0"/>
          <w:lang w:val="it-IT"/>
        </w:rPr>
        <w:t>à</w:t>
      </w:r>
      <w:r>
        <w:rPr>
          <w:rFonts w:ascii="Georgia" w:hAnsi="Georgia"/>
          <w:rtl w:val="0"/>
        </w:rPr>
        <w:t>.</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413375" cy="2509838"/>
            <wp:effectExtent l="0" t="0" r="0" b="0"/>
            <wp:docPr id="1073741869" name="officeArt object" descr="image11.png"/>
            <wp:cNvGraphicFramePr/>
            <a:graphic xmlns:a="http://schemas.openxmlformats.org/drawingml/2006/main">
              <a:graphicData uri="http://schemas.openxmlformats.org/drawingml/2006/picture">
                <pic:pic xmlns:pic="http://schemas.openxmlformats.org/drawingml/2006/picture">
                  <pic:nvPicPr>
                    <pic:cNvPr id="1073741869" name="image11.png" descr="image11.png"/>
                    <pic:cNvPicPr>
                      <a:picLocks noChangeAspect="1"/>
                    </pic:cNvPicPr>
                  </pic:nvPicPr>
                  <pic:blipFill>
                    <a:blip r:embed="rId48">
                      <a:extLst/>
                    </a:blip>
                    <a:stretch>
                      <a:fillRect/>
                    </a:stretch>
                  </pic:blipFill>
                  <pic:spPr>
                    <a:xfrm>
                      <a:off x="0" y="0"/>
                      <a:ext cx="5413375" cy="2509838"/>
                    </a:xfrm>
                    <a:prstGeom prst="rect">
                      <a:avLst/>
                    </a:prstGeom>
                    <a:ln w="12700" cap="flat">
                      <a:noFill/>
                      <a:miter lim="400000"/>
                    </a:ln>
                    <a:effectLst/>
                  </pic:spPr>
                </pic:pic>
              </a:graphicData>
            </a:graphic>
          </wp:inline>
        </w:drawing>
      </w:r>
    </w:p>
    <w:p>
      <w:pPr>
        <w:pStyle w:val="Body"/>
        <w:spacing w:after="1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652541" cy="2143567"/>
            <wp:effectExtent l="0" t="0" r="0" b="0"/>
            <wp:docPr id="1073741870" name="officeArt object" descr="image127.png"/>
            <wp:cNvGraphicFramePr/>
            <a:graphic xmlns:a="http://schemas.openxmlformats.org/drawingml/2006/main">
              <a:graphicData uri="http://schemas.openxmlformats.org/drawingml/2006/picture">
                <pic:pic xmlns:pic="http://schemas.openxmlformats.org/drawingml/2006/picture">
                  <pic:nvPicPr>
                    <pic:cNvPr id="1073741870" name="image127.png" descr="image127.png"/>
                    <pic:cNvPicPr>
                      <a:picLocks noChangeAspect="1"/>
                    </pic:cNvPicPr>
                  </pic:nvPicPr>
                  <pic:blipFill>
                    <a:blip r:embed="rId49">
                      <a:extLst/>
                    </a:blip>
                    <a:stretch>
                      <a:fillRect/>
                    </a:stretch>
                  </pic:blipFill>
                  <pic:spPr>
                    <a:xfrm>
                      <a:off x="0" y="0"/>
                      <a:ext cx="2652541" cy="2143567"/>
                    </a:xfrm>
                    <a:prstGeom prst="rect">
                      <a:avLst/>
                    </a:prstGeom>
                    <a:ln w="12700" cap="flat">
                      <a:noFill/>
                      <a:miter lim="400000"/>
                    </a:ln>
                    <a:effectLst/>
                  </pic:spPr>
                </pic:pic>
              </a:graphicData>
            </a:graphic>
          </wp:inline>
        </w:drawing>
      </w:r>
      <w:r>
        <w:rPr>
          <w:rFonts w:ascii="Georgia" w:hAnsi="Georgia"/>
          <w:rtl w:val="0"/>
        </w:rPr>
        <w:t xml:space="preserve">  </w:t>
      </w:r>
      <w:r>
        <w:rPr>
          <w:rFonts w:ascii="Georgia" w:cs="Georgia" w:hAnsi="Georgia" w:eastAsia="Georgia"/>
        </w:rPr>
        <w:drawing xmlns:a="http://schemas.openxmlformats.org/drawingml/2006/main">
          <wp:inline distT="0" distB="0" distL="0" distR="0">
            <wp:extent cx="2568183" cy="2142684"/>
            <wp:effectExtent l="0" t="0" r="0" b="0"/>
            <wp:docPr id="1073741871" name="officeArt object" descr="image77.png"/>
            <wp:cNvGraphicFramePr/>
            <a:graphic xmlns:a="http://schemas.openxmlformats.org/drawingml/2006/main">
              <a:graphicData uri="http://schemas.openxmlformats.org/drawingml/2006/picture">
                <pic:pic xmlns:pic="http://schemas.openxmlformats.org/drawingml/2006/picture">
                  <pic:nvPicPr>
                    <pic:cNvPr id="1073741871" name="image77.png" descr="image77.png"/>
                    <pic:cNvPicPr>
                      <a:picLocks noChangeAspect="1"/>
                    </pic:cNvPicPr>
                  </pic:nvPicPr>
                  <pic:blipFill>
                    <a:blip r:embed="rId50">
                      <a:extLst/>
                    </a:blip>
                    <a:stretch>
                      <a:fillRect/>
                    </a:stretch>
                  </pic:blipFill>
                  <pic:spPr>
                    <a:xfrm>
                      <a:off x="0" y="0"/>
                      <a:ext cx="2568183" cy="2142684"/>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376. Fornisco, passaggio voltato.</w:t>
      </w:r>
    </w:p>
    <w:p>
      <w:pPr>
        <w:pStyle w:val="Body"/>
        <w:spacing w:after="100"/>
        <w:jc w:val="center"/>
        <w:rPr>
          <w:rFonts w:ascii="Georgia" w:cs="Georgia" w:hAnsi="Georgia" w:eastAsia="Georgia"/>
        </w:rPr>
      </w:pPr>
      <w:r>
        <w:rPr>
          <w:rFonts w:ascii="Georgia" w:hAnsi="Georgia"/>
          <w:rtl w:val="0"/>
          <w:lang w:val="it-IT"/>
        </w:rPr>
        <w:t>377. Fornisco, passaggio voltato.</w:t>
      </w:r>
    </w:p>
    <w:p>
      <w:pPr>
        <w:pStyle w:val="Heading 3"/>
      </w:pPr>
      <w:bookmarkStart w:name="_bqioracdvptc" w:id="133"/>
      <w:bookmarkEnd w:id="133"/>
      <w:r>
        <w:rPr>
          <w:rFonts w:cs="Arial Unicode MS" w:eastAsia="Arial Unicode MS"/>
          <w:rtl w:val="0"/>
        </w:rPr>
        <w:t>E</w:t>
      </w:r>
      <w:r>
        <w:rPr>
          <w:rFonts w:cs="Arial Unicode MS" w:eastAsia="Arial Unicode MS"/>
          <w:rtl w:val="0"/>
        </w:rPr>
        <w:t>PIGRAFI</w:t>
      </w:r>
    </w:p>
    <w:p>
      <w:pPr>
        <w:pStyle w:val="Body"/>
        <w:spacing w:after="200"/>
        <w:jc w:val="both"/>
        <w:rPr>
          <w:rFonts w:ascii="Georgia" w:cs="Georgia" w:hAnsi="Georgia" w:eastAsia="Georgia"/>
        </w:rPr>
      </w:pPr>
      <w:r>
        <w:rPr>
          <w:rFonts w:ascii="Georgia" w:hAnsi="Georgia"/>
          <w:rtl w:val="0"/>
          <w:lang w:val="it-IT"/>
        </w:rPr>
        <w:t xml:space="preserve">1) Chiesa di S. Giorgio, su campana decorata con Crocifisso e santo con mitra e pastorale, a) primo giro: </w:t>
      </w:r>
    </w:p>
    <w:p>
      <w:pPr>
        <w:pStyle w:val="Body"/>
        <w:spacing w:after="200"/>
        <w:jc w:val="center"/>
        <w:rPr>
          <w:rFonts w:ascii="Georgia" w:cs="Georgia" w:hAnsi="Georgia" w:eastAsia="Georgia"/>
        </w:rPr>
      </w:pPr>
      <w:r>
        <w:rPr>
          <w:rFonts w:ascii="Georgia" w:hAnsi="Georgia"/>
          <w:rtl w:val="0"/>
          <w:lang w:val="es-ES_tradnl"/>
        </w:rPr>
        <w:t>. A . FVLGVRE ET TEMPESTATE LIBERA NOS DOMINE</w:t>
      </w:r>
    </w:p>
    <w:p>
      <w:pPr>
        <w:pStyle w:val="Body"/>
        <w:spacing w:after="200"/>
        <w:jc w:val="both"/>
        <w:rPr>
          <w:rFonts w:ascii="Georgia" w:cs="Georgia" w:hAnsi="Georgia" w:eastAsia="Georgia"/>
        </w:rPr>
      </w:pPr>
      <w:r>
        <w:rPr>
          <w:rFonts w:ascii="Georgia" w:hAnsi="Georgia"/>
          <w:rtl w:val="0"/>
          <w:lang w:val="it-IT"/>
        </w:rPr>
        <w:t xml:space="preserve"> b) secondo giro:</w:t>
      </w:r>
    </w:p>
    <w:p>
      <w:pPr>
        <w:pStyle w:val="Body"/>
        <w:spacing w:after="200"/>
        <w:jc w:val="center"/>
        <w:rPr>
          <w:rFonts w:ascii="Georgia" w:cs="Georgia" w:hAnsi="Georgia" w:eastAsia="Georgia"/>
        </w:rPr>
      </w:pPr>
      <w:r>
        <w:rPr>
          <w:rFonts w:ascii="Georgia" w:hAnsi="Georgia"/>
          <w:rtl w:val="0"/>
          <w:lang w:val="da-DK"/>
        </w:rPr>
        <w:t xml:space="preserve">.A.D. 1V22 </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A(nno) D(omini) 1522</w:t>
      </w:r>
      <w:r>
        <w:rPr>
          <w:rFonts w:ascii="Georgia" w:hAnsi="Georgia" w:hint="default"/>
          <w:rtl w:val="0"/>
          <w:lang w:val="it-IT"/>
        </w:rPr>
        <w:t>»</w:t>
      </w:r>
      <w:r>
        <w:rPr>
          <w:rFonts w:ascii="Georgia" w:hAnsi="Georgia"/>
          <w:rtl w:val="0"/>
        </w:rPr>
        <w:t xml:space="preserve">. </w:t>
      </w:r>
    </w:p>
    <w:p>
      <w:pPr>
        <w:pStyle w:val="Body"/>
        <w:spacing w:after="200"/>
        <w:jc w:val="both"/>
        <w:rPr>
          <w:rFonts w:ascii="Georgia" w:cs="Georgia" w:hAnsi="Georgia" w:eastAsia="Georgia"/>
        </w:rPr>
      </w:pPr>
      <w:r>
        <w:rPr>
          <w:rFonts w:ascii="Georgia" w:hAnsi="Georgia"/>
          <w:rtl w:val="0"/>
          <w:lang w:val="it-IT"/>
        </w:rPr>
        <w:t>2) Chiesa di S. Giorgio, su concio d'angolo a sinistra:</w:t>
      </w:r>
    </w:p>
    <w:p>
      <w:pPr>
        <w:pStyle w:val="Body"/>
        <w:spacing w:after="200"/>
        <w:jc w:val="center"/>
        <w:rPr>
          <w:rFonts w:ascii="Georgia" w:cs="Georgia" w:hAnsi="Georgia" w:eastAsia="Georgia"/>
        </w:rPr>
      </w:pPr>
      <w:r>
        <w:rPr>
          <w:rFonts w:ascii="Georgia" w:hAnsi="Georgia"/>
          <w:rtl w:val="0"/>
          <w:lang w:val="it-IT"/>
        </w:rPr>
        <w:t xml:space="preserve">ANO DNI 1701 </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rPr>
        <w:t>An(n)o D(omi)ni 1701</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3) Casa sulla piazzetta, a) su architrave di finestra, in cartiglio </w:t>
      </w:r>
      <w:r>
        <w:rPr>
          <w:rFonts w:ascii="Georgia" w:hAnsi="Georgia" w:hint="default"/>
          <w:rtl w:val="0"/>
          <w:lang w:val="it-IT"/>
        </w:rPr>
        <w:t xml:space="preserve">è </w:t>
      </w:r>
      <w:r>
        <w:rPr>
          <w:rFonts w:ascii="Georgia" w:hAnsi="Georgia"/>
          <w:rtl w:val="0"/>
          <w:lang w:val="it-IT"/>
        </w:rPr>
        <w:t xml:space="preserve">la data: 1718; </w:t>
      </w:r>
    </w:p>
    <w:p>
      <w:pPr>
        <w:pStyle w:val="Body"/>
        <w:spacing w:after="200"/>
        <w:jc w:val="both"/>
        <w:rPr>
          <w:rFonts w:ascii="Georgia" w:cs="Georgia" w:hAnsi="Georgia" w:eastAsia="Georgia"/>
        </w:rPr>
      </w:pPr>
      <w:r>
        <w:rPr>
          <w:rFonts w:ascii="Georgia" w:hAnsi="Georgia"/>
          <w:rtl w:val="0"/>
          <w:lang w:val="it-IT"/>
        </w:rPr>
        <w:t>b) su concio in opera nel muro:</w:t>
      </w:r>
    </w:p>
    <w:p>
      <w:pPr>
        <w:pStyle w:val="Body"/>
        <w:spacing w:after="200"/>
        <w:jc w:val="center"/>
        <w:rPr>
          <w:rFonts w:ascii="Georgia" w:cs="Georgia" w:hAnsi="Georgia" w:eastAsia="Georgia"/>
        </w:rPr>
      </w:pPr>
      <w:r>
        <w:rPr>
          <w:rFonts w:ascii="Georgia" w:hAnsi="Georgia"/>
          <w:rtl w:val="0"/>
          <w:lang w:val="en-US"/>
        </w:rPr>
        <w:t xml:space="preserve">CHI SI LODA.SI </w:t>
      </w:r>
      <w:r>
        <w:rPr>
          <w:rFonts w:ascii="Georgia" w:cs="Georgia" w:hAnsi="Georgia" w:eastAsia="Georgia"/>
        </w:rPr>
        <w:br w:type="textWrapping"/>
      </w:r>
      <w:r>
        <w:rPr>
          <w:rFonts w:ascii="Georgia" w:hAnsi="Georgia"/>
          <w:rtl w:val="0"/>
          <w:lang w:val="it-IT"/>
        </w:rPr>
        <w:t>SBIA - fregio - AVERTO</w:t>
      </w:r>
      <w:r>
        <w:rPr>
          <w:rFonts w:ascii="Georgia" w:cs="Georgia" w:hAnsi="Georgia" w:eastAsia="Georgia"/>
        </w:rPr>
        <w:br w:type="textWrapping"/>
      </w:r>
      <w:r>
        <w:rPr>
          <w:rFonts w:ascii="Georgia" w:hAnsi="Georgia"/>
          <w:rtl w:val="0"/>
          <w:lang w:val="de-DE"/>
        </w:rPr>
        <w:t>CHE DIO TIVE</w:t>
      </w:r>
      <w:r>
        <w:rPr>
          <w:rFonts w:ascii="Georgia" w:cs="Georgia" w:hAnsi="Georgia" w:eastAsia="Georgia"/>
        </w:rPr>
        <w:br w:type="textWrapping"/>
      </w:r>
      <w:r>
        <w:rPr>
          <w:rFonts w:ascii="Georgia" w:hAnsi="Georgia"/>
          <w:rtl w:val="0"/>
          <w:lang w:val="de-DE"/>
        </w:rPr>
        <w:t>DE-G. MDCCXXX</w:t>
      </w:r>
    </w:p>
    <w:p>
      <w:pPr>
        <w:pStyle w:val="Body"/>
        <w:spacing w:after="200"/>
        <w:jc w:val="both"/>
        <w:rPr>
          <w:rFonts w:ascii="Georgia" w:cs="Georgia" w:hAnsi="Georgia" w:eastAsia="Georgia"/>
        </w:rPr>
      </w:pPr>
      <w:r>
        <w:rPr>
          <w:rFonts w:ascii="Georgia" w:hAnsi="Georgia"/>
          <w:rtl w:val="0"/>
          <w:lang w:val="it-IT"/>
        </w:rPr>
        <w:t xml:space="preserve">Osservazioni: </w:t>
      </w:r>
      <w:r>
        <w:rPr>
          <w:rFonts w:ascii="Georgia" w:hAnsi="Georgia" w:hint="default"/>
          <w:rtl w:val="0"/>
          <w:lang w:val="it-IT"/>
        </w:rPr>
        <w:t>«</w:t>
      </w:r>
      <w:r>
        <w:rPr>
          <w:rFonts w:ascii="Georgia" w:hAnsi="Georgia"/>
          <w:rtl w:val="0"/>
          <w:lang w:val="it-IT"/>
        </w:rPr>
        <w:t>sbia</w:t>
      </w:r>
      <w:r>
        <w:rPr>
          <w:rFonts w:ascii="Georgia" w:hAnsi="Georgia" w:hint="default"/>
          <w:rtl w:val="0"/>
          <w:lang w:val="it-IT"/>
        </w:rPr>
        <w:t xml:space="preserve">» è </w:t>
      </w:r>
      <w:r>
        <w:rPr>
          <w:rFonts w:ascii="Georgia" w:hAnsi="Georgia"/>
          <w:rtl w:val="0"/>
          <w:lang w:val="it-IT"/>
        </w:rPr>
        <w:t xml:space="preserve">dialettale per </w:t>
      </w:r>
      <w:r>
        <w:rPr>
          <w:rFonts w:ascii="Georgia" w:hAnsi="Georgia" w:hint="default"/>
          <w:rtl w:val="0"/>
          <w:lang w:val="it-IT"/>
        </w:rPr>
        <w:t>«</w:t>
      </w:r>
      <w:r>
        <w:rPr>
          <w:rFonts w:ascii="Georgia" w:hAnsi="Georgia"/>
          <w:rtl w:val="0"/>
        </w:rPr>
        <w:t>svia</w:t>
      </w:r>
      <w:r>
        <w:rPr>
          <w:rFonts w:ascii="Georgia" w:hAnsi="Georgia" w:hint="default"/>
          <w:rtl w:val="0"/>
          <w:lang w:val="it-IT"/>
        </w:rPr>
        <w:t xml:space="preserve">» </w:t>
      </w:r>
      <w:r>
        <w:rPr>
          <w:rFonts w:ascii="Georgia" w:hAnsi="Georgia"/>
          <w:rtl w:val="0"/>
          <w:lang w:val="it-IT"/>
        </w:rPr>
        <w:t xml:space="preserve">con la consueta confusione delle labiali; </w:t>
      </w:r>
      <w:r>
        <w:rPr>
          <w:rFonts w:ascii="Georgia" w:hAnsi="Georgia" w:hint="default"/>
          <w:rtl w:val="0"/>
          <w:lang w:val="it-IT"/>
        </w:rPr>
        <w:t>«</w:t>
      </w:r>
      <w:r>
        <w:rPr>
          <w:rFonts w:ascii="Georgia" w:hAnsi="Georgia"/>
          <w:rtl w:val="0"/>
          <w:lang w:val="it-IT"/>
        </w:rPr>
        <w:t>averto</w:t>
      </w:r>
      <w:r>
        <w:rPr>
          <w:rFonts w:ascii="Georgia" w:hAnsi="Georgia" w:hint="default"/>
          <w:rtl w:val="0"/>
          <w:lang w:val="it-IT"/>
        </w:rPr>
        <w:t>»</w:t>
      </w:r>
      <w:r>
        <w:rPr>
          <w:rFonts w:ascii="Georgia" w:hAnsi="Georgia"/>
          <w:rtl w:val="0"/>
          <w:lang w:val="it-IT"/>
        </w:rPr>
        <w:t xml:space="preserve">&gt; sta per </w:t>
      </w:r>
      <w:r>
        <w:rPr>
          <w:rFonts w:ascii="Georgia" w:hAnsi="Georgia" w:hint="default"/>
          <w:rtl w:val="0"/>
          <w:lang w:val="it-IT"/>
        </w:rPr>
        <w:t>«</w:t>
      </w:r>
      <w:r>
        <w:rPr>
          <w:rFonts w:ascii="Georgia" w:hAnsi="Georgia"/>
          <w:rtl w:val="0"/>
          <w:lang w:val="it-IT"/>
        </w:rPr>
        <w:t>avverto</w:t>
      </w:r>
      <w:r>
        <w:rPr>
          <w:rFonts w:ascii="Georgia" w:hAnsi="Georgia" w:hint="default"/>
          <w:rtl w:val="0"/>
          <w:lang w:val="it-IT"/>
        </w:rPr>
        <w:t>»</w:t>
      </w:r>
      <w:r>
        <w:rPr>
          <w:rFonts w:ascii="Georgia" w:hAnsi="Georgia"/>
          <w:rtl w:val="0"/>
          <w:lang w:val="it-IT"/>
        </w:rPr>
        <w:t>; la G. dell'ultimo rigo, prima della data 1730, pu</w:t>
      </w:r>
      <w:r>
        <w:rPr>
          <w:rFonts w:ascii="Georgia" w:hAnsi="Georgia" w:hint="default"/>
          <w:rtl w:val="0"/>
          <w:lang w:val="it-IT"/>
        </w:rPr>
        <w:t xml:space="preserve">ò </w:t>
      </w:r>
      <w:r>
        <w:rPr>
          <w:rFonts w:ascii="Georgia" w:hAnsi="Georgia"/>
          <w:rtl w:val="0"/>
          <w:lang w:val="it-IT"/>
        </w:rPr>
        <w:t xml:space="preserve">essere l'iniziale di </w:t>
      </w:r>
      <w:r>
        <w:rPr>
          <w:rFonts w:ascii="Georgia" w:hAnsi="Georgia" w:hint="default"/>
          <w:rtl w:val="0"/>
          <w:lang w:val="it-IT"/>
        </w:rPr>
        <w:t>«</w:t>
      </w:r>
      <w:r>
        <w:rPr>
          <w:rFonts w:ascii="Georgia" w:hAnsi="Georgia"/>
          <w:rtl w:val="0"/>
          <w:lang w:val="de-DE"/>
        </w:rPr>
        <w:t>Ges</w:t>
      </w:r>
      <w:r>
        <w:rPr>
          <w:rFonts w:ascii="Georgia" w:hAnsi="Georgia" w:hint="default"/>
          <w:rtl w:val="0"/>
          <w:lang w:val="it-IT"/>
        </w:rPr>
        <w:t>ù</w:t>
      </w:r>
      <w:r>
        <w:rPr>
          <w:rFonts w:ascii="Georgia" w:hAnsi="Georgia"/>
          <w:rtl w:val="0"/>
          <w:lang w:val="it-IT"/>
        </w:rPr>
        <w:t>)&gt;&gt; o del cognome di chi pone l'iscrizione, o pi</w:t>
      </w:r>
      <w:r>
        <w:rPr>
          <w:rFonts w:ascii="Georgia" w:hAnsi="Georgia" w:hint="default"/>
          <w:rtl w:val="0"/>
          <w:lang w:val="it-IT"/>
        </w:rPr>
        <w:t xml:space="preserve">ú </w:t>
      </w:r>
      <w:r>
        <w:rPr>
          <w:rFonts w:ascii="Georgia" w:hAnsi="Georgia"/>
          <w:rtl w:val="0"/>
          <w:lang w:val="it-IT"/>
        </w:rPr>
        <w:t xml:space="preserve">semplicemente sta per </w:t>
      </w:r>
      <w:r>
        <w:rPr>
          <w:rFonts w:ascii="Georgia" w:hAnsi="Georgia" w:hint="default"/>
          <w:rtl w:val="0"/>
          <w:lang w:val="it-IT"/>
        </w:rPr>
        <w:t>«</w:t>
      </w:r>
      <w:r>
        <w:rPr>
          <w:rFonts w:ascii="Georgia" w:hAnsi="Georgia"/>
          <w:rtl w:val="0"/>
          <w:lang w:val="it-IT"/>
        </w:rPr>
        <w:t>G(ennaio)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4) Casa in pietra sulla piazzetta, sull'insegna di bottega di fabbro </w:t>
      </w:r>
      <w:r>
        <w:rPr>
          <w:rFonts w:ascii="Georgia" w:hAnsi="Georgia" w:hint="default"/>
          <w:rtl w:val="0"/>
          <w:lang w:val="it-IT"/>
        </w:rPr>
        <w:t xml:space="preserve">è </w:t>
      </w:r>
      <w:r>
        <w:rPr>
          <w:rFonts w:ascii="Georgia" w:hAnsi="Georgia"/>
          <w:rtl w:val="0"/>
          <w:lang w:val="it-IT"/>
        </w:rPr>
        <w:t>la data: 1749.</w:t>
      </w:r>
    </w:p>
    <w:p>
      <w:pPr>
        <w:pStyle w:val="Body"/>
        <w:spacing w:after="200"/>
        <w:jc w:val="both"/>
        <w:rPr>
          <w:rFonts w:ascii="Georgia" w:cs="Georgia" w:hAnsi="Georgia" w:eastAsia="Georgia"/>
        </w:rPr>
      </w:pPr>
      <w:r>
        <w:rPr>
          <w:rFonts w:ascii="Georgia" w:hAnsi="Georgia"/>
          <w:rtl w:val="0"/>
          <w:lang w:val="it-IT"/>
        </w:rPr>
        <w:t>5) Casa Di Bartolomeo, su architrave di porta, in cartiglio:</w:t>
      </w:r>
    </w:p>
    <w:p>
      <w:pPr>
        <w:pStyle w:val="Body"/>
        <w:spacing w:after="200"/>
        <w:jc w:val="center"/>
        <w:rPr>
          <w:rFonts w:ascii="Georgia" w:cs="Georgia" w:hAnsi="Georgia" w:eastAsia="Georgia"/>
        </w:rPr>
      </w:pPr>
      <w:r>
        <w:rPr>
          <w:rFonts w:ascii="Georgia" w:hAnsi="Georgia"/>
          <w:rtl w:val="0"/>
        </w:rPr>
        <w:t>IHS</w:t>
      </w:r>
      <w:r>
        <w:rPr>
          <w:rFonts w:ascii="Georgia" w:cs="Georgia" w:hAnsi="Georgia" w:eastAsia="Georgia"/>
        </w:rPr>
        <w:br w:type="textWrapping"/>
      </w:r>
      <w:r>
        <w:rPr>
          <w:rFonts w:ascii="Georgia" w:hAnsi="Georgia"/>
          <w:rtl w:val="0"/>
          <w:lang w:val="it-IT"/>
        </w:rPr>
        <w:t>- stella -</w:t>
      </w:r>
      <w:r>
        <w:rPr>
          <w:rFonts w:ascii="Georgia" w:cs="Georgia" w:hAnsi="Georgia" w:eastAsia="Georgia"/>
        </w:rPr>
        <w:br w:type="textWrapping"/>
      </w:r>
      <w:r>
        <w:rPr>
          <w:rFonts w:ascii="Georgia" w:hAnsi="Georgia"/>
          <w:rtl w:val="0"/>
        </w:rPr>
        <w:t>M</w:t>
      </w:r>
    </w:p>
    <w:p>
      <w:pPr>
        <w:pStyle w:val="Body"/>
        <w:spacing w:after="200"/>
        <w:jc w:val="both"/>
        <w:rPr>
          <w:rFonts w:ascii="Georgia" w:cs="Georgia" w:hAnsi="Georgia" w:eastAsia="Georgia"/>
        </w:rPr>
      </w:pPr>
      <w:r>
        <w:rPr>
          <w:rFonts w:ascii="Georgia" w:hAnsi="Georgia"/>
          <w:rtl w:val="0"/>
          <w:lang w:val="it-IT"/>
        </w:rPr>
        <w:t>Osservazioni: Nel Signum Christi la croce taglia a mezzo l'H ed ha al piede in luogo dei chiodi della Passione, una stella. La M</w:t>
      </w:r>
      <w:r>
        <w:rPr>
          <w:rFonts w:ascii="Georgia" w:hAnsi="Georgia" w:hint="default"/>
          <w:rtl w:val="0"/>
          <w:lang w:val="it-IT"/>
        </w:rPr>
        <w:t xml:space="preserve">è </w:t>
      </w:r>
      <w:r>
        <w:rPr>
          <w:rFonts w:ascii="Georgia" w:hAnsi="Georgia"/>
          <w:rtl w:val="0"/>
          <w:lang w:val="it-IT"/>
        </w:rPr>
        <w:t>in grafia elaborata e decorativa.</w:t>
      </w:r>
    </w:p>
    <w:p>
      <w:pPr>
        <w:pStyle w:val="Body"/>
        <w:spacing w:after="200"/>
        <w:jc w:val="both"/>
        <w:rPr>
          <w:rFonts w:ascii="Georgia" w:cs="Georgia" w:hAnsi="Georgia" w:eastAsia="Georgia"/>
        </w:rPr>
      </w:pPr>
      <w:r>
        <w:rPr>
          <w:rFonts w:ascii="Georgia" w:hAnsi="Georgia"/>
          <w:rtl w:val="0"/>
          <w:lang w:val="it-IT"/>
        </w:rPr>
        <w:t>6) Chiesa di S. Giorgio, su campana decorata con Madonna, Croce e giro di angioletti con festoni:</w:t>
      </w:r>
    </w:p>
    <w:p>
      <w:pPr>
        <w:pStyle w:val="Body"/>
        <w:spacing w:after="200"/>
        <w:jc w:val="center"/>
        <w:rPr>
          <w:rFonts w:ascii="Georgia" w:cs="Georgia" w:hAnsi="Georgia" w:eastAsia="Georgia"/>
        </w:rPr>
      </w:pPr>
      <w:r>
        <w:rPr>
          <w:rFonts w:ascii="Georgia" w:hAnsi="Georgia"/>
          <w:rtl w:val="0"/>
        </w:rPr>
        <w:t>AVE MARIA GRATIA PLENA MDCCCLXVIII</w:t>
      </w:r>
    </w:p>
    <w:p>
      <w:pPr>
        <w:pStyle w:val="Body"/>
        <w:spacing w:after="200"/>
        <w:jc w:val="center"/>
        <w:rPr>
          <w:rFonts w:ascii="Georgia" w:cs="Georgia" w:hAnsi="Georgia" w:eastAsia="Georgia"/>
        </w:rPr>
      </w:pPr>
    </w:p>
    <w:p>
      <w:pPr>
        <w:pStyle w:val="heading 4"/>
      </w:pPr>
      <w:bookmarkStart w:name="_r95ysan13syn" w:id="134"/>
      <w:bookmarkEnd w:id="134"/>
      <w:r>
        <w:rPr>
          <w:rFonts w:cs="Arial Unicode MS" w:eastAsia="Arial Unicode MS"/>
          <w:rtl w:val="0"/>
          <w:lang w:val="it-IT"/>
        </w:rPr>
        <w:t>B</w:t>
      </w:r>
      <w:r>
        <w:rPr>
          <w:rFonts w:cs="Arial Unicode MS" w:eastAsia="Arial Unicode MS"/>
          <w:rtl w:val="0"/>
          <w:lang w:val="it-IT"/>
        </w:rPr>
        <w:t>IBLIOGRAFIA</w:t>
      </w:r>
    </w:p>
    <w:p>
      <w:pPr>
        <w:pStyle w:val="Body"/>
        <w:spacing w:after="200"/>
        <w:jc w:val="both"/>
        <w:rPr>
          <w:rFonts w:ascii="Georgia" w:cs="Georgia" w:hAnsi="Georgia" w:eastAsia="Georgia"/>
          <w:sz w:val="20"/>
          <w:szCs w:val="20"/>
        </w:rPr>
      </w:pPr>
      <w:r>
        <w:rPr>
          <w:rFonts w:ascii="Georgia" w:hAnsi="Georgia"/>
          <w:sz w:val="20"/>
          <w:szCs w:val="20"/>
          <w:rtl w:val="0"/>
          <w:lang w:val="it-IT"/>
        </w:rPr>
        <w:t>Per la localizzazione di Riodilame, I.G.M., C.I., Valle Castellana.</w:t>
      </w:r>
    </w:p>
    <w:p>
      <w:pPr>
        <w:pStyle w:val="Body"/>
        <w:spacing w:after="200"/>
        <w:jc w:val="both"/>
        <w:rPr>
          <w:rFonts w:ascii="Georgia" w:cs="Georgia" w:hAnsi="Georgia" w:eastAsia="Georgia"/>
          <w:sz w:val="20"/>
          <w:szCs w:val="20"/>
        </w:rPr>
      </w:pPr>
      <w:r>
        <w:rPr>
          <w:rFonts w:ascii="Georgia" w:hAnsi="Georgia"/>
          <w:sz w:val="20"/>
          <w:szCs w:val="20"/>
          <w:rtl w:val="0"/>
          <w:lang w:val="it-IT"/>
        </w:rPr>
        <w:t>MIGNE, col. 1595; ABBAZIA DI MONTECASSINO, I regesti, I, caps. I, n. 8, pp. 10-11; Regesti delle pergamene. Teramo, p. 24; COPPA-ZUCCARI, L'invasione, I, p. 1162, IV, doc. CXXXIII, p. 297; PALMA, Storia, III, p. 595, IV, pp. 339, 653-654, 677; LATTANZI, Appunti, pp. 212, 430, 452, 507, 547; Dizionario di toponomastica, p. 683.</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pPr>
      <w:bookmarkStart w:name="_qxteqy7r7rqa" w:id="135"/>
      <w:bookmarkEnd w:id="135"/>
      <w:r>
        <w:rPr>
          <w:rtl w:val="0"/>
        </w:rPr>
        <w:t>F</w:t>
      </w:r>
      <w:r>
        <w:rPr>
          <w:rtl w:val="0"/>
          <w:lang w:val="it-IT"/>
        </w:rPr>
        <w:t>rattoli</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Frazione di Crognaleto. L'abitato, che si distende lungo un principale asse viario, </w:t>
      </w:r>
      <w:r>
        <w:rPr>
          <w:rFonts w:ascii="Georgia" w:hAnsi="Georgia" w:hint="default"/>
          <w:rtl w:val="0"/>
          <w:lang w:val="it-IT"/>
        </w:rPr>
        <w:t xml:space="preserve">è </w:t>
      </w:r>
      <w:r>
        <w:rPr>
          <w:rFonts w:ascii="Georgia" w:hAnsi="Georgia"/>
          <w:rtl w:val="0"/>
          <w:lang w:val="it-IT"/>
        </w:rPr>
        <w:t>prevalentemente ottocentesco e moderno, ma conserva anche case costruite in pietra dei secoli precedenti (soprattutto del XVIII), delle quali alcune dirute hanno caratteri tipici delle abitazioni cinquecentesche di questa zona montana (ad esempio, l'architrave a timpano).</w:t>
      </w:r>
    </w:p>
    <w:p>
      <w:pPr>
        <w:pStyle w:val="Body"/>
        <w:spacing w:after="200"/>
        <w:jc w:val="both"/>
        <w:rPr>
          <w:rFonts w:ascii="Georgia" w:cs="Georgia" w:hAnsi="Georgia" w:eastAsia="Georgia"/>
        </w:rPr>
      </w:pPr>
      <w:r>
        <w:rPr>
          <w:rFonts w:ascii="Georgia" w:hAnsi="Georgia"/>
          <w:rtl w:val="0"/>
          <w:lang w:val="it-IT"/>
        </w:rPr>
        <w:t xml:space="preserve">La chiesa di S. Giovanni Battista, nota fin dalle decime del 1324, si presenta oggi nell'assetto del restauro seicentesco, pur conservando in gran parte la struttura muraria antica: sul fianco sinistro </w:t>
      </w:r>
      <w:r>
        <w:rPr>
          <w:rFonts w:ascii="Georgia" w:hAnsi="Georgia" w:hint="default"/>
          <w:rtl w:val="0"/>
          <w:lang w:val="it-IT"/>
        </w:rPr>
        <w:t xml:space="preserve">è </w:t>
      </w:r>
      <w:r>
        <w:rPr>
          <w:rFonts w:ascii="Georgia" w:hAnsi="Georgia"/>
          <w:rtl w:val="0"/>
          <w:lang w:val="it-IT"/>
        </w:rPr>
        <w:t xml:space="preserve">ancora una monofora trilobata dell'originario edificio medievale. La semplice facciata ha coronamento piano sul quale insiste un campanile a vela per tre campane; il tetto </w:t>
      </w:r>
      <w:r>
        <w:rPr>
          <w:rFonts w:ascii="Georgia" w:hAnsi="Georgia" w:hint="default"/>
          <w:rtl w:val="0"/>
          <w:lang w:val="it-IT"/>
        </w:rPr>
        <w:t xml:space="preserve">è </w:t>
      </w:r>
      <w:r>
        <w:rPr>
          <w:rFonts w:ascii="Georgia" w:hAnsi="Georgia"/>
          <w:rtl w:val="0"/>
          <w:lang w:val="it-IT"/>
        </w:rPr>
        <w:t xml:space="preserve">a capanna. Al fianco sinistro </w:t>
      </w:r>
      <w:r>
        <w:rPr>
          <w:rFonts w:ascii="Georgia" w:hAnsi="Georgia" w:hint="default"/>
          <w:rtl w:val="0"/>
          <w:lang w:val="it-IT"/>
        </w:rPr>
        <w:t xml:space="preserve">è </w:t>
      </w:r>
      <w:r>
        <w:rPr>
          <w:rFonts w:ascii="Georgia" w:hAnsi="Georgia"/>
          <w:rtl w:val="0"/>
          <w:lang w:val="it-IT"/>
        </w:rPr>
        <w:t xml:space="preserve">addossato un portichetto del XVII secolo: su due lati si aprono tre archi sostenuti da colonne; sul pilastro angolare </w:t>
      </w:r>
      <w:r>
        <w:rPr>
          <w:rFonts w:ascii="Georgia" w:hAnsi="Georgia" w:hint="default"/>
          <w:rtl w:val="0"/>
          <w:lang w:val="it-IT"/>
        </w:rPr>
        <w:t xml:space="preserve">è </w:t>
      </w:r>
      <w:r>
        <w:rPr>
          <w:rFonts w:ascii="Georgia" w:hAnsi="Georgia"/>
          <w:rtl w:val="0"/>
          <w:lang w:val="it-IT"/>
        </w:rPr>
        <w:t xml:space="preserve">inciso un rozzo teschio con ossa incrociate. Il portichetto </w:t>
      </w:r>
      <w:r>
        <w:rPr>
          <w:rFonts w:ascii="Georgia" w:hAnsi="Georgia" w:hint="default"/>
          <w:rtl w:val="0"/>
          <w:lang w:val="it-IT"/>
        </w:rPr>
        <w:t xml:space="preserve">è </w:t>
      </w:r>
      <w:r>
        <w:rPr>
          <w:rFonts w:ascii="Georgia" w:hAnsi="Georgia"/>
          <w:rtl w:val="0"/>
          <w:lang w:val="it-IT"/>
        </w:rPr>
        <w:t xml:space="preserve">antistante all'ingresso di una cappella laterale (con ogni verisimiglianza la cappella del Rosario detta in costruzione nella Visita pastorale del 1614), nella quale sulle cornici di una porta </w:t>
      </w:r>
      <w:r>
        <w:rPr>
          <w:rFonts w:ascii="Georgia" w:hAnsi="Georgia" w:hint="default"/>
          <w:rtl w:val="0"/>
          <w:lang w:val="it-IT"/>
        </w:rPr>
        <w:t xml:space="preserve">è </w:t>
      </w:r>
      <w:r>
        <w:rPr>
          <w:rFonts w:ascii="Georgia" w:hAnsi="Georgia"/>
          <w:rtl w:val="0"/>
          <w:lang w:val="it-IT"/>
        </w:rPr>
        <w:t>scolpito uno scheletro.</w:t>
      </w:r>
    </w:p>
    <w:p>
      <w:pPr>
        <w:pStyle w:val="Body"/>
        <w:spacing w:after="200"/>
        <w:jc w:val="both"/>
        <w:rPr>
          <w:rFonts w:ascii="Georgia" w:cs="Georgia" w:hAnsi="Georgia" w:eastAsia="Georgia"/>
        </w:rPr>
      </w:pPr>
      <w:r>
        <w:rPr>
          <w:rFonts w:ascii="Georgia" w:hAnsi="Georgia"/>
          <w:rtl w:val="0"/>
          <w:lang w:val="de-DE"/>
        </w:rPr>
        <w:t>All</w:t>
      </w:r>
      <w:r>
        <w:rPr>
          <w:rFonts w:ascii="Georgia" w:hAnsi="Georgia" w:hint="default"/>
          <w:rtl w:val="0"/>
          <w:lang w:val="it-IT"/>
        </w:rPr>
        <w:t>’</w:t>
      </w:r>
      <w:r>
        <w:rPr>
          <w:rFonts w:ascii="Georgia" w:hAnsi="Georgia"/>
          <w:rtl w:val="0"/>
          <w:lang w:val="it-IT"/>
        </w:rPr>
        <w:t>interno sono vari altari barocchi di legno dipinto e dorato: l'altar maggiore a tre nicchie con statue di santi e colonne tortili a decorazione vegetale secondo la consueta tipologia degli altari lignei di primo Settecento; sulla parete destra l'altare dell'Incoronazione della Vergine, su quella sinistra l'altare della Nativit</w:t>
      </w:r>
      <w:r>
        <w:rPr>
          <w:rFonts w:ascii="Georgia" w:hAnsi="Georgia" w:hint="default"/>
          <w:rtl w:val="0"/>
          <w:lang w:val="it-IT"/>
        </w:rPr>
        <w:t>à</w:t>
      </w:r>
      <w:r>
        <w:rPr>
          <w:rFonts w:ascii="Georgia" w:hAnsi="Georgia"/>
          <w:rtl w:val="0"/>
          <w:lang w:val="it-IT"/>
        </w:rPr>
        <w:t xml:space="preserve">, che reca una modesta tela datata 1688; nella cappella laterale l'altare della Madonna delle Anime purganti. Pregevoli lavori d'intaglio dei maestri del legno operanti in queste zone montane nel XVIII secolo sono anche il pulpito ed il confessionale. Il soffitto ligneo </w:t>
      </w:r>
      <w:r>
        <w:rPr>
          <w:rFonts w:ascii="Georgia" w:hAnsi="Georgia" w:hint="default"/>
          <w:rtl w:val="0"/>
          <w:lang w:val="it-IT"/>
        </w:rPr>
        <w:t xml:space="preserve">è </w:t>
      </w:r>
      <w:r>
        <w:rPr>
          <w:rFonts w:ascii="Georgia" w:hAnsi="Georgia"/>
          <w:rtl w:val="0"/>
          <w:lang w:val="it-IT"/>
        </w:rPr>
        <w:t>dipinto a riquadri con rosette centrali (cfr. Brozzi, Pezzelle, Piano Vomano).</w:t>
      </w:r>
    </w:p>
    <w:p>
      <w:pPr>
        <w:pStyle w:val="Body"/>
        <w:spacing w:after="200"/>
        <w:jc w:val="both"/>
        <w:rPr>
          <w:rFonts w:ascii="Georgia" w:cs="Georgia" w:hAnsi="Georgia" w:eastAsia="Georgia"/>
        </w:rPr>
      </w:pPr>
      <w:r>
        <w:rPr>
          <w:rFonts w:ascii="Georgia" w:hAnsi="Georgia"/>
          <w:rtl w:val="0"/>
          <w:lang w:val="it-IT"/>
        </w:rPr>
        <w:t xml:space="preserve">Accanto al cimitero </w:t>
      </w:r>
      <w:r>
        <w:rPr>
          <w:rFonts w:ascii="Georgia" w:hAnsi="Georgia" w:hint="default"/>
          <w:rtl w:val="0"/>
          <w:lang w:val="it-IT"/>
        </w:rPr>
        <w:t xml:space="preserve">è </w:t>
      </w:r>
      <w:r>
        <w:rPr>
          <w:rFonts w:ascii="Georgia" w:hAnsi="Georgia"/>
          <w:rtl w:val="0"/>
          <w:lang w:val="it-IT"/>
        </w:rPr>
        <w:t xml:space="preserve">la fatiscente chiesa della Madon- 379 na del Soccorso con muratura a corsi abbastanza regolari di pietre connesse con poca malta e conci di ammorsatura agli spigoli, tetto a capanna e unica navata. La facciata, conclusa da un campaniletto a vela di rimontaggio settecentesco, presenta un portaletto in pietra con architrave rettilineo coronato da una cornice sagomata e sorretto da mensole terminanti a voluta, al di sopra del quale </w:t>
      </w:r>
      <w:r>
        <w:rPr>
          <w:rFonts w:ascii="Georgia" w:hAnsi="Georgia" w:hint="default"/>
          <w:rtl w:val="0"/>
          <w:lang w:val="it-IT"/>
        </w:rPr>
        <w:t xml:space="preserve">è </w:t>
      </w:r>
      <w:r>
        <w:rPr>
          <w:rFonts w:ascii="Georgia" w:hAnsi="Georgia"/>
          <w:rtl w:val="0"/>
          <w:lang w:val="it-IT"/>
        </w:rPr>
        <w:t xml:space="preserve">un arco di scarico a sesto ribassato. Ai lati del portale si aprono due piccole finestre quadrate e una finestra rettangolare </w:t>
      </w:r>
      <w:r>
        <w:rPr>
          <w:rFonts w:ascii="Georgia" w:hAnsi="Georgia" w:hint="default"/>
          <w:rtl w:val="0"/>
          <w:lang w:val="it-IT"/>
        </w:rPr>
        <w:t xml:space="preserve">è </w:t>
      </w:r>
      <w:r>
        <w:rPr>
          <w:rFonts w:ascii="Georgia" w:hAnsi="Georgia"/>
          <w:rtl w:val="0"/>
          <w:lang w:val="it-IT"/>
        </w:rPr>
        <w:t>posta al di sopra. I caratteri architettonici e stilistici indicano per questa chiesa una data alla seconda met</w:t>
      </w:r>
      <w:r>
        <w:rPr>
          <w:rFonts w:ascii="Georgia" w:hAnsi="Georgia" w:hint="default"/>
          <w:rtl w:val="0"/>
          <w:lang w:val="it-IT"/>
        </w:rPr>
        <w:t xml:space="preserve">à </w:t>
      </w:r>
      <w:r>
        <w:rPr>
          <w:rFonts w:ascii="Georgia" w:hAnsi="Georgia"/>
          <w:rtl w:val="0"/>
          <w:lang w:val="it-IT"/>
        </w:rPr>
        <w:t>del XVI secolo.</w:t>
      </w:r>
    </w:p>
    <w:p>
      <w:pPr>
        <w:pStyle w:val="Body"/>
        <w:spacing w:after="200"/>
        <w:jc w:val="both"/>
        <w:rPr>
          <w:rFonts w:ascii="Georgia" w:cs="Georgia" w:hAnsi="Georgia" w:eastAsia="Georgia"/>
        </w:rPr>
      </w:pPr>
      <w:r>
        <w:rPr>
          <w:rFonts w:ascii="Georgia" w:hAnsi="Georgia"/>
          <w:rtl w:val="0"/>
          <w:lang w:val="de-DE"/>
        </w:rPr>
        <w:t>All</w:t>
      </w:r>
      <w:r>
        <w:rPr>
          <w:rFonts w:ascii="Georgia" w:hAnsi="Georgia" w:hint="default"/>
          <w:rtl w:val="0"/>
          <w:lang w:val="it-IT"/>
        </w:rPr>
        <w:t>’</w:t>
      </w:r>
      <w:r>
        <w:rPr>
          <w:rFonts w:ascii="Georgia" w:hAnsi="Georgia"/>
          <w:rtl w:val="0"/>
          <w:lang w:val="it-IT"/>
        </w:rPr>
        <w:t>interno sono i resti di un altar maggiore di legno dipinto e dorato, del soffitto ligneo dipinto a cassettoni con rosette centrali (come nella parrocchiale), di ante lignce dipinte e dorate poste a chiusura di una nicchia nel muro, tutti elementi dell'arredo settecentesco della chiesa, destinati a scomparire in breve a causa del crollo del tetto e del conseguente stato di abbandono.</w:t>
      </w:r>
    </w:p>
    <w:p>
      <w:pPr>
        <w:pStyle w:val="Body"/>
        <w:spacing w:after="200"/>
        <w:jc w:val="both"/>
        <w:rPr>
          <w:rFonts w:ascii="Georgia" w:cs="Georgia" w:hAnsi="Georgia" w:eastAsia="Georgia"/>
        </w:rPr>
      </w:pPr>
      <w:r>
        <w:rPr>
          <w:rFonts w:ascii="Georgia" w:hAnsi="Georgia"/>
          <w:rtl w:val="0"/>
          <w:lang w:val="it-IT"/>
        </w:rPr>
        <w:t xml:space="preserve">In paese </w:t>
      </w:r>
      <w:r>
        <w:rPr>
          <w:rFonts w:ascii="Georgia" w:hAnsi="Georgia" w:hint="default"/>
          <w:rtl w:val="0"/>
          <w:lang w:val="it-IT"/>
        </w:rPr>
        <w:t xml:space="preserve">è </w:t>
      </w:r>
      <w:r>
        <w:rPr>
          <w:rFonts w:ascii="Georgia" w:hAnsi="Georgia"/>
          <w:rtl w:val="0"/>
          <w:lang w:val="it-IT"/>
        </w:rPr>
        <w:t>la semplice chiesetta di S. Antonio, di restauro ottocentesco.</w:t>
      </w:r>
    </w:p>
    <w:p>
      <w:pPr>
        <w:pStyle w:val="Body"/>
        <w:spacing w:after="200"/>
        <w:jc w:val="both"/>
        <w:rPr>
          <w:rFonts w:ascii="Georgia" w:cs="Georgia" w:hAnsi="Georgia" w:eastAsia="Georgia"/>
        </w:rPr>
      </w:pPr>
    </w:p>
    <w:p>
      <w:pPr>
        <w:pStyle w:val="Heading 3"/>
      </w:pPr>
      <w:bookmarkStart w:name="_r9ns4lk109t3" w:id="136"/>
      <w:bookmarkEnd w:id="136"/>
      <w:r>
        <w:rPr>
          <w:rFonts w:cs="Arial Unicode MS" w:eastAsia="Arial Unicode MS"/>
          <w:rtl w:val="0"/>
        </w:rPr>
        <w:t>N</w:t>
      </w:r>
      <w:r>
        <w:rPr>
          <w:rFonts w:cs="Arial Unicode MS" w:eastAsia="Arial Unicode MS"/>
          <w:rtl w:val="0"/>
          <w:lang w:val="de-DE"/>
        </w:rPr>
        <w:t>OTIZIE STORICHE</w:t>
      </w:r>
    </w:p>
    <w:p>
      <w:pPr>
        <w:pStyle w:val="Body"/>
        <w:spacing w:after="200"/>
        <w:jc w:val="both"/>
        <w:rPr>
          <w:rFonts w:ascii="Georgia" w:cs="Georgia" w:hAnsi="Georgia" w:eastAsia="Georgia"/>
        </w:rPr>
      </w:pPr>
      <w:r>
        <w:rPr>
          <w:rFonts w:ascii="Georgia" w:hAnsi="Georgia"/>
          <w:rtl w:val="0"/>
          <w:lang w:val="it-IT"/>
        </w:rPr>
        <w:t>Nel 1297 i sindaci di Teramo e di Amatrice si accordano sui confini dei rispettivi ambiti giurisdizionali, convenendo sul punto che F. sia soggetta alla seconda.</w:t>
      </w:r>
    </w:p>
    <w:p>
      <w:pPr>
        <w:pStyle w:val="Body"/>
        <w:spacing w:after="200"/>
        <w:jc w:val="both"/>
        <w:rPr>
          <w:rFonts w:ascii="Georgia" w:cs="Georgia" w:hAnsi="Georgia" w:eastAsia="Georgia"/>
        </w:rPr>
      </w:pPr>
      <w:r>
        <w:rPr>
          <w:rFonts w:ascii="Georgia" w:hAnsi="Georgia"/>
          <w:rtl w:val="0"/>
          <w:lang w:val="it-IT"/>
        </w:rPr>
        <w:t>Dal catalogo che annovera gli enti ecclesiastici della diocesi aprutina, redatto nel 1324, risulta che le chiese di S. Giovanni e di S. Cipriano fanno parte della pieve di Piano Vomano.</w:t>
      </w:r>
    </w:p>
    <w:p>
      <w:pPr>
        <w:pStyle w:val="Body"/>
        <w:spacing w:after="200"/>
        <w:jc w:val="both"/>
        <w:rPr>
          <w:rFonts w:ascii="Georgia" w:cs="Georgia" w:hAnsi="Georgia" w:eastAsia="Georgia"/>
        </w:rPr>
      </w:pPr>
      <w:r>
        <w:rPr>
          <w:rFonts w:ascii="Georgia" w:hAnsi="Georgia"/>
          <w:rtl w:val="0"/>
          <w:lang w:val="it-IT"/>
        </w:rPr>
        <w:t xml:space="preserve">Dal censuale del 1526, fatto redigere dal vescovo F. Cherigatto, risulta che la parrocchia di S. Giovanni di </w:t>
      </w:r>
      <w:r>
        <w:rPr>
          <w:rFonts w:ascii="Georgia" w:hAnsi="Georgia" w:hint="default"/>
          <w:rtl w:val="0"/>
          <w:lang w:val="it-IT"/>
        </w:rPr>
        <w:t>«</w:t>
      </w:r>
      <w:r>
        <w:rPr>
          <w:rFonts w:ascii="Georgia" w:hAnsi="Georgia"/>
          <w:rtl w:val="0"/>
        </w:rPr>
        <w:t>Fractulis</w:t>
      </w:r>
      <w:r>
        <w:rPr>
          <w:rFonts w:ascii="Georgia" w:hAnsi="Georgia" w:hint="default"/>
          <w:rtl w:val="0"/>
          <w:lang w:val="it-IT"/>
        </w:rPr>
        <w:t>»</w:t>
      </w:r>
      <w:r>
        <w:rPr>
          <w:rFonts w:ascii="Georgia" w:hAnsi="Georgia"/>
          <w:rtl w:val="0"/>
          <w:lang w:val="it-IT"/>
        </w:rPr>
        <w:t>, compresa nella circoscrizione di Piano Vomano, deve 3 soldi e 2 tomoli e 1/2 di orzo.</w:t>
      </w:r>
    </w:p>
    <w:p>
      <w:pPr>
        <w:pStyle w:val="Body"/>
        <w:spacing w:after="200"/>
        <w:jc w:val="both"/>
        <w:rPr>
          <w:rFonts w:ascii="Georgia" w:cs="Georgia" w:hAnsi="Georgia" w:eastAsia="Georgia"/>
        </w:rPr>
      </w:pPr>
      <w:r>
        <w:rPr>
          <w:rFonts w:ascii="Georgia" w:hAnsi="Georgia"/>
          <w:rtl w:val="0"/>
          <w:lang w:val="it-IT"/>
        </w:rPr>
        <w:t>Dalla Visita del 1611 risultano erette nella curata di S. Giovanni le confraternite del Ss. Sacramento e del Rosario e conservate tre campane. Dalla Visita del 1614 risultano gi</w:t>
      </w:r>
      <w:r>
        <w:rPr>
          <w:rFonts w:ascii="Georgia" w:hAnsi="Georgia" w:hint="default"/>
          <w:rtl w:val="0"/>
          <w:lang w:val="it-IT"/>
        </w:rPr>
        <w:t xml:space="preserve">à </w:t>
      </w:r>
      <w:r>
        <w:rPr>
          <w:rFonts w:ascii="Georgia" w:hAnsi="Georgia"/>
          <w:rtl w:val="0"/>
          <w:lang w:val="it-IT"/>
        </w:rPr>
        <w:t>eretti, all'interno di essa, i benefici di patronato laico di S. Croce e del Carmine e in costruzione la nuova cappella del Rosario, al di fuori.</w:t>
      </w:r>
    </w:p>
    <w:p>
      <w:pPr>
        <w:pStyle w:val="Body"/>
        <w:spacing w:after="200"/>
        <w:jc w:val="both"/>
        <w:rPr>
          <w:rFonts w:ascii="Georgia" w:cs="Georgia" w:hAnsi="Georgia" w:eastAsia="Georgia"/>
        </w:rPr>
      </w:pPr>
      <w:r>
        <w:rPr>
          <w:rFonts w:ascii="Georgia" w:hAnsi="Georgia"/>
          <w:rtl w:val="0"/>
          <w:lang w:val="it-IT"/>
        </w:rPr>
        <w:t xml:space="preserve">Nel 1644 Sabatino Avilio di F. </w:t>
      </w:r>
      <w:r>
        <w:rPr>
          <w:rFonts w:ascii="Georgia" w:hAnsi="Georgia" w:hint="default"/>
          <w:rtl w:val="0"/>
          <w:lang w:val="it-IT"/>
        </w:rPr>
        <w:t xml:space="preserve">è </w:t>
      </w:r>
      <w:r>
        <w:rPr>
          <w:rFonts w:ascii="Georgia" w:hAnsi="Georgia"/>
          <w:rtl w:val="0"/>
          <w:lang w:val="it-IT"/>
        </w:rPr>
        <w:t>nominato arciprete della chiesa di S. Angelo di San Flaviano da Francesco di Acquaviva, XII duca di Atri.</w:t>
      </w:r>
    </w:p>
    <w:p>
      <w:pPr>
        <w:pStyle w:val="Body"/>
        <w:spacing w:after="200"/>
        <w:jc w:val="both"/>
        <w:rPr>
          <w:rFonts w:ascii="Georgia" w:cs="Georgia" w:hAnsi="Georgia" w:eastAsia="Georgia"/>
        </w:rPr>
      </w:pPr>
      <w:r>
        <w:rPr>
          <w:rFonts w:ascii="Georgia" w:hAnsi="Georgia"/>
          <w:rtl w:val="0"/>
          <w:lang w:val="it-IT"/>
        </w:rPr>
        <w:t xml:space="preserve">Nel 1653 </w:t>
      </w:r>
      <w:r>
        <w:rPr>
          <w:rFonts w:ascii="Georgia" w:hAnsi="Georgia" w:hint="default"/>
          <w:rtl w:val="0"/>
          <w:lang w:val="it-IT"/>
        </w:rPr>
        <w:t xml:space="preserve">è </w:t>
      </w:r>
      <w:r>
        <w:rPr>
          <w:rFonts w:ascii="Georgia" w:hAnsi="Georgia"/>
          <w:rtl w:val="0"/>
          <w:lang w:val="it-IT"/>
        </w:rPr>
        <w:t>eretto l'oratorio di S. Antonio di Padova.</w:t>
      </w:r>
    </w:p>
    <w:p>
      <w:pPr>
        <w:pStyle w:val="Body"/>
        <w:spacing w:after="200"/>
        <w:jc w:val="both"/>
        <w:rPr>
          <w:rFonts w:ascii="Georgia" w:cs="Georgia" w:hAnsi="Georgia" w:eastAsia="Georgia"/>
        </w:rPr>
      </w:pPr>
      <w:r>
        <w:rPr>
          <w:rFonts w:ascii="Georgia" w:hAnsi="Georgia"/>
          <w:rtl w:val="0"/>
          <w:lang w:val="it-IT"/>
        </w:rPr>
        <w:t>Nel 1684 gli uomini di Santuccio di Froscia e di Titta Colranieri si fermano, l'apr. 23, a F. Il mag., una parte di essi, gi</w:t>
      </w:r>
      <w:r>
        <w:rPr>
          <w:rFonts w:ascii="Georgia" w:hAnsi="Georgia" w:hint="default"/>
          <w:rtl w:val="0"/>
          <w:lang w:val="it-IT"/>
        </w:rPr>
        <w:t xml:space="preserve">à </w:t>
      </w:r>
      <w:r>
        <w:rPr>
          <w:rFonts w:ascii="Georgia" w:hAnsi="Georgia"/>
          <w:rtl w:val="0"/>
          <w:lang w:val="it-IT"/>
        </w:rPr>
        <w:t>in azione a Cervaro, ripara a F.</w:t>
      </w:r>
    </w:p>
    <w:p>
      <w:pPr>
        <w:pStyle w:val="Body"/>
        <w:spacing w:after="200"/>
        <w:jc w:val="both"/>
        <w:rPr>
          <w:rFonts w:ascii="Georgia" w:cs="Georgia" w:hAnsi="Georgia" w:eastAsia="Georgia"/>
        </w:rPr>
      </w:pPr>
      <w:r>
        <w:rPr>
          <w:rFonts w:ascii="Georgia" w:hAnsi="Georgia"/>
          <w:rtl w:val="0"/>
          <w:lang w:val="it-IT"/>
        </w:rPr>
        <w:t>Nel 1765 le rendite delle pievi rurali di S. Cipriano e di S. Niccol</w:t>
      </w:r>
      <w:r>
        <w:rPr>
          <w:rFonts w:ascii="Georgia" w:hAnsi="Georgia" w:hint="default"/>
          <w:rtl w:val="0"/>
          <w:lang w:val="it-IT"/>
        </w:rPr>
        <w:t xml:space="preserve">ò </w:t>
      </w:r>
      <w:r>
        <w:rPr>
          <w:rFonts w:ascii="Georgia" w:hAnsi="Georgia"/>
          <w:rtl w:val="0"/>
          <w:lang w:val="it-IT"/>
        </w:rPr>
        <w:t>di F. sono assegnate alla parrocchiale di S. Giovanni.</w:t>
      </w:r>
    </w:p>
    <w:p>
      <w:pPr>
        <w:pStyle w:val="Body"/>
        <w:spacing w:after="200"/>
        <w:jc w:val="both"/>
        <w:rPr>
          <w:rFonts w:ascii="Georgia" w:cs="Georgia" w:hAnsi="Georgia" w:eastAsia="Georgia"/>
        </w:rPr>
      </w:pPr>
      <w:r>
        <w:rPr>
          <w:rFonts w:ascii="Georgia" w:hAnsi="Georgia"/>
          <w:rtl w:val="0"/>
          <w:lang w:val="it-IT"/>
        </w:rPr>
        <w:t>Tra il 1806 e il 1808 il comune di F. versa 115 ducati e 10 grana ai capibanda Diomede Bucciarelli, Pietro Paolo Ruggiero e Domenico Antonio Olivieri, mentre per sostenere l'occupazione francese spende 665 ducati e 85 grana.</w:t>
      </w:r>
    </w:p>
    <w:p>
      <w:pPr>
        <w:pStyle w:val="Body"/>
        <w:spacing w:after="200"/>
        <w:jc w:val="both"/>
        <w:rPr>
          <w:rFonts w:ascii="Georgia" w:cs="Georgia" w:hAnsi="Georgia" w:eastAsia="Georgia"/>
        </w:rPr>
      </w:pPr>
      <w:r>
        <w:rPr>
          <w:rFonts w:ascii="Georgia" w:hAnsi="Georgia"/>
          <w:rtl w:val="0"/>
          <w:lang w:val="it-IT"/>
        </w:rPr>
        <w:t>Dopo il 1813 F., gi</w:t>
      </w:r>
      <w:r>
        <w:rPr>
          <w:rFonts w:ascii="Georgia" w:hAnsi="Georgia" w:hint="default"/>
          <w:rtl w:val="0"/>
          <w:lang w:val="it-IT"/>
        </w:rPr>
        <w:t xml:space="preserve">à </w:t>
      </w:r>
      <w:r>
        <w:rPr>
          <w:rFonts w:ascii="Georgia" w:hAnsi="Georgia"/>
          <w:rtl w:val="0"/>
          <w:lang w:val="it-IT"/>
        </w:rPr>
        <w:t xml:space="preserve">parte del comprensorio di Montagna di Roseto del ducato di Atri, </w:t>
      </w:r>
      <w:r>
        <w:rPr>
          <w:rFonts w:ascii="Georgia" w:hAnsi="Georgia" w:hint="default"/>
          <w:rtl w:val="0"/>
          <w:lang w:val="it-IT"/>
        </w:rPr>
        <w:t xml:space="preserve">è </w:t>
      </w:r>
      <w:r>
        <w:rPr>
          <w:rFonts w:ascii="Georgia" w:hAnsi="Georgia"/>
          <w:rtl w:val="0"/>
          <w:lang w:val="it-IT"/>
        </w:rPr>
        <w:t>annessa al comune di Crognaleto.</w:t>
      </w:r>
    </w:p>
    <w:p>
      <w:pPr>
        <w:pStyle w:val="Body"/>
        <w:spacing w:after="200"/>
        <w:jc w:val="both"/>
        <w:rPr>
          <w:rFonts w:ascii="Georgia" w:cs="Georgia" w:hAnsi="Georgia" w:eastAsia="Georgia"/>
        </w:rPr>
      </w:pPr>
      <w:r>
        <w:rPr>
          <w:rFonts w:ascii="Georgia" w:hAnsi="Georgia"/>
          <w:rtl w:val="0"/>
          <w:lang w:val="it-IT"/>
        </w:rPr>
        <w:t>Nel 1836 la parrocchia di F. conta 182 anime.</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678857" cy="2957514"/>
            <wp:effectExtent l="0" t="0" r="0" b="0"/>
            <wp:docPr id="1073741872" name="officeArt object" descr="image36.png"/>
            <wp:cNvGraphicFramePr/>
            <a:graphic xmlns:a="http://schemas.openxmlformats.org/drawingml/2006/main">
              <a:graphicData uri="http://schemas.openxmlformats.org/drawingml/2006/picture">
                <pic:pic xmlns:pic="http://schemas.openxmlformats.org/drawingml/2006/picture">
                  <pic:nvPicPr>
                    <pic:cNvPr id="1073741872" name="image36.png" descr="image36.png"/>
                    <pic:cNvPicPr>
                      <a:picLocks noChangeAspect="1"/>
                    </pic:cNvPicPr>
                  </pic:nvPicPr>
                  <pic:blipFill>
                    <a:blip r:embed="rId51">
                      <a:extLst/>
                    </a:blip>
                    <a:stretch>
                      <a:fillRect/>
                    </a:stretch>
                  </pic:blipFill>
                  <pic:spPr>
                    <a:xfrm>
                      <a:off x="0" y="0"/>
                      <a:ext cx="3678857" cy="2957514"/>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378. Frattoli, chiesa di S. Giovanni Battista.</w:t>
      </w:r>
    </w:p>
    <w:p>
      <w:pPr>
        <w:pStyle w:val="Body"/>
        <w:spacing w:after="200"/>
        <w:jc w:val="both"/>
        <w:rPr>
          <w:rFonts w:ascii="Georgia" w:cs="Georgia" w:hAnsi="Georgia" w:eastAsia="Georgia"/>
        </w:rPr>
      </w:pPr>
    </w:p>
    <w:p>
      <w:pPr>
        <w:pStyle w:val="Heading 3"/>
      </w:pPr>
      <w:bookmarkStart w:name="_jkkp4630t85" w:id="137"/>
      <w:bookmarkEnd w:id="137"/>
      <w:r>
        <w:rPr>
          <w:rFonts w:cs="Arial Unicode MS" w:eastAsia="Arial Unicode MS"/>
          <w:rtl w:val="0"/>
        </w:rPr>
        <w:t>E</w:t>
      </w:r>
      <w:r>
        <w:rPr>
          <w:rFonts w:cs="Arial Unicode MS" w:eastAsia="Arial Unicode MS"/>
          <w:rtl w:val="0"/>
        </w:rPr>
        <w:t>PIGRAFI</w:t>
      </w:r>
    </w:p>
    <w:p>
      <w:pPr>
        <w:pStyle w:val="Body"/>
        <w:spacing w:after="200"/>
        <w:jc w:val="both"/>
        <w:rPr>
          <w:rFonts w:ascii="Georgia" w:cs="Georgia" w:hAnsi="Georgia" w:eastAsia="Georgia"/>
        </w:rPr>
      </w:pPr>
      <w:r>
        <w:rPr>
          <w:rFonts w:ascii="Georgia" w:hAnsi="Georgia"/>
          <w:rtl w:val="0"/>
          <w:lang w:val="it-IT"/>
        </w:rPr>
        <w:t>1) Chiesa di S. Giovanni Battista, su una piccola campana conservata all'interno:</w:t>
      </w:r>
    </w:p>
    <w:p>
      <w:pPr>
        <w:pStyle w:val="Body"/>
        <w:spacing w:after="200"/>
        <w:jc w:val="center"/>
        <w:rPr>
          <w:rFonts w:ascii="Georgia" w:cs="Georgia" w:hAnsi="Georgia" w:eastAsia="Georgia"/>
        </w:rPr>
      </w:pPr>
      <w:r>
        <w:rPr>
          <w:rFonts w:ascii="Georgia" w:hAnsi="Georgia"/>
          <w:rtl w:val="0"/>
          <w:lang w:val="it-IT"/>
        </w:rPr>
        <w:t xml:space="preserve">- croce - MARCV DE MATINV </w:t>
      </w:r>
      <w:r>
        <w:rPr>
          <w:rFonts w:ascii="Georgia" w:hAnsi="Georgia" w:hint="default"/>
          <w:rtl w:val="0"/>
          <w:lang w:val="it-IT"/>
        </w:rPr>
        <w:t xml:space="preserve">· </w:t>
      </w:r>
      <w:r>
        <w:rPr>
          <w:rFonts w:ascii="Georgia" w:hAnsi="Georgia"/>
          <w:rtl w:val="0"/>
          <w:lang w:val="de-DE"/>
        </w:rPr>
        <w:t>POPVLO DELLA MACHIA 1543</w:t>
      </w:r>
    </w:p>
    <w:p>
      <w:pPr>
        <w:pStyle w:val="Body"/>
        <w:spacing w:after="200"/>
        <w:jc w:val="both"/>
        <w:rPr>
          <w:rFonts w:ascii="Georgia" w:cs="Georgia" w:hAnsi="Georgia" w:eastAsia="Georgia"/>
        </w:rPr>
      </w:pPr>
      <w:r>
        <w:rPr>
          <w:rFonts w:ascii="Georgia" w:hAnsi="Georgia"/>
          <w:rtl w:val="0"/>
          <w:lang w:val="it-IT"/>
        </w:rPr>
        <w:t>2) Casa in pietra con architrave a timpano sugli ingressi, su concio di ammorsatura di spigolo, in duplice cartiglio:</w:t>
      </w:r>
    </w:p>
    <w:p>
      <w:pPr>
        <w:pStyle w:val="Body"/>
        <w:spacing w:after="200"/>
        <w:jc w:val="center"/>
        <w:rPr>
          <w:rFonts w:ascii="Georgia" w:cs="Georgia" w:hAnsi="Georgia" w:eastAsia="Georgia"/>
        </w:rPr>
      </w:pPr>
      <w:r>
        <w:rPr>
          <w:rFonts w:ascii="Georgia" w:hAnsi="Georgia"/>
          <w:rtl w:val="0"/>
        </w:rPr>
        <w:t>1575</w:t>
      </w:r>
      <w:r>
        <w:rPr>
          <w:rFonts w:ascii="Georgia" w:cs="Georgia" w:hAnsi="Georgia" w:eastAsia="Georgia"/>
        </w:rPr>
        <w:br w:type="textWrapping"/>
      </w:r>
      <w:r>
        <w:rPr>
          <w:rFonts w:ascii="Georgia" w:hAnsi="Georgia" w:hint="default"/>
          <w:rtl w:val="0"/>
          <w:lang w:val="it-IT"/>
        </w:rPr>
        <w:t xml:space="preserve">ΑΜΑ </w:t>
      </w:r>
    </w:p>
    <w:p>
      <w:pPr>
        <w:pStyle w:val="Body"/>
        <w:spacing w:after="200"/>
        <w:jc w:val="both"/>
        <w:rPr>
          <w:rFonts w:ascii="Georgia" w:cs="Georgia" w:hAnsi="Georgia" w:eastAsia="Georgia"/>
        </w:rPr>
      </w:pPr>
      <w:r>
        <w:rPr>
          <w:rFonts w:ascii="Georgia" w:hAnsi="Georgia"/>
          <w:rtl w:val="0"/>
          <w:lang w:val="it-IT"/>
        </w:rPr>
        <w:t>3) Chiesa di S. Giovanni Battista, fianco sinistro, su architrave di finestra, in cartiglio:</w:t>
      </w:r>
    </w:p>
    <w:p>
      <w:pPr>
        <w:pStyle w:val="Body"/>
        <w:spacing w:after="200"/>
        <w:jc w:val="center"/>
        <w:rPr>
          <w:rFonts w:ascii="Georgia" w:cs="Georgia" w:hAnsi="Georgia" w:eastAsia="Georgia"/>
        </w:rPr>
      </w:pPr>
      <w:r>
        <w:rPr>
          <w:rFonts w:ascii="Georgia" w:hAnsi="Georgia"/>
          <w:rtl w:val="0"/>
          <w:lang w:val="it-IT"/>
        </w:rPr>
        <w:t xml:space="preserve">- croce - S.D. M. B. R. 1604 - croce - </w:t>
      </w:r>
    </w:p>
    <w:p>
      <w:pPr>
        <w:pStyle w:val="Body"/>
        <w:spacing w:after="200"/>
        <w:jc w:val="both"/>
        <w:rPr>
          <w:rFonts w:ascii="Georgia" w:cs="Georgia" w:hAnsi="Georgia" w:eastAsia="Georgia"/>
        </w:rPr>
      </w:pPr>
      <w:r>
        <w:rPr>
          <w:rFonts w:ascii="Georgia" w:hAnsi="Georgia"/>
          <w:rtl w:val="0"/>
          <w:lang w:val="it-IT"/>
        </w:rPr>
        <w:t xml:space="preserve">4) Chiesa di S. Giovanni Battista, sull'architrave del portale, in cartiglio, </w:t>
      </w:r>
      <w:r>
        <w:rPr>
          <w:rFonts w:ascii="Georgia" w:hAnsi="Georgia" w:hint="default"/>
          <w:rtl w:val="0"/>
          <w:lang w:val="it-IT"/>
        </w:rPr>
        <w:t xml:space="preserve">è </w:t>
      </w:r>
      <w:r>
        <w:rPr>
          <w:rFonts w:ascii="Georgia" w:hAnsi="Georgia"/>
          <w:rtl w:val="0"/>
          <w:lang w:val="it-IT"/>
        </w:rPr>
        <w:t>la data: 1660.</w:t>
      </w:r>
    </w:p>
    <w:p>
      <w:pPr>
        <w:pStyle w:val="Body"/>
        <w:spacing w:after="200"/>
        <w:jc w:val="both"/>
        <w:rPr>
          <w:rFonts w:ascii="Georgia" w:cs="Georgia" w:hAnsi="Georgia" w:eastAsia="Georgia"/>
        </w:rPr>
      </w:pPr>
      <w:r>
        <w:rPr>
          <w:rFonts w:ascii="Georgia" w:hAnsi="Georgia"/>
          <w:rtl w:val="0"/>
          <w:lang w:val="it-IT"/>
        </w:rPr>
        <w:t>5) Casa in pietra con loggia sulla scala d'accesso al piano d'abitazione, su architrave di porta, in cartiglio:</w:t>
      </w:r>
    </w:p>
    <w:p>
      <w:pPr>
        <w:pStyle w:val="Body"/>
        <w:spacing w:after="200"/>
        <w:jc w:val="center"/>
        <w:rPr>
          <w:rFonts w:ascii="Georgia" w:cs="Georgia" w:hAnsi="Georgia" w:eastAsia="Georgia"/>
        </w:rPr>
      </w:pPr>
      <w:r>
        <w:rPr>
          <w:rFonts w:ascii="Georgia" w:hAnsi="Georgia"/>
          <w:rtl w:val="0"/>
          <w:lang w:val="de-DE"/>
        </w:rPr>
        <w:t xml:space="preserve">LAUS. DEO. SEMPER. 1632 </w:t>
      </w:r>
    </w:p>
    <w:p>
      <w:pPr>
        <w:pStyle w:val="Body"/>
        <w:spacing w:after="200"/>
        <w:jc w:val="both"/>
        <w:rPr>
          <w:rFonts w:ascii="Georgia" w:cs="Georgia" w:hAnsi="Georgia" w:eastAsia="Georgia"/>
        </w:rPr>
      </w:pPr>
      <w:r>
        <w:rPr>
          <w:rFonts w:ascii="Georgia" w:hAnsi="Georgia"/>
          <w:rtl w:val="0"/>
          <w:lang w:val="it-IT"/>
        </w:rPr>
        <w:t>6) Chiesa di S. Giovanni Battista, portichetto laterale, sull'ingresso, in cartiglio:</w:t>
      </w:r>
    </w:p>
    <w:p>
      <w:pPr>
        <w:pStyle w:val="Body"/>
        <w:spacing w:after="200"/>
        <w:jc w:val="center"/>
        <w:rPr>
          <w:rFonts w:ascii="Georgia" w:cs="Georgia" w:hAnsi="Georgia" w:eastAsia="Georgia"/>
        </w:rPr>
      </w:pPr>
      <w:r>
        <w:rPr>
          <w:rFonts w:ascii="Georgia" w:hAnsi="Georgia"/>
          <w:rtl w:val="0"/>
          <w:lang w:val="it-IT"/>
        </w:rPr>
        <w:t>- croce - SOLI DEO HONOR ET GLORIA V. MAR. 1677 - croce -</w:t>
      </w:r>
    </w:p>
    <w:p>
      <w:pPr>
        <w:pStyle w:val="Body"/>
        <w:spacing w:after="200"/>
        <w:jc w:val="both"/>
        <w:rPr>
          <w:rFonts w:ascii="Georgia" w:cs="Georgia" w:hAnsi="Georgia" w:eastAsia="Georgia"/>
        </w:rPr>
      </w:pPr>
      <w:r>
        <w:rPr>
          <w:rFonts w:ascii="Georgia" w:hAnsi="Georgia"/>
          <w:rtl w:val="0"/>
          <w:lang w:val="it-IT"/>
        </w:rPr>
        <w:t>Osservazioni: La data sar</w:t>
      </w:r>
      <w:r>
        <w:rPr>
          <w:rFonts w:ascii="Georgia" w:hAnsi="Georgia" w:hint="default"/>
          <w:rtl w:val="0"/>
          <w:lang w:val="it-IT"/>
        </w:rPr>
        <w:t xml:space="preserve">à </w:t>
      </w:r>
      <w:r>
        <w:rPr>
          <w:rFonts w:ascii="Georgia" w:hAnsi="Georgia"/>
          <w:rtl w:val="0"/>
          <w:lang w:val="it-IT"/>
        </w:rPr>
        <w:t xml:space="preserve">da leggere: </w:t>
      </w:r>
      <w:r>
        <w:rPr>
          <w:rFonts w:ascii="Georgia" w:hAnsi="Georgia" w:hint="default"/>
          <w:rtl w:val="0"/>
          <w:lang w:val="it-IT"/>
        </w:rPr>
        <w:t>«</w:t>
      </w:r>
      <w:r>
        <w:rPr>
          <w:rFonts w:ascii="Georgia" w:hAnsi="Georgia"/>
          <w:rtl w:val="0"/>
          <w:lang w:val="it-IT"/>
        </w:rPr>
        <w:t>5 marzo 1677</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7) Chiesa di S. Giovanni Battista, portichetto laterale, sul pilastro angolare con teschio, a) in alto:</w:t>
      </w:r>
    </w:p>
    <w:p>
      <w:pPr>
        <w:pStyle w:val="Body"/>
        <w:spacing w:after="200"/>
        <w:jc w:val="center"/>
        <w:rPr>
          <w:rFonts w:ascii="Georgia" w:cs="Georgia" w:hAnsi="Georgia" w:eastAsia="Georgia"/>
        </w:rPr>
      </w:pPr>
      <w:r>
        <w:rPr>
          <w:rFonts w:ascii="Georgia" w:hAnsi="Georgia"/>
          <w:rtl w:val="0"/>
        </w:rPr>
        <w:t xml:space="preserve">PETIT </w:t>
      </w:r>
    </w:p>
    <w:p>
      <w:pPr>
        <w:pStyle w:val="Body"/>
        <w:spacing w:after="200"/>
        <w:jc w:val="both"/>
        <w:rPr>
          <w:rFonts w:ascii="Georgia" w:cs="Georgia" w:hAnsi="Georgia" w:eastAsia="Georgia"/>
        </w:rPr>
      </w:pPr>
      <w:r>
        <w:rPr>
          <w:rFonts w:ascii="Georgia" w:hAnsi="Georgia"/>
          <w:rtl w:val="0"/>
          <w:lang w:val="it-IT"/>
        </w:rPr>
        <w:t>b) ai lati del pannello:</w:t>
      </w:r>
    </w:p>
    <w:p>
      <w:pPr>
        <w:pStyle w:val="Body"/>
        <w:spacing w:after="200"/>
        <w:jc w:val="center"/>
        <w:rPr>
          <w:rFonts w:ascii="Georgia" w:cs="Georgia" w:hAnsi="Georgia" w:eastAsia="Georgia"/>
        </w:rPr>
      </w:pPr>
      <w:r>
        <w:rPr>
          <w:rFonts w:ascii="Georgia" w:hAnsi="Georgia"/>
          <w:rtl w:val="0"/>
          <w:lang w:val="it-IT"/>
        </w:rPr>
        <w:t xml:space="preserve">16 - teschio - 78 </w:t>
      </w:r>
    </w:p>
    <w:p>
      <w:pPr>
        <w:pStyle w:val="Body"/>
        <w:spacing w:after="200"/>
        <w:jc w:val="both"/>
        <w:rPr>
          <w:rFonts w:ascii="Georgia" w:cs="Georgia" w:hAnsi="Georgia" w:eastAsia="Georgia"/>
        </w:rPr>
      </w:pPr>
      <w:r>
        <w:rPr>
          <w:rFonts w:ascii="Georgia" w:hAnsi="Georgia"/>
          <w:rtl w:val="0"/>
          <w:lang w:val="it-IT"/>
        </w:rPr>
        <w:t>c) sul festone attorno al teschio:</w:t>
      </w:r>
    </w:p>
    <w:p>
      <w:pPr>
        <w:pStyle w:val="Body"/>
        <w:spacing w:after="200"/>
        <w:jc w:val="center"/>
        <w:rPr>
          <w:rFonts w:ascii="Georgia" w:cs="Georgia" w:hAnsi="Georgia" w:eastAsia="Georgia"/>
        </w:rPr>
      </w:pPr>
      <w:r>
        <w:rPr>
          <w:rFonts w:ascii="Times New Roman" w:hAnsi="Times New Roman"/>
          <w:rtl w:val="0"/>
          <w:lang w:val="en-US"/>
        </w:rPr>
        <w:t>....E ...SVI SI</w:t>
      </w:r>
      <w:r>
        <w:rPr>
          <w:rFonts w:ascii="Times New Roman" w:hAnsi="Times New Roman" w:hint="default"/>
          <w:rtl w:val="0"/>
          <w:lang w:val="it-IT"/>
        </w:rPr>
        <w:t>Ț</w:t>
      </w:r>
      <w:r>
        <w:rPr>
          <w:rFonts w:ascii="Times New Roman" w:hAnsi="Times New Roman"/>
          <w:rtl w:val="0"/>
          <w:lang w:val="de-DE"/>
        </w:rPr>
        <w:t>V..IALE</w:t>
      </w:r>
    </w:p>
    <w:p>
      <w:pPr>
        <w:pStyle w:val="Body"/>
        <w:spacing w:after="200"/>
        <w:jc w:val="both"/>
        <w:rPr>
          <w:rFonts w:ascii="Georgia" w:cs="Georgia" w:hAnsi="Georgia" w:eastAsia="Georgia"/>
        </w:rPr>
      </w:pPr>
      <w:r>
        <w:rPr>
          <w:rFonts w:ascii="Georgia" w:hAnsi="Georgia"/>
          <w:rtl w:val="0"/>
          <w:lang w:val="it-IT"/>
        </w:rPr>
        <w:t>d) su pilastro, in cartiglio:</w:t>
      </w:r>
    </w:p>
    <w:p>
      <w:pPr>
        <w:pStyle w:val="Body"/>
        <w:spacing w:after="200"/>
        <w:jc w:val="center"/>
        <w:rPr>
          <w:rFonts w:ascii="Georgia" w:cs="Georgia" w:hAnsi="Georgia" w:eastAsia="Georgia"/>
        </w:rPr>
      </w:pPr>
      <w:r>
        <w:rPr>
          <w:rFonts w:ascii="Georgia" w:hAnsi="Georgia"/>
          <w:rtl w:val="0"/>
          <w:lang w:val="it-IT"/>
        </w:rPr>
        <w:t xml:space="preserve">RVIT SAEPE. - croce - </w:t>
      </w:r>
    </w:p>
    <w:p>
      <w:pPr>
        <w:pStyle w:val="Body"/>
        <w:spacing w:after="200"/>
        <w:jc w:val="both"/>
        <w:rPr>
          <w:rFonts w:ascii="Georgia" w:cs="Georgia" w:hAnsi="Georgia" w:eastAsia="Georgia"/>
        </w:rPr>
      </w:pPr>
      <w:r>
        <w:rPr>
          <w:rFonts w:ascii="Georgia" w:hAnsi="Georgia"/>
          <w:rtl w:val="0"/>
          <w:lang w:val="it-IT"/>
        </w:rPr>
        <w:t>8) Chiesa di S. Giovanni Battista, sul quadro della Nativit</w:t>
      </w:r>
      <w:r>
        <w:rPr>
          <w:rFonts w:ascii="Georgia" w:hAnsi="Georgia" w:hint="default"/>
          <w:rtl w:val="0"/>
          <w:lang w:val="it-IT"/>
        </w:rPr>
        <w:t xml:space="preserve">à è </w:t>
      </w:r>
      <w:r>
        <w:rPr>
          <w:rFonts w:ascii="Georgia" w:hAnsi="Georgia"/>
          <w:rtl w:val="0"/>
          <w:lang w:val="it-IT"/>
        </w:rPr>
        <w:t>la data: 1688.</w:t>
      </w:r>
    </w:p>
    <w:p>
      <w:pPr>
        <w:pStyle w:val="Body"/>
        <w:spacing w:after="200"/>
        <w:jc w:val="both"/>
        <w:rPr>
          <w:rFonts w:ascii="Georgia" w:cs="Georgia" w:hAnsi="Georgia" w:eastAsia="Georgia"/>
        </w:rPr>
      </w:pPr>
      <w:r>
        <w:rPr>
          <w:rFonts w:ascii="Georgia" w:hAnsi="Georgia"/>
          <w:rtl w:val="0"/>
          <w:lang w:val="it-IT"/>
        </w:rPr>
        <w:t>9) Chiesa di S. Giovanni Battista, su una delle campane decorata con Crocefisso e S. Giovanni Battista, a) primo giro:</w:t>
      </w:r>
    </w:p>
    <w:p>
      <w:pPr>
        <w:pStyle w:val="Body"/>
        <w:spacing w:after="200"/>
        <w:jc w:val="both"/>
        <w:rPr>
          <w:rFonts w:ascii="Georgia" w:cs="Georgia" w:hAnsi="Georgia" w:eastAsia="Georgia"/>
        </w:rPr>
      </w:pPr>
      <w:r>
        <w:rPr>
          <w:rFonts w:ascii="Georgia" w:hAnsi="Georgia"/>
          <w:rtl w:val="0"/>
          <w:lang w:val="de-DE"/>
        </w:rPr>
        <w:t>- croce - PER DEVM S. SANCTVM - croce - FVGITE GRANDINES ET VENTOS PER DEVM PATREM - croce - PER DEVM FILIVM - croce -</w:t>
      </w:r>
    </w:p>
    <w:p>
      <w:pPr>
        <w:pStyle w:val="Body"/>
        <w:spacing w:after="200"/>
        <w:jc w:val="both"/>
        <w:rPr>
          <w:rFonts w:ascii="Georgia" w:cs="Georgia" w:hAnsi="Georgia" w:eastAsia="Georgia"/>
        </w:rPr>
      </w:pPr>
      <w:r>
        <w:rPr>
          <w:rFonts w:ascii="Georgia" w:hAnsi="Georgia"/>
          <w:rtl w:val="0"/>
          <w:lang w:val="it-IT"/>
        </w:rPr>
        <w:t>b) secondo giro:</w:t>
      </w:r>
    </w:p>
    <w:p>
      <w:pPr>
        <w:pStyle w:val="Body"/>
        <w:spacing w:after="200"/>
        <w:jc w:val="both"/>
        <w:rPr>
          <w:rFonts w:ascii="Georgia" w:cs="Georgia" w:hAnsi="Georgia" w:eastAsia="Georgia"/>
        </w:rPr>
      </w:pPr>
      <w:r>
        <w:rPr>
          <w:rFonts w:ascii="Georgia" w:hAnsi="Georgia"/>
          <w:rtl w:val="0"/>
          <w:lang w:val="en-US"/>
        </w:rPr>
        <w:t>TEMPORE D. MARCI ANTONII DE AMBROSIIS RECTORIS.S.ANCTI IOANNIS BAPTISTE POPVLVS FECIT.</w:t>
      </w:r>
    </w:p>
    <w:p>
      <w:pPr>
        <w:pStyle w:val="Body"/>
        <w:spacing w:after="200"/>
        <w:jc w:val="both"/>
        <w:rPr>
          <w:rFonts w:ascii="Georgia" w:cs="Georgia" w:hAnsi="Georgia" w:eastAsia="Georgia"/>
        </w:rPr>
      </w:pPr>
      <w:r>
        <w:rPr>
          <w:rFonts w:ascii="Georgia" w:hAnsi="Georgia"/>
          <w:rtl w:val="0"/>
          <w:lang w:val="it-IT"/>
        </w:rPr>
        <w:t xml:space="preserve">c) terzo giro: </w:t>
      </w:r>
    </w:p>
    <w:p>
      <w:pPr>
        <w:pStyle w:val="Body"/>
        <w:spacing w:after="200"/>
        <w:jc w:val="both"/>
        <w:rPr>
          <w:rFonts w:ascii="Georgia" w:cs="Georgia" w:hAnsi="Georgia" w:eastAsia="Georgia"/>
        </w:rPr>
      </w:pPr>
      <w:r>
        <w:rPr>
          <w:rFonts w:ascii="Georgia" w:hAnsi="Georgia"/>
          <w:rtl w:val="0"/>
        </w:rPr>
        <w:t>- SINDICO IOSEPHO MANCINIM DOMINICVS DONATI AQVILANVS. F. ANNO DOMINI NOSTRI.I.C. 1692</w:t>
      </w:r>
    </w:p>
    <w:p>
      <w:pPr>
        <w:pStyle w:val="Body"/>
        <w:spacing w:after="200"/>
        <w:jc w:val="both"/>
        <w:rPr>
          <w:rFonts w:ascii="Georgia" w:cs="Georgia" w:hAnsi="Georgia" w:eastAsia="Georgia"/>
        </w:rPr>
      </w:pPr>
      <w:r>
        <w:rPr>
          <w:rFonts w:ascii="Georgia" w:hAnsi="Georgia"/>
          <w:rtl w:val="0"/>
          <w:lang w:val="it-IT"/>
        </w:rPr>
        <w:t xml:space="preserve">Osservazioni: Le N in </w:t>
      </w:r>
      <w:r>
        <w:rPr>
          <w:rFonts w:ascii="Georgia" w:hAnsi="Georgia" w:hint="default"/>
          <w:rtl w:val="0"/>
          <w:lang w:val="it-IT"/>
        </w:rPr>
        <w:t>«</w:t>
      </w:r>
      <w:r>
        <w:rPr>
          <w:rFonts w:ascii="Georgia" w:hAnsi="Georgia"/>
          <w:rtl w:val="0"/>
          <w:lang w:val="fr-FR"/>
        </w:rPr>
        <w:t>sanctum</w:t>
      </w:r>
      <w:r>
        <w:rPr>
          <w:rFonts w:ascii="Georgia" w:hAnsi="Georgia" w:hint="default"/>
          <w:rtl w:val="0"/>
          <w:lang w:val="it-IT"/>
        </w:rPr>
        <w:t>»</w:t>
      </w:r>
      <w:r>
        <w:rPr>
          <w:rFonts w:ascii="Georgia" w:hAnsi="Georgia"/>
          <w:rtl w:val="0"/>
        </w:rPr>
        <w:t xml:space="preserve">, </w:t>
      </w:r>
      <w:r>
        <w:rPr>
          <w:rFonts w:ascii="Georgia" w:hAnsi="Georgia" w:hint="default"/>
          <w:rtl w:val="0"/>
          <w:lang w:val="it-IT"/>
        </w:rPr>
        <w:t>«</w:t>
      </w:r>
      <w:r>
        <w:rPr>
          <w:rFonts w:ascii="Georgia" w:hAnsi="Georgia"/>
          <w:rtl w:val="0"/>
          <w:lang w:val="it-IT"/>
        </w:rPr>
        <w:t>grandines</w:t>
      </w:r>
      <w:r>
        <w:rPr>
          <w:rFonts w:ascii="Georgia" w:hAnsi="Georgia" w:hint="default"/>
          <w:rtl w:val="0"/>
          <w:lang w:val="it-IT"/>
        </w:rPr>
        <w:t>»</w:t>
      </w:r>
      <w:r>
        <w:rPr>
          <w:rFonts w:ascii="Georgia" w:hAnsi="Georgia"/>
          <w:rtl w:val="0"/>
        </w:rPr>
        <w:t xml:space="preserve">, </w:t>
      </w:r>
      <w:r>
        <w:rPr>
          <w:rFonts w:ascii="Georgia" w:hAnsi="Georgia" w:hint="default"/>
          <w:rtl w:val="0"/>
          <w:lang w:val="it-IT"/>
        </w:rPr>
        <w:t>«</w:t>
      </w:r>
      <w:r>
        <w:rPr>
          <w:rFonts w:ascii="Georgia" w:hAnsi="Georgia"/>
          <w:rtl w:val="0"/>
          <w:lang w:val="it-IT"/>
        </w:rPr>
        <w:t>Antoni</w:t>
      </w:r>
      <w:r>
        <w:rPr>
          <w:rFonts w:ascii="Georgia" w:hAnsi="Georgia" w:hint="default"/>
          <w:rtl w:val="0"/>
          <w:lang w:val="it-IT"/>
        </w:rPr>
        <w:t xml:space="preserve">» </w:t>
      </w:r>
      <w:r>
        <w:rPr>
          <w:rFonts w:ascii="Georgia" w:hAnsi="Georgia"/>
          <w:rtl w:val="0"/>
          <w:lang w:val="it-IT"/>
        </w:rPr>
        <w:t xml:space="preserve">(solo la prima), </w:t>
      </w:r>
      <w:r>
        <w:rPr>
          <w:rFonts w:ascii="Georgia" w:hAnsi="Georgia" w:hint="default"/>
          <w:rtl w:val="0"/>
          <w:lang w:val="it-IT"/>
        </w:rPr>
        <w:t>«</w:t>
      </w:r>
      <w:r>
        <w:rPr>
          <w:rFonts w:ascii="Georgia" w:hAnsi="Georgia"/>
          <w:rtl w:val="0"/>
          <w:lang w:val="nl-NL"/>
        </w:rPr>
        <w:t>s.ancti</w:t>
      </w:r>
      <w:r>
        <w:rPr>
          <w:rFonts w:ascii="Georgia" w:hAnsi="Georgia" w:hint="default"/>
          <w:rtl w:val="0"/>
          <w:lang w:val="it-IT"/>
        </w:rPr>
        <w:t>»</w:t>
      </w:r>
      <w:r>
        <w:rPr>
          <w:rFonts w:ascii="Georgia" w:hAnsi="Georgia"/>
          <w:rtl w:val="0"/>
        </w:rPr>
        <w:t xml:space="preserve">, </w:t>
      </w:r>
      <w:r>
        <w:rPr>
          <w:rFonts w:ascii="Georgia" w:hAnsi="Georgia" w:hint="default"/>
          <w:rtl w:val="0"/>
          <w:lang w:val="it-IT"/>
        </w:rPr>
        <w:t>«</w:t>
      </w:r>
      <w:r>
        <w:rPr>
          <w:rFonts w:ascii="Georgia" w:hAnsi="Georgia"/>
          <w:rtl w:val="0"/>
        </w:rPr>
        <w:t>Ioannis</w:t>
      </w:r>
      <w:r>
        <w:rPr>
          <w:rFonts w:ascii="Georgia" w:hAnsi="Georgia" w:hint="default"/>
          <w:rtl w:val="0"/>
          <w:lang w:val="it-IT"/>
        </w:rPr>
        <w:t>»</w:t>
      </w:r>
      <w:r>
        <w:rPr>
          <w:rFonts w:ascii="Georgia" w:hAnsi="Georgia"/>
          <w:rtl w:val="0"/>
        </w:rPr>
        <w:t xml:space="preserve">, </w:t>
      </w:r>
      <w:r>
        <w:rPr>
          <w:rFonts w:ascii="Georgia" w:hAnsi="Georgia" w:hint="default"/>
          <w:rtl w:val="0"/>
          <w:lang w:val="it-IT"/>
        </w:rPr>
        <w:t>«</w:t>
      </w:r>
      <w:r>
        <w:rPr>
          <w:rFonts w:ascii="Georgia" w:hAnsi="Georgia"/>
          <w:rtl w:val="0"/>
          <w:lang w:val="pt-PT"/>
        </w:rPr>
        <w:t>sindico</w:t>
      </w:r>
      <w:r>
        <w:rPr>
          <w:rFonts w:ascii="Georgia" w:hAnsi="Georgia" w:hint="default"/>
          <w:rtl w:val="0"/>
          <w:lang w:val="it-IT"/>
        </w:rPr>
        <w:t>»</w:t>
      </w:r>
      <w:r>
        <w:rPr>
          <w:rFonts w:ascii="Georgia" w:hAnsi="Georgia"/>
          <w:rtl w:val="0"/>
        </w:rPr>
        <w:t xml:space="preserve">, </w:t>
      </w:r>
      <w:r>
        <w:rPr>
          <w:rFonts w:ascii="Georgia" w:hAnsi="Georgia" w:hint="default"/>
          <w:rtl w:val="0"/>
          <w:lang w:val="it-IT"/>
        </w:rPr>
        <w:t>«</w:t>
      </w:r>
      <w:r>
        <w:rPr>
          <w:rFonts w:ascii="Georgia" w:hAnsi="Georgia"/>
          <w:rtl w:val="0"/>
          <w:lang w:val="es-ES_tradnl"/>
        </w:rPr>
        <w:t>aquilanus</w:t>
      </w:r>
      <w:r>
        <w:rPr>
          <w:rFonts w:ascii="Georgia" w:hAnsi="Georgia" w:hint="default"/>
          <w:rtl w:val="0"/>
          <w:lang w:val="it-IT"/>
        </w:rPr>
        <w:t>»</w:t>
      </w:r>
      <w:r>
        <w:rPr>
          <w:rFonts w:ascii="Georgia" w:hAnsi="Georgia"/>
          <w:rtl w:val="0"/>
        </w:rPr>
        <w:t xml:space="preserve">, </w:t>
      </w:r>
      <w:r>
        <w:rPr>
          <w:rFonts w:ascii="Georgia" w:hAnsi="Georgia" w:hint="default"/>
          <w:rtl w:val="0"/>
          <w:lang w:val="it-IT"/>
        </w:rPr>
        <w:t>«</w:t>
      </w:r>
      <w:r>
        <w:rPr>
          <w:rFonts w:ascii="Georgia" w:hAnsi="Georgia"/>
          <w:rtl w:val="0"/>
          <w:lang w:val="it-IT"/>
        </w:rPr>
        <w:t xml:space="preserve">Domini nostri sono scritte alla rovescia. Nel terzo giro si legga: </w:t>
      </w:r>
      <w:r>
        <w:rPr>
          <w:rFonts w:ascii="Georgia" w:hAnsi="Georgia" w:hint="default"/>
          <w:rtl w:val="0"/>
          <w:lang w:val="it-IT"/>
        </w:rPr>
        <w:t>«</w:t>
      </w:r>
      <w:r>
        <w:rPr>
          <w:rFonts w:ascii="Georgia" w:hAnsi="Georgia"/>
          <w:rtl w:val="0"/>
          <w:lang w:val="fr-FR"/>
        </w:rPr>
        <w:t>Magister)</w:t>
      </w:r>
      <w:r>
        <w:rPr>
          <w:rFonts w:ascii="Georgia" w:hAnsi="Georgia" w:hint="default"/>
          <w:rtl w:val="0"/>
          <w:lang w:val="it-IT"/>
        </w:rPr>
        <w:t>»</w:t>
      </w:r>
      <w:r>
        <w:rPr>
          <w:rFonts w:ascii="Georgia" w:hAnsi="Georgia"/>
          <w:rtl w:val="0"/>
        </w:rPr>
        <w:t xml:space="preserve">; </w:t>
      </w:r>
      <w:r>
        <w:rPr>
          <w:rFonts w:ascii="Georgia" w:hAnsi="Georgia" w:hint="default"/>
          <w:rtl w:val="0"/>
          <w:lang w:val="it-IT"/>
        </w:rPr>
        <w:t>«</w:t>
      </w:r>
      <w:r>
        <w:rPr>
          <w:rFonts w:ascii="Georgia" w:hAnsi="Georgia"/>
          <w:rtl w:val="0"/>
          <w:lang w:val="it-IT"/>
        </w:rPr>
        <w:t>F(ecit)</w:t>
      </w:r>
      <w:r>
        <w:rPr>
          <w:rFonts w:ascii="Georgia" w:hAnsi="Georgia" w:hint="default"/>
          <w:rtl w:val="0"/>
          <w:lang w:val="it-IT"/>
        </w:rPr>
        <w:t>»</w:t>
      </w:r>
      <w:r>
        <w:rPr>
          <w:rFonts w:ascii="Georgia" w:hAnsi="Georgia"/>
          <w:rtl w:val="0"/>
        </w:rPr>
        <w:t xml:space="preserve">; </w:t>
      </w:r>
      <w:r>
        <w:rPr>
          <w:rFonts w:ascii="Georgia" w:hAnsi="Georgia" w:hint="default"/>
          <w:rtl w:val="0"/>
          <w:lang w:val="it-IT"/>
        </w:rPr>
        <w:t>«</w:t>
      </w:r>
      <w:r>
        <w:rPr>
          <w:rFonts w:ascii="Georgia" w:hAnsi="Georgia"/>
          <w:rtl w:val="0"/>
          <w:lang w:val="en-US"/>
        </w:rPr>
        <w:t>Ishesus) C(hristi)</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10) Chiesa di S. Giovanni Battista, fianco destro, su architrave di finestra:</w:t>
      </w:r>
    </w:p>
    <w:p>
      <w:pPr>
        <w:pStyle w:val="Body"/>
        <w:spacing w:after="200"/>
        <w:jc w:val="center"/>
        <w:rPr>
          <w:rFonts w:ascii="Georgia" w:cs="Georgia" w:hAnsi="Georgia" w:eastAsia="Georgia"/>
        </w:rPr>
      </w:pPr>
      <w:r>
        <w:rPr>
          <w:rFonts w:ascii="Georgia" w:hAnsi="Georgia"/>
          <w:rtl w:val="0"/>
        </w:rPr>
        <w:t xml:space="preserve">A. D. M. AD AB 1696 </w:t>
      </w:r>
    </w:p>
    <w:p>
      <w:pPr>
        <w:pStyle w:val="Body"/>
        <w:spacing w:after="200"/>
        <w:jc w:val="both"/>
        <w:rPr>
          <w:rFonts w:ascii="Georgia" w:cs="Georgia" w:hAnsi="Georgia" w:eastAsia="Georgia"/>
        </w:rPr>
      </w:pPr>
      <w:r>
        <w:rPr>
          <w:rFonts w:ascii="Georgia" w:hAnsi="Georgia"/>
          <w:rtl w:val="0"/>
          <w:lang w:val="it-IT"/>
        </w:rPr>
        <w:t xml:space="preserve">11) Chiesa di S. Giovanni Battista, sull'altar maggiore </w:t>
      </w:r>
      <w:r>
        <w:rPr>
          <w:rFonts w:ascii="Georgia" w:hAnsi="Georgia" w:hint="default"/>
          <w:rtl w:val="0"/>
          <w:lang w:val="it-IT"/>
        </w:rPr>
        <w:t xml:space="preserve">è </w:t>
      </w:r>
      <w:r>
        <w:rPr>
          <w:rFonts w:ascii="Georgia" w:hAnsi="Georgia"/>
          <w:rtl w:val="0"/>
          <w:lang w:val="it-IT"/>
        </w:rPr>
        <w:t>la data: 1713.</w:t>
      </w:r>
    </w:p>
    <w:p>
      <w:pPr>
        <w:pStyle w:val="Body"/>
        <w:spacing w:after="200"/>
        <w:jc w:val="both"/>
        <w:rPr>
          <w:rFonts w:ascii="Georgia" w:cs="Georgia" w:hAnsi="Georgia" w:eastAsia="Georgia"/>
        </w:rPr>
      </w:pPr>
      <w:r>
        <w:rPr>
          <w:rFonts w:ascii="Georgia" w:hAnsi="Georgia"/>
          <w:rtl w:val="0"/>
          <w:lang w:val="it-IT"/>
        </w:rPr>
        <w:t>12) Chiesa di S. Giovanni Battista, cappella laterale, sul portaletto con lo scheletro, a) in cartiglio:</w:t>
      </w:r>
    </w:p>
    <w:p>
      <w:pPr>
        <w:pStyle w:val="Body"/>
        <w:spacing w:after="200"/>
        <w:jc w:val="center"/>
        <w:rPr>
          <w:rFonts w:ascii="Georgia" w:cs="Georgia" w:hAnsi="Georgia" w:eastAsia="Georgia"/>
        </w:rPr>
      </w:pPr>
      <w:r>
        <w:rPr>
          <w:rFonts w:ascii="Georgia" w:hAnsi="Georgia"/>
          <w:rtl w:val="0"/>
          <w:lang w:val="pt-PT"/>
        </w:rPr>
        <w:t xml:space="preserve">SIC TRANSIT </w:t>
      </w:r>
      <w:r>
        <w:rPr>
          <w:rFonts w:ascii="Georgia" w:cs="Georgia" w:hAnsi="Georgia" w:eastAsia="Georgia"/>
        </w:rPr>
        <w:br w:type="textWrapping"/>
      </w:r>
      <w:r>
        <w:rPr>
          <w:rFonts w:ascii="Georgia" w:hAnsi="Georgia"/>
          <w:rtl w:val="0"/>
        </w:rPr>
        <w:t>GLORIA MVNDI</w:t>
      </w:r>
      <w:r>
        <w:rPr>
          <w:rFonts w:ascii="Georgia" w:cs="Georgia" w:hAnsi="Georgia" w:eastAsia="Georgia"/>
        </w:rPr>
        <w:br w:type="textWrapping"/>
      </w:r>
      <w:r>
        <w:rPr>
          <w:rFonts w:ascii="Georgia" w:hAnsi="Georgia"/>
          <w:rtl w:val="0"/>
        </w:rPr>
        <w:t xml:space="preserve">1719 </w:t>
      </w:r>
    </w:p>
    <w:p>
      <w:pPr>
        <w:pStyle w:val="Body"/>
        <w:spacing w:after="200"/>
        <w:jc w:val="both"/>
        <w:rPr>
          <w:rFonts w:ascii="Georgia" w:cs="Georgia" w:hAnsi="Georgia" w:eastAsia="Georgia"/>
        </w:rPr>
      </w:pPr>
      <w:r>
        <w:rPr>
          <w:rFonts w:ascii="Georgia" w:hAnsi="Georgia"/>
          <w:rtl w:val="0"/>
          <w:lang w:val="it-IT"/>
        </w:rPr>
        <w:t xml:space="preserve">b) sul festone: </w:t>
      </w:r>
    </w:p>
    <w:p>
      <w:pPr>
        <w:pStyle w:val="Body"/>
        <w:spacing w:after="200"/>
        <w:jc w:val="center"/>
        <w:rPr>
          <w:rFonts w:ascii="Georgia" w:cs="Georgia" w:hAnsi="Georgia" w:eastAsia="Georgia"/>
        </w:rPr>
      </w:pPr>
      <w:r>
        <w:rPr>
          <w:rFonts w:ascii="Georgia" w:hAnsi="Georgia"/>
          <w:rtl w:val="0"/>
          <w:lang w:val="de-DE"/>
        </w:rPr>
        <w:t>NEC NON D. INNOCENTII POSSENTI</w:t>
      </w:r>
      <w:r>
        <w:rPr>
          <w:rFonts w:ascii="Georgia" w:cs="Georgia" w:hAnsi="Georgia" w:eastAsia="Georgia"/>
        </w:rPr>
        <w:br w:type="textWrapping"/>
      </w:r>
      <w:r>
        <w:rPr>
          <w:rFonts w:ascii="Georgia" w:hAnsi="Georgia"/>
          <w:rtl w:val="0"/>
          <w:lang w:val="es-ES_tradnl"/>
        </w:rPr>
        <w:t xml:space="preserve">PROCURATORIS 1725 </w:t>
      </w:r>
    </w:p>
    <w:p>
      <w:pPr>
        <w:pStyle w:val="Body"/>
        <w:spacing w:after="200"/>
        <w:jc w:val="both"/>
        <w:rPr>
          <w:rFonts w:ascii="Georgia" w:cs="Georgia" w:hAnsi="Georgia" w:eastAsia="Georgia"/>
        </w:rPr>
      </w:pPr>
      <w:r>
        <w:rPr>
          <w:rFonts w:ascii="Georgia" w:hAnsi="Georgia"/>
          <w:rtl w:val="0"/>
          <w:lang w:val="it-IT"/>
        </w:rPr>
        <w:t xml:space="preserve">13) Casa in pietra di cui al n. 5, su architrave di piccola finestra </w:t>
      </w:r>
      <w:r>
        <w:rPr>
          <w:rFonts w:ascii="Georgia" w:hAnsi="Georgia" w:hint="default"/>
          <w:rtl w:val="0"/>
          <w:lang w:val="it-IT"/>
        </w:rPr>
        <w:t xml:space="preserve">è </w:t>
      </w:r>
      <w:r>
        <w:rPr>
          <w:rFonts w:ascii="Georgia" w:hAnsi="Georgia"/>
          <w:rtl w:val="0"/>
          <w:lang w:val="it-IT"/>
        </w:rPr>
        <w:t>la data: 1749.</w:t>
      </w:r>
    </w:p>
    <w:p>
      <w:pPr>
        <w:pStyle w:val="Body"/>
        <w:spacing w:after="200"/>
        <w:jc w:val="both"/>
        <w:rPr>
          <w:rFonts w:ascii="Georgia" w:cs="Georgia" w:hAnsi="Georgia" w:eastAsia="Georgia"/>
        </w:rPr>
      </w:pPr>
      <w:r>
        <w:rPr>
          <w:rFonts w:ascii="Georgia" w:hAnsi="Georgia"/>
          <w:rtl w:val="0"/>
          <w:lang w:val="it-IT"/>
        </w:rPr>
        <w:t>14) Casa, su architrave in pietra rimesso in opera in un camino, in cartiglio:</w:t>
      </w:r>
    </w:p>
    <w:p>
      <w:pPr>
        <w:pStyle w:val="Body"/>
        <w:spacing w:after="200"/>
        <w:jc w:val="center"/>
        <w:rPr>
          <w:rFonts w:ascii="Georgia" w:cs="Georgia" w:hAnsi="Georgia" w:eastAsia="Georgia"/>
        </w:rPr>
      </w:pPr>
      <w:r>
        <w:rPr>
          <w:rFonts w:ascii="Georgia" w:hAnsi="Georgia" w:hint="default"/>
          <w:rtl w:val="0"/>
          <w:lang w:val="it-IT"/>
        </w:rPr>
        <w:t xml:space="preserve">— </w:t>
      </w:r>
      <w:r>
        <w:rPr>
          <w:rFonts w:ascii="Georgia" w:hAnsi="Georgia"/>
          <w:rtl w:val="0"/>
          <w:lang w:val="it-IT"/>
        </w:rPr>
        <w:t xml:space="preserve">croce </w:t>
      </w:r>
      <w:r>
        <w:rPr>
          <w:rFonts w:ascii="Georgia" w:hAnsi="Georgia" w:hint="default"/>
          <w:rtl w:val="0"/>
          <w:lang w:val="it-IT"/>
        </w:rPr>
        <w:t>—</w:t>
      </w:r>
      <w:r>
        <w:rPr>
          <w:rFonts w:ascii="Georgia" w:cs="Georgia" w:hAnsi="Georgia" w:eastAsia="Georgia"/>
        </w:rPr>
        <w:br w:type="textWrapping"/>
      </w:r>
      <w:r>
        <w:rPr>
          <w:rFonts w:ascii="Georgia" w:hAnsi="Georgia"/>
          <w:rtl w:val="0"/>
        </w:rPr>
        <w:t xml:space="preserve">1751 B. S. F. </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1751 B. S. f(ecit)</w:t>
      </w:r>
      <w:r>
        <w:rPr>
          <w:rFonts w:ascii="Georgia" w:hAnsi="Georgia" w:hint="default"/>
          <w:rtl w:val="0"/>
          <w:lang w:val="it-IT"/>
        </w:rPr>
        <w:t>»</w:t>
      </w:r>
      <w:r>
        <w:rPr>
          <w:rFonts w:ascii="Georgia" w:hAnsi="Georgia"/>
          <w:rtl w:val="0"/>
        </w:rPr>
        <w:t>.</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809944" cy="2754485"/>
            <wp:effectExtent l="0" t="0" r="0" b="0"/>
            <wp:docPr id="1073741873" name="officeArt object" descr="image34.png"/>
            <wp:cNvGraphicFramePr/>
            <a:graphic xmlns:a="http://schemas.openxmlformats.org/drawingml/2006/main">
              <a:graphicData uri="http://schemas.openxmlformats.org/drawingml/2006/picture">
                <pic:pic xmlns:pic="http://schemas.openxmlformats.org/drawingml/2006/picture">
                  <pic:nvPicPr>
                    <pic:cNvPr id="1073741873" name="image34.png" descr="image34.png"/>
                    <pic:cNvPicPr>
                      <a:picLocks noChangeAspect="1"/>
                    </pic:cNvPicPr>
                  </pic:nvPicPr>
                  <pic:blipFill>
                    <a:blip r:embed="rId52">
                      <a:extLst/>
                    </a:blip>
                    <a:stretch>
                      <a:fillRect/>
                    </a:stretch>
                  </pic:blipFill>
                  <pic:spPr>
                    <a:xfrm>
                      <a:off x="0" y="0"/>
                      <a:ext cx="2809944" cy="2754485"/>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379. Frattoli, chiesa della Madonna del Soccorso.</w:t>
      </w:r>
    </w:p>
    <w:p>
      <w:pPr>
        <w:pStyle w:val="Body"/>
        <w:spacing w:after="200"/>
        <w:jc w:val="both"/>
        <w:rPr>
          <w:rFonts w:ascii="Georgia" w:cs="Georgia" w:hAnsi="Georgia" w:eastAsia="Georgia"/>
        </w:rPr>
      </w:pPr>
      <w:r>
        <w:rPr>
          <w:rFonts w:ascii="Georgia" w:hAnsi="Georgia"/>
          <w:rtl w:val="0"/>
          <w:lang w:val="it-IT"/>
        </w:rPr>
        <w:t>15) Chiesa di S. Giovanni Battista, su una delle tre campane, a) primo giro:</w:t>
      </w:r>
    </w:p>
    <w:p>
      <w:pPr>
        <w:pStyle w:val="Body"/>
        <w:spacing w:after="200"/>
        <w:jc w:val="both"/>
        <w:rPr>
          <w:rFonts w:ascii="Georgia" w:cs="Georgia" w:hAnsi="Georgia" w:eastAsia="Georgia"/>
        </w:rPr>
      </w:pPr>
      <w:r>
        <w:rPr>
          <w:rFonts w:ascii="Georgia" w:hAnsi="Georgia"/>
          <w:rtl w:val="0"/>
          <w:lang w:val="it-IT"/>
        </w:rPr>
        <w:t>- croce - AFVLGVRE ET TEMPESTATE LIBERA NOS DOMINE.- croce -</w:t>
      </w:r>
    </w:p>
    <w:p>
      <w:pPr>
        <w:pStyle w:val="Body"/>
        <w:spacing w:after="200"/>
        <w:jc w:val="both"/>
        <w:rPr>
          <w:rFonts w:ascii="Georgia" w:cs="Georgia" w:hAnsi="Georgia" w:eastAsia="Georgia"/>
        </w:rPr>
      </w:pPr>
      <w:r>
        <w:rPr>
          <w:rFonts w:ascii="Georgia" w:hAnsi="Georgia"/>
          <w:rtl w:val="0"/>
          <w:lang w:val="it-IT"/>
        </w:rPr>
        <w:t xml:space="preserve">b) secondo giro: </w:t>
      </w:r>
    </w:p>
    <w:p>
      <w:pPr>
        <w:pStyle w:val="Body"/>
        <w:spacing w:after="200"/>
        <w:jc w:val="center"/>
        <w:rPr>
          <w:rFonts w:ascii="Georgia" w:cs="Georgia" w:hAnsi="Georgia" w:eastAsia="Georgia"/>
        </w:rPr>
      </w:pPr>
      <w:r>
        <w:rPr>
          <w:rFonts w:ascii="Georgia" w:hAnsi="Georgia"/>
          <w:rtl w:val="0"/>
          <w:lang w:val="nl-NL"/>
        </w:rPr>
        <w:t xml:space="preserve">SVMPTIBVS UNIVERSITATIS ADM. DCCLXXXI </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Sumptibus Universitatis a(nno) D(omini) 1781</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16) Chiesa di S. Giovanni Battista, su piccola campana conservata all'interno:</w:t>
      </w:r>
    </w:p>
    <w:p>
      <w:pPr>
        <w:pStyle w:val="Body"/>
        <w:spacing w:after="200"/>
        <w:jc w:val="center"/>
        <w:rPr>
          <w:rFonts w:ascii="Georgia" w:cs="Georgia" w:hAnsi="Georgia" w:eastAsia="Georgia"/>
        </w:rPr>
      </w:pPr>
      <w:r>
        <w:rPr>
          <w:rFonts w:ascii="Georgia" w:hAnsi="Georgia"/>
          <w:rtl w:val="0"/>
          <w:lang w:val="it-IT"/>
        </w:rPr>
        <w:t xml:space="preserve">RM CAR. AD MDCCLXXXI </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R.M. Car. a(nno) D(omini) 1781</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17) Chiesa della Madonna del Soccorso, su una della sue campane decorata con Crocefisso sul fronte e Madonna con Bambino sul retro:</w:t>
      </w:r>
    </w:p>
    <w:p>
      <w:pPr>
        <w:pStyle w:val="Body"/>
        <w:spacing w:after="200"/>
        <w:jc w:val="center"/>
        <w:rPr>
          <w:rFonts w:ascii="Georgia" w:cs="Georgia" w:hAnsi="Georgia" w:eastAsia="Georgia"/>
        </w:rPr>
      </w:pPr>
      <w:r>
        <w:rPr>
          <w:rFonts w:ascii="Georgia" w:hAnsi="Georgia"/>
          <w:rtl w:val="0"/>
          <w:lang w:val="en-US"/>
        </w:rPr>
        <w:t>SVCCVRSI L. AD MDCCLXXXI</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Succursi L. a(nno) D(omini) 1781</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Osservazioni: Sull'altra campana si leggono solo le cifre finali della data: </w:t>
      </w:r>
      <w:r>
        <w:rPr>
          <w:rFonts w:ascii="Georgia" w:hAnsi="Georgia" w:hint="default"/>
          <w:rtl w:val="0"/>
          <w:lang w:val="it-IT"/>
        </w:rPr>
        <w:t>«</w:t>
      </w:r>
      <w:r>
        <w:rPr>
          <w:rFonts w:ascii="Georgia" w:hAnsi="Georgia"/>
          <w:rtl w:val="0"/>
          <w:lang w:val="fr-FR"/>
        </w:rPr>
        <w:t>... XXXVIII</w:t>
      </w:r>
      <w:r>
        <w:rPr>
          <w:rFonts w:ascii="Georgia" w:hAnsi="Georgia" w:hint="default"/>
          <w:rtl w:val="0"/>
          <w:lang w:val="it-IT"/>
        </w:rPr>
        <w:t>»</w:t>
      </w:r>
      <w:r>
        <w:rPr>
          <w:rFonts w:ascii="Georgia" w:hAnsi="Georgia"/>
          <w:rtl w:val="0"/>
          <w:lang w:val="it-IT"/>
        </w:rPr>
        <w:t>. Le due campane non sono pi</w:t>
      </w:r>
      <w:r>
        <w:rPr>
          <w:rFonts w:ascii="Georgia" w:hAnsi="Georgia" w:hint="default"/>
          <w:rtl w:val="0"/>
          <w:lang w:val="it-IT"/>
        </w:rPr>
        <w:t xml:space="preserve">ú </w:t>
      </w:r>
      <w:r>
        <w:rPr>
          <w:rFonts w:ascii="Georgia" w:hAnsi="Georgia"/>
          <w:rtl w:val="0"/>
          <w:lang w:val="it-IT"/>
        </w:rPr>
        <w:t>in opera nella chiesa oggi fatiscente.</w:t>
      </w:r>
    </w:p>
    <w:p>
      <w:pPr>
        <w:pStyle w:val="Body"/>
        <w:spacing w:after="200"/>
        <w:jc w:val="both"/>
        <w:rPr>
          <w:rFonts w:ascii="Georgia" w:cs="Georgia" w:hAnsi="Georgia" w:eastAsia="Georgia"/>
        </w:rPr>
      </w:pPr>
      <w:r>
        <w:rPr>
          <w:rFonts w:ascii="Georgia" w:hAnsi="Georgia"/>
          <w:rtl w:val="0"/>
          <w:lang w:val="it-IT"/>
        </w:rPr>
        <w:t>18) Casa in pietra, su architrave rimesso in opera come soglia, in cartiglio salvo la data:</w:t>
      </w:r>
    </w:p>
    <w:p>
      <w:pPr>
        <w:pStyle w:val="Body"/>
        <w:spacing w:after="200"/>
        <w:jc w:val="center"/>
        <w:rPr>
          <w:rFonts w:ascii="Georgia" w:cs="Georgia" w:hAnsi="Georgia" w:eastAsia="Georgia"/>
        </w:rPr>
      </w:pPr>
      <w:r>
        <w:rPr>
          <w:rFonts w:ascii="Georgia" w:hAnsi="Georgia"/>
          <w:rtl w:val="0"/>
        </w:rPr>
        <w:t>17..</w:t>
      </w:r>
      <w:r>
        <w:rPr>
          <w:rFonts w:ascii="Georgia" w:cs="Georgia" w:hAnsi="Georgia" w:eastAsia="Georgia"/>
        </w:rPr>
        <w:br w:type="textWrapping"/>
      </w:r>
      <w:r>
        <w:rPr>
          <w:rFonts w:ascii="Georgia" w:hAnsi="Georgia"/>
          <w:rtl w:val="0"/>
        </w:rPr>
        <w:t xml:space="preserve">SVSTIN..ETA.... </w:t>
      </w:r>
    </w:p>
    <w:p>
      <w:pPr>
        <w:pStyle w:val="Body"/>
        <w:spacing w:after="200"/>
        <w:jc w:val="both"/>
        <w:rPr>
          <w:rFonts w:ascii="Georgia" w:cs="Georgia" w:hAnsi="Georgia" w:eastAsia="Georgia"/>
        </w:rPr>
      </w:pPr>
      <w:r>
        <w:rPr>
          <w:rFonts w:ascii="Georgia" w:hAnsi="Georgia"/>
          <w:rtl w:val="0"/>
          <w:lang w:val="it-IT"/>
        </w:rPr>
        <w:t>19) Casa in pietra presso la chiesa parrocchiale, su architrave di finestra:</w:t>
      </w:r>
    </w:p>
    <w:p>
      <w:pPr>
        <w:pStyle w:val="Body"/>
        <w:spacing w:after="200"/>
        <w:jc w:val="both"/>
        <w:rPr>
          <w:rFonts w:ascii="Georgia" w:cs="Georgia" w:hAnsi="Georgia" w:eastAsia="Georgia"/>
        </w:rPr>
      </w:pPr>
      <w:r>
        <w:rPr>
          <w:rFonts w:ascii="Georgia" w:hAnsi="Georgia"/>
          <w:rtl w:val="0"/>
          <w:lang w:val="pt-PT"/>
        </w:rPr>
        <w:t xml:space="preserve">HOC OPVS / HANCO. DOMVM FIERI SIBI DOMNVS AMICI / </w:t>
      </w:r>
      <w:r>
        <w:rPr>
          <w:rFonts w:ascii="Georgia" w:hAnsi="Georgia" w:hint="default"/>
          <w:rtl w:val="0"/>
          <w:lang w:val="it-IT"/>
        </w:rPr>
        <w:t xml:space="preserve">· </w:t>
      </w:r>
      <w:r>
        <w:rPr>
          <w:rFonts w:ascii="Georgia" w:hAnsi="Georgia"/>
          <w:rtl w:val="0"/>
          <w:lang w:val="nl-NL"/>
        </w:rPr>
        <w:t>LVCCHINVS VOLVIT FVNDITVS. ATQ. SVIS.</w:t>
      </w:r>
    </w:p>
    <w:p>
      <w:pPr>
        <w:pStyle w:val="Body"/>
        <w:spacing w:after="200"/>
        <w:jc w:val="both"/>
        <w:rPr>
          <w:rFonts w:ascii="Georgia" w:cs="Georgia" w:hAnsi="Georgia" w:eastAsia="Georgia"/>
        </w:rPr>
      </w:pPr>
      <w:r>
        <w:rPr>
          <w:rFonts w:ascii="Georgia" w:hAnsi="Georgia"/>
          <w:rtl w:val="0"/>
          <w:lang w:val="it-IT"/>
        </w:rPr>
        <w:t xml:space="preserve">Osservazioni: La lettura della L di </w:t>
      </w:r>
      <w:r>
        <w:rPr>
          <w:rFonts w:ascii="Georgia" w:hAnsi="Georgia" w:hint="default"/>
          <w:rtl w:val="0"/>
          <w:lang w:val="it-IT"/>
        </w:rPr>
        <w:t>«</w:t>
      </w:r>
      <w:r>
        <w:rPr>
          <w:rFonts w:ascii="Georgia" w:hAnsi="Georgia"/>
          <w:rtl w:val="0"/>
          <w:lang w:val="it-IT"/>
        </w:rPr>
        <w:t xml:space="preserve">Lucchinus </w:t>
      </w:r>
      <w:r>
        <w:rPr>
          <w:rFonts w:ascii="Georgia" w:hAnsi="Georgia" w:hint="default"/>
          <w:rtl w:val="0"/>
          <w:lang w:val="it-IT"/>
        </w:rPr>
        <w:t xml:space="preserve">è </w:t>
      </w:r>
      <w:r>
        <w:rPr>
          <w:rFonts w:ascii="Georgia" w:hAnsi="Georgia"/>
          <w:rtl w:val="0"/>
          <w:lang w:val="it-IT"/>
        </w:rPr>
        <w:t>incerta.</w:t>
      </w:r>
    </w:p>
    <w:p>
      <w:pPr>
        <w:pStyle w:val="Body"/>
        <w:spacing w:after="200"/>
        <w:jc w:val="both"/>
        <w:rPr>
          <w:rFonts w:ascii="Georgia" w:cs="Georgia" w:hAnsi="Georgia" w:eastAsia="Georgia"/>
        </w:rPr>
      </w:pPr>
      <w:r>
        <w:rPr>
          <w:rFonts w:ascii="Georgia" w:hAnsi="Georgia"/>
          <w:rtl w:val="0"/>
          <w:lang w:val="it-IT"/>
        </w:rPr>
        <w:t>20) Casa in pietra, su concio rimesso in opera, in elaborato cartiglio (tranne la riga finale):</w:t>
      </w:r>
    </w:p>
    <w:p>
      <w:pPr>
        <w:pStyle w:val="Body"/>
        <w:spacing w:after="200"/>
        <w:jc w:val="center"/>
        <w:rPr>
          <w:rFonts w:ascii="Georgia" w:cs="Georgia" w:hAnsi="Georgia" w:eastAsia="Georgia"/>
        </w:rPr>
      </w:pPr>
      <w:r>
        <w:rPr>
          <w:rFonts w:ascii="Georgia" w:hAnsi="Georgia"/>
          <w:rtl w:val="0"/>
        </w:rPr>
        <w:t>A              D</w:t>
      </w:r>
      <w:r>
        <w:rPr>
          <w:rFonts w:ascii="Georgia" w:cs="Georgia" w:hAnsi="Georgia" w:eastAsia="Georgia"/>
        </w:rPr>
        <w:br w:type="textWrapping"/>
      </w:r>
      <w:r>
        <w:rPr>
          <w:rFonts w:ascii="Georgia" w:hAnsi="Georgia"/>
          <w:rtl w:val="0"/>
        </w:rPr>
        <w:t>SI-A</w:t>
      </w:r>
      <w:r>
        <w:rPr>
          <w:rFonts w:ascii="Georgia" w:cs="Georgia" w:hAnsi="Georgia" w:eastAsia="Georgia"/>
        </w:rPr>
        <w:br w:type="textWrapping"/>
      </w:r>
      <w:r>
        <w:rPr>
          <w:rFonts w:ascii="Georgia" w:hAnsi="Georgia"/>
          <w:rtl w:val="0"/>
          <w:lang w:val="de-DE"/>
        </w:rPr>
        <w:t>LGG</w:t>
      </w:r>
      <w:r>
        <w:rPr>
          <w:rFonts w:ascii="Georgia" w:cs="Georgia" w:hAnsi="Georgia" w:eastAsia="Georgia"/>
        </w:rPr>
        <w:br w:type="textWrapping"/>
      </w:r>
      <w:r>
        <w:rPr>
          <w:rFonts w:ascii="Georgia" w:hAnsi="Georgia"/>
          <w:rtl w:val="0"/>
          <w:lang w:val="de-DE"/>
        </w:rPr>
        <w:t>G-O-F</w:t>
      </w:r>
      <w:r>
        <w:rPr>
          <w:rFonts w:ascii="Georgia" w:cs="Georgia" w:hAnsi="Georgia" w:eastAsia="Georgia"/>
        </w:rPr>
        <w:br w:type="textWrapping"/>
      </w:r>
      <w:r>
        <w:rPr>
          <w:rFonts w:ascii="Georgia" w:hAnsi="Georgia"/>
          <w:rtl w:val="0"/>
        </w:rPr>
        <w:t>1839</w:t>
      </w:r>
      <w:r>
        <w:rPr>
          <w:rFonts w:ascii="Georgia" w:cs="Georgia" w:hAnsi="Georgia" w:eastAsia="Georgia"/>
        </w:rPr>
        <w:br w:type="textWrapping"/>
      </w:r>
      <w:r>
        <w:rPr>
          <w:rFonts w:ascii="Georgia" w:hAnsi="Georgia"/>
          <w:rtl w:val="0"/>
        </w:rPr>
        <w:t xml:space="preserve">V.G.M </w:t>
      </w:r>
    </w:p>
    <w:p>
      <w:pPr>
        <w:pStyle w:val="Body"/>
        <w:spacing w:after="200"/>
        <w:jc w:val="both"/>
        <w:rPr>
          <w:rFonts w:ascii="Georgia" w:cs="Georgia" w:hAnsi="Georgia" w:eastAsia="Georgia"/>
        </w:rPr>
      </w:pPr>
      <w:r>
        <w:rPr>
          <w:rFonts w:ascii="Georgia" w:hAnsi="Georgia"/>
          <w:rtl w:val="0"/>
          <w:lang w:val="it-IT"/>
        </w:rPr>
        <w:t>21) Casa in pietra, su architrave di finestra, in cartiglio la sola data:</w:t>
      </w:r>
    </w:p>
    <w:p>
      <w:pPr>
        <w:pStyle w:val="Body"/>
        <w:spacing w:after="200"/>
        <w:jc w:val="center"/>
        <w:rPr>
          <w:rFonts w:ascii="Georgia" w:cs="Georgia" w:hAnsi="Georgia" w:eastAsia="Georgia"/>
        </w:rPr>
      </w:pPr>
      <w:r>
        <w:rPr>
          <w:rFonts w:ascii="Georgia" w:hAnsi="Georgia"/>
          <w:rtl w:val="0"/>
          <w:lang w:val="it-IT"/>
        </w:rPr>
        <w:t>- croce -</w:t>
      </w:r>
      <w:r>
        <w:rPr>
          <w:rFonts w:ascii="Georgia" w:cs="Georgia" w:hAnsi="Georgia" w:eastAsia="Georgia"/>
        </w:rPr>
        <w:br w:type="textWrapping"/>
      </w:r>
      <w:r>
        <w:rPr>
          <w:rFonts w:ascii="Georgia" w:hAnsi="Georgia"/>
          <w:rtl w:val="0"/>
        </w:rPr>
        <w:t>S</w:t>
        <w:tab/>
        <w:tab/>
      </w:r>
      <w:r>
        <w:rPr>
          <w:rFonts w:ascii="Georgia" w:cs="Georgia" w:hAnsi="Georgia" w:eastAsia="Georgia"/>
        </w:rPr>
        <w:br w:type="textWrapping"/>
      </w:r>
      <w:r>
        <w:rPr>
          <w:rFonts w:ascii="Georgia" w:hAnsi="Georgia"/>
          <w:rtl w:val="0"/>
        </w:rPr>
        <w:t>A. 1834 D.</w:t>
      </w:r>
      <w:r>
        <w:rPr>
          <w:rFonts w:ascii="Georgia" w:cs="Georgia" w:hAnsi="Georgia" w:eastAsia="Georgia"/>
        </w:rPr>
        <w:br w:type="textWrapping"/>
      </w:r>
      <w:r>
        <w:rPr>
          <w:rFonts w:ascii="Georgia" w:hAnsi="Georgia"/>
          <w:rtl w:val="0"/>
        </w:rPr>
        <w:t>A</w:t>
        <w:tab/>
        <w:tab/>
      </w:r>
    </w:p>
    <w:p>
      <w:pPr>
        <w:pStyle w:val="Body"/>
        <w:spacing w:after="200"/>
        <w:jc w:val="both"/>
        <w:rPr>
          <w:rFonts w:ascii="Georgia" w:cs="Georgia" w:hAnsi="Georgia" w:eastAsia="Georgia"/>
        </w:rPr>
      </w:pPr>
      <w:r>
        <w:rPr>
          <w:rFonts w:ascii="Georgia" w:hAnsi="Georgia"/>
          <w:rtl w:val="0"/>
          <w:lang w:val="it-IT"/>
        </w:rPr>
        <w:t>22) Casa in pietra, su architrave di finestra, in cartiglio:</w:t>
      </w:r>
    </w:p>
    <w:p>
      <w:pPr>
        <w:pStyle w:val="Body"/>
        <w:spacing w:after="200"/>
        <w:jc w:val="center"/>
        <w:rPr>
          <w:rFonts w:ascii="Georgia" w:cs="Georgia" w:hAnsi="Georgia" w:eastAsia="Georgia"/>
        </w:rPr>
      </w:pPr>
      <w:r>
        <w:rPr>
          <w:rFonts w:ascii="Georgia" w:hAnsi="Georgia"/>
          <w:rtl w:val="0"/>
        </w:rPr>
        <w:t>A. D. 1857. I. D. I. F. F.</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Anno Domini) 1857. Innocenzo) D(i) Innocenzo) f(ece) f(are)</w:t>
      </w:r>
      <w:r>
        <w:rPr>
          <w:rFonts w:ascii="Georgia" w:hAnsi="Georgia" w:hint="default"/>
          <w:rtl w:val="0"/>
          <w:lang w:val="it-IT"/>
        </w:rPr>
        <w:t>»</w:t>
      </w:r>
      <w:r>
        <w:rPr>
          <w:rFonts w:ascii="Georgia" w:hAnsi="Georgia"/>
          <w:rtl w:val="0"/>
        </w:rPr>
        <w:t xml:space="preserve">. </w:t>
      </w:r>
    </w:p>
    <w:p>
      <w:pPr>
        <w:pStyle w:val="Body"/>
        <w:spacing w:after="200"/>
        <w:jc w:val="both"/>
        <w:rPr>
          <w:rFonts w:ascii="Georgia" w:cs="Georgia" w:hAnsi="Georgia" w:eastAsia="Georgia"/>
        </w:rPr>
      </w:pPr>
      <w:r>
        <w:rPr>
          <w:rFonts w:ascii="Georgia" w:hAnsi="Georgia"/>
          <w:rtl w:val="0"/>
          <w:lang w:val="it-IT"/>
        </w:rPr>
        <w:t>23) Casa in pietra, su architrave rimesso in opera come gradino di scala, in cartiglio:</w:t>
      </w:r>
    </w:p>
    <w:p>
      <w:pPr>
        <w:pStyle w:val="Body"/>
        <w:spacing w:after="200"/>
        <w:jc w:val="center"/>
        <w:rPr>
          <w:rFonts w:ascii="Georgia" w:cs="Georgia" w:hAnsi="Georgia" w:eastAsia="Georgia"/>
        </w:rPr>
      </w:pPr>
      <w:r>
        <w:rPr>
          <w:rFonts w:ascii="Georgia" w:hAnsi="Georgia"/>
          <w:rtl w:val="0"/>
        </w:rPr>
        <w:t>A.T.F. 1867</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A.T. f(ece) 1867</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24) Chiesa di S. Antonio, su architrave di finestra, in cartiglio </w:t>
      </w:r>
      <w:r>
        <w:rPr>
          <w:rFonts w:ascii="Georgia" w:hAnsi="Georgia" w:hint="default"/>
          <w:rtl w:val="0"/>
          <w:lang w:val="it-IT"/>
        </w:rPr>
        <w:t xml:space="preserve">è </w:t>
      </w:r>
      <w:r>
        <w:rPr>
          <w:rFonts w:ascii="Georgia" w:hAnsi="Georgia"/>
          <w:rtl w:val="0"/>
          <w:lang w:val="it-IT"/>
        </w:rPr>
        <w:t>la data: 1869.</w:t>
      </w:r>
    </w:p>
    <w:p>
      <w:pPr>
        <w:pStyle w:val="Body"/>
        <w:spacing w:after="200"/>
        <w:jc w:val="both"/>
        <w:rPr>
          <w:rFonts w:ascii="Georgia" w:cs="Georgia" w:hAnsi="Georgia" w:eastAsia="Georgia"/>
        </w:rPr>
      </w:pPr>
      <w:r>
        <w:rPr>
          <w:rFonts w:ascii="Georgia" w:hAnsi="Georgia"/>
          <w:rtl w:val="0"/>
          <w:lang w:val="it-IT"/>
        </w:rPr>
        <w:t>25) Chiesa della Madonna del Soccorso, su architrave del portale, in cartiglio:</w:t>
      </w:r>
    </w:p>
    <w:p>
      <w:pPr>
        <w:pStyle w:val="Body"/>
        <w:spacing w:after="200"/>
        <w:jc w:val="center"/>
        <w:rPr>
          <w:rFonts w:ascii="Georgia" w:cs="Georgia" w:hAnsi="Georgia" w:eastAsia="Georgia"/>
        </w:rPr>
      </w:pPr>
      <w:r>
        <w:rPr>
          <w:rFonts w:ascii="Georgia" w:hAnsi="Georgia"/>
          <w:rtl w:val="0"/>
          <w:lang w:val="it-IT"/>
        </w:rPr>
        <w:t xml:space="preserve">- croce -Po D. F. R. F. 1889- croce - </w:t>
      </w:r>
    </w:p>
    <w:p>
      <w:pPr>
        <w:pStyle w:val="Body"/>
        <w:spacing w:after="200"/>
        <w:jc w:val="both"/>
        <w:rPr>
          <w:rFonts w:ascii="Georgia" w:cs="Georgia" w:hAnsi="Georgia" w:eastAsia="Georgia"/>
        </w:rPr>
      </w:pPr>
      <w:r>
        <w:rPr>
          <w:rFonts w:ascii="Georgia" w:hAnsi="Georgia"/>
          <w:rtl w:val="0"/>
          <w:lang w:val="it-IT"/>
        </w:rPr>
        <w:t xml:space="preserve">Osservazioni: L'iscrizione documenta un restauro. </w:t>
      </w:r>
    </w:p>
    <w:p>
      <w:pPr>
        <w:pStyle w:val="Body"/>
        <w:spacing w:after="200"/>
        <w:jc w:val="both"/>
        <w:rPr>
          <w:rFonts w:ascii="Georgia" w:cs="Georgia" w:hAnsi="Georgia" w:eastAsia="Georgia"/>
        </w:rPr>
      </w:pPr>
      <w:r>
        <w:rPr>
          <w:rFonts w:ascii="Georgia" w:hAnsi="Georgia"/>
          <w:rtl w:val="0"/>
          <w:lang w:val="it-IT"/>
        </w:rPr>
        <w:t>26) Casa in pietra, a) su architrave di porta, in cartiglio:</w:t>
      </w:r>
    </w:p>
    <w:p>
      <w:pPr>
        <w:pStyle w:val="Body"/>
        <w:spacing w:after="200"/>
        <w:jc w:val="center"/>
        <w:rPr>
          <w:rFonts w:ascii="Georgia" w:cs="Georgia" w:hAnsi="Georgia" w:eastAsia="Georgia"/>
        </w:rPr>
      </w:pPr>
      <w:r>
        <w:rPr>
          <w:rFonts w:ascii="Georgia" w:hAnsi="Georgia"/>
          <w:rtl w:val="0"/>
        </w:rPr>
        <w:t>F. R. B. DI 1892</w:t>
      </w:r>
    </w:p>
    <w:p>
      <w:pPr>
        <w:pStyle w:val="Body"/>
        <w:spacing w:after="200"/>
        <w:jc w:val="both"/>
        <w:rPr>
          <w:rFonts w:ascii="Georgia" w:cs="Georgia" w:hAnsi="Georgia" w:eastAsia="Georgia"/>
        </w:rPr>
      </w:pPr>
      <w:r>
        <w:rPr>
          <w:rFonts w:ascii="Georgia" w:hAnsi="Georgia"/>
          <w:rtl w:val="0"/>
          <w:lang w:val="it-IT"/>
        </w:rPr>
        <w:t>b) su architrave di porta, in cartiglio:</w:t>
      </w:r>
    </w:p>
    <w:p>
      <w:pPr>
        <w:pStyle w:val="Body"/>
        <w:spacing w:after="200"/>
        <w:jc w:val="center"/>
        <w:rPr>
          <w:rFonts w:ascii="Georgia" w:cs="Georgia" w:hAnsi="Georgia" w:eastAsia="Georgia"/>
        </w:rPr>
      </w:pPr>
      <w:r>
        <w:rPr>
          <w:rFonts w:ascii="Georgia" w:hAnsi="Georgia"/>
          <w:rtl w:val="0"/>
        </w:rPr>
        <w:t>A.R. F. A. D. 1899</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A.R. f(ece) anno) Domini) 1899).</w:t>
      </w:r>
    </w:p>
    <w:p>
      <w:pPr>
        <w:pStyle w:val="Body"/>
        <w:spacing w:after="200"/>
        <w:jc w:val="both"/>
        <w:rPr>
          <w:rFonts w:ascii="Georgia" w:cs="Georgia" w:hAnsi="Georgia" w:eastAsia="Georgia"/>
        </w:rPr>
      </w:pPr>
      <w:r>
        <w:rPr>
          <w:rFonts w:ascii="Georgia" w:hAnsi="Georgia"/>
          <w:rtl w:val="0"/>
          <w:lang w:val="it-IT"/>
        </w:rPr>
        <w:t>27) Casa in pietra intonacata, su edicoletta con S. Antonio da Padova:</w:t>
      </w:r>
    </w:p>
    <w:p>
      <w:pPr>
        <w:pStyle w:val="Body"/>
        <w:spacing w:after="200"/>
        <w:jc w:val="center"/>
        <w:rPr>
          <w:rFonts w:ascii="Georgia" w:cs="Georgia" w:hAnsi="Georgia" w:eastAsia="Georgia"/>
        </w:rPr>
      </w:pPr>
      <w:r>
        <w:rPr>
          <w:rFonts w:ascii="Georgia" w:hAnsi="Georgia"/>
          <w:rtl w:val="0"/>
        </w:rPr>
        <w:t>18</w:t>
        <w:tab/>
        <w:tab/>
        <w:t>97</w:t>
      </w:r>
      <w:r>
        <w:rPr>
          <w:rFonts w:ascii="Georgia" w:cs="Georgia" w:hAnsi="Georgia" w:eastAsia="Georgia"/>
        </w:rPr>
        <w:br w:type="textWrapping"/>
      </w:r>
      <w:r>
        <w:rPr>
          <w:rFonts w:ascii="Georgia" w:hAnsi="Georgia"/>
          <w:rtl w:val="0"/>
          <w:lang w:val="it-IT"/>
        </w:rPr>
        <w:t>ZILLI AMEDEO F.A. DI MERCHIOMO</w:t>
      </w:r>
    </w:p>
    <w:p>
      <w:pPr>
        <w:pStyle w:val="Body"/>
        <w:spacing w:after="200"/>
        <w:jc w:val="both"/>
        <w:rPr>
          <w:rFonts w:ascii="Georgia" w:cs="Georgia" w:hAnsi="Georgia" w:eastAsia="Georgia"/>
        </w:rPr>
      </w:pPr>
    </w:p>
    <w:p>
      <w:pPr>
        <w:pStyle w:val="Heading 3"/>
      </w:pPr>
      <w:bookmarkStart w:name="_tl018hy47s40" w:id="138"/>
      <w:bookmarkEnd w:id="138"/>
      <w:r>
        <w:rPr>
          <w:rFonts w:cs="Arial Unicode MS" w:eastAsia="Arial Unicode MS"/>
          <w:rtl w:val="0"/>
        </w:rPr>
        <w:t>A</w:t>
      </w:r>
      <w:r>
        <w:rPr>
          <w:rFonts w:cs="Arial Unicode MS" w:eastAsia="Arial Unicode MS"/>
          <w:rtl w:val="0"/>
          <w:lang w:val="de-DE"/>
        </w:rPr>
        <w:t>RCHIVI</w:t>
      </w:r>
    </w:p>
    <w:p>
      <w:pPr>
        <w:pStyle w:val="Body"/>
        <w:spacing w:after="200"/>
        <w:jc w:val="both"/>
        <w:rPr>
          <w:rFonts w:ascii="Georgia" w:cs="Georgia" w:hAnsi="Georgia" w:eastAsia="Georgia"/>
        </w:rPr>
      </w:pPr>
      <w:r>
        <w:rPr>
          <w:rFonts w:ascii="Georgia" w:hAnsi="Georgia"/>
          <w:rtl w:val="0"/>
          <w:lang w:val="it-IT"/>
        </w:rPr>
        <w:t>Archivio parrocchiale</w:t>
      </w:r>
    </w:p>
    <w:p>
      <w:pPr>
        <w:pStyle w:val="Body"/>
        <w:spacing w:after="200"/>
        <w:jc w:val="both"/>
        <w:rPr>
          <w:rFonts w:ascii="Georgia" w:cs="Georgia" w:hAnsi="Georgia" w:eastAsia="Georgia"/>
        </w:rPr>
      </w:pPr>
      <w:r>
        <w:rPr>
          <w:rFonts w:ascii="Georgia" w:hAnsi="Georgia"/>
          <w:rtl w:val="0"/>
          <w:lang w:val="it-IT"/>
        </w:rPr>
        <w:t>I documenti sono conservati nell'Archivio parrocchiale di Cortino (cfr. ivi).</w:t>
      </w:r>
    </w:p>
    <w:p>
      <w:pPr>
        <w:pStyle w:val="Body"/>
        <w:spacing w:after="200"/>
        <w:jc w:val="both"/>
        <w:rPr>
          <w:rFonts w:ascii="Georgia" w:cs="Georgia" w:hAnsi="Georgia" w:eastAsia="Georgia"/>
        </w:rPr>
      </w:pPr>
    </w:p>
    <w:p>
      <w:pPr>
        <w:pStyle w:val="heading 4"/>
      </w:pPr>
      <w:bookmarkStart w:name="_vyjoq2kjg87h" w:id="139"/>
      <w:bookmarkEnd w:id="139"/>
      <w:r>
        <w:rPr>
          <w:rFonts w:cs="Arial Unicode MS" w:eastAsia="Arial Unicode MS"/>
          <w:rtl w:val="0"/>
          <w:lang w:val="it-IT"/>
        </w:rPr>
        <w:t>B</w:t>
      </w:r>
      <w:r>
        <w:rPr>
          <w:rFonts w:cs="Arial Unicode MS" w:eastAsia="Arial Unicode MS"/>
          <w:rtl w:val="0"/>
          <w:lang w:val="it-IT"/>
        </w:rPr>
        <w:t>IBLIOGRAFIA</w:t>
      </w:r>
    </w:p>
    <w:p>
      <w:pPr>
        <w:pStyle w:val="Body"/>
        <w:spacing w:after="200"/>
        <w:jc w:val="both"/>
        <w:rPr>
          <w:rFonts w:ascii="Georgia" w:cs="Georgia" w:hAnsi="Georgia" w:eastAsia="Georgia"/>
          <w:sz w:val="20"/>
          <w:szCs w:val="20"/>
        </w:rPr>
      </w:pPr>
      <w:r>
        <w:rPr>
          <w:rFonts w:ascii="Georgia" w:hAnsi="Georgia"/>
          <w:sz w:val="20"/>
          <w:szCs w:val="20"/>
          <w:rtl w:val="0"/>
          <w:lang w:val="it-IT"/>
        </w:rPr>
        <w:t>Rationes decimarum Italiae, nn. 2221-2222, p. 155; TULLII, Memorie, p. 7; GIUSTINIANI, Dizionario, lv, p. 377; LITTA, tav. Vr; PALMA, Storia, II, pp. 548-549, 558, III, pp. 351, 358, 597, IV, pp. 184, 295; Rozzi, Boceto, XIX, pp. 33-34: Statuti, pp. 3235, 41, nn. 28-30, 32, 41.</w:t>
      </w: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61950" cy="361950"/>
            <wp:effectExtent l="0" t="0" r="0" b="0"/>
            <wp:docPr id="1073741874" name="officeArt object" descr="image2.png"/>
            <wp:cNvGraphicFramePr/>
            <a:graphic xmlns:a="http://schemas.openxmlformats.org/drawingml/2006/main">
              <a:graphicData uri="http://schemas.openxmlformats.org/drawingml/2006/picture">
                <pic:pic xmlns:pic="http://schemas.openxmlformats.org/drawingml/2006/picture">
                  <pic:nvPicPr>
                    <pic:cNvPr id="1073741874" name="image2.png" descr="image2.png"/>
                    <pic:cNvPicPr>
                      <a:picLocks noChangeAspect="1"/>
                    </pic:cNvPicPr>
                  </pic:nvPicPr>
                  <pic:blipFill>
                    <a:blip r:embed="rId53">
                      <a:extLst/>
                    </a:blip>
                    <a:stretch>
                      <a:fillRect/>
                    </a:stretch>
                  </pic:blipFill>
                  <pic:spPr>
                    <a:xfrm>
                      <a:off x="0" y="0"/>
                      <a:ext cx="361950" cy="36195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Heading 2"/>
        <w:spacing w:before="280"/>
      </w:pPr>
      <w:bookmarkStart w:name="_bkyolgd3kk2b" w:id="140"/>
      <w:bookmarkEnd w:id="140"/>
      <w:r>
        <w:rPr>
          <w:rtl w:val="0"/>
        </w:rPr>
        <w:t>L</w:t>
      </w:r>
      <w:r>
        <w:rPr>
          <w:rtl w:val="0"/>
        </w:rPr>
        <w:t>ame</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Frazione di Cortino. L'abitato conserva la sua fisionomia antica con case costruite in pietra databili dal xvii al XIX secolo, alcune restaurate di recente ed intonacate. In 380 Piazza del Ballo </w:t>
      </w:r>
      <w:r>
        <w:rPr>
          <w:rFonts w:ascii="Georgia" w:hAnsi="Georgia" w:hint="default"/>
          <w:rtl w:val="0"/>
          <w:lang w:val="it-IT"/>
        </w:rPr>
        <w:t xml:space="preserve">è </w:t>
      </w:r>
      <w:r>
        <w:rPr>
          <w:rFonts w:ascii="Georgia" w:hAnsi="Georgia"/>
          <w:rtl w:val="0"/>
          <w:lang w:val="it-IT"/>
        </w:rPr>
        <w:t>un edificio con passaggio voltato sor montato da una graziosa loggia; altre case settecentesche hanno architravi e davanzali di finestre sagomati o porta letti con decori floreali. La presenza del monogramma dei Gesuiti indica l'attivit</w:t>
      </w:r>
      <w:r>
        <w:rPr>
          <w:rFonts w:ascii="Georgia" w:hAnsi="Georgia" w:hint="default"/>
          <w:rtl w:val="0"/>
          <w:lang w:val="it-IT"/>
        </w:rPr>
        <w:t xml:space="preserve">à </w:t>
      </w:r>
      <w:r>
        <w:rPr>
          <w:rFonts w:ascii="Georgia" w:hAnsi="Georgia"/>
          <w:rtl w:val="0"/>
          <w:lang w:val="it-IT"/>
        </w:rPr>
        <w:t>dell'Ordine in queste contrade.</w:t>
      </w:r>
    </w:p>
    <w:p>
      <w:pPr>
        <w:pStyle w:val="Body"/>
        <w:spacing w:after="200"/>
        <w:jc w:val="both"/>
        <w:rPr>
          <w:rFonts w:ascii="Georgia" w:cs="Georgia" w:hAnsi="Georgia" w:eastAsia="Georgia"/>
        </w:rPr>
      </w:pPr>
      <w:r>
        <w:rPr>
          <w:rFonts w:ascii="Georgia" w:hAnsi="Georgia"/>
          <w:rtl w:val="0"/>
          <w:lang w:val="it-IT"/>
        </w:rPr>
        <w:t xml:space="preserve">La chiesa di S. Angelo (o S. Michele Arcangelo) </w:t>
      </w:r>
      <w:r>
        <w:rPr>
          <w:rFonts w:ascii="Georgia" w:hAnsi="Georgia" w:hint="default"/>
          <w:rtl w:val="0"/>
          <w:lang w:val="it-IT"/>
        </w:rPr>
        <w:t xml:space="preserve">è </w:t>
      </w:r>
      <w:r>
        <w:rPr>
          <w:rFonts w:ascii="Georgia" w:hAnsi="Georgia"/>
          <w:rtl w:val="0"/>
          <w:lang w:val="it-IT"/>
        </w:rPr>
        <w:t>fortemente restaurata. Conserva un portaletto con cornice a bugne, probabilmente dell'impianto pi</w:t>
      </w:r>
      <w:r>
        <w:rPr>
          <w:rFonts w:ascii="Georgia" w:hAnsi="Georgia" w:hint="default"/>
          <w:rtl w:val="0"/>
          <w:lang w:val="it-IT"/>
        </w:rPr>
        <w:t xml:space="preserve">ú </w:t>
      </w:r>
      <w:r>
        <w:rPr>
          <w:rFonts w:ascii="Georgia" w:hAnsi="Georgia"/>
          <w:rtl w:val="0"/>
          <w:lang w:val="it-IT"/>
        </w:rPr>
        <w:t>antico che non deve risalire oltre la fine del XVI secolo. Il Palma (Storia, II, p. 546) parla di un trasferimento della parrocchiale di S. Angelo dentro l'abitato da altra localit</w:t>
      </w:r>
      <w:r>
        <w:rPr>
          <w:rFonts w:ascii="Georgia" w:hAnsi="Georgia" w:hint="default"/>
          <w:rtl w:val="0"/>
          <w:lang w:val="it-IT"/>
        </w:rPr>
        <w:t>à</w:t>
      </w:r>
      <w:r>
        <w:rPr>
          <w:rFonts w:ascii="Georgia" w:hAnsi="Georgia"/>
          <w:rtl w:val="0"/>
          <w:lang w:val="it-IT"/>
        </w:rPr>
        <w:t>, giacch</w:t>
      </w:r>
      <w:r>
        <w:rPr>
          <w:rFonts w:ascii="Georgia" w:hAnsi="Georgia" w:hint="default"/>
          <w:rtl w:val="0"/>
          <w:lang w:val="it-IT"/>
        </w:rPr>
        <w:t xml:space="preserve">é </w:t>
      </w:r>
      <w:r>
        <w:rPr>
          <w:rFonts w:ascii="Georgia" w:hAnsi="Georgia"/>
          <w:rtl w:val="0"/>
          <w:lang w:val="it-IT"/>
        </w:rPr>
        <w:t>la chiesa si trova citata nei documenti medievali raccolti nel censuale del 1526.</w:t>
      </w:r>
    </w:p>
    <w:p>
      <w:pPr>
        <w:pStyle w:val="Body"/>
        <w:spacing w:after="200"/>
        <w:jc w:val="both"/>
        <w:rPr>
          <w:rFonts w:ascii="Georgia" w:cs="Georgia" w:hAnsi="Georgia" w:eastAsia="Georgia"/>
        </w:rPr>
      </w:pPr>
      <w:r>
        <w:rPr>
          <w:rFonts w:ascii="Georgia" w:hAnsi="Georgia"/>
          <w:rtl w:val="0"/>
          <w:lang w:val="it-IT"/>
        </w:rPr>
        <w:t>Il toponimo indica un luogo acquitrinoso con frane (cfr. p. 86).</w:t>
      </w:r>
    </w:p>
    <w:p>
      <w:pPr>
        <w:pStyle w:val="Body"/>
        <w:spacing w:after="200"/>
        <w:jc w:val="both"/>
        <w:rPr>
          <w:rFonts w:ascii="Georgia" w:cs="Georgia" w:hAnsi="Georgia" w:eastAsia="Georgia"/>
        </w:rPr>
      </w:pPr>
    </w:p>
    <w:p>
      <w:pPr>
        <w:pStyle w:val="Heading 3"/>
      </w:pPr>
      <w:bookmarkStart w:name="_sbqk56kp1n8i" w:id="141"/>
      <w:bookmarkEnd w:id="141"/>
      <w:r>
        <w:rPr>
          <w:rFonts w:cs="Arial Unicode MS" w:eastAsia="Arial Unicode MS"/>
          <w:rtl w:val="0"/>
        </w:rPr>
        <w:t>N</w:t>
      </w:r>
      <w:r>
        <w:rPr>
          <w:rFonts w:cs="Arial Unicode MS" w:eastAsia="Arial Unicode MS"/>
          <w:rtl w:val="0"/>
          <w:lang w:val="de-DE"/>
        </w:rPr>
        <w:t>OTIZIE STORICHE</w:t>
      </w:r>
    </w:p>
    <w:p>
      <w:pPr>
        <w:pStyle w:val="Body"/>
        <w:spacing w:after="200"/>
        <w:jc w:val="both"/>
        <w:rPr>
          <w:rFonts w:ascii="Georgia" w:cs="Georgia" w:hAnsi="Georgia" w:eastAsia="Georgia"/>
        </w:rPr>
      </w:pPr>
      <w:r>
        <w:rPr>
          <w:rFonts w:ascii="Georgia" w:hAnsi="Georgia"/>
          <w:rtl w:val="0"/>
          <w:lang w:val="it-IT"/>
        </w:rPr>
        <w:t xml:space="preserve">Nel 1029 Pietro e Teutone il figli del defunto Teutone II insieme con Gualtiero figlio del defunto Gualtiero, loro fratello, donano, l'ott. 2, alla chiesa aprutina beni per 30 moggia, alcuni dei quali presso </w:t>
      </w:r>
      <w:r>
        <w:rPr>
          <w:rFonts w:ascii="Georgia" w:hAnsi="Georgia" w:hint="default"/>
          <w:rtl w:val="0"/>
          <w:lang w:val="it-IT"/>
        </w:rPr>
        <w:t>«</w:t>
      </w:r>
      <w:r>
        <w:rPr>
          <w:rFonts w:ascii="Georgia" w:hAnsi="Georgia"/>
          <w:rtl w:val="0"/>
        </w:rPr>
        <w:t>Lame</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1488 la chiesa di S. Angelo viene conferita insieme con le chiese di S. Maria di Padula e di S. Paolo di Pezzelle, per cura dell'arcidiacono Savino di Giacomo e su nomina del barone di Montagna di Roseto Andrea Matteo III di Acquaviva.</w:t>
      </w:r>
    </w:p>
    <w:p>
      <w:pPr>
        <w:pStyle w:val="Body"/>
        <w:spacing w:after="200"/>
        <w:jc w:val="both"/>
        <w:rPr>
          <w:rFonts w:ascii="Georgia" w:cs="Georgia" w:hAnsi="Georgia" w:eastAsia="Georgia"/>
        </w:rPr>
      </w:pPr>
      <w:r>
        <w:rPr>
          <w:rFonts w:ascii="Georgia" w:hAnsi="Georgia"/>
          <w:rtl w:val="0"/>
          <w:lang w:val="it-IT"/>
        </w:rPr>
        <w:t xml:space="preserve">Dal censuale del 1526, fatto redigere dal vescovo F. Cherigatto, risulta che la parrocchia di S. Angelo di </w:t>
      </w:r>
      <w:r>
        <w:rPr>
          <w:rFonts w:ascii="Georgia" w:hAnsi="Georgia" w:hint="default"/>
          <w:rtl w:val="0"/>
          <w:lang w:val="it-IT"/>
        </w:rPr>
        <w:t>«</w:t>
      </w:r>
      <w:r>
        <w:rPr>
          <w:rFonts w:ascii="Georgia" w:hAnsi="Georgia"/>
          <w:rtl w:val="0"/>
        </w:rPr>
        <w:t>Lamis</w:t>
      </w:r>
      <w:r>
        <w:rPr>
          <w:rFonts w:ascii="Georgia" w:hAnsi="Georgia" w:hint="default"/>
          <w:rtl w:val="0"/>
          <w:lang w:val="it-IT"/>
        </w:rPr>
        <w:t>»</w:t>
      </w:r>
      <w:r>
        <w:rPr>
          <w:rFonts w:ascii="Georgia" w:hAnsi="Georgia"/>
          <w:rtl w:val="0"/>
          <w:lang w:val="it-IT"/>
        </w:rPr>
        <w:t>, compresa nella circoscrizione di Pagliaroli, deve 3 soldi.</w:t>
      </w:r>
    </w:p>
    <w:p>
      <w:pPr>
        <w:pStyle w:val="Body"/>
        <w:spacing w:after="200"/>
        <w:jc w:val="both"/>
        <w:rPr>
          <w:rFonts w:ascii="Georgia" w:cs="Georgia" w:hAnsi="Georgia" w:eastAsia="Georgia"/>
        </w:rPr>
      </w:pPr>
      <w:r>
        <w:rPr>
          <w:rFonts w:ascii="Georgia" w:hAnsi="Georgia"/>
          <w:rtl w:val="0"/>
          <w:lang w:val="it-IT"/>
        </w:rPr>
        <w:t>Nel 1672 Francesco Rozzi, curato della chiesa matrice di L., il sindaco della terra Alessio del fu Giulio e Giovanni Angelo del fu Domenico fondano, il giu, 26, la confraternita del Rosario, erigendo nella parrocchiale di S. Angelo Custode, protettore della Villa Lamarum della Montagna di Roseto</w:t>
      </w:r>
      <w:r>
        <w:rPr>
          <w:rFonts w:ascii="Georgia" w:hAnsi="Georgia" w:hint="default"/>
          <w:rtl w:val="0"/>
          <w:lang w:val="it-IT"/>
        </w:rPr>
        <w:t>»</w:t>
      </w:r>
      <w:r>
        <w:rPr>
          <w:rFonts w:ascii="Georgia" w:hAnsi="Georgia"/>
          <w:rtl w:val="0"/>
          <w:lang w:val="it-IT"/>
        </w:rPr>
        <w:t>, una cappella. Nel 1719 Giacomo Lauri, parroco di L., dispone, a Montorio l'ott. 26, che con i suoi beni di Collevecchio e di Basciano si edifichi un beneficio dedicato alla Vergine del Rosario nella cappella del Rosario.</w:t>
      </w:r>
    </w:p>
    <w:p>
      <w:pPr>
        <w:pStyle w:val="Body"/>
        <w:spacing w:after="200"/>
        <w:jc w:val="both"/>
        <w:rPr>
          <w:rFonts w:ascii="Georgia" w:cs="Georgia" w:hAnsi="Georgia" w:eastAsia="Georgia"/>
        </w:rPr>
      </w:pPr>
      <w:r>
        <w:rPr>
          <w:rFonts w:ascii="Georgia" w:hAnsi="Georgia"/>
          <w:rtl w:val="0"/>
          <w:lang w:val="it-IT"/>
        </w:rPr>
        <w:t>Nel 1807 Giorgio di Gianvitto di L. anticipa al comune di appartenenza 50 ducati e 40 grana per sostenere le spese dell'occupazione francese.</w:t>
      </w:r>
    </w:p>
    <w:p>
      <w:pPr>
        <w:pStyle w:val="Body"/>
        <w:spacing w:after="200"/>
        <w:jc w:val="both"/>
        <w:rPr>
          <w:rFonts w:ascii="Georgia" w:cs="Georgia" w:hAnsi="Georgia" w:eastAsia="Georgia"/>
        </w:rPr>
      </w:pPr>
      <w:r>
        <w:rPr>
          <w:rFonts w:ascii="Georgia" w:hAnsi="Georgia"/>
          <w:rtl w:val="0"/>
          <w:lang w:val="it-IT"/>
        </w:rPr>
        <w:t>Dopo il 1813 L., gi</w:t>
      </w:r>
      <w:r>
        <w:rPr>
          <w:rFonts w:ascii="Georgia" w:hAnsi="Georgia" w:hint="default"/>
          <w:rtl w:val="0"/>
          <w:lang w:val="it-IT"/>
        </w:rPr>
        <w:t xml:space="preserve">à </w:t>
      </w:r>
      <w:r>
        <w:rPr>
          <w:rFonts w:ascii="Georgia" w:hAnsi="Georgia"/>
          <w:rtl w:val="0"/>
          <w:lang w:val="it-IT"/>
        </w:rPr>
        <w:t xml:space="preserve">compresa nel comprensorio di Montagna di Roseto del ducato di Atri, </w:t>
      </w:r>
      <w:r>
        <w:rPr>
          <w:rFonts w:ascii="Georgia" w:hAnsi="Georgia" w:hint="default"/>
          <w:rtl w:val="0"/>
          <w:lang w:val="it-IT"/>
        </w:rPr>
        <w:t xml:space="preserve">è </w:t>
      </w:r>
      <w:r>
        <w:rPr>
          <w:rFonts w:ascii="Georgia" w:hAnsi="Georgia"/>
          <w:rtl w:val="0"/>
          <w:lang w:val="it-IT"/>
        </w:rPr>
        <w:t>annessa al comune di Cortino.</w:t>
      </w:r>
    </w:p>
    <w:p>
      <w:pPr>
        <w:pStyle w:val="Body"/>
        <w:spacing w:after="200"/>
        <w:jc w:val="both"/>
        <w:rPr>
          <w:rFonts w:ascii="Georgia" w:cs="Georgia" w:hAnsi="Georgia" w:eastAsia="Georgia"/>
        </w:rPr>
      </w:pPr>
      <w:r>
        <w:rPr>
          <w:rFonts w:ascii="Georgia" w:hAnsi="Georgia"/>
          <w:rtl w:val="0"/>
          <w:lang w:val="it-IT"/>
        </w:rPr>
        <w:t>Nel 1816, il nov. 30, il vescovo di Teramo ottiene la reintegra della pensione di 40 ducati sul monte frumentario per la parrocchia di L.</w:t>
      </w:r>
    </w:p>
    <w:p>
      <w:pPr>
        <w:pStyle w:val="Body"/>
        <w:spacing w:after="200"/>
        <w:jc w:val="both"/>
        <w:rPr>
          <w:rFonts w:ascii="Georgia" w:cs="Georgia" w:hAnsi="Georgia" w:eastAsia="Georgia"/>
        </w:rPr>
      </w:pPr>
    </w:p>
    <w:p>
      <w:pPr>
        <w:pStyle w:val="Heading 3"/>
      </w:pPr>
      <w:bookmarkStart w:name="_yklvppwmfzm4" w:id="142"/>
      <w:bookmarkEnd w:id="142"/>
      <w:r>
        <w:rPr>
          <w:rFonts w:cs="Arial Unicode MS" w:eastAsia="Arial Unicode MS"/>
          <w:rtl w:val="0"/>
        </w:rPr>
        <w:t>E</w:t>
      </w:r>
      <w:r>
        <w:rPr>
          <w:rFonts w:cs="Arial Unicode MS" w:eastAsia="Arial Unicode MS"/>
          <w:rtl w:val="0"/>
        </w:rPr>
        <w:t>PIGRAFI</w:t>
      </w:r>
    </w:p>
    <w:p>
      <w:pPr>
        <w:pStyle w:val="Body"/>
        <w:spacing w:after="200"/>
        <w:jc w:val="both"/>
        <w:rPr>
          <w:rFonts w:ascii="Georgia" w:cs="Georgia" w:hAnsi="Georgia" w:eastAsia="Georgia"/>
        </w:rPr>
      </w:pPr>
      <w:r>
        <w:rPr>
          <w:rFonts w:ascii="Georgia" w:hAnsi="Georgia"/>
          <w:rtl w:val="0"/>
          <w:lang w:val="it-IT"/>
        </w:rPr>
        <w:t xml:space="preserve">1) Casa in pietra, su architrave rimesso in opera in un camino </w:t>
      </w:r>
      <w:r>
        <w:rPr>
          <w:rFonts w:ascii="Georgia" w:hAnsi="Georgia" w:hint="default"/>
          <w:rtl w:val="0"/>
          <w:lang w:val="it-IT"/>
        </w:rPr>
        <w:t xml:space="preserve">è </w:t>
      </w:r>
      <w:r>
        <w:rPr>
          <w:rFonts w:ascii="Georgia" w:hAnsi="Georgia"/>
          <w:rtl w:val="0"/>
          <w:lang w:val="it-IT"/>
        </w:rPr>
        <w:t>la data: 1696.</w:t>
      </w:r>
    </w:p>
    <w:p>
      <w:pPr>
        <w:pStyle w:val="Body"/>
        <w:spacing w:after="200"/>
        <w:jc w:val="both"/>
        <w:rPr>
          <w:rFonts w:ascii="Georgia" w:cs="Georgia" w:hAnsi="Georgia" w:eastAsia="Georgia"/>
        </w:rPr>
      </w:pPr>
      <w:r>
        <w:rPr>
          <w:rFonts w:ascii="Georgia" w:hAnsi="Georgia"/>
          <w:rtl w:val="0"/>
          <w:lang w:val="it-IT"/>
        </w:rPr>
        <w:t>2) Casa in pietra in Piazza del Ballo, su architrave di finestra, con in cartiglio la sola data:</w:t>
      </w:r>
    </w:p>
    <w:p>
      <w:pPr>
        <w:pStyle w:val="Body"/>
        <w:spacing w:after="200"/>
        <w:jc w:val="center"/>
        <w:rPr>
          <w:rFonts w:ascii="Georgia" w:cs="Georgia" w:hAnsi="Georgia" w:eastAsia="Georgia"/>
        </w:rPr>
      </w:pPr>
      <w:r>
        <w:rPr>
          <w:rFonts w:ascii="Georgia" w:hAnsi="Georgia"/>
          <w:rtl w:val="0"/>
        </w:rPr>
        <w:t>DE 1771 PH</w:t>
      </w:r>
    </w:p>
    <w:p>
      <w:pPr>
        <w:pStyle w:val="Body"/>
        <w:spacing w:after="200"/>
        <w:jc w:val="both"/>
        <w:rPr>
          <w:rFonts w:ascii="Georgia" w:cs="Georgia" w:hAnsi="Georgia" w:eastAsia="Georgia"/>
        </w:rPr>
      </w:pPr>
      <w:r>
        <w:rPr>
          <w:rFonts w:ascii="Georgia" w:hAnsi="Georgia"/>
          <w:rtl w:val="0"/>
          <w:lang w:val="it-IT"/>
        </w:rPr>
        <w:t xml:space="preserve">Osservazioni: La D </w:t>
      </w:r>
      <w:r>
        <w:rPr>
          <w:rFonts w:ascii="Georgia" w:hAnsi="Georgia" w:hint="default"/>
          <w:rtl w:val="0"/>
          <w:lang w:val="it-IT"/>
        </w:rPr>
        <w:t xml:space="preserve">è </w:t>
      </w:r>
      <w:r>
        <w:rPr>
          <w:rFonts w:ascii="Georgia" w:hAnsi="Georgia"/>
          <w:rtl w:val="0"/>
          <w:lang w:val="it-IT"/>
        </w:rPr>
        <w:t>scritta alla rovescia.</w:t>
      </w:r>
    </w:p>
    <w:p>
      <w:pPr>
        <w:pStyle w:val="Body"/>
        <w:spacing w:after="200"/>
        <w:jc w:val="both"/>
        <w:rPr>
          <w:rFonts w:ascii="Georgia" w:cs="Georgia" w:hAnsi="Georgia" w:eastAsia="Georgia"/>
        </w:rPr>
      </w:pPr>
      <w:r>
        <w:rPr>
          <w:rFonts w:ascii="Georgia" w:hAnsi="Georgia"/>
          <w:rtl w:val="0"/>
          <w:lang w:val="it-IT"/>
        </w:rPr>
        <w:t>3) Casa in pietra, a) su portaletto con decorazione floreale:</w:t>
      </w:r>
    </w:p>
    <w:p>
      <w:pPr>
        <w:pStyle w:val="Body"/>
        <w:spacing w:after="200"/>
        <w:jc w:val="center"/>
        <w:rPr>
          <w:rFonts w:ascii="Georgia" w:cs="Georgia" w:hAnsi="Georgia" w:eastAsia="Georgia"/>
        </w:rPr>
      </w:pPr>
      <w:r>
        <w:rPr>
          <w:rFonts w:ascii="Georgia" w:hAnsi="Georgia"/>
          <w:rtl w:val="0"/>
        </w:rPr>
        <w:t>1790</w:t>
      </w:r>
      <w:r>
        <w:rPr>
          <w:rFonts w:ascii="Georgia" w:cs="Georgia" w:hAnsi="Georgia" w:eastAsia="Georgia"/>
        </w:rPr>
        <w:br w:type="textWrapping"/>
      </w:r>
      <w:r>
        <w:rPr>
          <w:rFonts w:ascii="Georgia" w:hAnsi="Georgia"/>
          <w:rtl w:val="0"/>
        </w:rPr>
        <w:t xml:space="preserve">I. S. </w:t>
      </w:r>
    </w:p>
    <w:p>
      <w:pPr>
        <w:pStyle w:val="Body"/>
        <w:spacing w:after="200"/>
        <w:jc w:val="both"/>
        <w:rPr>
          <w:rFonts w:ascii="Georgia" w:cs="Georgia" w:hAnsi="Georgia" w:eastAsia="Georgia"/>
        </w:rPr>
      </w:pPr>
      <w:r>
        <w:rPr>
          <w:rFonts w:ascii="Georgia" w:hAnsi="Georgia"/>
          <w:rtl w:val="0"/>
          <w:lang w:val="it-IT"/>
        </w:rPr>
        <w:t>b) su architrave di finestra:</w:t>
      </w:r>
    </w:p>
    <w:p>
      <w:pPr>
        <w:pStyle w:val="Body"/>
        <w:spacing w:after="200"/>
        <w:jc w:val="both"/>
        <w:rPr>
          <w:rFonts w:ascii="Georgia" w:cs="Georgia" w:hAnsi="Georgia" w:eastAsia="Georgia"/>
        </w:rPr>
      </w:pPr>
      <w:r>
        <w:rPr>
          <w:rFonts w:ascii="Georgia" w:hAnsi="Georgia"/>
          <w:rtl w:val="0"/>
        </w:rPr>
        <w:t xml:space="preserve">17 IHS .. </w:t>
      </w:r>
    </w:p>
    <w:p>
      <w:pPr>
        <w:pStyle w:val="Body"/>
        <w:spacing w:after="200"/>
        <w:jc w:val="both"/>
        <w:rPr>
          <w:rFonts w:ascii="Georgia" w:cs="Georgia" w:hAnsi="Georgia" w:eastAsia="Georgia"/>
        </w:rPr>
      </w:pPr>
      <w:r>
        <w:rPr>
          <w:rFonts w:ascii="Georgia" w:hAnsi="Georgia"/>
          <w:rtl w:val="0"/>
          <w:lang w:val="it-IT"/>
        </w:rPr>
        <w:t>Osservazioni: Nel Signum Christi la croce taglia a mezzo l'H.</w:t>
      </w:r>
    </w:p>
    <w:p>
      <w:pPr>
        <w:pStyle w:val="Body"/>
        <w:spacing w:after="200"/>
        <w:jc w:val="both"/>
        <w:rPr>
          <w:rFonts w:ascii="Georgia" w:cs="Georgia" w:hAnsi="Georgia" w:eastAsia="Georgia"/>
        </w:rPr>
      </w:pPr>
      <w:r>
        <w:rPr>
          <w:rFonts w:ascii="Georgia" w:hAnsi="Georgia"/>
          <w:rtl w:val="0"/>
          <w:lang w:val="it-IT"/>
        </w:rPr>
        <w:t>4) Casa in pietra, su architrave di finestra:</w:t>
      </w:r>
    </w:p>
    <w:p>
      <w:pPr>
        <w:pStyle w:val="Body"/>
        <w:spacing w:after="200"/>
        <w:jc w:val="center"/>
        <w:rPr>
          <w:rFonts w:ascii="Georgia" w:cs="Georgia" w:hAnsi="Georgia" w:eastAsia="Georgia"/>
        </w:rPr>
      </w:pPr>
      <w:r>
        <w:rPr>
          <w:rFonts w:ascii="Georgia" w:hAnsi="Georgia"/>
          <w:rtl w:val="0"/>
        </w:rPr>
        <w:t>1.8. 71</w:t>
      </w:r>
    </w:p>
    <w:p>
      <w:pPr>
        <w:pStyle w:val="Heading 3"/>
      </w:pPr>
      <w:bookmarkStart w:name="_rhtambu0ttg5" w:id="143"/>
      <w:bookmarkEnd w:id="143"/>
      <w:r>
        <w:rPr>
          <w:rFonts w:cs="Arial Unicode MS" w:eastAsia="Arial Unicode MS"/>
          <w:rtl w:val="0"/>
        </w:rPr>
        <w:t>A</w:t>
      </w:r>
      <w:r>
        <w:rPr>
          <w:rFonts w:cs="Arial Unicode MS" w:eastAsia="Arial Unicode MS"/>
          <w:rtl w:val="0"/>
          <w:lang w:val="de-DE"/>
        </w:rPr>
        <w:t>RCHIVI</w:t>
      </w:r>
    </w:p>
    <w:p>
      <w:pPr>
        <w:pStyle w:val="Body"/>
        <w:spacing w:after="200"/>
        <w:jc w:val="both"/>
        <w:rPr>
          <w:rFonts w:ascii="Georgia" w:cs="Georgia" w:hAnsi="Georgia" w:eastAsia="Georgia"/>
        </w:rPr>
      </w:pPr>
      <w:r>
        <w:rPr>
          <w:rFonts w:ascii="Georgia" w:hAnsi="Georgia"/>
          <w:rtl w:val="0"/>
          <w:lang w:val="it-IT"/>
        </w:rPr>
        <w:t>Archivio parrocchiale</w:t>
      </w:r>
    </w:p>
    <w:p>
      <w:pPr>
        <w:pStyle w:val="Body"/>
        <w:spacing w:after="200"/>
        <w:jc w:val="both"/>
        <w:rPr>
          <w:rFonts w:ascii="Georgia" w:cs="Georgia" w:hAnsi="Georgia" w:eastAsia="Georgia"/>
        </w:rPr>
      </w:pPr>
      <w:r>
        <w:rPr>
          <w:rFonts w:ascii="Georgia" w:hAnsi="Georgia"/>
          <w:rtl w:val="0"/>
          <w:lang w:val="it-IT"/>
        </w:rPr>
        <w:t>I documenti sono conservati nell'Archivio parrocchiale di Casanuova (cfr. ivi).</w:t>
      </w:r>
    </w:p>
    <w:p>
      <w:pPr>
        <w:pStyle w:val="Body"/>
        <w:spacing w:after="200"/>
        <w:jc w:val="both"/>
        <w:rPr>
          <w:rFonts w:ascii="Georgia" w:cs="Georgia" w:hAnsi="Georgia" w:eastAsia="Georgia"/>
        </w:rPr>
      </w:pPr>
    </w:p>
    <w:p>
      <w:pPr>
        <w:pStyle w:val="heading 4"/>
      </w:pPr>
      <w:bookmarkStart w:name="_d33kshs6v75b" w:id="144"/>
      <w:bookmarkEnd w:id="144"/>
      <w:r>
        <w:rPr>
          <w:rFonts w:cs="Arial Unicode MS" w:eastAsia="Arial Unicode MS"/>
          <w:rtl w:val="0"/>
          <w:lang w:val="it-IT"/>
        </w:rPr>
        <w:t>B</w:t>
      </w:r>
      <w:r>
        <w:rPr>
          <w:rFonts w:cs="Arial Unicode MS" w:eastAsia="Arial Unicode MS"/>
          <w:rtl w:val="0"/>
          <w:lang w:val="it-IT"/>
        </w:rPr>
        <w:t>IBLIOGRAFIA</w:t>
      </w:r>
    </w:p>
    <w:p>
      <w:pPr>
        <w:pStyle w:val="Body"/>
        <w:spacing w:after="200"/>
        <w:jc w:val="both"/>
        <w:rPr>
          <w:rFonts w:ascii="Georgia" w:cs="Georgia" w:hAnsi="Georgia" w:eastAsia="Georgia"/>
          <w:sz w:val="20"/>
          <w:szCs w:val="20"/>
        </w:rPr>
      </w:pPr>
      <w:r>
        <w:rPr>
          <w:rFonts w:ascii="Georgia" w:hAnsi="Georgia"/>
          <w:sz w:val="20"/>
          <w:szCs w:val="20"/>
          <w:rtl w:val="0"/>
          <w:lang w:val="it-IT"/>
        </w:rPr>
        <w:t>SAVINI, Cartulario, App., n. III, p. 123; CARDERI, Testimonianze, p. 235; CARDERI, Carrellata, p. 4; GIUSTINIANI, Dizionario, v, p. 196; PALMA, Storia, II, p. 545, III, pp. 597, 609, iv, pp. 298-299; SAVINI, Famiglie, pp. 11, 182-183; Statuti, p. 31.</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689095" cy="1843088"/>
            <wp:effectExtent l="0" t="0" r="0" b="0"/>
            <wp:docPr id="1073741875" name="officeArt object" descr="image1.png"/>
            <wp:cNvGraphicFramePr/>
            <a:graphic xmlns:a="http://schemas.openxmlformats.org/drawingml/2006/main">
              <a:graphicData uri="http://schemas.openxmlformats.org/drawingml/2006/picture">
                <pic:pic xmlns:pic="http://schemas.openxmlformats.org/drawingml/2006/picture">
                  <pic:nvPicPr>
                    <pic:cNvPr id="1073741875" name="image1.png" descr="image1.png"/>
                    <pic:cNvPicPr>
                      <a:picLocks noChangeAspect="1"/>
                    </pic:cNvPicPr>
                  </pic:nvPicPr>
                  <pic:blipFill>
                    <a:blip r:embed="rId54">
                      <a:extLst/>
                    </a:blip>
                    <a:stretch>
                      <a:fillRect/>
                    </a:stretch>
                  </pic:blipFill>
                  <pic:spPr>
                    <a:xfrm>
                      <a:off x="0" y="0"/>
                      <a:ext cx="2689095" cy="1843088"/>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380. Lame, loggetta su passaggio voltato.</w:t>
      </w:r>
    </w:p>
    <w:p>
      <w:pPr>
        <w:pStyle w:val="Body"/>
        <w:spacing w:after="200"/>
        <w:jc w:val="center"/>
        <w:rPr>
          <w:rFonts w:ascii="Georgia" w:cs="Georgia" w:hAnsi="Georgia" w:eastAsia="Georgia"/>
        </w:rPr>
      </w:pPr>
    </w:p>
    <w:p>
      <w:pPr>
        <w:pStyle w:val="Heading 2"/>
      </w:pPr>
      <w:bookmarkStart w:name="_pe5no1r7k549" w:id="145"/>
      <w:bookmarkEnd w:id="145"/>
      <w:r>
        <w:rPr>
          <w:rtl w:val="0"/>
        </w:rPr>
        <w:t>L</w:t>
      </w:r>
      <w:r>
        <w:rPr>
          <w:rtl w:val="0"/>
        </w:rPr>
        <w:t>eofara</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Frazione di Valle Castellana. L'abitato, posto a pi</w:t>
      </w:r>
      <w:r>
        <w:rPr>
          <w:rFonts w:ascii="Georgia" w:hAnsi="Georgia" w:hint="default"/>
          <w:rtl w:val="0"/>
          <w:lang w:val="it-IT"/>
        </w:rPr>
        <w:t xml:space="preserve">ú </w:t>
      </w:r>
      <w:r>
        <w:rPr>
          <w:rFonts w:ascii="Georgia" w:hAnsi="Georgia"/>
          <w:rtl w:val="0"/>
          <w:lang w:val="it-IT"/>
        </w:rPr>
        <w:t xml:space="preserve">di mille metri d'altezza, </w:t>
      </w:r>
      <w:r>
        <w:rPr>
          <w:rFonts w:ascii="Georgia" w:hAnsi="Georgia" w:hint="default"/>
          <w:rtl w:val="0"/>
          <w:lang w:val="it-IT"/>
        </w:rPr>
        <w:t xml:space="preserve">è </w:t>
      </w:r>
      <w:r>
        <w:rPr>
          <w:rFonts w:ascii="Georgia" w:hAnsi="Georgia"/>
          <w:rtl w:val="0"/>
          <w:lang w:val="it-IT"/>
        </w:rPr>
        <w:t xml:space="preserve">prevalentemente ottocentesco e moderno con alcune case dirute di XVIII secolo. Inoltre, alcuni edifici, oggi restaurati, presentano caratteristiche strutturali che fanno pensare al XVI secolo: un passaggio voltato sostenuto da travoni lignei, resti di gafii e una casa-torre con basamento a scarpa e gafio. </w:t>
      </w:r>
    </w:p>
    <w:p>
      <w:pPr>
        <w:pStyle w:val="Body"/>
        <w:spacing w:after="200"/>
        <w:jc w:val="both"/>
        <w:rPr>
          <w:rFonts w:ascii="Georgia" w:cs="Georgia" w:hAnsi="Georgia" w:eastAsia="Georgia"/>
        </w:rPr>
      </w:pPr>
      <w:r>
        <w:rPr>
          <w:rFonts w:ascii="Georgia" w:hAnsi="Georgia"/>
          <w:rtl w:val="0"/>
          <w:lang w:val="it-IT"/>
        </w:rPr>
        <w:t>La chiesa di S. Maria, a navata unica con tetto a capanna e semplice facciata originariamente rettilinea con campaniletto a vela, conserva, almeno per due terzi dell'altezza, la muratura antica a corsi abbastanza regolari di conci di pietra con ammorsature agli spigoli. Il restauro moderno (cui si deve anche l'attuale campanile) rende difficile una sua precisa collocazione cronologica. All'interno si conserva un altare ligneo di legno policromo e dorato, assai semplice, databile al XVIII secolo.</w:t>
      </w:r>
    </w:p>
    <w:p>
      <w:pPr>
        <w:pStyle w:val="Body"/>
        <w:spacing w:after="200"/>
        <w:jc w:val="both"/>
        <w:rPr>
          <w:rFonts w:ascii="Georgia" w:cs="Georgia" w:hAnsi="Georgia" w:eastAsia="Georgia"/>
        </w:rPr>
      </w:pPr>
    </w:p>
    <w:p>
      <w:pPr>
        <w:pStyle w:val="Heading 3"/>
      </w:pPr>
      <w:bookmarkStart w:name="_d344wjmq23ze" w:id="146"/>
      <w:bookmarkEnd w:id="146"/>
      <w:r>
        <w:rPr>
          <w:rFonts w:cs="Arial Unicode MS" w:eastAsia="Arial Unicode MS"/>
          <w:rtl w:val="0"/>
        </w:rPr>
        <w:t>N</w:t>
      </w:r>
      <w:r>
        <w:rPr>
          <w:rFonts w:cs="Arial Unicode MS" w:eastAsia="Arial Unicode MS"/>
          <w:rtl w:val="0"/>
          <w:lang w:val="de-DE"/>
        </w:rPr>
        <w:t>OTIZIE STORICHE</w:t>
      </w:r>
    </w:p>
    <w:p>
      <w:pPr>
        <w:pStyle w:val="Body"/>
        <w:spacing w:after="200"/>
        <w:jc w:val="both"/>
        <w:rPr>
          <w:rFonts w:ascii="Georgia" w:cs="Georgia" w:hAnsi="Georgia" w:eastAsia="Georgia"/>
        </w:rPr>
      </w:pPr>
      <w:r>
        <w:rPr>
          <w:rFonts w:ascii="Georgia" w:hAnsi="Georgia"/>
          <w:rtl w:val="0"/>
          <w:lang w:val="it-IT"/>
        </w:rPr>
        <w:t>Nel 1386 Cecca di Teramo, badessa di S. Giovanni a Scorzone, depone Pietro di notar Lorenzo di L., l'apr. 6, dall'incarico di rettore della chiesa di S. Croce di Pascellata, per avervi adempiuto male.</w:t>
      </w:r>
    </w:p>
    <w:p>
      <w:pPr>
        <w:pStyle w:val="Body"/>
        <w:spacing w:after="200"/>
        <w:jc w:val="both"/>
        <w:rPr>
          <w:rFonts w:ascii="Georgia" w:cs="Georgia" w:hAnsi="Georgia" w:eastAsia="Georgia"/>
        </w:rPr>
      </w:pPr>
      <w:r>
        <w:rPr>
          <w:rFonts w:ascii="Georgia" w:hAnsi="Georgia"/>
          <w:rtl w:val="0"/>
          <w:lang w:val="it-IT"/>
        </w:rPr>
        <w:t>Dopo il 1558 le rendite della chiesa del convento di S. Francesco a Cavallaro di Vallefara sono attribuite al beneficio di S. Francesco della chiesa parrocchiale e curata di S. Maria di L., compresa nella diocesi di Ascoli.</w:t>
      </w:r>
    </w:p>
    <w:p>
      <w:pPr>
        <w:pStyle w:val="Body"/>
        <w:spacing w:after="200"/>
        <w:jc w:val="both"/>
        <w:rPr>
          <w:rFonts w:ascii="Georgia" w:cs="Georgia" w:hAnsi="Georgia" w:eastAsia="Georgia"/>
        </w:rPr>
      </w:pPr>
      <w:r>
        <w:rPr>
          <w:rFonts w:ascii="Georgia" w:hAnsi="Georgia"/>
          <w:rtl w:val="0"/>
          <w:lang w:val="it-IT"/>
        </w:rPr>
        <w:t xml:space="preserve">Nelle Visite redatte dai vescovi ascolani negli anni 1571, 1580, 1596, 1606, 1645, 1652, 1661, 1686 e 1712 L. </w:t>
      </w:r>
      <w:r>
        <w:rPr>
          <w:rFonts w:ascii="Georgia" w:hAnsi="Georgia" w:hint="default"/>
          <w:rtl w:val="0"/>
          <w:lang w:val="it-IT"/>
        </w:rPr>
        <w:t xml:space="preserve">è </w:t>
      </w:r>
      <w:r>
        <w:rPr>
          <w:rFonts w:ascii="Georgia" w:hAnsi="Georgia"/>
          <w:rtl w:val="0"/>
          <w:lang w:val="it-IT"/>
        </w:rPr>
        <w:t xml:space="preserve">denominata di volta in volta </w:t>
      </w:r>
      <w:r>
        <w:rPr>
          <w:rFonts w:ascii="Georgia" w:hAnsi="Georgia" w:hint="default"/>
          <w:rtl w:val="0"/>
          <w:lang w:val="it-IT"/>
        </w:rPr>
        <w:t>«</w:t>
      </w:r>
      <w:r>
        <w:rPr>
          <w:rFonts w:ascii="Georgia" w:hAnsi="Georgia"/>
          <w:rtl w:val="0"/>
          <w:lang w:val="it-IT"/>
        </w:rPr>
        <w:t>Villa Bufara</w:t>
      </w:r>
      <w:r>
        <w:rPr>
          <w:rFonts w:ascii="Georgia" w:hAnsi="Georgia" w:hint="default"/>
          <w:rtl w:val="0"/>
          <w:lang w:val="it-IT"/>
        </w:rPr>
        <w:t>»</w:t>
      </w:r>
      <w:r>
        <w:rPr>
          <w:rFonts w:ascii="Georgia" w:hAnsi="Georgia"/>
          <w:rtl w:val="0"/>
        </w:rPr>
        <w:t xml:space="preserve">, </w:t>
      </w:r>
      <w:r>
        <w:rPr>
          <w:rFonts w:ascii="Georgia" w:hAnsi="Georgia" w:hint="default"/>
          <w:rtl w:val="0"/>
          <w:lang w:val="it-IT"/>
        </w:rPr>
        <w:t>«</w:t>
      </w:r>
      <w:r>
        <w:rPr>
          <w:rFonts w:ascii="Georgia" w:hAnsi="Georgia"/>
          <w:rtl w:val="0"/>
          <w:lang w:val="it-IT"/>
        </w:rPr>
        <w:t>Villa Rufarii</w:t>
      </w:r>
      <w:r>
        <w:rPr>
          <w:rFonts w:ascii="Georgia" w:hAnsi="Georgia" w:hint="default"/>
          <w:rtl w:val="0"/>
          <w:lang w:val="it-IT"/>
        </w:rPr>
        <w:t>»</w:t>
      </w:r>
      <w:r>
        <w:rPr>
          <w:rFonts w:ascii="Georgia" w:hAnsi="Georgia"/>
          <w:rtl w:val="0"/>
        </w:rPr>
        <w:t xml:space="preserve">, </w:t>
      </w:r>
      <w:r>
        <w:rPr>
          <w:rFonts w:ascii="Georgia" w:hAnsi="Georgia" w:hint="default"/>
          <w:rtl w:val="0"/>
          <w:lang w:val="it-IT"/>
        </w:rPr>
        <w:t>«</w:t>
      </w:r>
      <w:r>
        <w:rPr>
          <w:rFonts w:ascii="Georgia" w:hAnsi="Georgia"/>
          <w:rtl w:val="0"/>
        </w:rPr>
        <w:t>Gufarii</w:t>
      </w:r>
      <w:r>
        <w:rPr>
          <w:rFonts w:ascii="Georgia" w:hAnsi="Georgia" w:hint="default"/>
          <w:rtl w:val="0"/>
          <w:lang w:val="it-IT"/>
        </w:rPr>
        <w:t>»</w:t>
      </w:r>
      <w:r>
        <w:rPr>
          <w:rFonts w:ascii="Georgia" w:hAnsi="Georgia"/>
          <w:rtl w:val="0"/>
        </w:rPr>
        <w:t xml:space="preserve">, </w:t>
      </w:r>
      <w:r>
        <w:rPr>
          <w:rFonts w:ascii="Georgia" w:hAnsi="Georgia" w:hint="default"/>
          <w:rtl w:val="0"/>
          <w:lang w:val="it-IT"/>
        </w:rPr>
        <w:t>«</w:t>
      </w:r>
      <w:r>
        <w:rPr>
          <w:rFonts w:ascii="Georgia" w:hAnsi="Georgia"/>
          <w:rtl w:val="0"/>
          <w:lang w:val="it-IT"/>
        </w:rPr>
        <w:t>Guffaro</w:t>
      </w:r>
      <w:r>
        <w:rPr>
          <w:rFonts w:ascii="Georgia" w:hAnsi="Georgia" w:hint="default"/>
          <w:rtl w:val="0"/>
          <w:lang w:val="it-IT"/>
        </w:rPr>
        <w:t>»</w:t>
      </w:r>
      <w:r>
        <w:rPr>
          <w:rFonts w:ascii="Georgia" w:hAnsi="Georgia"/>
          <w:rtl w:val="0"/>
        </w:rPr>
        <w:t xml:space="preserve">, </w:t>
      </w:r>
      <w:r>
        <w:rPr>
          <w:rFonts w:ascii="Georgia" w:hAnsi="Georgia" w:hint="default"/>
          <w:rtl w:val="0"/>
          <w:lang w:val="it-IT"/>
        </w:rPr>
        <w:t>«</w:t>
      </w:r>
      <w:r>
        <w:rPr>
          <w:rFonts w:ascii="Georgia" w:hAnsi="Georgia"/>
          <w:rtl w:val="0"/>
        </w:rPr>
        <w:t>Rigufa</w:t>
      </w:r>
      <w:r>
        <w:rPr>
          <w:rFonts w:ascii="Georgia" w:hAnsi="Georgia" w:hint="default"/>
          <w:rtl w:val="0"/>
          <w:lang w:val="it-IT"/>
        </w:rPr>
        <w:t>»</w:t>
      </w:r>
      <w:r>
        <w:rPr>
          <w:rFonts w:ascii="Georgia" w:hAnsi="Georgia"/>
          <w:rtl w:val="0"/>
        </w:rPr>
        <w:t xml:space="preserve">, </w:t>
      </w:r>
      <w:r>
        <w:rPr>
          <w:rFonts w:ascii="Georgia" w:hAnsi="Georgia" w:hint="default"/>
          <w:rtl w:val="0"/>
          <w:lang w:val="it-IT"/>
        </w:rPr>
        <w:t>«</w:t>
      </w:r>
      <w:r>
        <w:rPr>
          <w:rFonts w:ascii="Georgia" w:hAnsi="Georgia"/>
          <w:rtl w:val="0"/>
          <w:lang w:val="it-IT"/>
        </w:rPr>
        <w:t>Reofarium</w:t>
      </w:r>
      <w:r>
        <w:rPr>
          <w:rFonts w:ascii="Georgia" w:hAnsi="Georgia" w:hint="default"/>
          <w:rtl w:val="0"/>
          <w:lang w:val="it-IT"/>
        </w:rPr>
        <w:t>»</w:t>
      </w:r>
      <w:r>
        <w:rPr>
          <w:rFonts w:ascii="Georgia" w:hAnsi="Georgia"/>
          <w:rtl w:val="0"/>
        </w:rPr>
        <w:t xml:space="preserve">e </w:t>
      </w:r>
      <w:r>
        <w:rPr>
          <w:rFonts w:ascii="Georgia" w:hAnsi="Georgia" w:hint="default"/>
          <w:rtl w:val="0"/>
          <w:lang w:val="it-IT"/>
        </w:rPr>
        <w:t>«</w:t>
      </w:r>
      <w:r>
        <w:rPr>
          <w:rFonts w:ascii="Georgia" w:hAnsi="Georgia"/>
          <w:rtl w:val="0"/>
        </w:rPr>
        <w:t>Leofara</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1649 L. </w:t>
      </w:r>
      <w:r>
        <w:rPr>
          <w:rFonts w:ascii="Georgia" w:hAnsi="Georgia" w:hint="default"/>
          <w:rtl w:val="0"/>
          <w:lang w:val="it-IT"/>
        </w:rPr>
        <w:t xml:space="preserve">è </w:t>
      </w:r>
      <w:r>
        <w:rPr>
          <w:rFonts w:ascii="Georgia" w:hAnsi="Georgia"/>
          <w:rtl w:val="0"/>
          <w:lang w:val="it-IT"/>
        </w:rPr>
        <w:t>devastata dalle truppe del presidio di Abruzzo U.</w:t>
      </w:r>
    </w:p>
    <w:p>
      <w:pPr>
        <w:pStyle w:val="Body"/>
        <w:spacing w:after="200"/>
        <w:jc w:val="both"/>
        <w:rPr>
          <w:rFonts w:ascii="Georgia" w:cs="Georgia" w:hAnsi="Georgia" w:eastAsia="Georgia"/>
        </w:rPr>
      </w:pPr>
      <w:r>
        <w:rPr>
          <w:rFonts w:ascii="Georgia" w:hAnsi="Georgia"/>
          <w:rtl w:val="0"/>
          <w:lang w:val="it-IT"/>
        </w:rPr>
        <w:t>Nel 1652 Vincenzo Marcozzi, parroco di L., assiste le chiese di Vallenquina, Vallepezzata, Ceraso, Pascellata, Mattere, Basto e Pizzo.</w:t>
      </w:r>
    </w:p>
    <w:p>
      <w:pPr>
        <w:pStyle w:val="Body"/>
        <w:spacing w:after="200"/>
        <w:jc w:val="both"/>
        <w:rPr>
          <w:rFonts w:ascii="Georgia" w:cs="Georgia" w:hAnsi="Georgia" w:eastAsia="Georgia"/>
        </w:rPr>
      </w:pPr>
      <w:r>
        <w:rPr>
          <w:rFonts w:ascii="Georgia" w:hAnsi="Georgia"/>
          <w:rtl w:val="0"/>
          <w:lang w:val="it-IT"/>
        </w:rPr>
        <w:t xml:space="preserve">Nel 1730 l'onere delle messe della chiesa di S. Francesco a Cavallaro </w:t>
      </w:r>
      <w:r>
        <w:rPr>
          <w:rFonts w:ascii="Georgia" w:hAnsi="Georgia" w:hint="default"/>
          <w:rtl w:val="0"/>
          <w:lang w:val="it-IT"/>
        </w:rPr>
        <w:t xml:space="preserve">è </w:t>
      </w:r>
      <w:r>
        <w:rPr>
          <w:rFonts w:ascii="Georgia" w:hAnsi="Georgia"/>
          <w:rtl w:val="0"/>
          <w:lang w:val="it-IT"/>
        </w:rPr>
        <w:t xml:space="preserve">affidato alla parrocchia di L., della quale </w:t>
      </w:r>
      <w:r>
        <w:rPr>
          <w:rFonts w:ascii="Georgia" w:hAnsi="Georgia" w:hint="default"/>
          <w:rtl w:val="0"/>
          <w:lang w:val="it-IT"/>
        </w:rPr>
        <w:t xml:space="preserve">è </w:t>
      </w:r>
      <w:r>
        <w:rPr>
          <w:rFonts w:ascii="Georgia" w:hAnsi="Georgia"/>
          <w:rtl w:val="0"/>
          <w:lang w:val="it-IT"/>
        </w:rPr>
        <w:t>curato Nicola Durastanti di Montecalvo.</w:t>
      </w:r>
    </w:p>
    <w:p>
      <w:pPr>
        <w:pStyle w:val="Body"/>
        <w:spacing w:after="200"/>
        <w:jc w:val="both"/>
        <w:rPr>
          <w:rFonts w:ascii="Georgia" w:cs="Georgia" w:hAnsi="Georgia" w:eastAsia="Georgia"/>
        </w:rPr>
      </w:pPr>
      <w:r>
        <w:rPr>
          <w:rFonts w:ascii="Georgia" w:hAnsi="Georgia"/>
          <w:rtl w:val="0"/>
          <w:lang w:val="it-IT"/>
        </w:rPr>
        <w:t>Nel 1806 i francesi, il mag. 9, attraversano L., provenienti da Pascellata e diretti a Settecerri.</w:t>
      </w:r>
    </w:p>
    <w:p>
      <w:pPr>
        <w:pStyle w:val="Body"/>
        <w:spacing w:after="200"/>
        <w:jc w:val="both"/>
        <w:rPr>
          <w:rFonts w:ascii="Georgia" w:cs="Georgia" w:hAnsi="Georgia" w:eastAsia="Georgia"/>
        </w:rPr>
      </w:pPr>
      <w:r>
        <w:rPr>
          <w:rFonts w:ascii="Georgia" w:hAnsi="Georgia"/>
          <w:rtl w:val="0"/>
          <w:lang w:val="it-IT"/>
        </w:rPr>
        <w:t>Nel 1813 L., gi</w:t>
      </w:r>
      <w:r>
        <w:rPr>
          <w:rFonts w:ascii="Georgia" w:hAnsi="Georgia" w:hint="default"/>
          <w:rtl w:val="0"/>
          <w:lang w:val="it-IT"/>
        </w:rPr>
        <w:t xml:space="preserve">à </w:t>
      </w:r>
      <w:r>
        <w:rPr>
          <w:rFonts w:ascii="Georgia" w:hAnsi="Georgia"/>
          <w:rtl w:val="0"/>
          <w:lang w:val="it-IT"/>
        </w:rPr>
        <w:t>compresa nello stato allodiale di Valle Castellana, entra a far parte del comune della stessa universit</w:t>
      </w:r>
      <w:r>
        <w:rPr>
          <w:rFonts w:ascii="Georgia" w:hAnsi="Georgia" w:hint="default"/>
          <w:rtl w:val="0"/>
          <w:lang w:val="it-IT"/>
        </w:rPr>
        <w:t>à</w:t>
      </w:r>
      <w:r>
        <w:rPr>
          <w:rFonts w:ascii="Georgia" w:hAnsi="Georgia"/>
          <w:rtl w:val="0"/>
        </w:rPr>
        <w:t>.</w:t>
      </w:r>
    </w:p>
    <w:p>
      <w:pPr>
        <w:pStyle w:val="Body"/>
        <w:spacing w:after="200"/>
        <w:jc w:val="both"/>
        <w:rPr>
          <w:rFonts w:ascii="Georgia" w:cs="Georgia" w:hAnsi="Georgia" w:eastAsia="Georgia"/>
        </w:rPr>
      </w:pPr>
    </w:p>
    <w:p>
      <w:pPr>
        <w:pStyle w:val="Heading 3"/>
      </w:pPr>
      <w:bookmarkStart w:name="_tlfmiykkidy" w:id="147"/>
      <w:bookmarkEnd w:id="147"/>
      <w:r>
        <w:rPr>
          <w:rFonts w:cs="Arial Unicode MS" w:eastAsia="Arial Unicode MS"/>
          <w:rtl w:val="0"/>
        </w:rPr>
        <w:t>E</w:t>
      </w:r>
      <w:r>
        <w:rPr>
          <w:rFonts w:cs="Arial Unicode MS" w:eastAsia="Arial Unicode MS"/>
          <w:rtl w:val="0"/>
        </w:rPr>
        <w:t>PIGRAFI</w:t>
      </w:r>
    </w:p>
    <w:p>
      <w:pPr>
        <w:pStyle w:val="Body"/>
        <w:spacing w:after="200"/>
        <w:jc w:val="both"/>
        <w:rPr>
          <w:rFonts w:ascii="Georgia" w:cs="Georgia" w:hAnsi="Georgia" w:eastAsia="Georgia"/>
        </w:rPr>
      </w:pPr>
      <w:r>
        <w:rPr>
          <w:rFonts w:ascii="Georgia" w:hAnsi="Georgia"/>
          <w:rtl w:val="0"/>
          <w:lang w:val="it-IT"/>
        </w:rPr>
        <w:t xml:space="preserve">1) Casa in pietra semidiruta con resti di gafio ligneo e con rimesso in opera al lato della porta d'ingresso un frammento di fregio con voluta e parte di uccello rapace (zampa artigliata e ala), su architrave di porta </w:t>
      </w:r>
      <w:r>
        <w:rPr>
          <w:rFonts w:ascii="Georgia" w:hAnsi="Georgia" w:hint="default"/>
          <w:rtl w:val="0"/>
          <w:lang w:val="it-IT"/>
        </w:rPr>
        <w:t xml:space="preserve">è </w:t>
      </w:r>
      <w:r>
        <w:rPr>
          <w:rFonts w:ascii="Georgia" w:hAnsi="Georgia"/>
          <w:rtl w:val="0"/>
          <w:lang w:val="it-IT"/>
        </w:rPr>
        <w:t xml:space="preserve">la data: 1779. </w:t>
      </w:r>
    </w:p>
    <w:p>
      <w:pPr>
        <w:pStyle w:val="Body"/>
        <w:spacing w:after="200"/>
        <w:jc w:val="both"/>
        <w:rPr>
          <w:rFonts w:ascii="Georgia" w:cs="Georgia" w:hAnsi="Georgia" w:eastAsia="Georgia"/>
        </w:rPr>
      </w:pPr>
      <w:r>
        <w:rPr>
          <w:rFonts w:ascii="Georgia" w:hAnsi="Georgia"/>
          <w:rtl w:val="0"/>
          <w:lang w:val="it-IT"/>
        </w:rPr>
        <w:t>2) Casa in pietra semidiruta, su architrave di porta:</w:t>
      </w:r>
    </w:p>
    <w:p>
      <w:pPr>
        <w:pStyle w:val="Body"/>
        <w:spacing w:after="200"/>
        <w:jc w:val="center"/>
        <w:rPr>
          <w:rFonts w:ascii="Georgia" w:cs="Georgia" w:hAnsi="Georgia" w:eastAsia="Georgia"/>
        </w:rPr>
      </w:pPr>
      <w:r>
        <w:rPr>
          <w:rFonts w:ascii="Georgia" w:hAnsi="Georgia"/>
          <w:rtl w:val="0"/>
        </w:rPr>
        <w:t>1782. 30 A8</w:t>
      </w:r>
      <w:r>
        <w:rPr>
          <w:rFonts w:ascii="Georgia" w:hAnsi="Georgia" w:hint="default"/>
          <w:rtl w:val="0"/>
          <w:lang w:val="it-IT"/>
        </w:rPr>
        <w:t xml:space="preserve">° </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pt-PT"/>
        </w:rPr>
        <w:t>1782. 30 Ago(st)o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 3) Casa in pietra, su architrave di porta, in cartiglio:</w:t>
      </w:r>
    </w:p>
    <w:p>
      <w:pPr>
        <w:pStyle w:val="Body"/>
        <w:spacing w:after="200"/>
        <w:jc w:val="center"/>
        <w:rPr>
          <w:rFonts w:ascii="Georgia" w:cs="Georgia" w:hAnsi="Georgia" w:eastAsia="Georgia"/>
        </w:rPr>
      </w:pPr>
      <w:r>
        <w:rPr>
          <w:rFonts w:ascii="Georgia" w:hAnsi="Georgia"/>
          <w:rtl w:val="0"/>
          <w:lang w:val="it-IT"/>
        </w:rPr>
        <w:t>A. d. G. A 1890</w:t>
      </w:r>
    </w:p>
    <w:p>
      <w:pPr>
        <w:pStyle w:val="Body"/>
        <w:spacing w:after="200"/>
        <w:jc w:val="center"/>
        <w:rPr>
          <w:rFonts w:ascii="Georgia" w:cs="Georgia" w:hAnsi="Georgia" w:eastAsia="Georgia"/>
        </w:rPr>
      </w:pPr>
    </w:p>
    <w:p>
      <w:pPr>
        <w:pStyle w:val="heading 4"/>
      </w:pPr>
      <w:bookmarkStart w:name="_udbu4d315y3o" w:id="148"/>
      <w:bookmarkEnd w:id="148"/>
      <w:r>
        <w:rPr>
          <w:rFonts w:cs="Arial Unicode MS" w:eastAsia="Arial Unicode MS"/>
          <w:rtl w:val="0"/>
          <w:lang w:val="it-IT"/>
        </w:rPr>
        <w:t>B</w:t>
      </w:r>
      <w:r>
        <w:rPr>
          <w:rFonts w:cs="Arial Unicode MS" w:eastAsia="Arial Unicode MS"/>
          <w:rtl w:val="0"/>
          <w:lang w:val="it-IT"/>
        </w:rPr>
        <w:t>IBLIOGRAFIA</w:t>
      </w:r>
    </w:p>
    <w:p>
      <w:pPr>
        <w:pStyle w:val="Body"/>
        <w:spacing w:after="200"/>
        <w:jc w:val="both"/>
        <w:rPr>
          <w:rFonts w:ascii="Georgia" w:cs="Georgia" w:hAnsi="Georgia" w:eastAsia="Georgia"/>
          <w:sz w:val="20"/>
          <w:szCs w:val="20"/>
        </w:rPr>
      </w:pPr>
      <w:r>
        <w:rPr>
          <w:rFonts w:ascii="Georgia" w:hAnsi="Georgia"/>
          <w:sz w:val="20"/>
          <w:szCs w:val="20"/>
          <w:rtl w:val="0"/>
          <w:lang w:val="it-IT"/>
        </w:rPr>
        <w:t>Per la localizzazione di il Cavallaro, I.G.M., C.I., 133 m, S. O., Valle Castellana.</w:t>
      </w:r>
    </w:p>
    <w:p>
      <w:pPr>
        <w:pStyle w:val="Body"/>
        <w:spacing w:after="200"/>
        <w:jc w:val="both"/>
        <w:rPr>
          <w:rFonts w:ascii="Georgia" w:cs="Georgia" w:hAnsi="Georgia" w:eastAsia="Georgia"/>
          <w:sz w:val="20"/>
          <w:szCs w:val="20"/>
        </w:rPr>
      </w:pPr>
      <w:r>
        <w:rPr>
          <w:rFonts w:ascii="Georgia" w:hAnsi="Georgia"/>
          <w:sz w:val="20"/>
          <w:szCs w:val="20"/>
          <w:rtl w:val="0"/>
          <w:lang w:val="it-IT"/>
        </w:rPr>
        <w:t>Regesti delle pergamene. Teramo, p. 47; COPPA-ZUCCARI, L'invasione, iv, doc. cxXXI, p. 295; PALMA, Storia, III, p. 595, IV, pp. 339, 607-608; LATTANZI, Appunti, pp. 124, 216-217, 427, 452, 456; Dizionario di toponomastica, p. 683.</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574492" cy="3338513"/>
            <wp:effectExtent l="0" t="0" r="0" b="0"/>
            <wp:docPr id="1073741876" name="officeArt object" descr="image41.png"/>
            <wp:cNvGraphicFramePr/>
            <a:graphic xmlns:a="http://schemas.openxmlformats.org/drawingml/2006/main">
              <a:graphicData uri="http://schemas.openxmlformats.org/drawingml/2006/picture">
                <pic:pic xmlns:pic="http://schemas.openxmlformats.org/drawingml/2006/picture">
                  <pic:nvPicPr>
                    <pic:cNvPr id="1073741876" name="image41.png" descr="image41.png"/>
                    <pic:cNvPicPr>
                      <a:picLocks noChangeAspect="1"/>
                    </pic:cNvPicPr>
                  </pic:nvPicPr>
                  <pic:blipFill>
                    <a:blip r:embed="rId55">
                      <a:extLst/>
                    </a:blip>
                    <a:stretch>
                      <a:fillRect/>
                    </a:stretch>
                  </pic:blipFill>
                  <pic:spPr>
                    <a:xfrm>
                      <a:off x="0" y="0"/>
                      <a:ext cx="5574492" cy="3338513"/>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381. Leofara, chiesa di S. Maria.</w:t>
      </w:r>
    </w:p>
    <w:p>
      <w:pPr>
        <w:pStyle w:val="Heading 2"/>
      </w:pPr>
      <w:bookmarkStart w:name="_vrgjrrexa67m" w:id="149"/>
      <w:bookmarkEnd w:id="149"/>
      <w:r>
        <w:rPr>
          <w:rtl w:val="0"/>
        </w:rPr>
        <w:t>L</w:t>
      </w:r>
      <w:r>
        <w:rPr>
          <w:rtl w:val="0"/>
          <w:lang w:val="es-ES_tradnl"/>
        </w:rPr>
        <w:t>epora</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Contrada di Valle Castellana. Nel piccolo abitato con case costruite in pietra ottocentesche e moderne sopravvive una casa pi</w:t>
      </w:r>
      <w:r>
        <w:rPr>
          <w:rFonts w:ascii="Georgia" w:hAnsi="Georgia" w:hint="default"/>
          <w:rtl w:val="0"/>
          <w:lang w:val="it-IT"/>
        </w:rPr>
        <w:t xml:space="preserve">ú </w:t>
      </w:r>
      <w:r>
        <w:rPr>
          <w:rFonts w:ascii="Georgia" w:hAnsi="Georgia"/>
          <w:rtl w:val="0"/>
          <w:lang w:val="it-IT"/>
        </w:rPr>
        <w:t>antica con spigoli ammorsati e gafio ligneo sotto lo sporto del tetto.</w:t>
      </w:r>
    </w:p>
    <w:p>
      <w:pPr>
        <w:pStyle w:val="Body"/>
        <w:spacing w:after="200"/>
        <w:jc w:val="both"/>
        <w:rPr>
          <w:rFonts w:ascii="Georgia" w:cs="Georgia" w:hAnsi="Georgia" w:eastAsia="Georgia"/>
        </w:rPr>
      </w:pPr>
      <w:r>
        <w:rPr>
          <w:rFonts w:ascii="Georgia" w:hAnsi="Georgia"/>
          <w:rtl w:val="0"/>
          <w:lang w:val="it-IT"/>
        </w:rPr>
        <w:t>Il toponimo potrebbe indicare la presenza in antico della coltivazione della vite (dal mediev. leporia, vitigno con frutti di precoce maturazione) o essere un prediale romano (da un Leporius).</w:t>
      </w:r>
    </w:p>
    <w:p>
      <w:pPr>
        <w:pStyle w:val="Body"/>
        <w:spacing w:after="200"/>
        <w:jc w:val="both"/>
        <w:rPr>
          <w:rFonts w:ascii="Georgia" w:cs="Georgia" w:hAnsi="Georgia" w:eastAsia="Georgia"/>
        </w:rPr>
      </w:pPr>
    </w:p>
    <w:p>
      <w:pPr>
        <w:pStyle w:val="Heading 3"/>
      </w:pPr>
      <w:bookmarkStart w:name="_dmt0gsrnwe5t" w:id="150"/>
      <w:bookmarkEnd w:id="150"/>
      <w:r>
        <w:rPr>
          <w:rFonts w:cs="Arial Unicode MS" w:eastAsia="Arial Unicode MS"/>
          <w:rtl w:val="0"/>
        </w:rPr>
        <w:t>N</w:t>
      </w:r>
      <w:r>
        <w:rPr>
          <w:rFonts w:cs="Arial Unicode MS" w:eastAsia="Arial Unicode MS"/>
          <w:rtl w:val="0"/>
          <w:lang w:val="de-DE"/>
        </w:rPr>
        <w:t>OTIZIE STORICHE</w:t>
      </w:r>
    </w:p>
    <w:p>
      <w:pPr>
        <w:pStyle w:val="Body"/>
        <w:spacing w:after="200"/>
        <w:jc w:val="both"/>
        <w:rPr>
          <w:rFonts w:ascii="Georgia" w:cs="Georgia" w:hAnsi="Georgia" w:eastAsia="Georgia"/>
        </w:rPr>
      </w:pPr>
      <w:r>
        <w:rPr>
          <w:rFonts w:ascii="Georgia" w:hAnsi="Georgia"/>
          <w:rtl w:val="0"/>
          <w:lang w:val="it-IT"/>
        </w:rPr>
        <w:t>Dalla Visita del 1580, redatta dal vescovo di Ascoli N. d'Aragona, risulta che la villa di L. conta insieme con Settecerri, alla parrocchia della quale, intitolata a S. Martino, fa capo, 40 famiglie.</w:t>
      </w:r>
    </w:p>
    <w:p>
      <w:pPr>
        <w:pStyle w:val="Body"/>
        <w:spacing w:after="200"/>
        <w:jc w:val="both"/>
        <w:rPr>
          <w:rFonts w:ascii="Georgia" w:cs="Georgia" w:hAnsi="Georgia" w:eastAsia="Georgia"/>
        </w:rPr>
      </w:pPr>
    </w:p>
    <w:p>
      <w:pPr>
        <w:pStyle w:val="Heading 3"/>
      </w:pPr>
      <w:bookmarkStart w:name="_a2q01x3u0ctb" w:id="151"/>
      <w:bookmarkEnd w:id="151"/>
      <w:r>
        <w:rPr>
          <w:rFonts w:cs="Arial Unicode MS" w:eastAsia="Arial Unicode MS"/>
          <w:rtl w:val="0"/>
        </w:rPr>
        <w:t>E</w:t>
      </w:r>
      <w:r>
        <w:rPr>
          <w:rFonts w:cs="Arial Unicode MS" w:eastAsia="Arial Unicode MS"/>
          <w:rtl w:val="0"/>
        </w:rPr>
        <w:t>PIGRAFI</w:t>
      </w:r>
    </w:p>
    <w:p>
      <w:pPr>
        <w:pStyle w:val="Body"/>
        <w:spacing w:after="200"/>
        <w:jc w:val="both"/>
        <w:rPr>
          <w:rFonts w:ascii="Georgia" w:cs="Georgia" w:hAnsi="Georgia" w:eastAsia="Georgia"/>
        </w:rPr>
      </w:pPr>
      <w:r>
        <w:rPr>
          <w:rFonts w:ascii="Georgia" w:hAnsi="Georgia"/>
          <w:rtl w:val="0"/>
          <w:lang w:val="it-IT"/>
        </w:rPr>
        <w:t>1) Casa in pietra, su architrave di porta:</w:t>
      </w:r>
    </w:p>
    <w:p>
      <w:pPr>
        <w:pStyle w:val="Body"/>
        <w:spacing w:after="200"/>
        <w:jc w:val="center"/>
        <w:rPr>
          <w:rFonts w:ascii="Georgia" w:cs="Georgia" w:hAnsi="Georgia" w:eastAsia="Georgia"/>
        </w:rPr>
      </w:pPr>
      <w:r>
        <w:rPr>
          <w:rFonts w:ascii="Georgia" w:hAnsi="Georgia"/>
          <w:rtl w:val="0"/>
          <w:lang w:val="it-IT"/>
        </w:rPr>
        <w:t>18 - croce radiata - 62</w:t>
      </w:r>
    </w:p>
    <w:p>
      <w:pPr>
        <w:pStyle w:val="heading 4"/>
      </w:pPr>
      <w:bookmarkStart w:name="_n0hpf9iiyhgc" w:id="152"/>
      <w:bookmarkEnd w:id="152"/>
      <w:r>
        <w:rPr>
          <w:rFonts w:cs="Arial Unicode MS" w:eastAsia="Arial Unicode MS"/>
          <w:rtl w:val="0"/>
          <w:lang w:val="it-IT"/>
        </w:rPr>
        <w:t>B</w:t>
      </w:r>
      <w:r>
        <w:rPr>
          <w:rFonts w:cs="Arial Unicode MS" w:eastAsia="Arial Unicode MS"/>
          <w:rtl w:val="0"/>
          <w:lang w:val="it-IT"/>
        </w:rPr>
        <w:t>IBLIOGRAFIA</w:t>
      </w:r>
    </w:p>
    <w:p>
      <w:pPr>
        <w:pStyle w:val="Body"/>
        <w:spacing w:after="200"/>
        <w:jc w:val="both"/>
        <w:rPr>
          <w:rFonts w:ascii="Georgia" w:cs="Georgia" w:hAnsi="Georgia" w:eastAsia="Georgia"/>
          <w:sz w:val="20"/>
          <w:szCs w:val="20"/>
        </w:rPr>
      </w:pPr>
      <w:r>
        <w:rPr>
          <w:rFonts w:ascii="Georgia" w:hAnsi="Georgia"/>
          <w:sz w:val="20"/>
          <w:szCs w:val="20"/>
          <w:rtl w:val="0"/>
          <w:lang w:val="it-IT"/>
        </w:rPr>
        <w:t>Per il toponimo cfr. M. DE GIOVANNI, Per la storia linguistica dell'Italia centromeridionale, Chieti 1986, p. 210.</w:t>
      </w:r>
    </w:p>
    <w:p>
      <w:pPr>
        <w:pStyle w:val="Body"/>
        <w:spacing w:after="200"/>
        <w:jc w:val="both"/>
        <w:rPr>
          <w:rFonts w:ascii="Georgia" w:cs="Georgia" w:hAnsi="Georgia" w:eastAsia="Georgia"/>
          <w:sz w:val="20"/>
          <w:szCs w:val="20"/>
        </w:rPr>
      </w:pPr>
      <w:r>
        <w:rPr>
          <w:rFonts w:ascii="Georgia" w:hAnsi="Georgia"/>
          <w:sz w:val="20"/>
          <w:szCs w:val="20"/>
          <w:rtl w:val="0"/>
          <w:lang w:val="it-IT"/>
        </w:rPr>
        <w:t>LATTANZI, Appunti, p. 428.</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pPr>
      <w:bookmarkStart w:name="_e6ban379o4d0" w:id="153"/>
      <w:bookmarkEnd w:id="153"/>
      <w:r>
        <w:rPr>
          <w:rtl w:val="0"/>
        </w:rPr>
        <w:t>L</w:t>
      </w:r>
      <w:r>
        <w:rPr>
          <w:rtl w:val="0"/>
          <w:lang w:val="it-IT"/>
        </w:rPr>
        <w:t>icciano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Contrada di Rocca Santa Maria. Il piccolo abitato </w:t>
      </w:r>
      <w:r>
        <w:rPr>
          <w:rFonts w:ascii="Georgia" w:hAnsi="Georgia" w:hint="default"/>
          <w:rtl w:val="0"/>
          <w:lang w:val="it-IT"/>
        </w:rPr>
        <w:t xml:space="preserve">è </w:t>
      </w:r>
      <w:r>
        <w:rPr>
          <w:rFonts w:ascii="Georgia" w:hAnsi="Georgia"/>
          <w:rtl w:val="0"/>
          <w:lang w:val="it-IT"/>
        </w:rPr>
        <w:t>costituito da case in pietra prevalentemente ottocentesche e moderne e non presenta caratteri architettonici significativi.</w:t>
      </w:r>
    </w:p>
    <w:p>
      <w:pPr>
        <w:pStyle w:val="Body"/>
        <w:spacing w:after="200"/>
        <w:jc w:val="both"/>
        <w:rPr>
          <w:rFonts w:ascii="Georgia" w:cs="Georgia" w:hAnsi="Georgia" w:eastAsia="Georgia"/>
        </w:rPr>
      </w:pPr>
      <w:r>
        <w:rPr>
          <w:rFonts w:ascii="Georgia" w:hAnsi="Georgia"/>
          <w:rtl w:val="0"/>
          <w:lang w:val="it-IT"/>
        </w:rPr>
        <w:t>La semplice chiesa di S. Giacomo ha sub</w:t>
      </w:r>
      <w:r>
        <w:rPr>
          <w:rFonts w:ascii="Georgia" w:hAnsi="Georgia" w:hint="default"/>
          <w:rtl w:val="0"/>
          <w:lang w:val="it-IT"/>
        </w:rPr>
        <w:t>ì</w:t>
      </w:r>
      <w:r>
        <w:rPr>
          <w:rFonts w:ascii="Georgia" w:hAnsi="Georgia"/>
          <w:rtl w:val="0"/>
          <w:lang w:val="it-IT"/>
        </w:rPr>
        <w:t>to pesanti rifacimenti in epoca recente. Delle strutture pi</w:t>
      </w:r>
      <w:r>
        <w:rPr>
          <w:rFonts w:ascii="Georgia" w:hAnsi="Georgia" w:hint="default"/>
          <w:rtl w:val="0"/>
          <w:lang w:val="it-IT"/>
        </w:rPr>
        <w:t xml:space="preserve">ú </w:t>
      </w:r>
      <w:r>
        <w:rPr>
          <w:rFonts w:ascii="Georgia" w:hAnsi="Georgia"/>
          <w:rtl w:val="0"/>
          <w:lang w:val="it-IT"/>
        </w:rPr>
        <w:t>antiche sopravvivono sul fianco destro una monofora con una croce fra la lancia e il chiodo, simboli della Passione, scolpita sull'archivolto; sul retro la traccia di un ingresso (oggi tompagnato) ad arco a tutto sesto con ghiera in cotto a doppio giro.</w:t>
      </w:r>
    </w:p>
    <w:p>
      <w:pPr>
        <w:pStyle w:val="Body"/>
        <w:spacing w:after="200"/>
        <w:jc w:val="both"/>
        <w:rPr>
          <w:rFonts w:ascii="Georgia" w:cs="Georgia" w:hAnsi="Georgia" w:eastAsia="Georgia"/>
        </w:rPr>
      </w:pPr>
      <w:r>
        <w:rPr>
          <w:rFonts w:ascii="Georgia" w:hAnsi="Georgia"/>
          <w:rtl w:val="0"/>
          <w:lang w:val="it-IT"/>
        </w:rPr>
        <w:t xml:space="preserve">Il toponimo </w:t>
      </w:r>
      <w:r>
        <w:rPr>
          <w:rFonts w:ascii="Georgia" w:hAnsi="Georgia" w:hint="default"/>
          <w:rtl w:val="0"/>
          <w:lang w:val="it-IT"/>
        </w:rPr>
        <w:t xml:space="preserve">è </w:t>
      </w:r>
      <w:r>
        <w:rPr>
          <w:rFonts w:ascii="Georgia" w:hAnsi="Georgia"/>
          <w:rtl w:val="0"/>
          <w:lang w:val="it-IT"/>
        </w:rPr>
        <w:t xml:space="preserve">un prediale romano, probabilmente da un Lucius dal momento che nei documenti raccolti nel censuale del 1526 </w:t>
      </w:r>
      <w:r>
        <w:rPr>
          <w:rFonts w:ascii="Georgia" w:hAnsi="Georgia" w:hint="default"/>
          <w:rtl w:val="0"/>
          <w:lang w:val="it-IT"/>
        </w:rPr>
        <w:t>è «</w:t>
      </w:r>
      <w:r>
        <w:rPr>
          <w:rFonts w:ascii="Georgia" w:hAnsi="Georgia"/>
          <w:rtl w:val="0"/>
          <w:lang w:val="it-IT"/>
        </w:rPr>
        <w:t>Lucciano, anche se sulla scorta di omofoni toscani (cfr. S. PIERI, Toponomastica della valle dell'Arno, Roma 1919, p. 59) si pu</w:t>
      </w:r>
      <w:r>
        <w:rPr>
          <w:rFonts w:ascii="Georgia" w:hAnsi="Georgia" w:hint="default"/>
          <w:rtl w:val="0"/>
          <w:lang w:val="it-IT"/>
        </w:rPr>
        <w:t xml:space="preserve">ò </w:t>
      </w:r>
      <w:r>
        <w:rPr>
          <w:rFonts w:ascii="Georgia" w:hAnsi="Georgia"/>
          <w:rtl w:val="0"/>
          <w:lang w:val="de-DE"/>
        </w:rPr>
        <w:t>pensare ad un Li(c)cius (cfr. W. SCHULZE, Zur Geschichte lateinischer Eigennamen, Berlin-Z</w:t>
      </w:r>
      <w:r>
        <w:rPr>
          <w:rFonts w:ascii="Georgia" w:hAnsi="Georgia" w:hint="default"/>
          <w:rtl w:val="0"/>
          <w:lang w:val="it-IT"/>
        </w:rPr>
        <w:t>ü</w:t>
      </w:r>
      <w:r>
        <w:rPr>
          <w:rFonts w:ascii="Georgia" w:hAnsi="Georgia"/>
          <w:rtl w:val="0"/>
          <w:lang w:val="it-IT"/>
        </w:rPr>
        <w:t>rich-Dublin 1966, p. 424).</w:t>
      </w:r>
    </w:p>
    <w:p>
      <w:pPr>
        <w:pStyle w:val="Body"/>
        <w:spacing w:after="200"/>
        <w:jc w:val="both"/>
        <w:rPr>
          <w:rFonts w:ascii="Georgia" w:cs="Georgia" w:hAnsi="Georgia" w:eastAsia="Georgia"/>
        </w:rPr>
      </w:pPr>
    </w:p>
    <w:p>
      <w:pPr>
        <w:pStyle w:val="Heading 3"/>
      </w:pPr>
      <w:bookmarkStart w:name="_ttzl5hjnofnp" w:id="154"/>
      <w:bookmarkEnd w:id="154"/>
      <w:r>
        <w:rPr>
          <w:rFonts w:cs="Arial Unicode MS" w:eastAsia="Arial Unicode MS"/>
          <w:rtl w:val="0"/>
        </w:rPr>
        <w:t>N</w:t>
      </w:r>
      <w:r>
        <w:rPr>
          <w:rFonts w:cs="Arial Unicode MS" w:eastAsia="Arial Unicode MS"/>
          <w:rtl w:val="0"/>
          <w:lang w:val="de-DE"/>
        </w:rPr>
        <w:t>OTIZIE STORICHE</w:t>
      </w:r>
    </w:p>
    <w:p>
      <w:pPr>
        <w:pStyle w:val="Body"/>
        <w:spacing w:after="200"/>
        <w:jc w:val="both"/>
        <w:rPr>
          <w:rFonts w:ascii="Georgia" w:cs="Georgia" w:hAnsi="Georgia" w:eastAsia="Georgia"/>
        </w:rPr>
      </w:pPr>
      <w:r>
        <w:rPr>
          <w:rFonts w:ascii="Georgia" w:hAnsi="Georgia"/>
          <w:rtl w:val="0"/>
          <w:lang w:val="it-IT"/>
        </w:rPr>
        <w:t xml:space="preserve">Dal catalogo che annovera gli enti ecclesiastici della diocesi aprutina, redatto nel 1324, risulta che la chiesa di S. Giacomo </w:t>
      </w:r>
      <w:r>
        <w:rPr>
          <w:rFonts w:ascii="Georgia" w:hAnsi="Georgia" w:hint="default"/>
          <w:rtl w:val="0"/>
          <w:lang w:val="it-IT"/>
        </w:rPr>
        <w:t xml:space="preserve">è </w:t>
      </w:r>
      <w:r>
        <w:rPr>
          <w:rFonts w:ascii="Georgia" w:hAnsi="Georgia"/>
          <w:rtl w:val="0"/>
          <w:lang w:val="it-IT"/>
        </w:rPr>
        <w:t>compresa nella pieve di Rocca Santa Maria.</w:t>
      </w:r>
    </w:p>
    <w:p>
      <w:pPr>
        <w:pStyle w:val="Body"/>
        <w:spacing w:after="200"/>
        <w:jc w:val="both"/>
        <w:rPr>
          <w:rFonts w:ascii="Georgia" w:cs="Georgia" w:hAnsi="Georgia" w:eastAsia="Georgia"/>
        </w:rPr>
      </w:pPr>
      <w:r>
        <w:rPr>
          <w:rFonts w:ascii="Georgia" w:hAnsi="Georgia"/>
          <w:rtl w:val="0"/>
          <w:lang w:val="it-IT"/>
        </w:rPr>
        <w:t xml:space="preserve">Nel 1526 la parrocchia di S. Giacomo di </w:t>
      </w:r>
      <w:r>
        <w:rPr>
          <w:rFonts w:ascii="Georgia" w:hAnsi="Georgia" w:hint="default"/>
          <w:rtl w:val="0"/>
          <w:lang w:val="it-IT"/>
        </w:rPr>
        <w:t>«</w:t>
      </w:r>
      <w:r>
        <w:rPr>
          <w:rFonts w:ascii="Georgia" w:hAnsi="Georgia"/>
          <w:rtl w:val="0"/>
          <w:lang w:val="it-IT"/>
        </w:rPr>
        <w:t>Lucciano</w:t>
      </w:r>
      <w:r>
        <w:rPr>
          <w:rFonts w:ascii="Georgia" w:hAnsi="Georgia" w:hint="default"/>
          <w:rtl w:val="0"/>
          <w:lang w:val="it-IT"/>
        </w:rPr>
        <w:t>»</w:t>
      </w:r>
      <w:r>
        <w:rPr>
          <w:rFonts w:ascii="Georgia" w:hAnsi="Georgia"/>
          <w:rtl w:val="0"/>
          <w:lang w:val="it-IT"/>
        </w:rPr>
        <w:t>, compresa nella circoscrizione di Rocca Santa Maria, deve 12 denari per il cattedratico di Pasqua nonch</w:t>
      </w:r>
      <w:r>
        <w:rPr>
          <w:rFonts w:ascii="Georgia" w:hAnsi="Georgia" w:hint="default"/>
          <w:rtl w:val="0"/>
          <w:lang w:val="it-IT"/>
        </w:rPr>
        <w:t xml:space="preserve">é </w:t>
      </w:r>
      <w:r>
        <w:rPr>
          <w:rFonts w:ascii="Georgia" w:hAnsi="Georgia"/>
          <w:rtl w:val="0"/>
          <w:lang w:val="it-IT"/>
        </w:rPr>
        <w:t>1 tomolo e 1/2 di grano per la quartaria.</w:t>
      </w:r>
    </w:p>
    <w:p>
      <w:pPr>
        <w:pStyle w:val="Body"/>
        <w:spacing w:after="200"/>
        <w:jc w:val="both"/>
        <w:rPr>
          <w:rFonts w:ascii="Georgia" w:cs="Georgia" w:hAnsi="Georgia" w:eastAsia="Georgia"/>
        </w:rPr>
      </w:pPr>
      <w:r>
        <w:rPr>
          <w:rFonts w:ascii="Georgia" w:hAnsi="Georgia"/>
          <w:rtl w:val="0"/>
          <w:lang w:val="it-IT"/>
        </w:rPr>
        <w:t>Nel 1668, il nov., J. Zu</w:t>
      </w:r>
      <w:r>
        <w:rPr>
          <w:rFonts w:ascii="Georgia" w:hAnsi="Georgia" w:hint="default"/>
          <w:rtl w:val="0"/>
          <w:lang w:val="it-IT"/>
        </w:rPr>
        <w:t>ñ</w:t>
      </w:r>
      <w:r>
        <w:rPr>
          <w:rFonts w:ascii="Georgia" w:hAnsi="Georgia"/>
          <w:rtl w:val="0"/>
          <w:lang w:val="it-IT"/>
        </w:rPr>
        <w:t>ica, in qualit</w:t>
      </w:r>
      <w:r>
        <w:rPr>
          <w:rFonts w:ascii="Georgia" w:hAnsi="Georgia" w:hint="default"/>
          <w:rtl w:val="0"/>
          <w:lang w:val="it-IT"/>
        </w:rPr>
        <w:t xml:space="preserve">à </w:t>
      </w:r>
      <w:r>
        <w:rPr>
          <w:rFonts w:ascii="Georgia" w:hAnsi="Georgia"/>
          <w:rtl w:val="0"/>
          <w:lang w:val="it-IT"/>
        </w:rPr>
        <w:t>di commissario contro i banditi, fa bruciare le terre della baronia di Rocca Santa Maria, tra le quali L., per snidare da esse i briganti.</w:t>
      </w:r>
    </w:p>
    <w:p>
      <w:pPr>
        <w:pStyle w:val="Body"/>
        <w:spacing w:after="200"/>
        <w:jc w:val="both"/>
        <w:rPr>
          <w:rFonts w:ascii="Georgia" w:cs="Georgia" w:hAnsi="Georgia" w:eastAsia="Georgia"/>
        </w:rPr>
      </w:pPr>
      <w:r>
        <w:rPr>
          <w:rFonts w:ascii="Georgia" w:hAnsi="Georgia"/>
          <w:rtl w:val="0"/>
          <w:lang w:val="it-IT"/>
        </w:rPr>
        <w:t>Nel 1813 L. entra a far parte del comune di Rocca Santa Maria, all'universit</w:t>
      </w:r>
      <w:r>
        <w:rPr>
          <w:rFonts w:ascii="Georgia" w:hAnsi="Georgia" w:hint="default"/>
          <w:rtl w:val="0"/>
          <w:lang w:val="it-IT"/>
        </w:rPr>
        <w:t xml:space="preserve">à </w:t>
      </w:r>
      <w:r>
        <w:rPr>
          <w:rFonts w:ascii="Georgia" w:hAnsi="Georgia"/>
          <w:rtl w:val="0"/>
          <w:lang w:val="it-IT"/>
        </w:rPr>
        <w:t>del quale apparteneva gi</w:t>
      </w:r>
      <w:r>
        <w:rPr>
          <w:rFonts w:ascii="Georgia" w:hAnsi="Georgia" w:hint="default"/>
          <w:rtl w:val="0"/>
          <w:lang w:val="it-IT"/>
        </w:rPr>
        <w:t xml:space="preserve">à </w:t>
      </w:r>
      <w:r>
        <w:rPr>
          <w:rFonts w:ascii="Georgia" w:hAnsi="Georgia"/>
          <w:rtl w:val="0"/>
          <w:lang w:val="it-IT"/>
        </w:rPr>
        <w:t>come terra della baronia vescovile.</w:t>
      </w:r>
    </w:p>
    <w:p>
      <w:pPr>
        <w:pStyle w:val="Body"/>
        <w:spacing w:after="200"/>
        <w:jc w:val="both"/>
        <w:rPr>
          <w:rFonts w:ascii="Georgia" w:cs="Georgia" w:hAnsi="Georgia" w:eastAsia="Georgia"/>
        </w:rPr>
      </w:pPr>
    </w:p>
    <w:p>
      <w:pPr>
        <w:pStyle w:val="Heading 3"/>
      </w:pPr>
      <w:bookmarkStart w:name="_k22o36j9i4g5" w:id="155"/>
      <w:bookmarkEnd w:id="155"/>
      <w:r>
        <w:rPr>
          <w:rFonts w:cs="Arial Unicode MS" w:eastAsia="Arial Unicode MS"/>
          <w:rtl w:val="0"/>
        </w:rPr>
        <w:t>E</w:t>
      </w:r>
      <w:r>
        <w:rPr>
          <w:rFonts w:cs="Arial Unicode MS" w:eastAsia="Arial Unicode MS"/>
          <w:rtl w:val="0"/>
        </w:rPr>
        <w:t>PIGRAFI</w:t>
      </w:r>
    </w:p>
    <w:p>
      <w:pPr>
        <w:pStyle w:val="Body"/>
        <w:spacing w:after="200"/>
        <w:jc w:val="both"/>
        <w:rPr>
          <w:rFonts w:ascii="Georgia" w:cs="Georgia" w:hAnsi="Georgia" w:eastAsia="Georgia"/>
        </w:rPr>
      </w:pPr>
      <w:r>
        <w:rPr>
          <w:rFonts w:ascii="Georgia" w:hAnsi="Georgia"/>
          <w:rtl w:val="0"/>
          <w:lang w:val="it-IT"/>
        </w:rPr>
        <w:t>1) Chiesa di S. Giacomo, su campana decorata con una croce, a) primo giro:</w:t>
      </w:r>
    </w:p>
    <w:p>
      <w:pPr>
        <w:pStyle w:val="Body"/>
        <w:spacing w:after="200"/>
        <w:jc w:val="both"/>
        <w:rPr>
          <w:rFonts w:ascii="Georgia" w:cs="Georgia" w:hAnsi="Georgia" w:eastAsia="Georgia"/>
        </w:rPr>
      </w:pPr>
      <w:r>
        <w:rPr>
          <w:rFonts w:ascii="Georgia" w:hAnsi="Georgia"/>
          <w:rtl w:val="0"/>
          <w:lang w:val="es-ES_tradnl"/>
        </w:rPr>
        <w:t xml:space="preserve">- croce - TEMPORE DON ANGELO DE FATIO CURATO FIERI FECIT </w:t>
      </w:r>
    </w:p>
    <w:p>
      <w:pPr>
        <w:pStyle w:val="Body"/>
        <w:spacing w:after="200"/>
        <w:jc w:val="both"/>
        <w:rPr>
          <w:rFonts w:ascii="Georgia" w:cs="Georgia" w:hAnsi="Georgia" w:eastAsia="Georgia"/>
        </w:rPr>
      </w:pPr>
      <w:r>
        <w:rPr>
          <w:rFonts w:ascii="Georgia" w:hAnsi="Georgia"/>
          <w:rtl w:val="0"/>
          <w:lang w:val="it-IT"/>
        </w:rPr>
        <w:t>b) secondo giro:</w:t>
      </w:r>
    </w:p>
    <w:p>
      <w:pPr>
        <w:pStyle w:val="Body"/>
        <w:spacing w:after="200"/>
        <w:jc w:val="center"/>
        <w:rPr>
          <w:rFonts w:ascii="Georgia" w:cs="Georgia" w:hAnsi="Georgia" w:eastAsia="Georgia"/>
        </w:rPr>
      </w:pPr>
      <w:r>
        <w:rPr>
          <w:rFonts w:ascii="Georgia" w:hAnsi="Georgia"/>
          <w:rtl w:val="0"/>
        </w:rPr>
        <w:t xml:space="preserve">A. D. 1690 </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A(nno) Domini) 1690</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p>
    <w:p>
      <w:pPr>
        <w:pStyle w:val="heading 4"/>
      </w:pPr>
      <w:bookmarkStart w:name="_o6s2y4tmkcsp" w:id="156"/>
      <w:bookmarkEnd w:id="156"/>
      <w:r>
        <w:rPr>
          <w:rFonts w:cs="Arial Unicode MS" w:eastAsia="Arial Unicode MS"/>
          <w:rtl w:val="0"/>
          <w:lang w:val="it-IT"/>
        </w:rPr>
        <w:t>B</w:t>
      </w:r>
      <w:r>
        <w:rPr>
          <w:rFonts w:cs="Arial Unicode MS" w:eastAsia="Arial Unicode MS"/>
          <w:rtl w:val="0"/>
          <w:lang w:val="it-IT"/>
        </w:rPr>
        <w:t>IBLIOGRAFIA</w:t>
      </w:r>
    </w:p>
    <w:p>
      <w:pPr>
        <w:pStyle w:val="Body"/>
        <w:spacing w:after="200"/>
        <w:jc w:val="both"/>
        <w:rPr>
          <w:rFonts w:ascii="Georgia" w:cs="Georgia" w:hAnsi="Georgia" w:eastAsia="Georgia"/>
          <w:sz w:val="20"/>
          <w:szCs w:val="20"/>
        </w:rPr>
      </w:pPr>
      <w:r>
        <w:rPr>
          <w:rFonts w:ascii="Georgia" w:hAnsi="Georgia"/>
          <w:sz w:val="20"/>
          <w:szCs w:val="20"/>
          <w:rtl w:val="0"/>
          <w:lang w:val="it-IT"/>
        </w:rPr>
        <w:t>Rationes decimarum Italiae, n. 2271, p. 156; PALMA, Storia, II, pp. 367, n. 17, 543, 558, III, pp. 307, 594; Rozzi, Boceto, XVIII, p. 661; COLAPIETRA, Le insorgenze, p. 635, n. 100.</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335746" cy="3460096"/>
            <wp:effectExtent l="0" t="0" r="0" b="0"/>
            <wp:docPr id="1073741877" name="officeArt object" descr="image95.png"/>
            <wp:cNvGraphicFramePr/>
            <a:graphic xmlns:a="http://schemas.openxmlformats.org/drawingml/2006/main">
              <a:graphicData uri="http://schemas.openxmlformats.org/drawingml/2006/picture">
                <pic:pic xmlns:pic="http://schemas.openxmlformats.org/drawingml/2006/picture">
                  <pic:nvPicPr>
                    <pic:cNvPr id="1073741877" name="image95.png" descr="image95.png"/>
                    <pic:cNvPicPr>
                      <a:picLocks noChangeAspect="1"/>
                    </pic:cNvPicPr>
                  </pic:nvPicPr>
                  <pic:blipFill>
                    <a:blip r:embed="rId56">
                      <a:extLst/>
                    </a:blip>
                    <a:stretch>
                      <a:fillRect/>
                    </a:stretch>
                  </pic:blipFill>
                  <pic:spPr>
                    <a:xfrm>
                      <a:off x="0" y="0"/>
                      <a:ext cx="2335746" cy="3460096"/>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382. Leofara, casa-torre.</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47675" cy="361950"/>
            <wp:effectExtent l="0" t="0" r="0" b="0"/>
            <wp:docPr id="1073741878" name="officeArt object" descr="image116.png"/>
            <wp:cNvGraphicFramePr/>
            <a:graphic xmlns:a="http://schemas.openxmlformats.org/drawingml/2006/main">
              <a:graphicData uri="http://schemas.openxmlformats.org/drawingml/2006/picture">
                <pic:pic xmlns:pic="http://schemas.openxmlformats.org/drawingml/2006/picture">
                  <pic:nvPicPr>
                    <pic:cNvPr id="1073741878" name="image116.png" descr="image116.png"/>
                    <pic:cNvPicPr>
                      <a:picLocks noChangeAspect="1"/>
                    </pic:cNvPicPr>
                  </pic:nvPicPr>
                  <pic:blipFill>
                    <a:blip r:embed="rId57">
                      <a:extLst/>
                    </a:blip>
                    <a:stretch>
                      <a:fillRect/>
                    </a:stretch>
                  </pic:blipFill>
                  <pic:spPr>
                    <a:xfrm>
                      <a:off x="0" y="0"/>
                      <a:ext cx="447675" cy="361950"/>
                    </a:xfrm>
                    <a:prstGeom prst="rect">
                      <a:avLst/>
                    </a:prstGeom>
                    <a:ln w="12700" cap="flat">
                      <a:noFill/>
                      <a:miter lim="400000"/>
                    </a:ln>
                    <a:effectLst/>
                  </pic:spPr>
                </pic:pic>
              </a:graphicData>
            </a:graphic>
          </wp:inline>
        </w:drawing>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spacing w:before="280"/>
      </w:pPr>
      <w:bookmarkStart w:name="_n8rtpw9a5u7" w:id="157"/>
      <w:bookmarkEnd w:id="157"/>
      <w:r>
        <w:rPr>
          <w:rtl w:val="0"/>
        </w:rPr>
        <w:t>M</w:t>
      </w:r>
      <w:r>
        <w:rPr>
          <w:rtl w:val="0"/>
          <w:lang w:val="it-IT"/>
        </w:rPr>
        <w:t>acchia da Borea</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Frazione di Valle Castellana. L'abitato </w:t>
      </w:r>
      <w:r>
        <w:rPr>
          <w:rFonts w:ascii="Georgia" w:hAnsi="Georgia" w:hint="default"/>
          <w:rtl w:val="0"/>
          <w:lang w:val="it-IT"/>
        </w:rPr>
        <w:t xml:space="preserve">è </w:t>
      </w:r>
      <w:r>
        <w:rPr>
          <w:rFonts w:ascii="Georgia" w:hAnsi="Georgia"/>
          <w:rtl w:val="0"/>
          <w:lang w:val="it-IT"/>
        </w:rPr>
        <w:t>prevalentemente ottocentesco e moderno. Alcune case in pietra dirute presentano caratteri di maggiore antichit</w:t>
      </w:r>
      <w:r>
        <w:rPr>
          <w:rFonts w:ascii="Georgia" w:hAnsi="Georgia" w:hint="default"/>
          <w:rtl w:val="0"/>
          <w:lang w:val="it-IT"/>
        </w:rPr>
        <w:t>à</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La chiesa, gi</w:t>
      </w:r>
      <w:r>
        <w:rPr>
          <w:rFonts w:ascii="Georgia" w:hAnsi="Georgia" w:hint="default"/>
          <w:rtl w:val="0"/>
          <w:lang w:val="it-IT"/>
        </w:rPr>
        <w:t xml:space="preserve">à </w:t>
      </w:r>
      <w:r>
        <w:rPr>
          <w:rFonts w:ascii="Georgia" w:hAnsi="Georgia"/>
          <w:rtl w:val="0"/>
          <w:lang w:val="it-IT"/>
        </w:rPr>
        <w:t xml:space="preserve">intitolata a S. Martino, oggi della Madonna delle Grazie, </w:t>
      </w:r>
      <w:r>
        <w:rPr>
          <w:rFonts w:ascii="Georgia" w:hAnsi="Georgia" w:hint="default"/>
          <w:rtl w:val="0"/>
          <w:lang w:val="it-IT"/>
        </w:rPr>
        <w:t xml:space="preserve">è </w:t>
      </w:r>
      <w:r>
        <w:rPr>
          <w:rFonts w:ascii="Georgia" w:hAnsi="Georgia"/>
          <w:rtl w:val="0"/>
          <w:lang w:val="it-IT"/>
        </w:rPr>
        <w:t xml:space="preserve">a navata unica, ha tetto a capanna, spoglia facciata e campaniletto a vela. Si presenta nella veste di un assetto del XVII/XVIII secolo. All'interno </w:t>
      </w:r>
      <w:r>
        <w:rPr>
          <w:rFonts w:ascii="Georgia" w:hAnsi="Georgia" w:hint="default"/>
          <w:rtl w:val="0"/>
          <w:lang w:val="it-IT"/>
        </w:rPr>
        <w:t xml:space="preserve">è </w:t>
      </w:r>
      <w:r>
        <w:rPr>
          <w:rFonts w:ascii="Georgia" w:hAnsi="Georgia"/>
          <w:rtl w:val="0"/>
          <w:lang w:val="it-IT"/>
        </w:rPr>
        <w:t>un piccolo altare barocco di legno con dorature che nelle due edicole laterali conteneva le statue dei santi Martino e Antonio Abate (oggi rimosse per ragioni di sicurezza), che per esecuzione e caratteri stilistici si presentano affini a quelle di Fioli, Aiello e Piano Vomano.</w:t>
      </w:r>
    </w:p>
    <w:p>
      <w:pPr>
        <w:pStyle w:val="Body"/>
        <w:spacing w:after="200"/>
        <w:jc w:val="both"/>
        <w:rPr>
          <w:rFonts w:ascii="Georgia" w:cs="Georgia" w:hAnsi="Georgia" w:eastAsia="Georgia"/>
        </w:rPr>
      </w:pPr>
    </w:p>
    <w:p>
      <w:pPr>
        <w:pStyle w:val="Heading 3"/>
      </w:pPr>
      <w:bookmarkStart w:name="_igld5x6rw16p" w:id="158"/>
      <w:bookmarkEnd w:id="158"/>
      <w:r>
        <w:rPr>
          <w:rFonts w:cs="Arial Unicode MS" w:eastAsia="Arial Unicode MS"/>
          <w:rtl w:val="0"/>
        </w:rPr>
        <w:t>N</w:t>
      </w:r>
      <w:r>
        <w:rPr>
          <w:rFonts w:cs="Arial Unicode MS" w:eastAsia="Arial Unicode MS"/>
          <w:rtl w:val="0"/>
          <w:lang w:val="de-DE"/>
        </w:rPr>
        <w:t>OTIZIE STORICHE</w:t>
      </w:r>
    </w:p>
    <w:p>
      <w:pPr>
        <w:pStyle w:val="Body"/>
        <w:spacing w:after="200"/>
        <w:jc w:val="both"/>
        <w:rPr>
          <w:rFonts w:ascii="Georgia" w:cs="Georgia" w:hAnsi="Georgia" w:eastAsia="Georgia"/>
        </w:rPr>
      </w:pPr>
      <w:r>
        <w:rPr>
          <w:rFonts w:ascii="Georgia" w:hAnsi="Georgia"/>
          <w:rtl w:val="0"/>
          <w:lang w:val="it-IT"/>
        </w:rPr>
        <w:t>Nel 1270 Carlo I d'Angi</w:t>
      </w:r>
      <w:r>
        <w:rPr>
          <w:rFonts w:ascii="Georgia" w:hAnsi="Georgia" w:hint="default"/>
          <w:rtl w:val="0"/>
          <w:lang w:val="it-IT"/>
        </w:rPr>
        <w:t xml:space="preserve">ò </w:t>
      </w:r>
      <w:r>
        <w:rPr>
          <w:rFonts w:ascii="Georgia" w:hAnsi="Georgia"/>
          <w:rtl w:val="0"/>
          <w:lang w:val="it-IT"/>
        </w:rPr>
        <w:t xml:space="preserve">re ordina, a Capua il gen. 29, di censire i beni dei traditori filosvevi, nel novero dei quali </w:t>
      </w:r>
      <w:r>
        <w:rPr>
          <w:rFonts w:ascii="Georgia" w:hAnsi="Georgia" w:hint="default"/>
          <w:rtl w:val="0"/>
          <w:lang w:val="it-IT"/>
        </w:rPr>
        <w:t>è «</w:t>
      </w:r>
      <w:r>
        <w:rPr>
          <w:rFonts w:ascii="Georgia" w:hAnsi="Georgia"/>
          <w:rtl w:val="0"/>
          <w:lang w:val="es-ES_tradnl"/>
        </w:rPr>
        <w:t>Guincanus</w:t>
      </w:r>
      <w:r>
        <w:rPr>
          <w:rFonts w:ascii="Georgia" w:hAnsi="Georgia" w:hint="default"/>
          <w:rtl w:val="0"/>
          <w:lang w:val="it-IT"/>
        </w:rPr>
        <w:t xml:space="preserve">» </w:t>
      </w:r>
      <w:r>
        <w:rPr>
          <w:rFonts w:ascii="Georgia" w:hAnsi="Georgia"/>
          <w:rtl w:val="0"/>
        </w:rPr>
        <w:t xml:space="preserve">o </w:t>
      </w:r>
      <w:r>
        <w:rPr>
          <w:rFonts w:ascii="Georgia" w:hAnsi="Georgia" w:hint="default"/>
          <w:rtl w:val="0"/>
          <w:lang w:val="it-IT"/>
        </w:rPr>
        <w:t>«</w:t>
      </w:r>
      <w:r>
        <w:rPr>
          <w:rFonts w:ascii="Georgia" w:hAnsi="Georgia"/>
          <w:rtl w:val="0"/>
        </w:rPr>
        <w:t>Ginnanus</w:t>
      </w:r>
      <w:r>
        <w:rPr>
          <w:rFonts w:ascii="Georgia" w:hAnsi="Georgia" w:hint="default"/>
          <w:rtl w:val="0"/>
          <w:lang w:val="it-IT"/>
        </w:rPr>
        <w:t xml:space="preserve">» </w:t>
      </w:r>
      <w:r>
        <w:rPr>
          <w:rFonts w:ascii="Georgia" w:hAnsi="Georgia"/>
          <w:rtl w:val="0"/>
        </w:rPr>
        <w:t xml:space="preserve">o </w:t>
      </w:r>
      <w:r>
        <w:rPr>
          <w:rFonts w:ascii="Georgia" w:hAnsi="Georgia" w:hint="default"/>
          <w:rtl w:val="0"/>
          <w:lang w:val="it-IT"/>
        </w:rPr>
        <w:t>«</w:t>
      </w:r>
      <w:r>
        <w:rPr>
          <w:rFonts w:ascii="Georgia" w:hAnsi="Georgia"/>
          <w:rtl w:val="0"/>
          <w:lang w:val="it-IT"/>
        </w:rPr>
        <w:t>Giuncanus</w:t>
      </w:r>
      <w:r>
        <w:rPr>
          <w:rFonts w:ascii="Georgia" w:hAnsi="Georgia" w:hint="default"/>
          <w:rtl w:val="0"/>
          <w:lang w:val="it-IT"/>
        </w:rPr>
        <w:t xml:space="preserve">» </w:t>
      </w:r>
      <w:r>
        <w:rPr>
          <w:rFonts w:ascii="Georgia" w:hAnsi="Georgia"/>
          <w:rtl w:val="0"/>
          <w:lang w:val="it-IT"/>
        </w:rPr>
        <w:t xml:space="preserve">(ma Guizzano) di </w:t>
      </w:r>
      <w:r>
        <w:rPr>
          <w:rFonts w:ascii="Georgia" w:hAnsi="Georgia" w:hint="default"/>
          <w:rtl w:val="0"/>
          <w:lang w:val="it-IT"/>
        </w:rPr>
        <w:t>«</w:t>
      </w:r>
      <w:r>
        <w:rPr>
          <w:rFonts w:ascii="Georgia" w:hAnsi="Georgia"/>
          <w:rtl w:val="0"/>
          <w:lang w:val="it-IT"/>
        </w:rPr>
        <w:t>Maccla</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1271 Carlo I d'Angi</w:t>
      </w:r>
      <w:r>
        <w:rPr>
          <w:rFonts w:ascii="Georgia" w:hAnsi="Georgia" w:hint="default"/>
          <w:rtl w:val="0"/>
          <w:lang w:val="it-IT"/>
        </w:rPr>
        <w:t xml:space="preserve">ò </w:t>
      </w:r>
      <w:r>
        <w:rPr>
          <w:rFonts w:ascii="Georgia" w:hAnsi="Georgia"/>
          <w:rtl w:val="0"/>
          <w:lang w:val="it-IT"/>
        </w:rPr>
        <w:t xml:space="preserve">re, a Monforte il lug. 23, nomina il notaio Gentile di Sulmona e Savino di Domenico di Atri custodi delle strade e dei passi compresi tra il Vomano e Civitella, imponendo a </w:t>
      </w:r>
      <w:r>
        <w:rPr>
          <w:rFonts w:ascii="Georgia" w:hAnsi="Georgia" w:hint="default"/>
          <w:rtl w:val="0"/>
          <w:lang w:val="it-IT"/>
        </w:rPr>
        <w:t>«</w:t>
      </w:r>
      <w:r>
        <w:rPr>
          <w:rFonts w:ascii="Georgia" w:hAnsi="Georgia"/>
          <w:rtl w:val="0"/>
          <w:lang w:val="it-IT"/>
        </w:rPr>
        <w:t>la Machia</w:t>
      </w:r>
      <w:r>
        <w:rPr>
          <w:rFonts w:ascii="Georgia" w:hAnsi="Georgia" w:hint="default"/>
          <w:rtl w:val="0"/>
          <w:lang w:val="it-IT"/>
        </w:rPr>
        <w:t xml:space="preserve">» </w:t>
      </w:r>
      <w:r>
        <w:rPr>
          <w:rFonts w:ascii="Georgia" w:hAnsi="Georgia"/>
          <w:rtl w:val="0"/>
          <w:lang w:val="it-IT"/>
        </w:rPr>
        <w:t>un contributo di 3 fanti.</w:t>
      </w:r>
    </w:p>
    <w:p>
      <w:pPr>
        <w:pStyle w:val="Body"/>
        <w:spacing w:after="200"/>
        <w:jc w:val="both"/>
        <w:rPr>
          <w:rFonts w:ascii="Georgia" w:cs="Georgia" w:hAnsi="Georgia" w:eastAsia="Georgia"/>
        </w:rPr>
      </w:pPr>
      <w:r>
        <w:rPr>
          <w:rFonts w:ascii="Georgia" w:hAnsi="Georgia"/>
          <w:rtl w:val="0"/>
          <w:lang w:val="it-IT"/>
        </w:rPr>
        <w:t>Nel 1273 Carlo I d'Angi</w:t>
      </w:r>
      <w:r>
        <w:rPr>
          <w:rFonts w:ascii="Georgia" w:hAnsi="Georgia" w:hint="default"/>
          <w:rtl w:val="0"/>
          <w:lang w:val="it-IT"/>
        </w:rPr>
        <w:t xml:space="preserve">ò </w:t>
      </w:r>
      <w:r>
        <w:rPr>
          <w:rFonts w:ascii="Georgia" w:hAnsi="Georgia"/>
          <w:rtl w:val="0"/>
          <w:lang w:val="it-IT"/>
        </w:rPr>
        <w:t xml:space="preserve">re, ad Alife l'ott. 5, ordina al giustiziere di Abruzzo Ultra di comunicare l'ammontare della tassa generale delle terre di sua giurisdizione, tra le quali </w:t>
      </w:r>
      <w:r>
        <w:rPr>
          <w:rFonts w:ascii="Georgia" w:hAnsi="Georgia" w:hint="default"/>
          <w:rtl w:val="0"/>
          <w:lang w:val="it-IT"/>
        </w:rPr>
        <w:t>è «</w:t>
      </w:r>
      <w:r>
        <w:rPr>
          <w:rFonts w:ascii="Georgia" w:hAnsi="Georgia"/>
          <w:rtl w:val="0"/>
          <w:lang w:val="it-IT"/>
        </w:rPr>
        <w:t>Maccla</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1276 Rinaldo di </w:t>
      </w:r>
      <w:r>
        <w:rPr>
          <w:rFonts w:ascii="Georgia" w:hAnsi="Georgia" w:hint="default"/>
          <w:rtl w:val="0"/>
          <w:lang w:val="it-IT"/>
        </w:rPr>
        <w:t>«</w:t>
      </w:r>
      <w:r>
        <w:rPr>
          <w:rFonts w:ascii="Georgia" w:hAnsi="Georgia"/>
          <w:rtl w:val="0"/>
          <w:lang w:val="it-IT"/>
        </w:rPr>
        <w:t>Macchia</w:t>
      </w:r>
      <w:r>
        <w:rPr>
          <w:rFonts w:ascii="Georgia" w:hAnsi="Georgia" w:hint="default"/>
          <w:rtl w:val="0"/>
          <w:lang w:val="it-IT"/>
        </w:rPr>
        <w:t xml:space="preserve">» </w:t>
      </w:r>
      <w:r>
        <w:rPr>
          <w:rFonts w:ascii="Georgia" w:hAnsi="Georgia"/>
          <w:rtl w:val="0"/>
          <w:lang w:val="it-IT"/>
        </w:rPr>
        <w:t>viene registrato come ribelle insieme con Tommaso di Castelvecchio, marito della figlia Elena. Nel 1290 entrambi sono in vita.</w:t>
      </w:r>
    </w:p>
    <w:p>
      <w:pPr>
        <w:pStyle w:val="Body"/>
        <w:spacing w:after="200"/>
        <w:jc w:val="both"/>
        <w:rPr>
          <w:rFonts w:ascii="Georgia" w:cs="Georgia" w:hAnsi="Georgia" w:eastAsia="Georgia"/>
        </w:rPr>
      </w:pPr>
      <w:r>
        <w:rPr>
          <w:rFonts w:ascii="Georgia" w:hAnsi="Georgia"/>
          <w:rtl w:val="0"/>
          <w:lang w:val="it-IT"/>
        </w:rPr>
        <w:t xml:space="preserve">Nel 1279, l'apr. 9, Armellino di </w:t>
      </w:r>
      <w:r>
        <w:rPr>
          <w:rFonts w:ascii="Georgia" w:hAnsi="Georgia" w:hint="default"/>
          <w:rtl w:val="0"/>
          <w:lang w:val="it-IT"/>
        </w:rPr>
        <w:t>«</w:t>
      </w:r>
      <w:r>
        <w:rPr>
          <w:rFonts w:ascii="Georgia" w:hAnsi="Georgia"/>
          <w:rtl w:val="0"/>
          <w:lang w:val="it-IT"/>
        </w:rPr>
        <w:t>Macchia</w:t>
      </w:r>
      <w:r>
        <w:rPr>
          <w:rFonts w:ascii="Georgia" w:hAnsi="Georgia" w:hint="default"/>
          <w:rtl w:val="0"/>
          <w:lang w:val="it-IT"/>
        </w:rPr>
        <w:t>»</w:t>
      </w:r>
      <w:r>
        <w:rPr>
          <w:rFonts w:ascii="Georgia" w:hAnsi="Georgia"/>
          <w:rtl w:val="0"/>
          <w:lang w:val="it-IT"/>
        </w:rPr>
        <w:t xml:space="preserve">, vedovo di Giovanna di Melatino, </w:t>
      </w:r>
      <w:r>
        <w:rPr>
          <w:rFonts w:ascii="Georgia" w:hAnsi="Georgia" w:hint="default"/>
          <w:rtl w:val="0"/>
          <w:lang w:val="it-IT"/>
        </w:rPr>
        <w:t xml:space="preserve">è </w:t>
      </w:r>
      <w:r>
        <w:rPr>
          <w:rFonts w:ascii="Georgia" w:hAnsi="Georgia"/>
          <w:rtl w:val="0"/>
          <w:lang w:val="it-IT"/>
        </w:rPr>
        <w:t>definito un traditore filosvevo.</w:t>
      </w:r>
    </w:p>
    <w:p>
      <w:pPr>
        <w:pStyle w:val="Body"/>
        <w:spacing w:after="200"/>
        <w:jc w:val="both"/>
        <w:rPr>
          <w:rFonts w:ascii="Georgia" w:cs="Georgia" w:hAnsi="Georgia" w:eastAsia="Georgia"/>
        </w:rPr>
      </w:pPr>
      <w:r>
        <w:rPr>
          <w:rFonts w:ascii="Georgia" w:hAnsi="Georgia"/>
          <w:rtl w:val="0"/>
          <w:lang w:val="it-IT"/>
        </w:rPr>
        <w:t>Nel 1282 Carlo i d'Angi</w:t>
      </w:r>
      <w:r>
        <w:rPr>
          <w:rFonts w:ascii="Georgia" w:hAnsi="Georgia" w:hint="default"/>
          <w:rtl w:val="0"/>
          <w:lang w:val="it-IT"/>
        </w:rPr>
        <w:t xml:space="preserve">ò </w:t>
      </w:r>
      <w:r>
        <w:rPr>
          <w:rFonts w:ascii="Georgia" w:hAnsi="Georgia"/>
          <w:rtl w:val="0"/>
          <w:lang w:val="it-IT"/>
        </w:rPr>
        <w:t xml:space="preserve">re, il nov. 23, ordina al capi- tano Ludovico de' Monti di indagare, insieme con il provveditore dei castelli di Abruzzo, sui progetti di solle- vazione dei filosvevi fuggiti dal regno, menzionando, tra questi ultimi, Guizzano di </w:t>
      </w:r>
      <w:r>
        <w:rPr>
          <w:rFonts w:ascii="Georgia" w:hAnsi="Georgia" w:hint="default"/>
          <w:rtl w:val="0"/>
          <w:lang w:val="it-IT"/>
        </w:rPr>
        <w:t>«</w:t>
      </w:r>
      <w:r>
        <w:rPr>
          <w:rFonts w:ascii="Georgia" w:hAnsi="Georgia"/>
          <w:rtl w:val="0"/>
          <w:lang w:val="it-IT"/>
        </w:rPr>
        <w:t>Macchia</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1291 il capitolo aprutino conferisce, il set. 16, la chiesa di S. Martino di </w:t>
      </w:r>
      <w:r>
        <w:rPr>
          <w:rFonts w:ascii="Georgia" w:hAnsi="Georgia" w:hint="default"/>
          <w:rtl w:val="0"/>
          <w:lang w:val="it-IT"/>
        </w:rPr>
        <w:t>«</w:t>
      </w:r>
      <w:r>
        <w:rPr>
          <w:rFonts w:ascii="Georgia" w:hAnsi="Georgia"/>
          <w:rtl w:val="0"/>
        </w:rPr>
        <w:t>Iuvena</w:t>
      </w:r>
      <w:r>
        <w:rPr>
          <w:rFonts w:ascii="Georgia" w:hAnsi="Georgia" w:hint="default"/>
          <w:rtl w:val="0"/>
          <w:lang w:val="it-IT"/>
        </w:rPr>
        <w:t xml:space="preserve">» </w:t>
      </w:r>
      <w:r>
        <w:rPr>
          <w:rFonts w:ascii="Georgia" w:hAnsi="Georgia"/>
          <w:rtl w:val="0"/>
          <w:lang w:val="it-IT"/>
        </w:rPr>
        <w:t>a Donadio di Angelo di Piano Maggiore.</w:t>
      </w:r>
    </w:p>
    <w:p>
      <w:pPr>
        <w:pStyle w:val="Body"/>
        <w:spacing w:after="200"/>
        <w:jc w:val="both"/>
        <w:rPr>
          <w:rFonts w:ascii="Georgia" w:cs="Georgia" w:hAnsi="Georgia" w:eastAsia="Georgia"/>
        </w:rPr>
      </w:pPr>
      <w:r>
        <w:rPr>
          <w:rFonts w:ascii="Georgia" w:hAnsi="Georgia"/>
          <w:rtl w:val="0"/>
          <w:lang w:val="it-IT"/>
        </w:rPr>
        <w:t>Nel 1302 Pietro di Macchia</w:t>
      </w:r>
      <w:r>
        <w:rPr>
          <w:rFonts w:ascii="Georgia" w:hAnsi="Georgia" w:hint="default"/>
          <w:rtl w:val="0"/>
          <w:lang w:val="it-IT"/>
        </w:rPr>
        <w:t xml:space="preserve">» è </w:t>
      </w:r>
      <w:r>
        <w:rPr>
          <w:rFonts w:ascii="Georgia" w:hAnsi="Georgia"/>
          <w:rtl w:val="0"/>
          <w:lang w:val="it-IT"/>
        </w:rPr>
        <w:t>eletto, il mag. 16, priore del monastero di S. Angelo in Vulturino di S. Vito.</w:t>
      </w:r>
    </w:p>
    <w:p>
      <w:pPr>
        <w:pStyle w:val="Body"/>
        <w:spacing w:after="200"/>
        <w:jc w:val="both"/>
        <w:rPr>
          <w:rFonts w:ascii="Georgia" w:cs="Georgia" w:hAnsi="Georgia" w:eastAsia="Georgia"/>
        </w:rPr>
      </w:pPr>
      <w:r>
        <w:rPr>
          <w:rFonts w:ascii="Georgia" w:hAnsi="Georgia"/>
          <w:rtl w:val="0"/>
          <w:lang w:val="it-IT"/>
        </w:rPr>
        <w:t xml:space="preserve">Nel 1350 gli abitanti di </w:t>
      </w:r>
      <w:r>
        <w:rPr>
          <w:rFonts w:ascii="Georgia" w:hAnsi="Georgia" w:hint="default"/>
          <w:rtl w:val="0"/>
          <w:lang w:val="it-IT"/>
        </w:rPr>
        <w:t>«</w:t>
      </w:r>
      <w:r>
        <w:rPr>
          <w:rFonts w:ascii="Georgia" w:hAnsi="Georgia"/>
          <w:rtl w:val="0"/>
          <w:lang w:val="it-IT"/>
        </w:rPr>
        <w:t xml:space="preserve">Macchia&gt; si impegnano per il tramite del loro sindaco il nobile Nicola di </w:t>
      </w:r>
      <w:r>
        <w:rPr>
          <w:rFonts w:ascii="Georgia" w:hAnsi="Georgia" w:hint="default"/>
          <w:rtl w:val="0"/>
          <w:lang w:val="it-IT"/>
        </w:rPr>
        <w:t>«</w:t>
      </w:r>
      <w:r>
        <w:rPr>
          <w:rFonts w:ascii="Georgia" w:hAnsi="Georgia"/>
          <w:rtl w:val="0"/>
          <w:lang w:val="it-IT"/>
        </w:rPr>
        <w:t>Macchia</w:t>
      </w:r>
      <w:r>
        <w:rPr>
          <w:rFonts w:ascii="Georgia" w:hAnsi="Georgia" w:hint="default"/>
          <w:rtl w:val="0"/>
          <w:lang w:val="it-IT"/>
        </w:rPr>
        <w:t>»</w:t>
      </w:r>
      <w:r>
        <w:rPr>
          <w:rFonts w:ascii="Georgia" w:hAnsi="Georgia"/>
          <w:rtl w:val="0"/>
          <w:lang w:val="it-IT"/>
        </w:rPr>
        <w:t>, il dic. 5, ad una tregua fino al mar. 1351, con gli uomini di Morricone e di Tizzano.</w:t>
      </w:r>
    </w:p>
    <w:p>
      <w:pPr>
        <w:pStyle w:val="Body"/>
        <w:spacing w:after="200"/>
        <w:jc w:val="both"/>
        <w:rPr>
          <w:rFonts w:ascii="Georgia" w:cs="Georgia" w:hAnsi="Georgia" w:eastAsia="Georgia"/>
        </w:rPr>
      </w:pPr>
      <w:r>
        <w:rPr>
          <w:rFonts w:ascii="Georgia" w:hAnsi="Georgia"/>
          <w:rtl w:val="0"/>
          <w:lang w:val="it-IT"/>
        </w:rPr>
        <w:t xml:space="preserve">Nel 1360 Cola o Cola Uguccione </w:t>
      </w:r>
      <w:r>
        <w:rPr>
          <w:rFonts w:ascii="Georgia" w:hAnsi="Georgia" w:hint="default"/>
          <w:rtl w:val="0"/>
          <w:lang w:val="it-IT"/>
        </w:rPr>
        <w:t>«</w:t>
      </w:r>
      <w:r>
        <w:rPr>
          <w:rFonts w:ascii="Georgia" w:hAnsi="Georgia"/>
          <w:rtl w:val="0"/>
          <w:lang w:val="it-IT"/>
        </w:rPr>
        <w:t>de la Marchia</w:t>
      </w:r>
      <w:r>
        <w:rPr>
          <w:rFonts w:ascii="Georgia" w:hAnsi="Georgia" w:hint="default"/>
          <w:rtl w:val="0"/>
          <w:lang w:val="it-IT"/>
        </w:rPr>
        <w:t>»</w:t>
      </w:r>
      <w:r>
        <w:rPr>
          <w:rFonts w:ascii="Georgia" w:hAnsi="Georgia"/>
          <w:rtl w:val="0"/>
          <w:lang w:val="it-IT"/>
        </w:rPr>
        <w:t>, il set. 26, alla testa dei fuoriusciti ghibellini, che il 14 precedente avevano tentato di rientrare in Ascoli, assedia Castel Trosino. Battuto, il feb. 1361 successivo, per esse- re stato respinto da Ascoli insieme con i suoi seguaci, tutti banditi dalla citt</w:t>
      </w:r>
      <w:r>
        <w:rPr>
          <w:rFonts w:ascii="Georgia" w:hAnsi="Georgia" w:hint="default"/>
          <w:rtl w:val="0"/>
          <w:lang w:val="it-IT"/>
        </w:rPr>
        <w:t>à</w:t>
      </w:r>
      <w:r>
        <w:rPr>
          <w:rFonts w:ascii="Georgia" w:hAnsi="Georgia"/>
          <w:rtl w:val="0"/>
          <w:lang w:val="it-IT"/>
        </w:rPr>
        <w:t>, appicca un incendio a Lisciano e a Folignano. Il set., gi</w:t>
      </w:r>
      <w:r>
        <w:rPr>
          <w:rFonts w:ascii="Georgia" w:hAnsi="Georgia" w:hint="default"/>
          <w:rtl w:val="0"/>
          <w:lang w:val="it-IT"/>
        </w:rPr>
        <w:t xml:space="preserve">à </w:t>
      </w:r>
      <w:r>
        <w:rPr>
          <w:rFonts w:ascii="Georgia" w:hAnsi="Georgia"/>
          <w:rtl w:val="0"/>
          <w:lang w:val="it-IT"/>
        </w:rPr>
        <w:t>imprigionato nel castello di Macchia da Sole, viene ucciso a tradimento, senza poter smentire l'accusa di aver armato 1500 uomini per conto di Bernab</w:t>
      </w:r>
      <w:r>
        <w:rPr>
          <w:rFonts w:ascii="Georgia" w:hAnsi="Georgia" w:hint="default"/>
          <w:rtl w:val="0"/>
          <w:lang w:val="it-IT"/>
        </w:rPr>
        <w:t xml:space="preserve">ò </w:t>
      </w:r>
      <w:r>
        <w:rPr>
          <w:rFonts w:ascii="Georgia" w:hAnsi="Georgia"/>
          <w:rtl w:val="0"/>
          <w:lang w:val="it-IT"/>
        </w:rPr>
        <w:t>Visconti.</w:t>
      </w:r>
    </w:p>
    <w:p>
      <w:pPr>
        <w:pStyle w:val="Body"/>
        <w:spacing w:after="200"/>
        <w:jc w:val="both"/>
        <w:rPr>
          <w:rFonts w:ascii="Georgia" w:cs="Georgia" w:hAnsi="Georgia" w:eastAsia="Georgia"/>
        </w:rPr>
      </w:pPr>
      <w:r>
        <w:rPr>
          <w:rFonts w:ascii="Georgia" w:hAnsi="Georgia"/>
          <w:rtl w:val="0"/>
          <w:lang w:val="it-IT"/>
        </w:rPr>
        <w:t>Nel 1367 Urbano v papa, il nov. 17, autorizza Ultramario, abate di S. Maria di Montesanto in diocesi ascolana, a dare piena soddisfazione a Santa, badessa di S. Giovanni a Scorzone, dei suoi possedimenti; compresi quelli presso Macchia</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1377 Giovanna i regina ordina, il feb. 13, al capitano di Teramo di riconnettere i beni e i cespiti spettanti al monastero di S. Giovanni a Scorzone; compresi quelli presso Macchia</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1381 74 abitanti di S. Vito e </w:t>
      </w:r>
      <w:r>
        <w:rPr>
          <w:rFonts w:ascii="Georgia" w:hAnsi="Georgia" w:hint="default"/>
          <w:rtl w:val="0"/>
          <w:lang w:val="it-IT"/>
        </w:rPr>
        <w:t>«</w:t>
      </w:r>
      <w:r>
        <w:rPr>
          <w:rFonts w:ascii="Georgia" w:hAnsi="Georgia"/>
          <w:rtl w:val="0"/>
          <w:lang w:val="it-IT"/>
        </w:rPr>
        <w:t>Maccle</w:t>
      </w:r>
      <w:r>
        <w:rPr>
          <w:rFonts w:ascii="Georgia" w:hAnsi="Georgia" w:hint="default"/>
          <w:rtl w:val="0"/>
          <w:lang w:val="it-IT"/>
        </w:rPr>
        <w:t xml:space="preserve">» </w:t>
      </w:r>
      <w:r>
        <w:rPr>
          <w:rFonts w:ascii="Georgia" w:hAnsi="Georgia"/>
          <w:rtl w:val="0"/>
          <w:lang w:val="it-IT"/>
        </w:rPr>
        <w:t>sono proprietari di beni a Monticelli, Lisciano, San Martino, Castel Trosino e Rosara.</w:t>
      </w:r>
    </w:p>
    <w:p>
      <w:pPr>
        <w:pStyle w:val="Body"/>
        <w:spacing w:after="200"/>
        <w:jc w:val="both"/>
        <w:rPr>
          <w:rFonts w:ascii="Georgia" w:cs="Georgia" w:hAnsi="Georgia" w:eastAsia="Georgia"/>
        </w:rPr>
      </w:pPr>
      <w:r>
        <w:rPr>
          <w:rFonts w:ascii="Georgia" w:hAnsi="Georgia"/>
          <w:rtl w:val="0"/>
          <w:lang w:val="it-IT"/>
        </w:rPr>
        <w:t>Nel 1408, il mag. 21, Ladislao d'Angi</w:t>
      </w:r>
      <w:r>
        <w:rPr>
          <w:rFonts w:ascii="Georgia" w:hAnsi="Georgia" w:hint="default"/>
          <w:rtl w:val="0"/>
          <w:lang w:val="it-IT"/>
        </w:rPr>
        <w:t xml:space="preserve">ò </w:t>
      </w:r>
      <w:r>
        <w:rPr>
          <w:rFonts w:ascii="Georgia" w:hAnsi="Georgia"/>
          <w:rtl w:val="0"/>
          <w:lang w:val="it-IT"/>
        </w:rPr>
        <w:t>Durazzo re d</w:t>
      </w:r>
      <w:r>
        <w:rPr>
          <w:rFonts w:ascii="Georgia" w:hAnsi="Georgia" w:hint="default"/>
          <w:rtl w:val="0"/>
          <w:lang w:val="it-IT"/>
        </w:rPr>
        <w:t xml:space="preserve">à </w:t>
      </w:r>
      <w:r>
        <w:rPr>
          <w:rFonts w:ascii="Georgia" w:hAnsi="Georgia"/>
          <w:rtl w:val="0"/>
          <w:lang w:val="it-IT"/>
        </w:rPr>
        <w:t xml:space="preserve">l'assenso all'acquisto di </w:t>
      </w:r>
      <w:r>
        <w:rPr>
          <w:rFonts w:ascii="Georgia" w:hAnsi="Georgia" w:hint="default"/>
          <w:rtl w:val="0"/>
          <w:lang w:val="it-IT"/>
        </w:rPr>
        <w:t>«</w:t>
      </w:r>
      <w:r>
        <w:rPr>
          <w:rFonts w:ascii="Georgia" w:hAnsi="Georgia"/>
          <w:rtl w:val="0"/>
          <w:lang w:val="it-IT"/>
        </w:rPr>
        <w:t>Macchia</w:t>
      </w:r>
      <w:r>
        <w:rPr>
          <w:rFonts w:ascii="Georgia" w:hAnsi="Georgia" w:hint="default"/>
          <w:rtl w:val="0"/>
          <w:lang w:val="it-IT"/>
        </w:rPr>
        <w:t xml:space="preserve">» </w:t>
      </w:r>
      <w:r>
        <w:rPr>
          <w:rFonts w:ascii="Georgia" w:hAnsi="Georgia"/>
          <w:rtl w:val="0"/>
          <w:lang w:val="it-IT"/>
        </w:rPr>
        <w:t>da parte della citt</w:t>
      </w:r>
      <w:r>
        <w:rPr>
          <w:rFonts w:ascii="Georgia" w:hAnsi="Georgia" w:hint="default"/>
          <w:rtl w:val="0"/>
          <w:lang w:val="it-IT"/>
        </w:rPr>
        <w:t xml:space="preserve">à </w:t>
      </w:r>
      <w:r>
        <w:rPr>
          <w:rFonts w:ascii="Georgia" w:hAnsi="Georgia"/>
          <w:rtl w:val="0"/>
          <w:lang w:val="it-IT"/>
        </w:rPr>
        <w:t>di Teramo.</w:t>
      </w:r>
    </w:p>
    <w:p>
      <w:pPr>
        <w:pStyle w:val="Body"/>
        <w:spacing w:after="200"/>
        <w:jc w:val="both"/>
        <w:rPr>
          <w:rFonts w:ascii="Georgia" w:cs="Georgia" w:hAnsi="Georgia" w:eastAsia="Georgia"/>
        </w:rPr>
      </w:pPr>
      <w:r>
        <w:rPr>
          <w:rFonts w:ascii="Georgia" w:hAnsi="Georgia"/>
          <w:rtl w:val="0"/>
          <w:lang w:val="it-IT"/>
        </w:rPr>
        <w:t xml:space="preserve">Nel 1427, l'ott. 27, il notaio Gianni di Giorgio di Pietro di </w:t>
      </w:r>
      <w:r>
        <w:rPr>
          <w:rFonts w:ascii="Georgia" w:hAnsi="Georgia" w:hint="default"/>
          <w:rtl w:val="0"/>
          <w:lang w:val="it-IT"/>
        </w:rPr>
        <w:t>«</w:t>
      </w:r>
      <w:r>
        <w:rPr>
          <w:rFonts w:ascii="Georgia" w:hAnsi="Georgia"/>
          <w:rtl w:val="0"/>
          <w:lang w:val="it-IT"/>
        </w:rPr>
        <w:t>Macchia</w:t>
      </w:r>
      <w:r>
        <w:rPr>
          <w:rFonts w:ascii="Georgia" w:hAnsi="Georgia" w:hint="default"/>
          <w:rtl w:val="0"/>
          <w:lang w:val="it-IT"/>
        </w:rPr>
        <w:t xml:space="preserve">» </w:t>
      </w:r>
      <w:r>
        <w:rPr>
          <w:rFonts w:ascii="Georgia" w:hAnsi="Georgia"/>
          <w:rtl w:val="0"/>
          <w:lang w:val="it-IT"/>
        </w:rPr>
        <w:t xml:space="preserve">roga la locazione di un mulino sul rio Vezzola, stipulata dal luogotenente di Civitella, Terra Morricana e </w:t>
      </w:r>
      <w:r>
        <w:rPr>
          <w:rFonts w:ascii="Georgia" w:hAnsi="Georgia" w:hint="default"/>
          <w:rtl w:val="0"/>
          <w:lang w:val="it-IT"/>
        </w:rPr>
        <w:t>«</w:t>
      </w:r>
      <w:r>
        <w:rPr>
          <w:rFonts w:ascii="Georgia" w:hAnsi="Georgia"/>
          <w:rtl w:val="0"/>
          <w:lang w:val="it-IT"/>
        </w:rPr>
        <w:t>Macchia</w:t>
      </w:r>
      <w:r>
        <w:rPr>
          <w:rFonts w:ascii="Georgia" w:hAnsi="Georgia" w:hint="default"/>
          <w:rtl w:val="0"/>
          <w:lang w:val="it-IT"/>
        </w:rPr>
        <w:t>»</w:t>
      </w:r>
      <w:r>
        <w:rPr>
          <w:rFonts w:ascii="Georgia" w:hAnsi="Georgia"/>
          <w:rtl w:val="0"/>
          <w:lang w:val="it-IT"/>
        </w:rPr>
        <w:t>, per conto di Ardizzone e Obizzo da Carrara, succeduti nel possesso di quei luoghi alla morte del padre Conte (1421 o 1422).</w:t>
      </w:r>
    </w:p>
    <w:p>
      <w:pPr>
        <w:pStyle w:val="Body"/>
        <w:spacing w:after="200"/>
        <w:jc w:val="both"/>
        <w:rPr>
          <w:rFonts w:ascii="Georgia" w:cs="Georgia" w:hAnsi="Georgia" w:eastAsia="Georgia"/>
        </w:rPr>
      </w:pPr>
      <w:r>
        <w:rPr>
          <w:rFonts w:ascii="Georgia" w:hAnsi="Georgia"/>
          <w:rtl w:val="0"/>
          <w:lang w:val="it-IT"/>
        </w:rPr>
        <w:t xml:space="preserve">Nel 1447 </w:t>
      </w:r>
      <w:r>
        <w:rPr>
          <w:rFonts w:ascii="Georgia" w:hAnsi="Georgia" w:hint="default"/>
          <w:rtl w:val="0"/>
          <w:lang w:val="it-IT"/>
        </w:rPr>
        <w:t>«</w:t>
      </w:r>
      <w:r>
        <w:rPr>
          <w:rFonts w:ascii="Georgia" w:hAnsi="Georgia"/>
          <w:rtl w:val="0"/>
          <w:lang w:val="it-IT"/>
        </w:rPr>
        <w:t>Machia</w:t>
      </w:r>
      <w:r>
        <w:rPr>
          <w:rFonts w:ascii="Georgia" w:hAnsi="Georgia" w:hint="default"/>
          <w:rtl w:val="0"/>
          <w:lang w:val="it-IT"/>
        </w:rPr>
        <w:t>»</w:t>
      </w:r>
      <w:r>
        <w:rPr>
          <w:rFonts w:ascii="Georgia" w:hAnsi="Georgia"/>
          <w:rtl w:val="0"/>
          <w:lang w:val="it-IT"/>
        </w:rPr>
        <w:t xml:space="preserve">, terra in possesso del conte di Montorio, </w:t>
      </w:r>
      <w:r>
        <w:rPr>
          <w:rFonts w:ascii="Georgia" w:hAnsi="Georgia" w:hint="default"/>
          <w:rtl w:val="0"/>
          <w:lang w:val="it-IT"/>
        </w:rPr>
        <w:t xml:space="preserve">è </w:t>
      </w:r>
      <w:r>
        <w:rPr>
          <w:rFonts w:ascii="Georgia" w:hAnsi="Georgia"/>
          <w:rtl w:val="0"/>
          <w:lang w:val="it-IT"/>
        </w:rPr>
        <w:t>tenuta a versare 3 ducati per la tassa generale annua.</w:t>
      </w:r>
    </w:p>
    <w:p>
      <w:pPr>
        <w:pStyle w:val="Body"/>
        <w:spacing w:after="200"/>
        <w:jc w:val="both"/>
        <w:rPr>
          <w:rFonts w:ascii="Georgia" w:cs="Georgia" w:hAnsi="Georgia" w:eastAsia="Georgia"/>
        </w:rPr>
      </w:pPr>
      <w:r>
        <w:rPr>
          <w:rFonts w:ascii="Georgia" w:hAnsi="Georgia"/>
          <w:rtl w:val="0"/>
          <w:lang w:val="it-IT"/>
        </w:rPr>
        <w:t xml:space="preserve">Nel 1457 Pietro Lalle Camponeschi riceve da Alfonso d'Aragona, il nov. 23, la contea di Montorio con le terre annesse, tra le quali </w:t>
      </w:r>
      <w:r>
        <w:rPr>
          <w:rFonts w:ascii="Georgia" w:hAnsi="Georgia" w:hint="default"/>
          <w:rtl w:val="0"/>
          <w:lang w:val="it-IT"/>
        </w:rPr>
        <w:t>«</w:t>
      </w:r>
      <w:r>
        <w:rPr>
          <w:rFonts w:ascii="Georgia" w:hAnsi="Georgia"/>
          <w:rtl w:val="0"/>
          <w:lang w:val="it-IT"/>
        </w:rPr>
        <w:t>Macchia</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1468-1469 gli uomini di </w:t>
      </w:r>
      <w:r>
        <w:rPr>
          <w:rFonts w:ascii="Georgia" w:hAnsi="Georgia" w:hint="default"/>
          <w:rtl w:val="0"/>
          <w:lang w:val="it-IT"/>
        </w:rPr>
        <w:t>«</w:t>
      </w:r>
      <w:r>
        <w:rPr>
          <w:rFonts w:ascii="Georgia" w:hAnsi="Georgia"/>
          <w:rtl w:val="0"/>
          <w:lang w:val="it-IT"/>
        </w:rPr>
        <w:t>Macchia de lo conte de Montorio</w:t>
      </w:r>
      <w:r>
        <w:rPr>
          <w:rFonts w:ascii="Georgia" w:hAnsi="Georgia" w:hint="default"/>
          <w:rtl w:val="0"/>
          <w:lang w:val="it-IT"/>
        </w:rPr>
        <w:t xml:space="preserve">» </w:t>
      </w:r>
      <w:r>
        <w:rPr>
          <w:rFonts w:ascii="Georgia" w:hAnsi="Georgia"/>
          <w:rtl w:val="0"/>
          <w:lang w:val="it-IT"/>
        </w:rPr>
        <w:t>versano per il mezzo tomolo di sale dell'ott., per la tassa generale annua e per il tomolo straordinario del giu. 44 ducati, 3 tari e 3 grana.</w:t>
      </w:r>
    </w:p>
    <w:p>
      <w:pPr>
        <w:pStyle w:val="Body"/>
        <w:spacing w:after="200"/>
        <w:jc w:val="both"/>
        <w:rPr>
          <w:rFonts w:ascii="Georgia" w:cs="Georgia" w:hAnsi="Georgia" w:eastAsia="Georgia"/>
        </w:rPr>
      </w:pPr>
      <w:r>
        <w:rPr>
          <w:rFonts w:ascii="Georgia" w:hAnsi="Georgia"/>
          <w:rtl w:val="0"/>
          <w:lang w:val="it-IT"/>
        </w:rPr>
        <w:t xml:space="preserve">Nel 1487 il conte di Montorio, il giu. 26, dispone di lasciare comune a Terra Morricana e a </w:t>
      </w:r>
      <w:r>
        <w:rPr>
          <w:rFonts w:ascii="Georgia" w:hAnsi="Georgia" w:hint="default"/>
          <w:rtl w:val="0"/>
          <w:lang w:val="it-IT"/>
        </w:rPr>
        <w:t>«</w:t>
      </w:r>
      <w:r>
        <w:rPr>
          <w:rFonts w:ascii="Georgia" w:hAnsi="Georgia"/>
          <w:rtl w:val="0"/>
          <w:lang w:val="it-IT"/>
        </w:rPr>
        <w:t>Macchia</w:t>
      </w:r>
      <w:r>
        <w:rPr>
          <w:rFonts w:ascii="Georgia" w:hAnsi="Georgia" w:hint="default"/>
          <w:rtl w:val="0"/>
          <w:lang w:val="it-IT"/>
        </w:rPr>
        <w:t xml:space="preserve">» </w:t>
      </w:r>
      <w:r>
        <w:rPr>
          <w:rFonts w:ascii="Georgia" w:hAnsi="Georgia"/>
          <w:rtl w:val="0"/>
        </w:rPr>
        <w:t xml:space="preserve">la selva </w:t>
      </w:r>
      <w:r>
        <w:rPr>
          <w:rFonts w:ascii="Georgia" w:hAnsi="Georgia" w:hint="default"/>
          <w:rtl w:val="0"/>
          <w:lang w:val="it-IT"/>
        </w:rPr>
        <w:t>«</w:t>
      </w:r>
      <w:r>
        <w:rPr>
          <w:rFonts w:ascii="Georgia" w:hAnsi="Georgia"/>
          <w:rtl w:val="0"/>
          <w:lang w:val="pt-PT"/>
        </w:rPr>
        <w:t>Lassacantada</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Tra il 1532 e il 1736 </w:t>
      </w:r>
      <w:r>
        <w:rPr>
          <w:rFonts w:ascii="Georgia" w:hAnsi="Georgia" w:hint="default"/>
          <w:rtl w:val="0"/>
          <w:lang w:val="it-IT"/>
        </w:rPr>
        <w:t>«</w:t>
      </w:r>
      <w:r>
        <w:rPr>
          <w:rFonts w:ascii="Georgia" w:hAnsi="Georgia"/>
          <w:rtl w:val="0"/>
          <w:lang w:val="it-IT"/>
        </w:rPr>
        <w:t>Macchia del Conte passa da 51 fuochi a 23, contandone 69 nel 1545, 77 nel 1561, 90 nel 1595, 70 nel 1648 e 21 nel 1669.</w:t>
      </w:r>
    </w:p>
    <w:p>
      <w:pPr>
        <w:pStyle w:val="Body"/>
        <w:spacing w:after="200"/>
        <w:jc w:val="both"/>
        <w:rPr>
          <w:rFonts w:ascii="Georgia" w:cs="Georgia" w:hAnsi="Georgia" w:eastAsia="Georgia"/>
        </w:rPr>
      </w:pPr>
      <w:r>
        <w:rPr>
          <w:rFonts w:ascii="Georgia" w:hAnsi="Georgia"/>
          <w:rtl w:val="0"/>
          <w:lang w:val="it-IT"/>
        </w:rPr>
        <w:t xml:space="preserve">Dalla Visita del 1575 la chiesa di S. Martino di </w:t>
      </w:r>
      <w:r>
        <w:rPr>
          <w:rFonts w:ascii="Georgia" w:hAnsi="Georgia" w:hint="default"/>
          <w:rtl w:val="0"/>
          <w:lang w:val="it-IT"/>
        </w:rPr>
        <w:t>«</w:t>
      </w:r>
      <w:r>
        <w:rPr>
          <w:rFonts w:ascii="Georgia" w:hAnsi="Georgia"/>
          <w:rtl w:val="0"/>
        </w:rPr>
        <w:t>Iuvena</w:t>
      </w:r>
      <w:r>
        <w:rPr>
          <w:rFonts w:ascii="Georgia" w:hAnsi="Georgia" w:hint="default"/>
          <w:rtl w:val="0"/>
          <w:lang w:val="it-IT"/>
        </w:rPr>
        <w:t xml:space="preserve">» </w:t>
      </w:r>
      <w:r>
        <w:rPr>
          <w:rFonts w:ascii="Georgia" w:hAnsi="Georgia"/>
          <w:rtl w:val="0"/>
          <w:lang w:val="it-IT"/>
        </w:rPr>
        <w:t>nonch</w:t>
      </w:r>
      <w:r>
        <w:rPr>
          <w:rFonts w:ascii="Georgia" w:hAnsi="Georgia" w:hint="default"/>
          <w:rtl w:val="0"/>
          <w:lang w:val="it-IT"/>
        </w:rPr>
        <w:t xml:space="preserve">é </w:t>
      </w:r>
      <w:r>
        <w:rPr>
          <w:rFonts w:ascii="Georgia" w:hAnsi="Georgia"/>
          <w:rtl w:val="0"/>
          <w:lang w:val="it-IT"/>
        </w:rPr>
        <w:t>quelle di S. Niccol</w:t>
      </w:r>
      <w:r>
        <w:rPr>
          <w:rFonts w:ascii="Georgia" w:hAnsi="Georgia" w:hint="default"/>
          <w:rtl w:val="0"/>
          <w:lang w:val="it-IT"/>
        </w:rPr>
        <w:t xml:space="preserve">ò </w:t>
      </w:r>
      <w:r>
        <w:rPr>
          <w:rFonts w:ascii="Georgia" w:hAnsi="Georgia"/>
          <w:rtl w:val="0"/>
          <w:lang w:val="it-IT"/>
        </w:rPr>
        <w:t xml:space="preserve">e di S. Pietro di Piano Maggiore, tutte comprese nel territorio di </w:t>
      </w:r>
      <w:r>
        <w:rPr>
          <w:rFonts w:ascii="Georgia" w:hAnsi="Georgia" w:hint="default"/>
          <w:rtl w:val="0"/>
          <w:lang w:val="it-IT"/>
        </w:rPr>
        <w:t>«</w:t>
      </w:r>
      <w:r>
        <w:rPr>
          <w:rFonts w:ascii="Georgia" w:hAnsi="Georgia"/>
          <w:rtl w:val="0"/>
          <w:lang w:val="it-IT"/>
        </w:rPr>
        <w:t>Macchia prope aquas fluminis Salini</w:t>
      </w:r>
      <w:r>
        <w:rPr>
          <w:rFonts w:ascii="Georgia" w:hAnsi="Georgia" w:hint="default"/>
          <w:rtl w:val="0"/>
          <w:lang w:val="it-IT"/>
        </w:rPr>
        <w:t>»</w:t>
      </w:r>
      <w:r>
        <w:rPr>
          <w:rFonts w:ascii="Georgia" w:hAnsi="Georgia"/>
          <w:rtl w:val="0"/>
          <w:lang w:val="it-IT"/>
        </w:rPr>
        <w:t>, risultano conferite a uno stesso rettore, per cura del capitolo aprutino.</w:t>
      </w:r>
    </w:p>
    <w:p>
      <w:pPr>
        <w:pStyle w:val="Body"/>
        <w:spacing w:after="200"/>
        <w:jc w:val="both"/>
        <w:rPr>
          <w:rFonts w:ascii="Georgia" w:cs="Georgia" w:hAnsi="Georgia" w:eastAsia="Georgia"/>
        </w:rPr>
      </w:pPr>
      <w:r>
        <w:rPr>
          <w:rFonts w:ascii="Georgia" w:hAnsi="Georgia"/>
          <w:rtl w:val="0"/>
          <w:lang w:val="it-IT"/>
        </w:rPr>
        <w:t xml:space="preserve">Nel 1582, con il bando dell'ago. 8, un uomo di </w:t>
      </w:r>
      <w:r>
        <w:rPr>
          <w:rFonts w:ascii="Georgia" w:hAnsi="Georgia" w:hint="default"/>
          <w:rtl w:val="0"/>
          <w:lang w:val="it-IT"/>
        </w:rPr>
        <w:t>«</w:t>
      </w:r>
      <w:r>
        <w:rPr>
          <w:rFonts w:ascii="Georgia" w:hAnsi="Georgia"/>
          <w:rtl w:val="0"/>
          <w:lang w:val="it-IT"/>
        </w:rPr>
        <w:t xml:space="preserve">Macchia del Conte </w:t>
      </w:r>
      <w:r>
        <w:rPr>
          <w:rFonts w:ascii="Georgia" w:hAnsi="Georgia" w:hint="default"/>
          <w:rtl w:val="0"/>
          <w:lang w:val="it-IT"/>
        </w:rPr>
        <w:t xml:space="preserve">è </w:t>
      </w:r>
      <w:r>
        <w:rPr>
          <w:rFonts w:ascii="Georgia" w:hAnsi="Georgia"/>
          <w:rtl w:val="0"/>
          <w:lang w:val="it-IT"/>
        </w:rPr>
        <w:t>riconosciuto appartenente alla banda di Orsino di Sabatuccio e di Nonno di Sabatuccio di Faognano.</w:t>
      </w:r>
    </w:p>
    <w:p>
      <w:pPr>
        <w:pStyle w:val="Body"/>
        <w:spacing w:after="200"/>
        <w:jc w:val="both"/>
        <w:rPr>
          <w:rFonts w:ascii="Georgia" w:cs="Georgia" w:hAnsi="Georgia" w:eastAsia="Georgia"/>
        </w:rPr>
      </w:pPr>
      <w:r>
        <w:rPr>
          <w:rFonts w:ascii="Georgia" w:hAnsi="Georgia"/>
          <w:rtl w:val="0"/>
          <w:lang w:val="it-IT"/>
        </w:rPr>
        <w:t>Nel 1665 Eufemia della Zazzera, a Napoli il nov. 30, nomina il governatore di Montorio, in qualit</w:t>
      </w:r>
      <w:r>
        <w:rPr>
          <w:rFonts w:ascii="Georgia" w:hAnsi="Georgia" w:hint="default"/>
          <w:rtl w:val="0"/>
          <w:lang w:val="it-IT"/>
        </w:rPr>
        <w:t xml:space="preserve">à </w:t>
      </w:r>
      <w:r>
        <w:rPr>
          <w:rFonts w:ascii="Georgia" w:hAnsi="Georgia"/>
          <w:rtl w:val="0"/>
          <w:lang w:val="it-IT"/>
        </w:rPr>
        <w:t xml:space="preserve">di signora della contea di S. Vito e </w:t>
      </w:r>
      <w:r>
        <w:rPr>
          <w:rFonts w:ascii="Georgia" w:hAnsi="Georgia" w:hint="default"/>
          <w:rtl w:val="0"/>
          <w:lang w:val="it-IT"/>
        </w:rPr>
        <w:t>«</w:t>
      </w:r>
      <w:r>
        <w:rPr>
          <w:rFonts w:ascii="Georgia" w:hAnsi="Georgia"/>
          <w:rtl w:val="0"/>
          <w:lang w:val="it-IT"/>
        </w:rPr>
        <w:t>Macchie e di marchesa di Montorio.</w:t>
      </w:r>
    </w:p>
    <w:p>
      <w:pPr>
        <w:pStyle w:val="Body"/>
        <w:spacing w:after="200"/>
        <w:jc w:val="both"/>
        <w:rPr>
          <w:rFonts w:ascii="Georgia" w:cs="Georgia" w:hAnsi="Georgia" w:eastAsia="Georgia"/>
        </w:rPr>
      </w:pPr>
      <w:r>
        <w:rPr>
          <w:rFonts w:ascii="Georgia" w:hAnsi="Georgia"/>
          <w:rtl w:val="0"/>
          <w:lang w:val="it-IT"/>
        </w:rPr>
        <w:t xml:space="preserve">Nel 1806, l'apr., la 'massa' al seguito di Giuseppe Costantini, detto Sciabolone, incalzata da una colonna di soldati francesi, si rifugia nelle grotte di Macchia da Sole e di M. d. B. Nel 1808, il feb., Brunone Sbraccia, Inno cenzo Sbraccia, Matteo Toscano e Paolo Barlaam o De Marco, tutti residenti a </w:t>
      </w:r>
      <w:r>
        <w:rPr>
          <w:rFonts w:ascii="Georgia" w:hAnsi="Georgia" w:hint="default"/>
          <w:rtl w:val="0"/>
          <w:lang w:val="it-IT"/>
        </w:rPr>
        <w:t>«</w:t>
      </w:r>
      <w:r>
        <w:rPr>
          <w:rFonts w:ascii="Georgia" w:hAnsi="Georgia"/>
          <w:rtl w:val="0"/>
          <w:lang w:val="it-IT"/>
        </w:rPr>
        <w:t>Macchia del Conte</w:t>
      </w:r>
      <w:r>
        <w:rPr>
          <w:rFonts w:ascii="Georgia" w:hAnsi="Georgia" w:hint="default"/>
          <w:rtl w:val="0"/>
          <w:lang w:val="it-IT"/>
        </w:rPr>
        <w:t>»</w:t>
      </w:r>
      <w:r>
        <w:rPr>
          <w:rFonts w:ascii="Georgia" w:hAnsi="Georgia"/>
          <w:rtl w:val="0"/>
          <w:lang w:val="it-IT"/>
        </w:rPr>
        <w:t>, vengono schedati come membri delle bande del brigante Sciabolone, in azione il set. 1806.</w:t>
      </w:r>
    </w:p>
    <w:p>
      <w:pPr>
        <w:pStyle w:val="Body"/>
        <w:spacing w:after="200"/>
        <w:jc w:val="both"/>
        <w:rPr>
          <w:rFonts w:ascii="Georgia" w:cs="Georgia" w:hAnsi="Georgia" w:eastAsia="Georgia"/>
        </w:rPr>
      </w:pPr>
      <w:r>
        <w:rPr>
          <w:rFonts w:ascii="Georgia" w:hAnsi="Georgia"/>
          <w:rtl w:val="0"/>
          <w:lang w:val="it-IT"/>
        </w:rPr>
        <w:t xml:space="preserve">Nel 1813 </w:t>
      </w:r>
      <w:r>
        <w:rPr>
          <w:rFonts w:ascii="Georgia" w:hAnsi="Georgia" w:hint="default"/>
          <w:rtl w:val="0"/>
          <w:lang w:val="it-IT"/>
        </w:rPr>
        <w:t>«</w:t>
      </w:r>
      <w:r>
        <w:rPr>
          <w:rFonts w:ascii="Georgia" w:hAnsi="Georgia"/>
          <w:rtl w:val="0"/>
          <w:lang w:val="it-IT"/>
        </w:rPr>
        <w:t>Macchia del Conte</w:t>
      </w:r>
      <w:r>
        <w:rPr>
          <w:rFonts w:ascii="Georgia" w:hAnsi="Georgia" w:hint="default"/>
          <w:rtl w:val="0"/>
          <w:lang w:val="it-IT"/>
        </w:rPr>
        <w:t xml:space="preserve">» </w:t>
      </w:r>
      <w:r>
        <w:rPr>
          <w:rFonts w:ascii="Georgia" w:hAnsi="Georgia"/>
          <w:rtl w:val="0"/>
        </w:rPr>
        <w:t xml:space="preserve">o </w:t>
      </w:r>
      <w:r>
        <w:rPr>
          <w:rFonts w:ascii="Georgia" w:hAnsi="Georgia" w:hint="default"/>
          <w:rtl w:val="0"/>
          <w:lang w:val="it-IT"/>
        </w:rPr>
        <w:t>«</w:t>
      </w:r>
      <w:r>
        <w:rPr>
          <w:rFonts w:ascii="Georgia" w:hAnsi="Georgia"/>
          <w:rtl w:val="0"/>
          <w:lang w:val="it-IT"/>
        </w:rPr>
        <w:t>Macchia Jacova</w:t>
      </w:r>
      <w:r>
        <w:rPr>
          <w:rFonts w:ascii="Georgia" w:hAnsi="Georgia" w:hint="default"/>
          <w:rtl w:val="0"/>
          <w:lang w:val="it-IT"/>
        </w:rPr>
        <w:t>»</w:t>
      </w:r>
      <w:r>
        <w:rPr>
          <w:rFonts w:ascii="Georgia" w:hAnsi="Georgia"/>
          <w:rtl w:val="0"/>
        </w:rPr>
        <w:t>, gi</w:t>
      </w:r>
      <w:r>
        <w:rPr>
          <w:rFonts w:ascii="Georgia" w:hAnsi="Georgia" w:hint="default"/>
          <w:rtl w:val="0"/>
          <w:lang w:val="it-IT"/>
        </w:rPr>
        <w:t xml:space="preserve">à </w:t>
      </w:r>
      <w:r>
        <w:rPr>
          <w:rFonts w:ascii="Georgia" w:hAnsi="Georgia"/>
          <w:rtl w:val="0"/>
          <w:lang w:val="it-IT"/>
        </w:rPr>
        <w:t>costituente una contea del marchesato di Montorio, insieme con San Vito, entra a far parte del comune di Valle Castellana.</w:t>
      </w:r>
    </w:p>
    <w:p>
      <w:pPr>
        <w:pStyle w:val="Body"/>
        <w:spacing w:after="200"/>
        <w:jc w:val="both"/>
        <w:rPr>
          <w:rFonts w:ascii="Georgia" w:cs="Georgia" w:hAnsi="Georgia" w:eastAsia="Georgia"/>
        </w:rPr>
      </w:pPr>
    </w:p>
    <w:p>
      <w:pPr>
        <w:pStyle w:val="heading 4"/>
      </w:pPr>
      <w:bookmarkStart w:name="_cc238iu5mus0" w:id="159"/>
      <w:bookmarkEnd w:id="159"/>
      <w:r>
        <w:rPr>
          <w:rFonts w:cs="Arial Unicode MS" w:eastAsia="Arial Unicode MS"/>
          <w:rtl w:val="0"/>
          <w:lang w:val="it-IT"/>
        </w:rPr>
        <w:t>B</w:t>
      </w:r>
      <w:r>
        <w:rPr>
          <w:rFonts w:cs="Arial Unicode MS" w:eastAsia="Arial Unicode MS"/>
          <w:rtl w:val="0"/>
          <w:lang w:val="it-IT"/>
        </w:rPr>
        <w:t>IBLIOGRAFIA</w:t>
      </w:r>
    </w:p>
    <w:p>
      <w:pPr>
        <w:pStyle w:val="Body"/>
        <w:spacing w:after="200"/>
        <w:jc w:val="both"/>
        <w:rPr>
          <w:rFonts w:ascii="Georgia" w:cs="Georgia" w:hAnsi="Georgia" w:eastAsia="Georgia"/>
          <w:sz w:val="20"/>
          <w:szCs w:val="20"/>
        </w:rPr>
      </w:pPr>
      <w:r>
        <w:rPr>
          <w:rFonts w:ascii="Georgia" w:hAnsi="Georgia"/>
          <w:sz w:val="20"/>
          <w:szCs w:val="20"/>
          <w:rtl w:val="0"/>
          <w:lang w:val="it-IT"/>
        </w:rPr>
        <w:t xml:space="preserve">Le denominazioni </w:t>
      </w:r>
      <w:r>
        <w:rPr>
          <w:rFonts w:ascii="Georgia" w:hAnsi="Georgia" w:hint="default"/>
          <w:sz w:val="20"/>
          <w:szCs w:val="20"/>
          <w:rtl w:val="0"/>
          <w:lang w:val="it-IT"/>
        </w:rPr>
        <w:t>«</w:t>
      </w:r>
      <w:r>
        <w:rPr>
          <w:rFonts w:ascii="Georgia" w:hAnsi="Georgia"/>
          <w:sz w:val="20"/>
          <w:szCs w:val="20"/>
          <w:rtl w:val="0"/>
          <w:lang w:val="it-IT"/>
        </w:rPr>
        <w:t>Macchia</w:t>
      </w:r>
      <w:r>
        <w:rPr>
          <w:rFonts w:ascii="Georgia" w:hAnsi="Georgia" w:hint="default"/>
          <w:sz w:val="20"/>
          <w:szCs w:val="20"/>
          <w:rtl w:val="0"/>
          <w:lang w:val="it-IT"/>
        </w:rPr>
        <w:t>»</w:t>
      </w:r>
      <w:r>
        <w:rPr>
          <w:rFonts w:ascii="Georgia" w:hAnsi="Georgia"/>
          <w:sz w:val="20"/>
          <w:szCs w:val="20"/>
          <w:rtl w:val="0"/>
        </w:rPr>
        <w:t xml:space="preserve">, </w:t>
      </w:r>
      <w:r>
        <w:rPr>
          <w:rFonts w:ascii="Georgia" w:hAnsi="Georgia" w:hint="default"/>
          <w:sz w:val="20"/>
          <w:szCs w:val="20"/>
          <w:rtl w:val="0"/>
          <w:lang w:val="it-IT"/>
        </w:rPr>
        <w:t>«</w:t>
      </w:r>
      <w:r>
        <w:rPr>
          <w:rFonts w:ascii="Georgia" w:hAnsi="Georgia"/>
          <w:sz w:val="20"/>
          <w:szCs w:val="20"/>
          <w:rtl w:val="0"/>
          <w:lang w:val="it-IT"/>
        </w:rPr>
        <w:t>Macchia del conte</w:t>
      </w:r>
      <w:r>
        <w:rPr>
          <w:rFonts w:ascii="Georgia" w:hAnsi="Georgia" w:hint="default"/>
          <w:sz w:val="20"/>
          <w:szCs w:val="20"/>
          <w:rtl w:val="0"/>
          <w:lang w:val="it-IT"/>
        </w:rPr>
        <w:t>»</w:t>
      </w:r>
      <w:r>
        <w:rPr>
          <w:rFonts w:ascii="Georgia" w:hAnsi="Georgia"/>
          <w:sz w:val="20"/>
          <w:szCs w:val="20"/>
          <w:rtl w:val="0"/>
          <w:lang w:val="it-IT"/>
        </w:rPr>
        <w:t xml:space="preserve">, e </w:t>
      </w:r>
      <w:r>
        <w:rPr>
          <w:rFonts w:ascii="Georgia" w:hAnsi="Georgia" w:hint="default"/>
          <w:sz w:val="20"/>
          <w:szCs w:val="20"/>
          <w:rtl w:val="0"/>
          <w:lang w:val="it-IT"/>
        </w:rPr>
        <w:t>«</w:t>
      </w:r>
      <w:r>
        <w:rPr>
          <w:rFonts w:ascii="Georgia" w:hAnsi="Georgia"/>
          <w:sz w:val="20"/>
          <w:szCs w:val="20"/>
          <w:rtl w:val="0"/>
          <w:lang w:val="it-IT"/>
        </w:rPr>
        <w:t>Macchia floriana</w:t>
      </w:r>
      <w:r>
        <w:rPr>
          <w:rFonts w:ascii="Georgia" w:hAnsi="Georgia" w:hint="default"/>
          <w:sz w:val="20"/>
          <w:szCs w:val="20"/>
          <w:rtl w:val="0"/>
          <w:lang w:val="it-IT"/>
        </w:rPr>
        <w:t xml:space="preserve">» </w:t>
      </w:r>
      <w:r>
        <w:rPr>
          <w:rFonts w:ascii="Georgia" w:hAnsi="Georgia"/>
          <w:sz w:val="20"/>
          <w:szCs w:val="20"/>
          <w:rtl w:val="0"/>
          <w:lang w:val="it-IT"/>
        </w:rPr>
        <w:t>(per quest'ultima cfr. A. BULIFON, Carte de' regni di Napoli e di Sicilia... fatte esattamente incidere... nel 1692, a cura di L. Bulifon, n. 5 [1734), Reggio C. 1981 (riprod. in facsimil.), registrate nelle testimonianze dei secc. XIII-XIX, indicano l'agglomerato abitativo sia di M. d. B. sia di Macchia da Sole; senza distinzione tra il sito della prima localit</w:t>
      </w:r>
      <w:r>
        <w:rPr>
          <w:rFonts w:ascii="Georgia" w:hAnsi="Georgia" w:hint="default"/>
          <w:sz w:val="20"/>
          <w:szCs w:val="20"/>
          <w:rtl w:val="0"/>
          <w:lang w:val="it-IT"/>
        </w:rPr>
        <w:t xml:space="preserve">à </w:t>
      </w:r>
      <w:r>
        <w:rPr>
          <w:rFonts w:ascii="Georgia" w:hAnsi="Georgia"/>
          <w:sz w:val="20"/>
          <w:szCs w:val="20"/>
          <w:rtl w:val="0"/>
          <w:lang w:val="it-IT"/>
        </w:rPr>
        <w:t xml:space="preserve">e quello della seconda, rispettivamente a Nord e a Sud del Salinello. Per l'identificazione di </w:t>
      </w:r>
      <w:r>
        <w:rPr>
          <w:rFonts w:ascii="Georgia" w:hAnsi="Georgia" w:hint="default"/>
          <w:sz w:val="20"/>
          <w:szCs w:val="20"/>
          <w:rtl w:val="0"/>
          <w:lang w:val="it-IT"/>
        </w:rPr>
        <w:t>«</w:t>
      </w:r>
      <w:r>
        <w:rPr>
          <w:rFonts w:ascii="Georgia" w:hAnsi="Georgia"/>
          <w:sz w:val="20"/>
          <w:szCs w:val="20"/>
          <w:rtl w:val="0"/>
          <w:lang w:val="it-IT"/>
        </w:rPr>
        <w:t>Lassacantada con Sagannata, I.G.M., C.I., 133 III S. E., Campli.</w:t>
      </w:r>
    </w:p>
    <w:p>
      <w:pPr>
        <w:pStyle w:val="Body"/>
        <w:spacing w:after="200"/>
        <w:jc w:val="both"/>
        <w:rPr>
          <w:rFonts w:ascii="Georgia" w:cs="Georgia" w:hAnsi="Georgia" w:eastAsia="Georgia"/>
          <w:sz w:val="20"/>
          <w:szCs w:val="20"/>
        </w:rPr>
      </w:pPr>
      <w:r>
        <w:rPr>
          <w:rFonts w:ascii="Georgia" w:hAnsi="Georgia"/>
          <w:sz w:val="20"/>
          <w:szCs w:val="20"/>
          <w:rtl w:val="0"/>
          <w:lang w:val="it-IT"/>
        </w:rPr>
        <w:t>Registri, III, p. 128, VI, p. 259, XVI, p. 6, XXXV, p. 141; lusti. tiaratus aprutii, p. 78; C. MINIERI RICCIO, Memorie della guerra di Sicilia negli anni 1282, 1283, 1284, tratte da' registri angioini dell'Archivio di Stato di Napoli, Napoli 1876, p. 16; SAVINI, Bullarium, n. xv, pp. 12-13; URBAIN V, Lettres, n. 20662; Regesti delle pergamene. Teramo, pp. 44, 52; VARESEANGELINI ROTA, Il catasto, p. 128; DA MOLIN, La popolazione, pp. 52, 98; COZZETTO, Mezzogiorno, pp. 94, 169; Fonti aragonesi, XI, pp. 42, 105, 142; Regesto delle fonti, p. 27; CARDERI, Testimonianze, p. 236; ANTINORI, Annali, XI, 2, p. 341; COPPAZUCCARI, L'invasione, I, p. 1162, iv, doc. VI, pp. 90-91; GIUSTINIANI, Dizionario, v, p. 321, VI, p. 151; PALMA, Storia, 1, p. 35, II, p. 286, III, pp. 150, 388, 595, iv, pp. 38-39, 275, 500, 658; SAVINI, Il comune, pp. 189, 200; VOLPICELLA, Note, p. 291; SAVINI, Famiglie, pp. 40, 48, 87-88; LATTANZI, Appunti, pp. 126, 207; D. B. I, pp. 646-649; DE SANTIS, Ascoli, II, App., n. 1, pp. 502-503, n. II, pp. 517-518.</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pPr>
      <w:bookmarkStart w:name="_w7muspmz8a6x" w:id="160"/>
      <w:bookmarkEnd w:id="160"/>
      <w:r>
        <w:rPr>
          <w:rtl w:val="0"/>
        </w:rPr>
        <w:t>M</w:t>
      </w:r>
      <w:r>
        <w:rPr>
          <w:rtl w:val="0"/>
          <w:lang w:val="it-IT"/>
        </w:rPr>
        <w:t>acchia da Sole</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Frazione di Valle Castellana. Nel piccolo abitato, prevalentemente ottocentesco e moderno, sopravvivono edifici, alcuni fortificati, di notevole antichit</w:t>
      </w:r>
      <w:r>
        <w:rPr>
          <w:rFonts w:ascii="Georgia" w:hAnsi="Georgia" w:hint="default"/>
          <w:rtl w:val="0"/>
          <w:lang w:val="it-IT"/>
        </w:rPr>
        <w:t>à</w:t>
      </w:r>
      <w:r>
        <w:rPr>
          <w:rFonts w:ascii="Georgia" w:hAnsi="Georgia"/>
          <w:rtl w:val="0"/>
          <w:lang w:val="it-IT"/>
        </w:rPr>
        <w:t>. All'ingresso del paese si erge sulla pendice una grande casa con muratura a corsi irregolari di pietre legate da poca malta e conci ben squadrati alle ammorsature degli spigoli. Consta di due corpi: quello pi</w:t>
      </w:r>
      <w:r>
        <w:rPr>
          <w:rFonts w:ascii="Georgia" w:hAnsi="Georgia" w:hint="default"/>
          <w:rtl w:val="0"/>
          <w:lang w:val="it-IT"/>
        </w:rPr>
        <w:t xml:space="preserve">ú </w:t>
      </w:r>
      <w:r>
        <w:rPr>
          <w:rFonts w:ascii="Georgia" w:hAnsi="Georgia"/>
          <w:rtl w:val="0"/>
          <w:lang w:val="it-IT"/>
        </w:rPr>
        <w:t xml:space="preserve">avanzato a sinistra ha un basamento a scarpa concluso da una cornice a toro ed </w:t>
      </w:r>
      <w:r>
        <w:rPr>
          <w:rFonts w:ascii="Georgia" w:hAnsi="Georgia" w:hint="default"/>
          <w:rtl w:val="0"/>
          <w:lang w:val="it-IT"/>
        </w:rPr>
        <w:t xml:space="preserve">è </w:t>
      </w:r>
      <w:r>
        <w:rPr>
          <w:rFonts w:ascii="Georgia" w:hAnsi="Georgia"/>
          <w:rtl w:val="0"/>
          <w:lang w:val="it-IT"/>
        </w:rPr>
        <w:t>privo di aperture in basso salvo due finestrine all'altezza del solaio superiore. Nel corpo arretrato, dove non comparela cornice e la scarpa, si apre un portaletto ad arco e si nota la particolarit</w:t>
      </w:r>
      <w:r>
        <w:rPr>
          <w:rFonts w:ascii="Georgia" w:hAnsi="Georgia" w:hint="default"/>
          <w:rtl w:val="0"/>
          <w:lang w:val="it-IT"/>
        </w:rPr>
        <w:t xml:space="preserve">à </w:t>
      </w:r>
      <w:r>
        <w:rPr>
          <w:rFonts w:ascii="Georgia" w:hAnsi="Georgia"/>
          <w:rtl w:val="0"/>
          <w:lang w:val="it-IT"/>
        </w:rPr>
        <w:t>degli spigoli smussati nella parte inferiore della muratura. Ai piani superiori le finestre hanno cornici semplici e davanzali sagomati in leggero aggetto. Si tratta di un'architettura fortificata che pu</w:t>
      </w:r>
      <w:r>
        <w:rPr>
          <w:rFonts w:ascii="Georgia" w:hAnsi="Georgia" w:hint="default"/>
          <w:rtl w:val="0"/>
          <w:lang w:val="it-IT"/>
        </w:rPr>
        <w:t xml:space="preserve">ò </w:t>
      </w:r>
      <w:r>
        <w:rPr>
          <w:rFonts w:ascii="Georgia" w:hAnsi="Georgia"/>
          <w:rtl w:val="0"/>
          <w:lang w:val="it-IT"/>
        </w:rPr>
        <w:t>risalire, almeno per il corpo avanzato, anche al XV secolo. Caratteristiche simili si incontrano in un'altra grande casa fortificata all'uscita del paese verso Leofara, dove manca per</w:t>
      </w:r>
      <w:r>
        <w:rPr>
          <w:rFonts w:ascii="Georgia" w:hAnsi="Georgia" w:hint="default"/>
          <w:rtl w:val="0"/>
          <w:lang w:val="it-IT"/>
        </w:rPr>
        <w:t xml:space="preserve">ò </w:t>
      </w:r>
      <w:r>
        <w:rPr>
          <w:rFonts w:ascii="Georgia" w:hAnsi="Georgia"/>
          <w:rtl w:val="0"/>
          <w:lang w:val="it-IT"/>
        </w:rPr>
        <w:t xml:space="preserve">la cornice a toro ed i piani superiori denunziano un restauro settecentesco. Accanto a questo edificio </w:t>
      </w:r>
      <w:r>
        <w:rPr>
          <w:rFonts w:ascii="Georgia" w:hAnsi="Georgia" w:hint="default"/>
          <w:rtl w:val="0"/>
          <w:lang w:val="it-IT"/>
        </w:rPr>
        <w:t xml:space="preserve">è </w:t>
      </w:r>
      <w:r>
        <w:rPr>
          <w:rFonts w:ascii="Georgia" w:hAnsi="Georgia"/>
          <w:rtl w:val="0"/>
          <w:lang w:val="it-IT"/>
        </w:rPr>
        <w:t>un fontanile con due vasche sotto arconi di pietra a tutto sesto. Poco pi</w:t>
      </w:r>
      <w:r>
        <w:rPr>
          <w:rFonts w:ascii="Georgia" w:hAnsi="Georgia" w:hint="default"/>
          <w:rtl w:val="0"/>
          <w:lang w:val="it-IT"/>
        </w:rPr>
        <w:t xml:space="preserve">ú </w:t>
      </w:r>
      <w:r>
        <w:rPr>
          <w:rFonts w:ascii="Georgia" w:hAnsi="Georgia"/>
          <w:rtl w:val="0"/>
          <w:lang w:val="it-IT"/>
        </w:rPr>
        <w:t xml:space="preserve">avanti </w:t>
      </w:r>
      <w:r>
        <w:rPr>
          <w:rFonts w:ascii="Georgia" w:hAnsi="Georgia" w:hint="default"/>
          <w:rtl w:val="0"/>
          <w:lang w:val="it-IT"/>
        </w:rPr>
        <w:t xml:space="preserve">è </w:t>
      </w:r>
      <w:r>
        <w:rPr>
          <w:rFonts w:ascii="Georgia" w:hAnsi="Georgia"/>
          <w:rtl w:val="0"/>
          <w:lang w:val="it-IT"/>
        </w:rPr>
        <w:t>una pi</w:t>
      </w:r>
      <w:r>
        <w:rPr>
          <w:rFonts w:ascii="Georgia" w:hAnsi="Georgia" w:hint="default"/>
          <w:rtl w:val="0"/>
          <w:lang w:val="it-IT"/>
        </w:rPr>
        <w:t xml:space="preserve">ú </w:t>
      </w:r>
      <w:r>
        <w:rPr>
          <w:rFonts w:ascii="Georgia" w:hAnsi="Georgia"/>
          <w:rtl w:val="0"/>
          <w:lang w:val="it-IT"/>
        </w:rPr>
        <w:t>modesta casa in pietra di primo Cinquecento con l'architrave dell'ingresso sostenuto dalle tipiche mensole dell'epoca.</w:t>
      </w:r>
    </w:p>
    <w:p>
      <w:pPr>
        <w:pStyle w:val="Body"/>
        <w:spacing w:after="200"/>
        <w:jc w:val="both"/>
        <w:rPr>
          <w:rFonts w:ascii="Georgia" w:cs="Georgia" w:hAnsi="Georgia" w:eastAsia="Georgia"/>
        </w:rPr>
      </w:pPr>
      <w:r>
        <w:rPr>
          <w:rFonts w:ascii="Georgia" w:hAnsi="Georgia"/>
          <w:rtl w:val="0"/>
          <w:lang w:val="it-IT"/>
        </w:rPr>
        <w:t>Nelle immediate vicinanze di M. sorgono gli impo- 189-205 nenti ruderi di Castel Manfrino, costruzione sveva con torrione angioino (p. 295 ss.).</w:t>
      </w:r>
    </w:p>
    <w:p>
      <w:pPr>
        <w:pStyle w:val="Body"/>
        <w:spacing w:after="200"/>
        <w:jc w:val="both"/>
        <w:rPr>
          <w:rFonts w:ascii="Georgia" w:cs="Georgia" w:hAnsi="Georgia" w:eastAsia="Georgia"/>
        </w:rPr>
      </w:pPr>
    </w:p>
    <w:p>
      <w:pPr>
        <w:pStyle w:val="Heading 3"/>
      </w:pPr>
      <w:bookmarkStart w:name="_zccykyn7geb" w:id="161"/>
      <w:bookmarkEnd w:id="161"/>
      <w:r>
        <w:rPr>
          <w:rFonts w:cs="Arial Unicode MS" w:eastAsia="Arial Unicode MS"/>
          <w:rtl w:val="0"/>
        </w:rPr>
        <w:t>N</w:t>
      </w:r>
      <w:r>
        <w:rPr>
          <w:rFonts w:cs="Arial Unicode MS" w:eastAsia="Arial Unicode MS"/>
          <w:rtl w:val="0"/>
          <w:lang w:val="de-DE"/>
        </w:rPr>
        <w:t>OTIZIE STORICHE</w:t>
      </w:r>
    </w:p>
    <w:p>
      <w:pPr>
        <w:pStyle w:val="Body"/>
        <w:spacing w:after="200"/>
        <w:jc w:val="both"/>
        <w:rPr>
          <w:rFonts w:ascii="Georgia" w:cs="Georgia" w:hAnsi="Georgia" w:eastAsia="Georgia"/>
        </w:rPr>
      </w:pPr>
      <w:r>
        <w:rPr>
          <w:rFonts w:ascii="Georgia" w:hAnsi="Georgia"/>
          <w:rtl w:val="0"/>
          <w:lang w:val="it-IT"/>
        </w:rPr>
        <w:t xml:space="preserve">Dal quaternus magne expeditionis, noto come Catalogus Baronum (1150-1168), che registra la leva straordinaria nomine proelii delle province di terraferma del regno normanno di Sicilia, risulta che Bagnolino di </w:t>
      </w:r>
      <w:r>
        <w:rPr>
          <w:rFonts w:ascii="Georgia" w:hAnsi="Georgia" w:hint="default"/>
          <w:rtl w:val="0"/>
          <w:lang w:val="it-IT"/>
        </w:rPr>
        <w:t>«</w:t>
      </w:r>
      <w:r>
        <w:rPr>
          <w:rFonts w:ascii="Georgia" w:hAnsi="Georgia"/>
          <w:rtl w:val="0"/>
          <w:lang w:val="it-IT"/>
        </w:rPr>
        <w:t>Maccla</w:t>
      </w:r>
      <w:r>
        <w:rPr>
          <w:rFonts w:ascii="Georgia" w:hAnsi="Georgia" w:hint="default"/>
          <w:rtl w:val="0"/>
          <w:lang w:val="it-IT"/>
        </w:rPr>
        <w:t xml:space="preserve">» </w:t>
      </w:r>
      <w:r>
        <w:rPr>
          <w:rFonts w:ascii="Georgia" w:hAnsi="Georgia"/>
          <w:rtl w:val="0"/>
          <w:lang w:val="it-IT"/>
        </w:rPr>
        <w:t xml:space="preserve">tiene in feudo </w:t>
      </w:r>
      <w:r>
        <w:rPr>
          <w:rFonts w:ascii="Georgia" w:hAnsi="Georgia" w:hint="default"/>
          <w:rtl w:val="0"/>
          <w:lang w:val="it-IT"/>
        </w:rPr>
        <w:t>«</w:t>
      </w:r>
      <w:r>
        <w:rPr>
          <w:rFonts w:ascii="Georgia" w:hAnsi="Georgia"/>
          <w:rtl w:val="0"/>
          <w:lang w:val="it-IT"/>
        </w:rPr>
        <w:t>Macclam in Asculo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1252 Innocenzo iv papa conferma, il giu. 20, all'arcicenobio di S. Angelo in Vulturino di S. Vito le sue dipendenze. Nell'elenco di esse sono comprese le chiese di S. Benedetto in Canapine</w:t>
      </w:r>
      <w:r>
        <w:rPr>
          <w:rFonts w:ascii="Georgia" w:hAnsi="Georgia" w:hint="default"/>
          <w:rtl w:val="0"/>
          <w:lang w:val="it-IT"/>
        </w:rPr>
        <w:t>»</w:t>
      </w:r>
      <w:r>
        <w:rPr>
          <w:rFonts w:ascii="Georgia" w:hAnsi="Georgia"/>
          <w:rtl w:val="0"/>
          <w:lang w:val="it-IT"/>
        </w:rPr>
        <w:t xml:space="preserve">, di S. Maria Maddalena in monte </w:t>
      </w:r>
      <w:r>
        <w:rPr>
          <w:rFonts w:ascii="Georgia" w:hAnsi="Georgia" w:hint="default"/>
          <w:rtl w:val="0"/>
          <w:lang w:val="it-IT"/>
        </w:rPr>
        <w:t>«</w:t>
      </w:r>
      <w:r>
        <w:rPr>
          <w:rFonts w:ascii="Georgia" w:hAnsi="Georgia"/>
          <w:rtl w:val="0"/>
        </w:rPr>
        <w:t>Poli</w:t>
      </w:r>
      <w:r>
        <w:rPr>
          <w:rFonts w:ascii="Georgia" w:hAnsi="Georgia" w:hint="default"/>
          <w:rtl w:val="0"/>
          <w:lang w:val="it-IT"/>
        </w:rPr>
        <w:t xml:space="preserve">» </w:t>
      </w:r>
      <w:r>
        <w:rPr>
          <w:rFonts w:ascii="Georgia" w:hAnsi="Georgia"/>
          <w:rtl w:val="0"/>
        </w:rPr>
        <w:t xml:space="preserve">o </w:t>
      </w:r>
      <w:r>
        <w:rPr>
          <w:rFonts w:ascii="Georgia" w:hAnsi="Georgia" w:hint="default"/>
          <w:rtl w:val="0"/>
          <w:lang w:val="it-IT"/>
        </w:rPr>
        <w:t>«</w:t>
      </w:r>
      <w:r>
        <w:rPr>
          <w:rFonts w:ascii="Georgia" w:hAnsi="Georgia"/>
          <w:rtl w:val="0"/>
        </w:rPr>
        <w:t>Soli</w:t>
      </w:r>
      <w:r>
        <w:rPr>
          <w:rFonts w:ascii="Georgia" w:hAnsi="Georgia" w:hint="default"/>
          <w:rtl w:val="0"/>
          <w:lang w:val="it-IT"/>
        </w:rPr>
        <w:t xml:space="preserve">» </w:t>
      </w:r>
      <w:r>
        <w:rPr>
          <w:rFonts w:ascii="Georgia" w:hAnsi="Georgia"/>
          <w:rtl w:val="0"/>
          <w:lang w:val="it-IT"/>
        </w:rPr>
        <w:t xml:space="preserve">e di S. Maria </w:t>
      </w:r>
      <w:r>
        <w:rPr>
          <w:rFonts w:ascii="Georgia" w:hAnsi="Georgia" w:hint="default"/>
          <w:rtl w:val="0"/>
          <w:lang w:val="it-IT"/>
        </w:rPr>
        <w:t>«</w:t>
      </w:r>
      <w:r>
        <w:rPr>
          <w:rFonts w:ascii="Georgia" w:hAnsi="Georgia"/>
          <w:rtl w:val="0"/>
          <w:lang w:val="it-IT"/>
        </w:rPr>
        <w:t>Inferfoci</w:t>
      </w:r>
      <w:r>
        <w:rPr>
          <w:rFonts w:ascii="Georgia" w:hAnsi="Georgia" w:hint="default"/>
          <w:rtl w:val="0"/>
          <w:lang w:val="it-IT"/>
        </w:rPr>
        <w:t>»</w:t>
      </w:r>
      <w:r>
        <w:rPr>
          <w:rFonts w:ascii="Georgia" w:hAnsi="Georgia"/>
          <w:rtl w:val="0"/>
          <w:lang w:val="it-IT"/>
        </w:rPr>
        <w:t>. Nel 1273, il dic. 1, il vescovo di Ascoli Rinaldo esenta le ultime due dai diritti spettantigli e nel 1297 ne conferma la dipendenza dall'arcicenobio benedettino.</w:t>
      </w:r>
    </w:p>
    <w:p>
      <w:pPr>
        <w:pStyle w:val="Body"/>
        <w:spacing w:after="200"/>
        <w:jc w:val="both"/>
        <w:rPr>
          <w:rFonts w:ascii="Georgia" w:cs="Georgia" w:hAnsi="Georgia" w:eastAsia="Georgia"/>
        </w:rPr>
      </w:pPr>
      <w:r>
        <w:rPr>
          <w:rFonts w:ascii="Georgia" w:hAnsi="Georgia"/>
          <w:rtl w:val="0"/>
          <w:lang w:val="it-IT"/>
        </w:rPr>
        <w:t>Nel 1269 Carlo I d'Angi</w:t>
      </w:r>
      <w:r>
        <w:rPr>
          <w:rFonts w:ascii="Georgia" w:hAnsi="Georgia" w:hint="default"/>
          <w:rtl w:val="0"/>
          <w:lang w:val="it-IT"/>
        </w:rPr>
        <w:t xml:space="preserve">ò </w:t>
      </w:r>
      <w:r>
        <w:rPr>
          <w:rFonts w:ascii="Georgia" w:hAnsi="Georgia"/>
          <w:rtl w:val="0"/>
          <w:lang w:val="it-IT"/>
        </w:rPr>
        <w:t xml:space="preserve">re ordina, a Napoli il nov. 28, che sia versata al castellano scudiero </w:t>
      </w:r>
      <w:r>
        <w:rPr>
          <w:rFonts w:ascii="Georgia" w:hAnsi="Georgia" w:hint="default"/>
          <w:rtl w:val="0"/>
          <w:lang w:val="it-IT"/>
        </w:rPr>
        <w:t>«</w:t>
      </w:r>
      <w:r>
        <w:rPr>
          <w:rFonts w:ascii="Georgia" w:hAnsi="Georgia"/>
          <w:rtl w:val="0"/>
          <w:lang w:val="it-IT"/>
        </w:rPr>
        <w:t>Maccle</w:t>
      </w:r>
      <w:r>
        <w:rPr>
          <w:rFonts w:ascii="Georgia" w:hAnsi="Georgia" w:hint="default"/>
          <w:rtl w:val="0"/>
          <w:lang w:val="it-IT"/>
        </w:rPr>
        <w:t xml:space="preserve">» </w:t>
      </w:r>
      <w:r>
        <w:rPr>
          <w:rFonts w:ascii="Georgia" w:hAnsi="Georgia"/>
          <w:rtl w:val="0"/>
          <w:lang w:val="it-IT"/>
        </w:rPr>
        <w:t>e ai suoi 20 ausiliari la quarta parte dello stipendio annuo.</w:t>
      </w:r>
    </w:p>
    <w:p>
      <w:pPr>
        <w:pStyle w:val="Body"/>
        <w:spacing w:after="200"/>
        <w:jc w:val="both"/>
        <w:rPr>
          <w:rFonts w:ascii="Georgia" w:cs="Georgia" w:hAnsi="Georgia" w:eastAsia="Georgia"/>
        </w:rPr>
      </w:pPr>
      <w:r>
        <w:rPr>
          <w:rFonts w:ascii="Georgia" w:hAnsi="Georgia"/>
          <w:rtl w:val="0"/>
          <w:lang w:val="it-IT"/>
        </w:rPr>
        <w:t xml:space="preserve">Nel 1271 Pierre de l'Isle riceve, il nov., il castello </w:t>
      </w:r>
      <w:r>
        <w:rPr>
          <w:rFonts w:ascii="Georgia" w:hAnsi="Georgia" w:hint="default"/>
          <w:rtl w:val="0"/>
          <w:lang w:val="it-IT"/>
        </w:rPr>
        <w:t>«</w:t>
      </w:r>
      <w:r>
        <w:rPr>
          <w:rFonts w:ascii="Georgia" w:hAnsi="Georgia"/>
          <w:rtl w:val="0"/>
          <w:lang w:val="it-IT"/>
        </w:rPr>
        <w:t>Maccle</w:t>
      </w:r>
      <w:r>
        <w:rPr>
          <w:rFonts w:ascii="Georgia" w:hAnsi="Georgia" w:hint="default"/>
          <w:rtl w:val="0"/>
          <w:lang w:val="it-IT"/>
        </w:rPr>
        <w:t>»</w:t>
      </w:r>
      <w:r>
        <w:rPr>
          <w:rFonts w:ascii="Georgia" w:hAnsi="Georgia"/>
          <w:rtl w:val="0"/>
          <w:lang w:val="it-IT"/>
        </w:rPr>
        <w:t>, che devolve alla Corte nel gen. 1272.</w:t>
      </w:r>
    </w:p>
    <w:p>
      <w:pPr>
        <w:pStyle w:val="Body"/>
        <w:spacing w:after="200"/>
        <w:jc w:val="both"/>
        <w:rPr>
          <w:rFonts w:ascii="Georgia" w:cs="Georgia" w:hAnsi="Georgia" w:eastAsia="Georgia"/>
        </w:rPr>
      </w:pPr>
      <w:r>
        <w:rPr>
          <w:rFonts w:ascii="Georgia" w:hAnsi="Georgia"/>
          <w:rtl w:val="0"/>
          <w:lang w:val="it-IT"/>
        </w:rPr>
        <w:t>Nel 1272 Carlo I d'Angi</w:t>
      </w:r>
      <w:r>
        <w:rPr>
          <w:rFonts w:ascii="Georgia" w:hAnsi="Georgia" w:hint="default"/>
          <w:rtl w:val="0"/>
          <w:lang w:val="it-IT"/>
        </w:rPr>
        <w:t xml:space="preserve">ò </w:t>
      </w:r>
      <w:r>
        <w:rPr>
          <w:rFonts w:ascii="Georgia" w:hAnsi="Georgia"/>
          <w:rtl w:val="0"/>
          <w:lang w:val="it-IT"/>
        </w:rPr>
        <w:t xml:space="preserve">re, a Capua il feb. 10, ordina al giustiziere di Abruzzo Ultra di radere al suolo il castello di </w:t>
      </w:r>
      <w:r>
        <w:rPr>
          <w:rFonts w:ascii="Georgia" w:hAnsi="Georgia" w:hint="default"/>
          <w:rtl w:val="0"/>
          <w:lang w:val="it-IT"/>
        </w:rPr>
        <w:t>«</w:t>
      </w:r>
      <w:r>
        <w:rPr>
          <w:rFonts w:ascii="Georgia" w:hAnsi="Georgia"/>
          <w:rtl w:val="0"/>
          <w:lang w:val="it-IT"/>
        </w:rPr>
        <w:t>Macchia</w:t>
      </w:r>
      <w:r>
        <w:rPr>
          <w:rFonts w:ascii="Georgia" w:hAnsi="Georgia" w:hint="default"/>
          <w:rtl w:val="0"/>
          <w:lang w:val="it-IT"/>
        </w:rPr>
        <w:t>»</w:t>
      </w:r>
      <w:r>
        <w:rPr>
          <w:rFonts w:ascii="Georgia" w:hAnsi="Georgia"/>
          <w:rtl w:val="0"/>
          <w:lang w:val="it-IT"/>
        </w:rPr>
        <w:t xml:space="preserve">, gli uomini del quale insieme con gli ascolani hanno trucidato il seguito di Pierre de l'Isle e richiamato il feudatario Rinaldo di </w:t>
      </w:r>
      <w:r>
        <w:rPr>
          <w:rFonts w:ascii="Georgia" w:hAnsi="Georgia" w:hint="default"/>
          <w:rtl w:val="0"/>
          <w:lang w:val="it-IT"/>
        </w:rPr>
        <w:t>«</w:t>
      </w:r>
      <w:r>
        <w:rPr>
          <w:rFonts w:ascii="Georgia" w:hAnsi="Georgia"/>
          <w:rtl w:val="0"/>
          <w:lang w:val="it-IT"/>
        </w:rPr>
        <w:t>Macchia</w:t>
      </w:r>
      <w:r>
        <w:rPr>
          <w:rFonts w:ascii="Georgia" w:hAnsi="Georgia" w:hint="default"/>
          <w:rtl w:val="0"/>
          <w:lang w:val="it-IT"/>
        </w:rPr>
        <w:t>»</w:t>
      </w:r>
      <w:r>
        <w:rPr>
          <w:rFonts w:ascii="Georgia" w:hAnsi="Georgia"/>
          <w:rtl w:val="0"/>
          <w:lang w:val="it-IT"/>
        </w:rPr>
        <w:t>. A Monforte l'ago. 1, ordina allo stesso giustiziere di cingere di assedio quel castello, in modo tale che chi voglia dare aiuto ai ribelli, col</w:t>
      </w:r>
      <w:r>
        <w:rPr>
          <w:rFonts w:ascii="Georgia" w:hAnsi="Georgia" w:hint="default"/>
          <w:rtl w:val="0"/>
          <w:lang w:val="it-IT"/>
        </w:rPr>
        <w:t xml:space="preserve">à </w:t>
      </w:r>
      <w:r>
        <w:rPr>
          <w:rFonts w:ascii="Georgia" w:hAnsi="Georgia"/>
          <w:rtl w:val="0"/>
          <w:lang w:val="it-IT"/>
        </w:rPr>
        <w:t>riparati, non possa accedervi e che nessuno dei traditori possa sfuggire alla cattura; pertanto dispone di costruire intorno al castello opere di legno in tutti i luoghi, dai quali, secondo il parere di Berardo di Raiano, possa essere circondato e d</w:t>
      </w:r>
      <w:r>
        <w:rPr>
          <w:rFonts w:ascii="Georgia" w:hAnsi="Georgia" w:hint="default"/>
          <w:rtl w:val="0"/>
          <w:lang w:val="it-IT"/>
        </w:rPr>
        <w:t xml:space="preserve">à </w:t>
      </w:r>
      <w:r>
        <w:rPr>
          <w:rFonts w:ascii="Georgia" w:hAnsi="Georgia"/>
          <w:rtl w:val="0"/>
          <w:lang w:val="it-IT"/>
        </w:rPr>
        <w:t xml:space="preserve">mandato a Matteo du Plessis, nominato capitano dell'esercito </w:t>
      </w:r>
      <w:r>
        <w:rPr>
          <w:rFonts w:ascii="Georgia" w:hAnsi="Georgia" w:hint="default"/>
          <w:rtl w:val="0"/>
          <w:lang w:val="it-IT"/>
        </w:rPr>
        <w:t>«</w:t>
      </w:r>
      <w:r>
        <w:rPr>
          <w:rFonts w:ascii="Georgia" w:hAnsi="Georgia"/>
          <w:rtl w:val="0"/>
          <w:lang w:val="it-IT"/>
        </w:rPr>
        <w:t>in obsidione castri Maccle</w:t>
      </w:r>
      <w:r>
        <w:rPr>
          <w:rFonts w:ascii="Georgia" w:hAnsi="Georgia" w:hint="default"/>
          <w:rtl w:val="0"/>
          <w:lang w:val="it-IT"/>
        </w:rPr>
        <w:t>»</w:t>
      </w:r>
      <w:r>
        <w:rPr>
          <w:rFonts w:ascii="Georgia" w:hAnsi="Georgia"/>
          <w:rtl w:val="0"/>
          <w:lang w:val="it-IT"/>
        </w:rPr>
        <w:t>, nel quale milita anche Riccardo di Acquaviva, di farle erigere entro il mese corrente. A Monforte l'11 successivo, ordina a Matteo du Plessis di costruire tre bastioni di legno, di insediarvi 500 ausiliari con la paga di 12 grana al giorno se oltrealpini, di nominare per ciascuno di essi un cavaliere e di approvvigionarli; ci</w:t>
      </w:r>
      <w:r>
        <w:rPr>
          <w:rFonts w:ascii="Georgia" w:hAnsi="Georgia" w:hint="default"/>
          <w:rtl w:val="0"/>
          <w:lang w:val="it-IT"/>
        </w:rPr>
        <w:t>ò</w:t>
      </w:r>
      <w:r>
        <w:rPr>
          <w:rFonts w:ascii="Georgia" w:hAnsi="Georgia"/>
          <w:rtl w:val="0"/>
          <w:lang w:val="it-IT"/>
        </w:rPr>
        <w:t>, per mantenere l'assedio anche durante l'inverno, quando l'esercito dovr</w:t>
      </w:r>
      <w:r>
        <w:rPr>
          <w:rFonts w:ascii="Georgia" w:hAnsi="Georgia" w:hint="default"/>
          <w:rtl w:val="0"/>
          <w:lang w:val="it-IT"/>
        </w:rPr>
        <w:t xml:space="preserve">à </w:t>
      </w:r>
      <w:r>
        <w:rPr>
          <w:rFonts w:ascii="Georgia" w:hAnsi="Georgia"/>
          <w:rtl w:val="0"/>
          <w:lang w:val="it-IT"/>
        </w:rPr>
        <w:t xml:space="preserve">abbandonare il campo. A Napoli l'ott. 22, stabilisce che alla custodia delle macchine da assedio, costruite a </w:t>
      </w:r>
      <w:r>
        <w:rPr>
          <w:rFonts w:ascii="Georgia" w:hAnsi="Georgia" w:hint="default"/>
          <w:rtl w:val="0"/>
          <w:lang w:val="it-IT"/>
        </w:rPr>
        <w:t>«</w:t>
      </w:r>
      <w:r>
        <w:rPr>
          <w:rFonts w:ascii="Georgia" w:hAnsi="Georgia"/>
          <w:rtl w:val="0"/>
          <w:lang w:val="it-IT"/>
        </w:rPr>
        <w:t>Macchia</w:t>
      </w:r>
      <w:r>
        <w:rPr>
          <w:rFonts w:ascii="Georgia" w:hAnsi="Georgia" w:hint="default"/>
          <w:rtl w:val="0"/>
          <w:lang w:val="it-IT"/>
        </w:rPr>
        <w:t>»</w:t>
      </w:r>
      <w:r>
        <w:rPr>
          <w:rFonts w:ascii="Georgia" w:hAnsi="Georgia"/>
          <w:rtl w:val="0"/>
          <w:lang w:val="it-IT"/>
        </w:rPr>
        <w:t xml:space="preserve">, resti il maestro Giovanni con un seguito di 100 ausiliari; che i castellani Pagano di Vairo e Tancredi di Morricone controllino i due bastioni da erigere per mantenere l'assedio rispettivamente, l'uno, il grande con 200 fanti e 4 cavalieri, l'altro, il piccolo con 200 fanti, 2 scudieri e due ausiliari; che il bastione della </w:t>
      </w:r>
      <w:r>
        <w:rPr>
          <w:rFonts w:ascii="Georgia" w:hAnsi="Georgia" w:hint="default"/>
          <w:rtl w:val="0"/>
          <w:lang w:val="it-IT"/>
        </w:rPr>
        <w:t>«</w:t>
      </w:r>
      <w:r>
        <w:rPr>
          <w:rFonts w:ascii="Georgia" w:hAnsi="Georgia"/>
          <w:rtl w:val="0"/>
          <w:lang w:val="it-IT"/>
        </w:rPr>
        <w:t>Cripta sancti Angeli</w:t>
      </w:r>
      <w:r>
        <w:rPr>
          <w:rFonts w:ascii="Georgia" w:hAnsi="Georgia" w:hint="default"/>
          <w:rtl w:val="0"/>
          <w:lang w:val="it-IT"/>
        </w:rPr>
        <w:t xml:space="preserve">» </w:t>
      </w:r>
      <w:r>
        <w:rPr>
          <w:rFonts w:ascii="Georgia" w:hAnsi="Georgia"/>
          <w:rtl w:val="0"/>
          <w:lang w:val="it-IT"/>
        </w:rPr>
        <w:t>sia sempre sorvegliato da 200 servienti e 4 scudieri. Ad Aversa il dic. 6, ordina al giustiziere di Abruzzo di inviare 50 assoldati, perch</w:t>
      </w:r>
      <w:r>
        <w:rPr>
          <w:rFonts w:ascii="Georgia" w:hAnsi="Georgia" w:hint="default"/>
          <w:rtl w:val="0"/>
          <w:lang w:val="it-IT"/>
        </w:rPr>
        <w:t xml:space="preserve">é </w:t>
      </w:r>
      <w:r>
        <w:rPr>
          <w:rFonts w:ascii="Georgia" w:hAnsi="Georgia"/>
          <w:rtl w:val="0"/>
          <w:lang w:val="it-IT"/>
        </w:rPr>
        <w:t xml:space="preserve">restino nei bastioni eretti intorno al castello di </w:t>
      </w:r>
      <w:r>
        <w:rPr>
          <w:rFonts w:ascii="Georgia" w:hAnsi="Georgia" w:hint="default"/>
          <w:rtl w:val="0"/>
          <w:lang w:val="it-IT"/>
        </w:rPr>
        <w:t>«</w:t>
      </w:r>
      <w:r>
        <w:rPr>
          <w:rFonts w:ascii="Georgia" w:hAnsi="Georgia"/>
          <w:rtl w:val="0"/>
          <w:lang w:val="it-IT"/>
        </w:rPr>
        <w:t>Macchia</w:t>
      </w:r>
      <w:r>
        <w:rPr>
          <w:rFonts w:ascii="Georgia" w:hAnsi="Georgia" w:hint="default"/>
          <w:rtl w:val="0"/>
          <w:lang w:val="it-IT"/>
        </w:rPr>
        <w:t>»</w:t>
      </w:r>
      <w:r>
        <w:rPr>
          <w:rFonts w:ascii="Georgia" w:hAnsi="Georgia"/>
          <w:rtl w:val="0"/>
        </w:rPr>
        <w:t>.</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781624" cy="3095904"/>
            <wp:effectExtent l="0" t="0" r="0" b="0"/>
            <wp:docPr id="1073741879" name="officeArt object" descr="image48.png"/>
            <wp:cNvGraphicFramePr/>
            <a:graphic xmlns:a="http://schemas.openxmlformats.org/drawingml/2006/main">
              <a:graphicData uri="http://schemas.openxmlformats.org/drawingml/2006/picture">
                <pic:pic xmlns:pic="http://schemas.openxmlformats.org/drawingml/2006/picture">
                  <pic:nvPicPr>
                    <pic:cNvPr id="1073741879" name="image48.png" descr="image48.png"/>
                    <pic:cNvPicPr>
                      <a:picLocks noChangeAspect="1"/>
                    </pic:cNvPicPr>
                  </pic:nvPicPr>
                  <pic:blipFill>
                    <a:blip r:embed="rId58">
                      <a:extLst/>
                    </a:blip>
                    <a:stretch>
                      <a:fillRect/>
                    </a:stretch>
                  </pic:blipFill>
                  <pic:spPr>
                    <a:xfrm>
                      <a:off x="0" y="0"/>
                      <a:ext cx="5781624" cy="3095904"/>
                    </a:xfrm>
                    <a:prstGeom prst="rect">
                      <a:avLst/>
                    </a:prstGeom>
                    <a:ln w="12700" cap="flat">
                      <a:noFill/>
                      <a:miter lim="400000"/>
                    </a:ln>
                    <a:effectLst/>
                  </pic:spPr>
                </pic:pic>
              </a:graphicData>
            </a:graphic>
          </wp:inline>
        </w:drawing>
      </w:r>
      <w:r>
        <w:rPr>
          <w:rFonts w:ascii="Georgia" w:hAnsi="Georgia"/>
          <w:rtl w:val="0"/>
          <w:lang w:val="it-IT"/>
        </w:rPr>
        <w:t>383-384. Macchia da Sole, casa fortificata e particolare degli spigoli smussati.</w:t>
      </w:r>
    </w:p>
    <w:p>
      <w:pPr>
        <w:pStyle w:val="Body"/>
        <w:spacing w:after="200"/>
        <w:jc w:val="both"/>
        <w:rPr>
          <w:rFonts w:ascii="Georgia" w:cs="Georgia" w:hAnsi="Georgia" w:eastAsia="Georgia"/>
        </w:rPr>
      </w:pPr>
      <w:r>
        <w:rPr>
          <w:rFonts w:ascii="Georgia" w:hAnsi="Georgia"/>
          <w:rtl w:val="0"/>
          <w:lang w:val="it-IT"/>
        </w:rPr>
        <w:t>Nel 1273 Carlo I d'Angi</w:t>
      </w:r>
      <w:r>
        <w:rPr>
          <w:rFonts w:ascii="Georgia" w:hAnsi="Georgia" w:hint="default"/>
          <w:rtl w:val="0"/>
          <w:lang w:val="it-IT"/>
        </w:rPr>
        <w:t xml:space="preserve">ò </w:t>
      </w:r>
      <w:r>
        <w:rPr>
          <w:rFonts w:ascii="Georgia" w:hAnsi="Georgia"/>
          <w:rtl w:val="0"/>
          <w:lang w:val="it-IT"/>
        </w:rPr>
        <w:t xml:space="preserve">re, a Napoli il gen. 6, sollecita Folco Puy-Richard, vicario generale della M. di Ancona, a consegnare nelle mani di Goffredo de Modellis, giustiziere di Abruzzo, Rinaldo di </w:t>
      </w:r>
      <w:r>
        <w:rPr>
          <w:rFonts w:ascii="Georgia" w:hAnsi="Georgia" w:hint="default"/>
          <w:rtl w:val="0"/>
          <w:lang w:val="it-IT"/>
        </w:rPr>
        <w:t>«</w:t>
      </w:r>
      <w:r>
        <w:rPr>
          <w:rFonts w:ascii="Georgia" w:hAnsi="Georgia"/>
          <w:rtl w:val="0"/>
          <w:lang w:val="it-IT"/>
        </w:rPr>
        <w:t>Maccla</w:t>
      </w:r>
      <w:r>
        <w:rPr>
          <w:rFonts w:ascii="Georgia" w:hAnsi="Georgia" w:hint="default"/>
          <w:rtl w:val="0"/>
          <w:lang w:val="it-IT"/>
        </w:rPr>
        <w:t>»</w:t>
      </w:r>
      <w:r>
        <w:rPr>
          <w:rFonts w:ascii="Georgia" w:hAnsi="Georgia"/>
          <w:rtl w:val="0"/>
          <w:lang w:val="it-IT"/>
        </w:rPr>
        <w:t xml:space="preserve">, Berardo di Arnaro e Tommaso di Castelvecchio, rei di aver fomentato la rivolta nel castello </w:t>
      </w:r>
      <w:r>
        <w:rPr>
          <w:rFonts w:ascii="Georgia" w:hAnsi="Georgia" w:hint="default"/>
          <w:rtl w:val="0"/>
          <w:lang w:val="it-IT"/>
        </w:rPr>
        <w:t>«</w:t>
      </w:r>
      <w:r>
        <w:rPr>
          <w:rFonts w:ascii="Georgia" w:hAnsi="Georgia"/>
          <w:rtl w:val="0"/>
          <w:lang w:val="it-IT"/>
        </w:rPr>
        <w:t>Maccle</w:t>
      </w:r>
      <w:r>
        <w:rPr>
          <w:rFonts w:ascii="Georgia" w:hAnsi="Georgia" w:hint="default"/>
          <w:rtl w:val="0"/>
          <w:lang w:val="it-IT"/>
        </w:rPr>
        <w:t xml:space="preserve">» </w:t>
      </w:r>
      <w:r>
        <w:rPr>
          <w:rFonts w:ascii="Georgia" w:hAnsi="Georgia"/>
          <w:rtl w:val="0"/>
          <w:lang w:val="it-IT"/>
        </w:rPr>
        <w:t xml:space="preserve">e da lui incarcerati. A Capua il mar. 20, ordina a Matteo du Plessis di richiamare all'impresa dell'assedio del castello di </w:t>
      </w:r>
      <w:r>
        <w:rPr>
          <w:rFonts w:ascii="Georgia" w:hAnsi="Georgia" w:hint="default"/>
          <w:rtl w:val="0"/>
          <w:lang w:val="it-IT"/>
        </w:rPr>
        <w:t>«</w:t>
      </w:r>
      <w:r>
        <w:rPr>
          <w:rFonts w:ascii="Georgia" w:hAnsi="Georgia"/>
          <w:rtl w:val="0"/>
          <w:lang w:val="it-IT"/>
        </w:rPr>
        <w:t>Mac- chia</w:t>
      </w:r>
      <w:r>
        <w:rPr>
          <w:rFonts w:ascii="Georgia" w:hAnsi="Georgia" w:hint="default"/>
          <w:rtl w:val="0"/>
          <w:lang w:val="it-IT"/>
        </w:rPr>
        <w:t xml:space="preserve">» </w:t>
      </w:r>
      <w:r>
        <w:rPr>
          <w:rFonts w:ascii="Georgia" w:hAnsi="Georgia"/>
          <w:rtl w:val="0"/>
          <w:lang w:val="it-IT"/>
        </w:rPr>
        <w:t xml:space="preserve">i conti, i baroni e i feudatari tutti di Abruzzo e di dare inizio ad esso dopo la Pasqua. A Foggia l'apr. 11, prescrive a Guglielmo de Grollay, custode delle strade, di sequestrare gli aiuti che gli ascolani fanno pervenire ai traditori del castello </w:t>
      </w:r>
      <w:r>
        <w:rPr>
          <w:rFonts w:ascii="Georgia" w:hAnsi="Georgia" w:hint="default"/>
          <w:rtl w:val="0"/>
          <w:lang w:val="it-IT"/>
        </w:rPr>
        <w:t>«</w:t>
      </w:r>
      <w:r>
        <w:rPr>
          <w:rFonts w:ascii="Georgia" w:hAnsi="Georgia"/>
          <w:rtl w:val="0"/>
          <w:lang w:val="it-IT"/>
        </w:rPr>
        <w:t>Maccle</w:t>
      </w:r>
      <w:r>
        <w:rPr>
          <w:rFonts w:ascii="Georgia" w:hAnsi="Georgia" w:hint="default"/>
          <w:rtl w:val="0"/>
          <w:lang w:val="it-IT"/>
        </w:rPr>
        <w:t>»</w:t>
      </w:r>
      <w:r>
        <w:rPr>
          <w:rFonts w:ascii="Georgia" w:hAnsi="Georgia"/>
          <w:rtl w:val="0"/>
          <w:lang w:val="it-IT"/>
        </w:rPr>
        <w:t xml:space="preserve">; il 15 successivo, alla noti- zia della dedizione del castello di Macchia e della cattura dei fuggitivi, dispone di depositare le macchine d'assedio e le munizioni rimaste, nel castello di Civitella. A Roma il set. 22, ordina di corrispondere il soldo al castellano e agli ausiliari del castello </w:t>
      </w:r>
      <w:r>
        <w:rPr>
          <w:rFonts w:ascii="Georgia" w:hAnsi="Georgia" w:hint="default"/>
          <w:rtl w:val="0"/>
          <w:lang w:val="it-IT"/>
        </w:rPr>
        <w:t>«</w:t>
      </w:r>
      <w:r>
        <w:rPr>
          <w:rFonts w:ascii="Georgia" w:hAnsi="Georgia"/>
          <w:rtl w:val="0"/>
          <w:lang w:val="it-IT"/>
        </w:rPr>
        <w:t>Maccle</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1275, il nov. 8, sono assegnati al castello di </w:t>
      </w:r>
      <w:r>
        <w:rPr>
          <w:rFonts w:ascii="Georgia" w:hAnsi="Georgia" w:hint="default"/>
          <w:rtl w:val="0"/>
          <w:lang w:val="it-IT"/>
        </w:rPr>
        <w:t>«</w:t>
      </w:r>
      <w:r>
        <w:rPr>
          <w:rFonts w:ascii="Georgia" w:hAnsi="Georgia"/>
          <w:rtl w:val="0"/>
          <w:lang w:val="it-IT"/>
        </w:rPr>
        <w:t>Macchia con 1 castellano scudiero e 25 ausiliari 75 salme di frumento nonch</w:t>
      </w:r>
      <w:r>
        <w:rPr>
          <w:rFonts w:ascii="Georgia" w:hAnsi="Georgia" w:hint="default"/>
          <w:rtl w:val="0"/>
          <w:lang w:val="it-IT"/>
        </w:rPr>
        <w:t xml:space="preserve">é </w:t>
      </w:r>
      <w:r>
        <w:rPr>
          <w:rFonts w:ascii="Georgia" w:hAnsi="Georgia"/>
          <w:rtl w:val="0"/>
          <w:lang w:val="it-IT"/>
        </w:rPr>
        <w:t xml:space="preserve">56 salme e 2 tomoli di miglio. Il 26 successivo a Napoli, Ughetto di Thionville dichiara l'introito per l'assedio del castello </w:t>
      </w:r>
      <w:r>
        <w:rPr>
          <w:rFonts w:ascii="Georgia" w:hAnsi="Georgia" w:hint="default"/>
          <w:rtl w:val="0"/>
          <w:lang w:val="it-IT"/>
        </w:rPr>
        <w:t>«</w:t>
      </w:r>
      <w:r>
        <w:rPr>
          <w:rFonts w:ascii="Georgia" w:hAnsi="Georgia"/>
          <w:rtl w:val="0"/>
          <w:lang w:val="it-IT"/>
        </w:rPr>
        <w:t>Maccle</w:t>
      </w:r>
      <w:r>
        <w:rPr>
          <w:rFonts w:ascii="Georgia" w:hAnsi="Georgia" w:hint="default"/>
          <w:rtl w:val="0"/>
          <w:lang w:val="it-IT"/>
        </w:rPr>
        <w:t>»</w:t>
      </w:r>
      <w:r>
        <w:rPr>
          <w:rFonts w:ascii="Georgia" w:hAnsi="Georgia"/>
          <w:rtl w:val="0"/>
          <w:lang w:val="it-IT"/>
        </w:rPr>
        <w:t>, esibendo i conti dell'ufficio di giustiziere del fratello Pietro.</w:t>
      </w:r>
    </w:p>
    <w:p>
      <w:pPr>
        <w:pStyle w:val="Body"/>
        <w:spacing w:after="200"/>
        <w:jc w:val="both"/>
        <w:rPr>
          <w:rFonts w:ascii="Georgia" w:cs="Georgia" w:hAnsi="Georgia" w:eastAsia="Georgia"/>
        </w:rPr>
      </w:pPr>
      <w:r>
        <w:rPr>
          <w:rFonts w:ascii="Georgia" w:hAnsi="Georgia"/>
          <w:rtl w:val="0"/>
          <w:lang w:val="it-IT"/>
        </w:rPr>
        <w:t xml:space="preserve">Nel 1276, a Roma il mar. 6, sono comunicati al castellano </w:t>
      </w:r>
      <w:r>
        <w:rPr>
          <w:rFonts w:ascii="Georgia" w:hAnsi="Georgia" w:hint="default"/>
          <w:rtl w:val="0"/>
          <w:lang w:val="it-IT"/>
        </w:rPr>
        <w:t>«</w:t>
      </w:r>
      <w:r>
        <w:rPr>
          <w:rFonts w:ascii="Georgia" w:hAnsi="Georgia"/>
          <w:rtl w:val="0"/>
          <w:lang w:val="it-IT"/>
        </w:rPr>
        <w:t>Maccle</w:t>
      </w:r>
      <w:r>
        <w:rPr>
          <w:rFonts w:ascii="Georgia" w:hAnsi="Georgia" w:hint="default"/>
          <w:rtl w:val="0"/>
          <w:lang w:val="it-IT"/>
        </w:rPr>
        <w:t>»</w:t>
      </w:r>
      <w:r>
        <w:rPr>
          <w:rFonts w:ascii="Georgia" w:hAnsi="Georgia"/>
          <w:rtl w:val="0"/>
          <w:lang w:val="it-IT"/>
        </w:rPr>
        <w:t>&gt; i nomi dei 3 ausiliari deputati alla custodia del castello, vale a dire: Giovanni Cameroy, Baldovino de Tuignis e Colino de Hugurgnis.</w:t>
      </w:r>
    </w:p>
    <w:p>
      <w:pPr>
        <w:pStyle w:val="Body"/>
        <w:spacing w:after="200"/>
        <w:jc w:val="both"/>
        <w:rPr>
          <w:rFonts w:ascii="Georgia" w:cs="Georgia" w:hAnsi="Georgia" w:eastAsia="Georgia"/>
        </w:rPr>
      </w:pPr>
      <w:r>
        <w:rPr>
          <w:rFonts w:ascii="Georgia" w:hAnsi="Georgia"/>
          <w:rtl w:val="0"/>
          <w:lang w:val="it-IT"/>
        </w:rPr>
        <w:t>Nel 1278, a Lagopesole l'ago. 3, si ordina al secreto Angelo di Vico di non aggiungere altro miglio alle 56 salme e ai 2 tomoli, gi</w:t>
      </w:r>
      <w:r>
        <w:rPr>
          <w:rFonts w:ascii="Georgia" w:hAnsi="Georgia" w:hint="default"/>
          <w:rtl w:val="0"/>
          <w:lang w:val="it-IT"/>
        </w:rPr>
        <w:t xml:space="preserve">à </w:t>
      </w:r>
      <w:r>
        <w:rPr>
          <w:rFonts w:ascii="Georgia" w:hAnsi="Georgia"/>
          <w:rtl w:val="0"/>
          <w:lang w:val="it-IT"/>
        </w:rPr>
        <w:t xml:space="preserve">assegnati al castello di </w:t>
      </w:r>
      <w:r>
        <w:rPr>
          <w:rFonts w:ascii="Georgia" w:hAnsi="Georgia" w:hint="default"/>
          <w:rtl w:val="0"/>
          <w:lang w:val="it-IT"/>
        </w:rPr>
        <w:t>«</w:t>
      </w:r>
      <w:r>
        <w:rPr>
          <w:rFonts w:ascii="Georgia" w:hAnsi="Georgia"/>
          <w:rtl w:val="0"/>
          <w:lang w:val="it-IT"/>
        </w:rPr>
        <w:t>Macchia</w:t>
      </w:r>
      <w:r>
        <w:rPr>
          <w:rFonts w:ascii="Georgia" w:hAnsi="Georgia" w:hint="default"/>
          <w:rtl w:val="0"/>
          <w:lang w:val="it-IT"/>
        </w:rPr>
        <w:t>»</w:t>
      </w:r>
      <w:r>
        <w:rPr>
          <w:rFonts w:ascii="Georgia" w:hAnsi="Georgia"/>
          <w:rtl w:val="0"/>
          <w:lang w:val="it-IT"/>
        </w:rPr>
        <w:t xml:space="preserve">, del quale </w:t>
      </w:r>
      <w:r>
        <w:rPr>
          <w:rFonts w:ascii="Georgia" w:hAnsi="Georgia" w:hint="default"/>
          <w:rtl w:val="0"/>
          <w:lang w:val="it-IT"/>
        </w:rPr>
        <w:t xml:space="preserve">è </w:t>
      </w:r>
      <w:r>
        <w:rPr>
          <w:rFonts w:ascii="Georgia" w:hAnsi="Georgia"/>
          <w:rtl w:val="0"/>
          <w:lang w:val="es-ES_tradnl"/>
        </w:rPr>
        <w:t>castellano Herv</w:t>
      </w:r>
      <w:r>
        <w:rPr>
          <w:rFonts w:ascii="Georgia" w:hAnsi="Georgia" w:hint="default"/>
          <w:rtl w:val="0"/>
          <w:lang w:val="it-IT"/>
        </w:rPr>
        <w:t xml:space="preserve">é </w:t>
      </w:r>
      <w:r>
        <w:rPr>
          <w:rFonts w:ascii="Georgia" w:hAnsi="Georgia"/>
          <w:rtl w:val="0"/>
          <w:lang w:val="en-US"/>
        </w:rPr>
        <w:t>de Chouses.</w:t>
      </w:r>
    </w:p>
    <w:p>
      <w:pPr>
        <w:pStyle w:val="Body"/>
        <w:spacing w:after="200"/>
        <w:jc w:val="both"/>
        <w:rPr>
          <w:rFonts w:ascii="Georgia" w:cs="Georgia" w:hAnsi="Georgia" w:eastAsia="Georgia"/>
        </w:rPr>
      </w:pPr>
      <w:r>
        <w:rPr>
          <w:rFonts w:ascii="Georgia" w:hAnsi="Georgia"/>
          <w:rtl w:val="0"/>
          <w:lang w:val="it-IT"/>
        </w:rPr>
        <w:t>Nel 1280 Carlo i d'Angi</w:t>
      </w:r>
      <w:r>
        <w:rPr>
          <w:rFonts w:ascii="Georgia" w:hAnsi="Georgia" w:hint="default"/>
          <w:rtl w:val="0"/>
          <w:lang w:val="it-IT"/>
        </w:rPr>
        <w:t xml:space="preserve">ò </w:t>
      </w:r>
      <w:r>
        <w:rPr>
          <w:rFonts w:ascii="Georgia" w:hAnsi="Georgia"/>
          <w:rtl w:val="0"/>
          <w:lang w:val="it-IT"/>
        </w:rPr>
        <w:t>re, in Castel dell'Ovo il gen. 13, ordina di corrispondere la provvigione per i mesi dal giu, al dic. 1279 ai castellani di Abruzzo; a Napoli il giu. 4, dispone di assegnare loro il soldo per i mesi dal gen. all'apr. 1280. Nell'elenco dei destinatari figurano Herv</w:t>
      </w:r>
      <w:r>
        <w:rPr>
          <w:rFonts w:ascii="Georgia" w:hAnsi="Georgia" w:hint="default"/>
          <w:rtl w:val="0"/>
          <w:lang w:val="it-IT"/>
        </w:rPr>
        <w:t xml:space="preserve">é </w:t>
      </w:r>
      <w:r>
        <w:rPr>
          <w:rFonts w:ascii="Georgia" w:hAnsi="Georgia"/>
          <w:rtl w:val="0"/>
          <w:lang w:val="it-IT"/>
        </w:rPr>
        <w:t xml:space="preserve">de Chouse e il suo successore Guillot d'Anisi. A Capua l'apr. 15, ordina a maestro Pietro d'Angincourt, architetto di Corte, di fare il punto sulle riparazioni necessarie al castello di </w:t>
      </w:r>
      <w:r>
        <w:rPr>
          <w:rFonts w:ascii="Georgia" w:hAnsi="Georgia" w:hint="default"/>
          <w:rtl w:val="0"/>
          <w:lang w:val="it-IT"/>
        </w:rPr>
        <w:t>«</w:t>
      </w:r>
      <w:r>
        <w:rPr>
          <w:rFonts w:ascii="Georgia" w:hAnsi="Georgia"/>
          <w:rtl w:val="0"/>
          <w:lang w:val="it-IT"/>
        </w:rPr>
        <w:t>Macchia</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1281 Carlo I d'Angi</w:t>
      </w:r>
      <w:r>
        <w:rPr>
          <w:rFonts w:ascii="Georgia" w:hAnsi="Georgia" w:hint="default"/>
          <w:rtl w:val="0"/>
          <w:lang w:val="it-IT"/>
        </w:rPr>
        <w:t xml:space="preserve">ò </w:t>
      </w:r>
      <w:r>
        <w:rPr>
          <w:rFonts w:ascii="Georgia" w:hAnsi="Georgia"/>
          <w:rtl w:val="0"/>
          <w:lang w:val="it-IT"/>
        </w:rPr>
        <w:t xml:space="preserve">re ordina, a Orvieto il giu. 28, di eseguire la nuova costruzione del castello di </w:t>
      </w:r>
      <w:r>
        <w:rPr>
          <w:rFonts w:ascii="Georgia" w:hAnsi="Georgia" w:hint="default"/>
          <w:rtl w:val="0"/>
          <w:lang w:val="it-IT"/>
        </w:rPr>
        <w:t>«</w:t>
      </w:r>
      <w:r>
        <w:rPr>
          <w:rFonts w:ascii="Georgia" w:hAnsi="Georgia"/>
          <w:rtl w:val="0"/>
          <w:lang w:val="it-IT"/>
        </w:rPr>
        <w:t>Macchia&gt;&gt;, in modo tale che la porta esterna della torre grande dell'entrata sia alta 10 canne e la porta interna 6; che l'antipetto di merli sia di 1 canna; che la torre piccola si elevi fino all'andito dei muri.</w:t>
      </w:r>
    </w:p>
    <w:p>
      <w:pPr>
        <w:pStyle w:val="Body"/>
        <w:spacing w:after="200"/>
        <w:jc w:val="both"/>
        <w:rPr>
          <w:rFonts w:ascii="Georgia" w:cs="Georgia" w:hAnsi="Georgia" w:eastAsia="Georgia"/>
        </w:rPr>
      </w:pPr>
      <w:r>
        <w:rPr>
          <w:rFonts w:ascii="Georgia" w:hAnsi="Georgia"/>
          <w:rtl w:val="0"/>
          <w:lang w:val="it-IT"/>
        </w:rPr>
        <w:t>Nel 1282, in Castel dell'Ovo il feb. 22, si d</w:t>
      </w:r>
      <w:r>
        <w:rPr>
          <w:rFonts w:ascii="Georgia" w:hAnsi="Georgia" w:hint="default"/>
          <w:rtl w:val="0"/>
          <w:lang w:val="it-IT"/>
        </w:rPr>
        <w:t xml:space="preserve">à </w:t>
      </w:r>
      <w:r>
        <w:rPr>
          <w:rFonts w:ascii="Georgia" w:hAnsi="Georgia"/>
          <w:rtl w:val="0"/>
          <w:lang w:val="it-IT"/>
        </w:rPr>
        <w:t xml:space="preserve">mandato al provveditore dei castelli di Abruzzo Simone de Bonnes di pagare Gerardo de Fleron, castellano </w:t>
      </w:r>
      <w:r>
        <w:rPr>
          <w:rFonts w:ascii="Georgia" w:hAnsi="Georgia" w:hint="default"/>
          <w:rtl w:val="0"/>
          <w:lang w:val="it-IT"/>
        </w:rPr>
        <w:t>«</w:t>
      </w:r>
      <w:r>
        <w:rPr>
          <w:rFonts w:ascii="Georgia" w:hAnsi="Georgia"/>
          <w:rtl w:val="0"/>
          <w:lang w:val="en-US"/>
        </w:rPr>
        <w:t>Macle</w:t>
      </w:r>
      <w:r>
        <w:rPr>
          <w:rFonts w:ascii="Georgia" w:hAnsi="Georgia" w:hint="default"/>
          <w:rtl w:val="0"/>
          <w:lang w:val="it-IT"/>
        </w:rPr>
        <w:t>»</w:t>
      </w:r>
      <w:r>
        <w:rPr>
          <w:rFonts w:ascii="Georgia" w:hAnsi="Georgia"/>
          <w:rtl w:val="0"/>
          <w:lang w:val="it-IT"/>
        </w:rPr>
        <w:t>; a Reggio il nov. 19, lo si d</w:t>
      </w:r>
      <w:r>
        <w:rPr>
          <w:rFonts w:ascii="Georgia" w:hAnsi="Georgia" w:hint="default"/>
          <w:rtl w:val="0"/>
          <w:lang w:val="it-IT"/>
        </w:rPr>
        <w:t xml:space="preserve">à </w:t>
      </w:r>
      <w:r>
        <w:rPr>
          <w:rFonts w:ascii="Georgia" w:hAnsi="Georgia"/>
          <w:rtl w:val="0"/>
          <w:lang w:val="it-IT"/>
        </w:rPr>
        <w:t>ai tesorieri per effettuare il pagamento.</w:t>
      </w:r>
    </w:p>
    <w:p>
      <w:pPr>
        <w:pStyle w:val="Body"/>
        <w:spacing w:after="200"/>
        <w:jc w:val="both"/>
        <w:rPr>
          <w:rFonts w:ascii="Georgia" w:cs="Georgia" w:hAnsi="Georgia" w:eastAsia="Georgia"/>
        </w:rPr>
      </w:pPr>
      <w:r>
        <w:rPr>
          <w:rFonts w:ascii="Georgia" w:hAnsi="Georgia"/>
          <w:rtl w:val="0"/>
          <w:lang w:val="it-IT"/>
        </w:rPr>
        <w:t xml:space="preserve">Nel 1298 Simone di Toucy </w:t>
      </w:r>
      <w:r>
        <w:rPr>
          <w:rFonts w:ascii="Georgia" w:hAnsi="Georgia" w:hint="default"/>
          <w:rtl w:val="0"/>
          <w:lang w:val="it-IT"/>
        </w:rPr>
        <w:t xml:space="preserve">è </w:t>
      </w:r>
      <w:r>
        <w:rPr>
          <w:rFonts w:ascii="Georgia" w:hAnsi="Georgia"/>
          <w:rtl w:val="0"/>
          <w:lang w:val="it-IT"/>
        </w:rPr>
        <w:t xml:space="preserve">castellano </w:t>
      </w:r>
      <w:r>
        <w:rPr>
          <w:rFonts w:ascii="Georgia" w:hAnsi="Georgia" w:hint="default"/>
          <w:rtl w:val="0"/>
          <w:lang w:val="it-IT"/>
        </w:rPr>
        <w:t>«</w:t>
      </w:r>
      <w:r>
        <w:rPr>
          <w:rFonts w:ascii="Georgia" w:hAnsi="Georgia"/>
          <w:rtl w:val="0"/>
          <w:lang w:val="it-IT"/>
        </w:rPr>
        <w:t>Maccle</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1341-1342 Luigi di Agoult, figlio di Amelio I, ottiene di vendere met</w:t>
      </w:r>
      <w:r>
        <w:rPr>
          <w:rFonts w:ascii="Georgia" w:hAnsi="Georgia" w:hint="default"/>
          <w:rtl w:val="0"/>
          <w:lang w:val="it-IT"/>
        </w:rPr>
        <w:t xml:space="preserve">à </w:t>
      </w:r>
      <w:r>
        <w:rPr>
          <w:rFonts w:ascii="Georgia" w:hAnsi="Georgia"/>
          <w:rtl w:val="0"/>
          <w:lang w:val="it-IT"/>
        </w:rPr>
        <w:t>del castello di Macchia</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1355, il gen., il castello di </w:t>
      </w:r>
      <w:r>
        <w:rPr>
          <w:rFonts w:ascii="Georgia" w:hAnsi="Georgia" w:hint="default"/>
          <w:rtl w:val="0"/>
          <w:lang w:val="it-IT"/>
        </w:rPr>
        <w:t>«</w:t>
      </w:r>
      <w:r>
        <w:rPr>
          <w:rFonts w:ascii="Georgia" w:hAnsi="Georgia"/>
          <w:rtl w:val="0"/>
          <w:lang w:val="it-IT"/>
        </w:rPr>
        <w:t>Macchia</w:t>
      </w:r>
      <w:r>
        <w:rPr>
          <w:rFonts w:ascii="Georgia" w:hAnsi="Georgia" w:hint="default"/>
          <w:rtl w:val="0"/>
          <w:lang w:val="it-IT"/>
        </w:rPr>
        <w:t xml:space="preserve">» è </w:t>
      </w:r>
      <w:r>
        <w:rPr>
          <w:rFonts w:ascii="Georgia" w:hAnsi="Georgia"/>
          <w:rtl w:val="0"/>
          <w:lang w:val="it-IT"/>
        </w:rPr>
        <w:t>occupato dai soldati di Galeotto Malatesta, signore di Ascoli, in nome del re di Napoli.</w:t>
      </w:r>
    </w:p>
    <w:p>
      <w:pPr>
        <w:pStyle w:val="Body"/>
        <w:spacing w:after="200"/>
        <w:jc w:val="both"/>
        <w:rPr>
          <w:rFonts w:ascii="Georgia" w:cs="Georgia" w:hAnsi="Georgia" w:eastAsia="Georgia"/>
        </w:rPr>
      </w:pPr>
      <w:r>
        <w:rPr>
          <w:rFonts w:ascii="Georgia" w:hAnsi="Georgia"/>
          <w:rtl w:val="0"/>
          <w:lang w:val="it-IT"/>
        </w:rPr>
        <w:t>Nel 1360, il set. 14, una volta tentato senza successo il rientro in Ascoli, i fuoriusciti ghibellini, seguaci di Filippo di Massa Tibaldeschi, si rifugiano nel castello della Macchia</w:t>
      </w:r>
      <w:r>
        <w:rPr>
          <w:rFonts w:ascii="Georgia" w:hAnsi="Georgia" w:hint="default"/>
          <w:rtl w:val="0"/>
          <w:lang w:val="it-IT"/>
        </w:rPr>
        <w:t>»</w:t>
      </w:r>
      <w:r>
        <w:rPr>
          <w:rFonts w:ascii="Georgia" w:hAnsi="Georgia"/>
          <w:rtl w:val="0"/>
          <w:lang w:val="it-IT"/>
        </w:rPr>
        <w:t>. Di l</w:t>
      </w:r>
      <w:r>
        <w:rPr>
          <w:rFonts w:ascii="Georgia" w:hAnsi="Georgia" w:hint="default"/>
          <w:rtl w:val="0"/>
          <w:lang w:val="it-IT"/>
        </w:rPr>
        <w:t>í</w:t>
      </w:r>
      <w:r>
        <w:rPr>
          <w:rFonts w:ascii="Georgia" w:hAnsi="Georgia"/>
          <w:rtl w:val="0"/>
          <w:lang w:val="it-IT"/>
        </w:rPr>
        <w:t>, il 26 successivo, muovono per Castel Trosino.</w:t>
      </w:r>
    </w:p>
    <w:p>
      <w:pPr>
        <w:pStyle w:val="Body"/>
        <w:spacing w:after="200"/>
        <w:jc w:val="both"/>
        <w:rPr>
          <w:rFonts w:ascii="Georgia" w:cs="Georgia" w:hAnsi="Georgia" w:eastAsia="Georgia"/>
        </w:rPr>
      </w:pPr>
      <w:r>
        <w:rPr>
          <w:rFonts w:ascii="Georgia" w:hAnsi="Georgia"/>
          <w:rtl w:val="0"/>
          <w:lang w:val="it-IT"/>
        </w:rPr>
        <w:t xml:space="preserve">Nel 1361, l'apr., Cola Uguccione di Macchia </w:t>
      </w:r>
      <w:r>
        <w:rPr>
          <w:rFonts w:ascii="Georgia" w:hAnsi="Georgia" w:hint="default"/>
          <w:rtl w:val="0"/>
          <w:lang w:val="it-IT"/>
        </w:rPr>
        <w:t xml:space="preserve">è </w:t>
      </w:r>
      <w:r>
        <w:rPr>
          <w:rFonts w:ascii="Georgia" w:hAnsi="Georgia"/>
          <w:rtl w:val="0"/>
          <w:lang w:val="it-IT"/>
        </w:rPr>
        <w:t xml:space="preserve">fatto prigioniero all'interno della </w:t>
      </w:r>
      <w:r>
        <w:rPr>
          <w:rFonts w:ascii="Georgia" w:hAnsi="Georgia" w:hint="default"/>
          <w:rtl w:val="0"/>
          <w:lang w:val="it-IT"/>
        </w:rPr>
        <w:t>«</w:t>
      </w:r>
      <w:r>
        <w:rPr>
          <w:rFonts w:ascii="Georgia" w:hAnsi="Georgia"/>
          <w:rtl w:val="0"/>
          <w:lang w:val="it-IT"/>
        </w:rPr>
        <w:t>Rocca ne la Machia</w:t>
      </w:r>
      <w:r>
        <w:rPr>
          <w:rFonts w:ascii="Georgia" w:hAnsi="Georgia" w:hint="default"/>
          <w:rtl w:val="0"/>
          <w:lang w:val="it-IT"/>
        </w:rPr>
        <w:t xml:space="preserve">» </w:t>
      </w:r>
      <w:r>
        <w:rPr>
          <w:rFonts w:ascii="Georgia" w:hAnsi="Georgia"/>
          <w:rtl w:val="0"/>
          <w:lang w:val="it-IT"/>
        </w:rPr>
        <w:t>dalle truppe pontificie.</w:t>
      </w:r>
    </w:p>
    <w:p>
      <w:pPr>
        <w:pStyle w:val="Body"/>
        <w:spacing w:after="200"/>
        <w:jc w:val="both"/>
        <w:rPr>
          <w:rFonts w:ascii="Georgia" w:cs="Georgia" w:hAnsi="Georgia" w:eastAsia="Georgia"/>
        </w:rPr>
      </w:pPr>
      <w:r>
        <w:rPr>
          <w:rFonts w:ascii="Georgia" w:hAnsi="Georgia"/>
          <w:rtl w:val="0"/>
          <w:lang w:val="it-IT"/>
        </w:rPr>
        <w:t xml:space="preserve">Nel 1431, l'ott. 13, Eugenio IV papa nomina i governatori e i castellani di Civitella e dei fortilizi finitimi, tra i quali quello di </w:t>
      </w:r>
      <w:r>
        <w:rPr>
          <w:rFonts w:ascii="Georgia" w:hAnsi="Georgia" w:hint="default"/>
          <w:rtl w:val="0"/>
          <w:lang w:val="it-IT"/>
        </w:rPr>
        <w:t>«</w:t>
      </w:r>
      <w:r>
        <w:rPr>
          <w:rFonts w:ascii="Georgia" w:hAnsi="Georgia"/>
          <w:rtl w:val="0"/>
          <w:lang w:val="it-IT"/>
        </w:rPr>
        <w:t>Macchia</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1571 il vescovo di Ascoli P. Camaiani fa tappa a M. d. S.</w:t>
      </w:r>
    </w:p>
    <w:p>
      <w:pPr>
        <w:pStyle w:val="Body"/>
        <w:spacing w:after="200"/>
        <w:jc w:val="both"/>
        <w:rPr>
          <w:rFonts w:ascii="Georgia" w:cs="Georgia" w:hAnsi="Georgia" w:eastAsia="Georgia"/>
        </w:rPr>
      </w:pPr>
      <w:r>
        <w:rPr>
          <w:rFonts w:ascii="Georgia" w:hAnsi="Georgia"/>
          <w:rtl w:val="0"/>
          <w:lang w:val="it-IT"/>
        </w:rPr>
        <w:t>Nel 1580 il vescovo di Ascoli N. d'Aragona visita la chiesa di S. Giovanni Battista di M. d. S.</w:t>
      </w:r>
    </w:p>
    <w:p>
      <w:pPr>
        <w:pStyle w:val="Body"/>
        <w:spacing w:after="200"/>
        <w:jc w:val="both"/>
        <w:rPr>
          <w:rFonts w:ascii="Georgia" w:cs="Georgia" w:hAnsi="Georgia" w:eastAsia="Georgia"/>
        </w:rPr>
      </w:pPr>
      <w:r>
        <w:rPr>
          <w:rFonts w:ascii="Georgia" w:hAnsi="Georgia"/>
          <w:rtl w:val="0"/>
          <w:lang w:val="it-IT"/>
        </w:rPr>
        <w:t>Nel 1596 le chiese di S. Benedetto in Canavine e di S. Croce di Corano, unite dal 1571 almeno, sono assoggettate alla chiesa parrocchiale di S. Giovanni di M. d. S.</w:t>
      </w:r>
    </w:p>
    <w:p>
      <w:pPr>
        <w:pStyle w:val="Body"/>
        <w:spacing w:after="200"/>
        <w:jc w:val="both"/>
        <w:rPr>
          <w:rFonts w:ascii="Georgia" w:cs="Georgia" w:hAnsi="Georgia" w:eastAsia="Georgia"/>
        </w:rPr>
      </w:pPr>
      <w:r>
        <w:rPr>
          <w:rFonts w:ascii="Georgia" w:hAnsi="Georgia"/>
          <w:rtl w:val="0"/>
          <w:lang w:val="it-IT"/>
        </w:rPr>
        <w:t xml:space="preserve">Nel 1649 M. d. S. </w:t>
      </w:r>
      <w:r>
        <w:rPr>
          <w:rFonts w:ascii="Georgia" w:hAnsi="Georgia" w:hint="default"/>
          <w:rtl w:val="0"/>
          <w:lang w:val="it-IT"/>
        </w:rPr>
        <w:t xml:space="preserve">è </w:t>
      </w:r>
      <w:r>
        <w:rPr>
          <w:rFonts w:ascii="Georgia" w:hAnsi="Georgia"/>
          <w:rtl w:val="0"/>
          <w:lang w:val="it-IT"/>
        </w:rPr>
        <w:t>devastata dalle truppe del presidio di Abruzzo U.</w:t>
      </w:r>
    </w:p>
    <w:p>
      <w:pPr>
        <w:pStyle w:val="Body"/>
        <w:spacing w:after="200"/>
        <w:jc w:val="both"/>
        <w:rPr>
          <w:rFonts w:ascii="Georgia" w:cs="Georgia" w:hAnsi="Georgia" w:eastAsia="Georgia"/>
        </w:rPr>
      </w:pPr>
      <w:r>
        <w:rPr>
          <w:rFonts w:ascii="Georgia" w:hAnsi="Georgia"/>
          <w:rtl w:val="0"/>
          <w:lang w:val="it-IT"/>
        </w:rPr>
        <w:t>Nel 1686 i beni della chiesa di S. Benedetto in Canavine sono assegnati alla chiesa parrocchiale di M. d. S.</w:t>
      </w:r>
    </w:p>
    <w:p>
      <w:pPr>
        <w:pStyle w:val="Body"/>
        <w:spacing w:after="200"/>
        <w:jc w:val="both"/>
        <w:rPr>
          <w:rFonts w:ascii="Georgia" w:cs="Georgia" w:hAnsi="Georgia" w:eastAsia="Georgia"/>
        </w:rPr>
      </w:pPr>
      <w:r>
        <w:rPr>
          <w:rFonts w:ascii="Georgia" w:hAnsi="Georgia"/>
          <w:rtl w:val="0"/>
          <w:lang w:val="it-IT"/>
        </w:rPr>
        <w:t>Nel 1718 Antonio Sulpizi erige l'altare di S. Lucia nella chiesa parrocchiale di S. Giovanni di M. d. S.</w:t>
      </w:r>
    </w:p>
    <w:p>
      <w:pPr>
        <w:pStyle w:val="Body"/>
        <w:spacing w:after="200"/>
        <w:jc w:val="both"/>
        <w:rPr>
          <w:rFonts w:ascii="Georgia" w:cs="Georgia" w:hAnsi="Georgia" w:eastAsia="Georgia"/>
        </w:rPr>
      </w:pPr>
      <w:r>
        <w:rPr>
          <w:rFonts w:ascii="Georgia" w:hAnsi="Georgia"/>
          <w:rtl w:val="0"/>
          <w:lang w:val="it-IT"/>
        </w:rPr>
        <w:t>Nel 1724 Benedetto Xiv papa concede una indulgenza, il giu. 16, ai devoti dell'oratorio di S. Maria Maddalena, compreso nella pieve di S. Giovanni di M. d. S.</w:t>
      </w:r>
    </w:p>
    <w:p>
      <w:pPr>
        <w:pStyle w:val="Body"/>
        <w:spacing w:after="200"/>
        <w:jc w:val="both"/>
        <w:rPr>
          <w:rFonts w:ascii="Georgia" w:cs="Georgia" w:hAnsi="Georgia" w:eastAsia="Georgia"/>
        </w:rPr>
      </w:pPr>
      <w:r>
        <w:rPr>
          <w:rFonts w:ascii="Georgia" w:hAnsi="Georgia"/>
          <w:rtl w:val="0"/>
          <w:lang w:val="it-IT"/>
        </w:rPr>
        <w:t xml:space="preserve">Dall'inventario della parrocchia di M. d. S., redatto nel 1741 dal cappellano Piersante Sciarra, risulta che nella circoscrizione pievana sono compresi i romitori di S. Lorenzo, di S. Maria delle </w:t>
      </w:r>
      <w:r>
        <w:rPr>
          <w:rFonts w:ascii="Georgia" w:hAnsi="Georgia" w:hint="default"/>
          <w:rtl w:val="0"/>
          <w:lang w:val="it-IT"/>
        </w:rPr>
        <w:t>«</w:t>
      </w:r>
      <w:r>
        <w:rPr>
          <w:rFonts w:ascii="Georgia" w:hAnsi="Georgia"/>
          <w:rtl w:val="0"/>
        </w:rPr>
        <w:t>Scalelle</w:t>
      </w:r>
      <w:r>
        <w:rPr>
          <w:rFonts w:ascii="Georgia" w:hAnsi="Georgia" w:hint="default"/>
          <w:rtl w:val="0"/>
          <w:lang w:val="it-IT"/>
        </w:rPr>
        <w:t xml:space="preserve">» </w:t>
      </w:r>
      <w:r>
        <w:rPr>
          <w:rFonts w:ascii="Georgia" w:hAnsi="Georgia"/>
          <w:rtl w:val="0"/>
          <w:lang w:val="it-IT"/>
        </w:rPr>
        <w:t>con l'effigie della Vergine, di S. Francesco, di S. Savino, di S. Marco e la chiesa della Ss. Annunziata.</w:t>
      </w:r>
    </w:p>
    <w:p>
      <w:pPr>
        <w:pStyle w:val="Body"/>
        <w:spacing w:after="200"/>
        <w:jc w:val="both"/>
        <w:rPr>
          <w:rFonts w:ascii="Georgia" w:cs="Georgia" w:hAnsi="Georgia" w:eastAsia="Georgia"/>
        </w:rPr>
      </w:pPr>
      <w:r>
        <w:rPr>
          <w:rFonts w:ascii="Georgia" w:hAnsi="Georgia"/>
          <w:rtl w:val="0"/>
          <w:lang w:val="it-IT"/>
        </w:rPr>
        <w:t>Nel 1747 Benedetto Xiv papa, in S. Maria Maggiore il mar. 15, dispone di sottrarre al patronato dell'abbazia nullius di Farfa le parrocchie non comprese nel distretto di essa e di assegnarle alle diocesi territorialmente competenti. Per effetto di quella costituzione (Dum universi), la parrocchia di S. Giovanni di M. d. S. viene inclusa nella diocesi di Ascoli.</w:t>
      </w:r>
    </w:p>
    <w:p>
      <w:pPr>
        <w:pStyle w:val="Body"/>
        <w:spacing w:after="200"/>
        <w:jc w:val="both"/>
        <w:rPr>
          <w:rFonts w:ascii="Georgia" w:cs="Georgia" w:hAnsi="Georgia" w:eastAsia="Georgia"/>
        </w:rPr>
      </w:pPr>
      <w:r>
        <w:rPr>
          <w:rFonts w:ascii="Georgia" w:hAnsi="Georgia"/>
          <w:rtl w:val="0"/>
          <w:lang w:val="it-IT"/>
        </w:rPr>
        <w:t>Nel 1806, l'apr., la 'massa' al seguito di Giuseppe Costantini, detto Sciabolone, incalzata da una colonna di soldati francesi, si rifugia nelle grotte di M. d. S. e di Macchia da Borea. Il mag. 12 successivo, viene fucilato dai francesi il figlio di Giambattista Ferri di M. d. S., reo di ribellione. Nel 1808, il feb., Emanuele Caterina e suo fratello Aldebrando, entrambi residenti a M. d. S., sono schedati come membri delle truppe a 'masse' del brigante Sciabolone, in azione nelle terre dello stato di Valle Castellana, il set. 1806.</w:t>
      </w:r>
    </w:p>
    <w:p>
      <w:pPr>
        <w:pStyle w:val="Body"/>
        <w:spacing w:after="200"/>
        <w:jc w:val="both"/>
        <w:rPr>
          <w:rFonts w:ascii="Georgia" w:cs="Georgia" w:hAnsi="Georgia" w:eastAsia="Georgia"/>
        </w:rPr>
      </w:pPr>
    </w:p>
    <w:p>
      <w:pPr>
        <w:pStyle w:val="Heading 3"/>
      </w:pPr>
      <w:bookmarkStart w:name="_qs7h5srg67h" w:id="162"/>
      <w:bookmarkEnd w:id="162"/>
      <w:r>
        <w:rPr>
          <w:rFonts w:cs="Arial Unicode MS" w:eastAsia="Arial Unicode MS"/>
          <w:rtl w:val="0"/>
        </w:rPr>
        <w:t>E</w:t>
      </w:r>
      <w:r>
        <w:rPr>
          <w:rFonts w:cs="Arial Unicode MS" w:eastAsia="Arial Unicode MS"/>
          <w:rtl w:val="0"/>
        </w:rPr>
        <w:t>PIGRAFI</w:t>
      </w:r>
    </w:p>
    <w:p>
      <w:pPr>
        <w:pStyle w:val="Body"/>
        <w:spacing w:after="200"/>
        <w:jc w:val="both"/>
        <w:rPr>
          <w:rFonts w:ascii="Georgia" w:cs="Georgia" w:hAnsi="Georgia" w:eastAsia="Georgia"/>
        </w:rPr>
      </w:pPr>
      <w:r>
        <w:rPr>
          <w:rFonts w:ascii="Georgia" w:hAnsi="Georgia"/>
          <w:rtl w:val="0"/>
          <w:lang w:val="it-IT"/>
        </w:rPr>
        <w:t xml:space="preserve">1) Casa in pietra, su architrave di porta </w:t>
      </w:r>
      <w:r>
        <w:rPr>
          <w:rFonts w:ascii="Georgia" w:hAnsi="Georgia" w:hint="default"/>
          <w:rtl w:val="0"/>
          <w:lang w:val="it-IT"/>
        </w:rPr>
        <w:t xml:space="preserve">è </w:t>
      </w:r>
      <w:r>
        <w:rPr>
          <w:rFonts w:ascii="Georgia" w:hAnsi="Georgia"/>
          <w:rtl w:val="0"/>
          <w:lang w:val="it-IT"/>
        </w:rPr>
        <w:t xml:space="preserve">la data: 1512. </w:t>
      </w:r>
    </w:p>
    <w:p>
      <w:pPr>
        <w:pStyle w:val="Body"/>
        <w:spacing w:after="200"/>
        <w:jc w:val="both"/>
        <w:rPr>
          <w:rFonts w:ascii="Georgia" w:cs="Georgia" w:hAnsi="Georgia" w:eastAsia="Georgia"/>
        </w:rPr>
      </w:pPr>
      <w:r>
        <w:rPr>
          <w:rFonts w:ascii="Georgia" w:hAnsi="Georgia"/>
          <w:rtl w:val="0"/>
          <w:lang w:val="it-IT"/>
        </w:rPr>
        <w:t>2) Casa in pietra fortificata, su architrave di finestra:</w:t>
      </w:r>
    </w:p>
    <w:p>
      <w:pPr>
        <w:pStyle w:val="Body"/>
        <w:spacing w:after="200"/>
        <w:jc w:val="center"/>
        <w:rPr>
          <w:rFonts w:ascii="Georgia" w:cs="Georgia" w:hAnsi="Georgia" w:eastAsia="Georgia"/>
        </w:rPr>
      </w:pPr>
      <w:r>
        <w:rPr>
          <w:rFonts w:ascii="Georgia" w:hAnsi="Georgia"/>
          <w:rtl w:val="0"/>
        </w:rPr>
        <w:t xml:space="preserve">F. H 1714 </w:t>
      </w:r>
    </w:p>
    <w:p>
      <w:pPr>
        <w:pStyle w:val="Body"/>
        <w:spacing w:after="200"/>
        <w:jc w:val="both"/>
        <w:rPr>
          <w:rFonts w:ascii="Georgia" w:cs="Georgia" w:hAnsi="Georgia" w:eastAsia="Georgia"/>
        </w:rPr>
      </w:pPr>
      <w:r>
        <w:rPr>
          <w:rFonts w:ascii="Georgia" w:hAnsi="Georgia"/>
          <w:rtl w:val="0"/>
          <w:lang w:val="it-IT"/>
        </w:rPr>
        <w:t xml:space="preserve">Osservazioni: Il Signum Christi </w:t>
      </w:r>
      <w:r>
        <w:rPr>
          <w:rFonts w:ascii="Georgia" w:hAnsi="Georgia" w:hint="default"/>
          <w:rtl w:val="0"/>
          <w:lang w:val="it-IT"/>
        </w:rPr>
        <w:t xml:space="preserve">è </w:t>
      </w:r>
      <w:r>
        <w:rPr>
          <w:rFonts w:ascii="Georgia" w:hAnsi="Georgia"/>
          <w:rtl w:val="0"/>
          <w:lang w:val="it-IT"/>
        </w:rPr>
        <w:t>sintetizzato nell'H racchiusa in un cerchio sormontato dalla croce.</w:t>
      </w:r>
    </w:p>
    <w:p>
      <w:pPr>
        <w:pStyle w:val="Body"/>
        <w:spacing w:after="200"/>
        <w:jc w:val="both"/>
        <w:rPr>
          <w:rFonts w:ascii="Georgia" w:cs="Georgia" w:hAnsi="Georgia" w:eastAsia="Georgia"/>
        </w:rPr>
      </w:pPr>
      <w:r>
        <w:rPr>
          <w:rFonts w:ascii="Georgia" w:hAnsi="Georgia"/>
          <w:rtl w:val="0"/>
          <w:lang w:val="it-IT"/>
        </w:rPr>
        <w:t xml:space="preserve">3) Casa colonica in pietra diruta, su lastra di pietra in opera nella muratura, in cartiglio, </w:t>
      </w:r>
      <w:r>
        <w:rPr>
          <w:rFonts w:ascii="Georgia" w:hAnsi="Georgia" w:hint="default"/>
          <w:rtl w:val="0"/>
          <w:lang w:val="it-IT"/>
        </w:rPr>
        <w:t xml:space="preserve">è </w:t>
      </w:r>
      <w:r>
        <w:rPr>
          <w:rFonts w:ascii="Georgia" w:hAnsi="Georgia"/>
          <w:rtl w:val="0"/>
        </w:rPr>
        <w:t>la data: 1878.</w:t>
      </w:r>
    </w:p>
    <w:p>
      <w:pPr>
        <w:pStyle w:val="heading 4"/>
      </w:pPr>
      <w:bookmarkStart w:name="_f56knk8tkd7c" w:id="163"/>
      <w:bookmarkEnd w:id="163"/>
      <w:r>
        <w:rPr>
          <w:rFonts w:cs="Arial Unicode MS" w:eastAsia="Arial Unicode MS"/>
          <w:rtl w:val="0"/>
          <w:lang w:val="it-IT"/>
        </w:rPr>
        <w:t>B</w:t>
      </w:r>
      <w:r>
        <w:rPr>
          <w:rFonts w:cs="Arial Unicode MS" w:eastAsia="Arial Unicode MS"/>
          <w:rtl w:val="0"/>
          <w:lang w:val="it-IT"/>
        </w:rPr>
        <w:t>IBLIOGRAFIA</w:t>
      </w:r>
    </w:p>
    <w:p>
      <w:pPr>
        <w:pStyle w:val="Body"/>
        <w:spacing w:after="200"/>
        <w:jc w:val="both"/>
        <w:rPr>
          <w:rFonts w:ascii="Georgia" w:cs="Georgia" w:hAnsi="Georgia" w:eastAsia="Georgia"/>
          <w:sz w:val="20"/>
          <w:szCs w:val="20"/>
        </w:rPr>
      </w:pPr>
      <w:r>
        <w:rPr>
          <w:rFonts w:ascii="Georgia" w:hAnsi="Georgia"/>
          <w:sz w:val="20"/>
          <w:szCs w:val="20"/>
          <w:rtl w:val="0"/>
          <w:lang w:val="it-IT"/>
        </w:rPr>
        <w:t>La tradizione di studi di storia locale ha accolto l'ipotesi di N. Palma, secondo la quale Castel Manfrino sarebbe stato fortificato da Manfredi di Svevia, in previsione dell'entrata nel regno di Carlo d'Angi</w:t>
      </w:r>
      <w:r>
        <w:rPr>
          <w:rFonts w:ascii="Georgia" w:hAnsi="Georgia" w:hint="default"/>
          <w:sz w:val="20"/>
          <w:szCs w:val="20"/>
          <w:rtl w:val="0"/>
          <w:lang w:val="it-IT"/>
        </w:rPr>
        <w:t>ò</w:t>
      </w:r>
      <w:r>
        <w:rPr>
          <w:rFonts w:ascii="Georgia" w:hAnsi="Georgia"/>
          <w:sz w:val="20"/>
          <w:szCs w:val="20"/>
          <w:rtl w:val="0"/>
        </w:rPr>
        <w:t>. N</w:t>
      </w:r>
      <w:r>
        <w:rPr>
          <w:rFonts w:ascii="Georgia" w:hAnsi="Georgia" w:hint="default"/>
          <w:sz w:val="20"/>
          <w:szCs w:val="20"/>
          <w:rtl w:val="0"/>
          <w:lang w:val="it-IT"/>
        </w:rPr>
        <w:t xml:space="preserve">é </w:t>
      </w:r>
      <w:r>
        <w:rPr>
          <w:rFonts w:ascii="Georgia" w:hAnsi="Georgia"/>
          <w:sz w:val="20"/>
          <w:szCs w:val="20"/>
          <w:rtl w:val="0"/>
          <w:lang w:val="it-IT"/>
        </w:rPr>
        <w:t>l'itinerario del re di Sicilia (12581266), n</w:t>
      </w:r>
      <w:r>
        <w:rPr>
          <w:rFonts w:ascii="Georgia" w:hAnsi="Georgia" w:hint="default"/>
          <w:sz w:val="20"/>
          <w:szCs w:val="20"/>
          <w:rtl w:val="0"/>
          <w:lang w:val="it-IT"/>
        </w:rPr>
        <w:t xml:space="preserve">é </w:t>
      </w:r>
      <w:r>
        <w:rPr>
          <w:rFonts w:ascii="Georgia" w:hAnsi="Georgia"/>
          <w:sz w:val="20"/>
          <w:szCs w:val="20"/>
          <w:rtl w:val="0"/>
          <w:lang w:val="it-IT"/>
        </w:rPr>
        <w:t xml:space="preserve">le operazioni militari condotte tra il giu. 1265 e il feb. 1266 confermano tale ipotesi; mentre le testimonianze sull'assedio di </w:t>
      </w:r>
      <w:r>
        <w:rPr>
          <w:rFonts w:ascii="Georgia" w:hAnsi="Georgia" w:hint="default"/>
          <w:sz w:val="20"/>
          <w:szCs w:val="20"/>
          <w:rtl w:val="0"/>
          <w:lang w:val="it-IT"/>
        </w:rPr>
        <w:t>«</w:t>
      </w:r>
      <w:r>
        <w:rPr>
          <w:rFonts w:ascii="Georgia" w:hAnsi="Georgia"/>
          <w:sz w:val="20"/>
          <w:szCs w:val="20"/>
          <w:rtl w:val="0"/>
          <w:lang w:val="it-IT"/>
        </w:rPr>
        <w:t>castrum Maccle</w:t>
      </w:r>
      <w:r>
        <w:rPr>
          <w:rFonts w:ascii="Georgia" w:hAnsi="Georgia" w:hint="default"/>
          <w:sz w:val="20"/>
          <w:szCs w:val="20"/>
          <w:rtl w:val="0"/>
          <w:lang w:val="it-IT"/>
        </w:rPr>
        <w:t xml:space="preserve">» </w:t>
      </w:r>
      <w:r>
        <w:rPr>
          <w:rFonts w:ascii="Georgia" w:hAnsi="Georgia"/>
          <w:sz w:val="20"/>
          <w:szCs w:val="20"/>
          <w:rtl w:val="0"/>
          <w:lang w:val="it-IT"/>
        </w:rPr>
        <w:t>fanno supporre che la fortificazione, ordinata dal sovrano angioino il 28 giu. 1281, riguardo proprio Castel Manfrino.</w:t>
      </w:r>
    </w:p>
    <w:p>
      <w:pPr>
        <w:pStyle w:val="Body"/>
        <w:spacing w:after="200"/>
        <w:jc w:val="both"/>
        <w:rPr>
          <w:rFonts w:ascii="Georgia" w:cs="Georgia" w:hAnsi="Georgia" w:eastAsia="Georgia"/>
          <w:sz w:val="20"/>
          <w:szCs w:val="20"/>
        </w:rPr>
      </w:pPr>
      <w:r>
        <w:rPr>
          <w:rFonts w:ascii="Georgia" w:hAnsi="Georgia"/>
          <w:sz w:val="20"/>
          <w:szCs w:val="20"/>
          <w:rtl w:val="0"/>
          <w:lang w:val="it-IT"/>
        </w:rPr>
        <w:t>Per ulteriori testimonianze si rinvia a Macchia da Borea e a F. ACETO, supra, pp. 295-307. Per la localizzazione della chiesa di S. Maria Maddalena presso S. Maria Maddalena e del romitorio di S. Lorenzo presso Colle S. Lorenzo, nonch</w:t>
      </w:r>
      <w:r>
        <w:rPr>
          <w:rFonts w:ascii="Georgia" w:hAnsi="Georgia" w:hint="default"/>
          <w:sz w:val="20"/>
          <w:szCs w:val="20"/>
          <w:rtl w:val="0"/>
          <w:lang w:val="it-IT"/>
        </w:rPr>
        <w:t xml:space="preserve">é </w:t>
      </w:r>
      <w:r>
        <w:rPr>
          <w:rFonts w:ascii="Georgia" w:hAnsi="Georgia"/>
          <w:sz w:val="20"/>
          <w:szCs w:val="20"/>
          <w:rtl w:val="0"/>
          <w:lang w:val="it-IT"/>
        </w:rPr>
        <w:t xml:space="preserve">per la Grotta di S. Angelo, I.G.M., C. I., 133 m N. E., Civitella del Tronto; per l'identificazione di </w:t>
      </w:r>
      <w:r>
        <w:rPr>
          <w:rFonts w:ascii="Georgia" w:hAnsi="Georgia" w:hint="default"/>
          <w:sz w:val="20"/>
          <w:szCs w:val="20"/>
          <w:rtl w:val="0"/>
          <w:lang w:val="it-IT"/>
        </w:rPr>
        <w:t>«</w:t>
      </w:r>
      <w:r>
        <w:rPr>
          <w:rFonts w:ascii="Georgia" w:hAnsi="Georgia"/>
          <w:sz w:val="20"/>
          <w:szCs w:val="20"/>
          <w:rtl w:val="0"/>
        </w:rPr>
        <w:t>Canapine</w:t>
      </w:r>
      <w:r>
        <w:rPr>
          <w:rFonts w:ascii="Georgia" w:hAnsi="Georgia" w:hint="default"/>
          <w:sz w:val="20"/>
          <w:szCs w:val="20"/>
          <w:rtl w:val="0"/>
          <w:lang w:val="it-IT"/>
        </w:rPr>
        <w:t>»</w:t>
      </w:r>
      <w:r>
        <w:rPr>
          <w:rFonts w:ascii="Georgia" w:hAnsi="Georgia"/>
          <w:sz w:val="20"/>
          <w:szCs w:val="20"/>
          <w:rtl w:val="0"/>
          <w:lang w:val="it-IT"/>
        </w:rPr>
        <w:t>, con Canavine, nonch</w:t>
      </w:r>
      <w:r>
        <w:rPr>
          <w:rFonts w:ascii="Georgia" w:hAnsi="Georgia" w:hint="default"/>
          <w:sz w:val="20"/>
          <w:szCs w:val="20"/>
          <w:rtl w:val="0"/>
          <w:lang w:val="it-IT"/>
        </w:rPr>
        <w:t xml:space="preserve">é </w:t>
      </w:r>
      <w:r>
        <w:rPr>
          <w:rFonts w:ascii="Georgia" w:hAnsi="Georgia"/>
          <w:sz w:val="20"/>
          <w:szCs w:val="20"/>
          <w:rtl w:val="0"/>
          <w:lang w:val="it-IT"/>
        </w:rPr>
        <w:t xml:space="preserve">per la localizzazione della chiesa di S. Croce di Corano presso Croce di Corano e del romitorio di S. Marco presso Piaggia S. Marco, ibid., 133 m N. O., Castel Trosino; per la localizzazione del romitorio di S. Savino, ibid., 132 II S. E., Pietralia; per la localizzazione del romitorio di S. Maria delle </w:t>
      </w:r>
      <w:r>
        <w:rPr>
          <w:rFonts w:ascii="Georgia" w:hAnsi="Georgia" w:hint="default"/>
          <w:sz w:val="20"/>
          <w:szCs w:val="20"/>
          <w:rtl w:val="0"/>
          <w:lang w:val="it-IT"/>
        </w:rPr>
        <w:t>«</w:t>
      </w:r>
      <w:r>
        <w:rPr>
          <w:rFonts w:ascii="Georgia" w:hAnsi="Georgia"/>
          <w:sz w:val="20"/>
          <w:szCs w:val="20"/>
          <w:rtl w:val="0"/>
        </w:rPr>
        <w:t>Scalelle</w:t>
      </w:r>
      <w:r>
        <w:rPr>
          <w:rFonts w:ascii="Georgia" w:hAnsi="Georgia" w:hint="default"/>
          <w:sz w:val="20"/>
          <w:szCs w:val="20"/>
          <w:rtl w:val="0"/>
          <w:lang w:val="it-IT"/>
        </w:rPr>
        <w:t>»</w:t>
      </w:r>
      <w:r>
        <w:rPr>
          <w:rFonts w:ascii="Georgia" w:hAnsi="Georgia"/>
          <w:sz w:val="20"/>
          <w:szCs w:val="20"/>
          <w:rtl w:val="0"/>
          <w:lang w:val="it-IT"/>
        </w:rPr>
        <w:t>&gt; presso S. Maria, ibid., 133 III S. E., Campli.</w:t>
      </w:r>
    </w:p>
    <w:p>
      <w:pPr>
        <w:pStyle w:val="Body"/>
        <w:spacing w:after="200"/>
        <w:jc w:val="both"/>
        <w:rPr>
          <w:rFonts w:ascii="Georgia" w:cs="Georgia" w:hAnsi="Georgia" w:eastAsia="Georgia"/>
          <w:sz w:val="20"/>
          <w:szCs w:val="20"/>
        </w:rPr>
      </w:pPr>
      <w:r>
        <w:rPr>
          <w:rFonts w:ascii="Georgia" w:hAnsi="Georgia"/>
          <w:sz w:val="20"/>
          <w:szCs w:val="20"/>
          <w:rtl w:val="0"/>
          <w:lang w:val="it-IT"/>
        </w:rPr>
        <w:t>Catalogus Baronum, n. 1041, p. 194; Commentario, p. 309; B. CAPASSO, Historia diplomatica Regni Siciliae ab anno 1250 ad annum 1266, Napoli 1874, pp. 153, 284-285, 288-289, 291292; C. MINIERI RICCIO, Saggio di codice diplomatico, Supplemento, p. prima, Napoli 1882, doc. XVII, p. 25; Registri, v, pp. 173, 253, VII, pp. 181-182, 188, VIII, pp. 4-5, 136, 142, 152, 157-158, ix, pp. 121, 190-191, 229-230, 234-235, x, pp. 5-6, 12, 34-35, 40, 215, 231, 260, XI, pp. 3, 94, 125, XIII, pp. 67, 101, 146, XVI, p. 16, XVIII, pp. 25, 39, 188, XXI, pp. 4, 274, 312, XXII, p. 129, XXIII, pp. 170, 328-329, 331, XXIV, p. 31, XXVI, pp. 220, 232, 261; SAVINI, Septem dioeceses, n. 286, p. 102; Bullarium Benedicti xiv, pp. 203-209; COPPA-ZUCCARI, L'invasione, I, p. 1162, III, p. 231', IV, docc. VI, CXXXI, pp. 90, 295; ANTINORI, Annali, x, 1, p. 26; PALMA, Storia, II, p. 53, IV, pp. 340, 434, 498-500; P. DURRIEU, Les Archives angevines de Naples. Etude sur les registres du roi Charles ler (1265-1285), 11, Paris 1887, pp. 272-273, 288, 298, 305, 319, 328, 332-333, 349, 365, 369, 388, 392; A. DI PIETRANGELO, Monografia di Civitella del Tronto, Bassano 1888, pp. 45, 110, n. 20; STHAMER, Die Verwaltung, pp. 13, 61, 76, 118; SAVINI, Famiglie, pp. 16, 87, 190; LATTANZI, Appunti, pp. 427, 429, 452, 506, 548-553; R. MORGHEN, Gli Svevi in Italia, Palermo 1974, p. 199; M. FUIANO, Carlo I d'Angi</w:t>
      </w:r>
      <w:r>
        <w:rPr>
          <w:rFonts w:ascii="Georgia" w:hAnsi="Georgia" w:hint="default"/>
          <w:sz w:val="20"/>
          <w:szCs w:val="20"/>
          <w:rtl w:val="0"/>
          <w:lang w:val="it-IT"/>
        </w:rPr>
        <w:t xml:space="preserve">ò </w:t>
      </w:r>
      <w:r>
        <w:rPr>
          <w:rFonts w:ascii="Georgia" w:hAnsi="Georgia"/>
          <w:sz w:val="20"/>
          <w:szCs w:val="20"/>
          <w:rtl w:val="0"/>
          <w:lang w:val="it-IT"/>
        </w:rPr>
        <w:t>in Italia (studi e ricerche), Napoli 1974, pp. 228-229; DE SANTIS, Ascoli, II, p. 88, n. 86, App., n. 1, pp. 502-503, n. II, pp. 517-518; P. F. PALUMBO, Citt</w:t>
      </w:r>
      <w:r>
        <w:rPr>
          <w:rFonts w:ascii="Georgia" w:hAnsi="Georgia" w:hint="default"/>
          <w:sz w:val="20"/>
          <w:szCs w:val="20"/>
          <w:rtl w:val="0"/>
          <w:lang w:val="it-IT"/>
        </w:rPr>
        <w:t>à</w:t>
      </w:r>
      <w:r>
        <w:rPr>
          <w:rFonts w:ascii="Georgia" w:hAnsi="Georgia"/>
          <w:sz w:val="20"/>
          <w:szCs w:val="20"/>
          <w:rtl w:val="0"/>
          <w:lang w:val="it-IT"/>
        </w:rPr>
        <w:t>, terre e famiglie dall'et</w:t>
      </w:r>
      <w:r>
        <w:rPr>
          <w:rFonts w:ascii="Georgia" w:hAnsi="Georgia" w:hint="default"/>
          <w:sz w:val="20"/>
          <w:szCs w:val="20"/>
          <w:rtl w:val="0"/>
          <w:lang w:val="it-IT"/>
        </w:rPr>
        <w:t xml:space="preserve">à </w:t>
      </w:r>
      <w:r>
        <w:rPr>
          <w:rFonts w:ascii="Georgia" w:hAnsi="Georgia"/>
          <w:sz w:val="20"/>
          <w:szCs w:val="20"/>
          <w:rtl w:val="0"/>
          <w:lang w:val="it-IT"/>
        </w:rPr>
        <w:t>sveva alla angioina, Roma 1989, p. 371, n. 31.</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pPr>
      <w:bookmarkStart w:name="_di5b0tg9bsqv" w:id="164"/>
      <w:bookmarkEnd w:id="164"/>
      <w:r>
        <w:rPr>
          <w:rtl w:val="0"/>
        </w:rPr>
        <w:t>M</w:t>
      </w:r>
      <w:r>
        <w:rPr>
          <w:rtl w:val="0"/>
          <w:lang w:val="it-IT"/>
        </w:rPr>
        <w:t>acchia Santa Cecilia</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Frazione di Rocca Santa Maria. L'abitato </w:t>
      </w:r>
      <w:r>
        <w:rPr>
          <w:rFonts w:ascii="Georgia" w:hAnsi="Georgia" w:hint="default"/>
          <w:rtl w:val="0"/>
          <w:lang w:val="it-IT"/>
        </w:rPr>
        <w:t xml:space="preserve">è </w:t>
      </w:r>
      <w:r>
        <w:rPr>
          <w:rFonts w:ascii="Georgia" w:hAnsi="Georgia"/>
          <w:rtl w:val="0"/>
          <w:lang w:val="it-IT"/>
        </w:rPr>
        <w:t>oggi ridotto a poche case della fine dell'Ottocento.</w:t>
      </w:r>
    </w:p>
    <w:p>
      <w:pPr>
        <w:pStyle w:val="Body"/>
        <w:spacing w:after="200"/>
        <w:jc w:val="both"/>
        <w:rPr>
          <w:rFonts w:ascii="Georgia" w:cs="Georgia" w:hAnsi="Georgia" w:eastAsia="Georgia"/>
        </w:rPr>
      </w:pPr>
      <w:r>
        <w:rPr>
          <w:rFonts w:ascii="Georgia" w:hAnsi="Georgia"/>
          <w:rtl w:val="0"/>
          <w:lang w:val="it-IT"/>
        </w:rPr>
        <w:t xml:space="preserve">La chiesa di S. Cecilia, nota alle fonti fin dal XII secolo, </w:t>
      </w:r>
      <w:r>
        <w:rPr>
          <w:rFonts w:ascii="Georgia" w:hAnsi="Georgia" w:hint="default"/>
          <w:rtl w:val="0"/>
          <w:lang w:val="it-IT"/>
        </w:rPr>
        <w:t xml:space="preserve">è </w:t>
      </w:r>
      <w:r>
        <w:rPr>
          <w:rFonts w:ascii="Georgia" w:hAnsi="Georgia"/>
          <w:rtl w:val="0"/>
          <w:lang w:val="it-IT"/>
        </w:rPr>
        <w:t>totalmente diruta.</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3"/>
      </w:pPr>
      <w:bookmarkStart w:name="_mhgtpj" w:id="165"/>
      <w:bookmarkEnd w:id="165"/>
      <w:r>
        <w:rPr>
          <w:rFonts w:cs="Arial Unicode MS" w:eastAsia="Arial Unicode MS"/>
          <w:rtl w:val="0"/>
        </w:rPr>
        <w:t>N</w:t>
      </w:r>
      <w:r>
        <w:rPr>
          <w:rFonts w:cs="Arial Unicode MS" w:eastAsia="Arial Unicode MS"/>
          <w:rtl w:val="0"/>
          <w:lang w:val="de-DE"/>
        </w:rPr>
        <w:t>OTIZIE STORICHE</w:t>
      </w:r>
    </w:p>
    <w:p>
      <w:pPr>
        <w:pStyle w:val="Body"/>
        <w:spacing w:after="200"/>
        <w:jc w:val="both"/>
        <w:rPr>
          <w:rFonts w:ascii="Georgia" w:cs="Georgia" w:hAnsi="Georgia" w:eastAsia="Georgia"/>
        </w:rPr>
      </w:pPr>
      <w:r>
        <w:rPr>
          <w:rFonts w:ascii="Georgia" w:hAnsi="Georgia"/>
          <w:rtl w:val="0"/>
          <w:lang w:val="it-IT"/>
        </w:rPr>
        <w:t xml:space="preserve">Nel 1000, l'ago., Aldone, Giovanni e Azzone ricevono da Pietro I vescovo aprutino, in concessione fino alla quinta generazione e dietro il versamento di un censo di 4 denari, terre per 300 moggia, parte delle quali presso </w:t>
      </w:r>
      <w:r>
        <w:rPr>
          <w:rFonts w:ascii="Georgia" w:hAnsi="Georgia" w:hint="default"/>
          <w:rtl w:val="0"/>
          <w:lang w:val="it-IT"/>
        </w:rPr>
        <w:t>«</w:t>
      </w:r>
      <w:r>
        <w:rPr>
          <w:rFonts w:ascii="Georgia" w:hAnsi="Georgia"/>
          <w:rtl w:val="0"/>
          <w:lang w:val="it-IT"/>
        </w:rPr>
        <w:t>Maccle</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Intorno al 1124 ai Totoneschi sono affidate terre di propriet</w:t>
      </w:r>
      <w:r>
        <w:rPr>
          <w:rFonts w:ascii="Georgia" w:hAnsi="Georgia" w:hint="default"/>
          <w:rtl w:val="0"/>
          <w:lang w:val="it-IT"/>
        </w:rPr>
        <w:t xml:space="preserve">à </w:t>
      </w:r>
      <w:r>
        <w:rPr>
          <w:rFonts w:ascii="Georgia" w:hAnsi="Georgia"/>
          <w:rtl w:val="0"/>
          <w:lang w:val="it-IT"/>
        </w:rPr>
        <w:t xml:space="preserve">della chiesa aprutina, uno dei confini delle quali </w:t>
      </w:r>
      <w:r>
        <w:rPr>
          <w:rFonts w:ascii="Georgia" w:hAnsi="Georgia" w:hint="default"/>
          <w:rtl w:val="0"/>
          <w:lang w:val="it-IT"/>
        </w:rPr>
        <w:t>è «</w:t>
      </w:r>
      <w:r>
        <w:rPr>
          <w:rFonts w:ascii="Georgia" w:hAnsi="Georgia"/>
          <w:rtl w:val="0"/>
          <w:lang w:val="it-IT"/>
        </w:rPr>
        <w:t>Maccla</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Intorno al 1178 il vescovo aprutino Attone i concede il possedimento di Ascaro presso </w:t>
      </w:r>
      <w:r>
        <w:rPr>
          <w:rFonts w:ascii="Georgia" w:hAnsi="Georgia" w:hint="default"/>
          <w:rtl w:val="0"/>
          <w:lang w:val="it-IT"/>
        </w:rPr>
        <w:t>«</w:t>
      </w:r>
      <w:r>
        <w:rPr>
          <w:rFonts w:ascii="Georgia" w:hAnsi="Georgia"/>
          <w:rtl w:val="0"/>
          <w:lang w:val="fr-FR"/>
        </w:rPr>
        <w:t>Maccla sancte Cecilie</w:t>
      </w:r>
      <w:r>
        <w:rPr>
          <w:rFonts w:ascii="Georgia" w:hAnsi="Georgia" w:hint="default"/>
          <w:rtl w:val="0"/>
          <w:lang w:val="it-IT"/>
        </w:rPr>
        <w:t xml:space="preserve">» </w:t>
      </w:r>
      <w:r>
        <w:rPr>
          <w:rFonts w:ascii="Georgia" w:hAnsi="Georgia"/>
          <w:rtl w:val="0"/>
          <w:lang w:val="it-IT"/>
        </w:rPr>
        <w:t>a signori, che sollecita a trasferirsi a Teramo.</w:t>
      </w:r>
    </w:p>
    <w:p>
      <w:pPr>
        <w:pStyle w:val="Body"/>
        <w:spacing w:after="200"/>
        <w:jc w:val="both"/>
        <w:rPr>
          <w:rFonts w:ascii="Georgia" w:cs="Georgia" w:hAnsi="Georgia" w:eastAsia="Georgia"/>
        </w:rPr>
      </w:pPr>
      <w:r>
        <w:rPr>
          <w:rFonts w:ascii="Georgia" w:hAnsi="Georgia"/>
          <w:rtl w:val="0"/>
          <w:lang w:val="it-IT"/>
        </w:rPr>
        <w:t xml:space="preserve">Nel 1290 il capitolo aprutino concede, il lug. 22, la chiesa di S. Cecilia di </w:t>
      </w:r>
      <w:r>
        <w:rPr>
          <w:rFonts w:ascii="Georgia" w:hAnsi="Georgia" w:hint="default"/>
          <w:rtl w:val="0"/>
          <w:lang w:val="it-IT"/>
        </w:rPr>
        <w:t>«</w:t>
      </w:r>
      <w:r>
        <w:rPr>
          <w:rFonts w:ascii="Georgia" w:hAnsi="Georgia"/>
          <w:rtl w:val="0"/>
          <w:lang w:val="it-IT"/>
        </w:rPr>
        <w:t>Maccla</w:t>
      </w:r>
      <w:r>
        <w:rPr>
          <w:rFonts w:ascii="Georgia" w:hAnsi="Georgia" w:hint="default"/>
          <w:rtl w:val="0"/>
          <w:lang w:val="it-IT"/>
        </w:rPr>
        <w:t xml:space="preserve">» </w:t>
      </w:r>
      <w:r>
        <w:rPr>
          <w:rFonts w:ascii="Georgia" w:hAnsi="Georgia"/>
          <w:rtl w:val="0"/>
          <w:lang w:val="it-IT"/>
        </w:rPr>
        <w:t>a Simeone di Giovanni Carnasale.</w:t>
      </w:r>
    </w:p>
    <w:p>
      <w:pPr>
        <w:pStyle w:val="Body"/>
        <w:spacing w:after="200"/>
        <w:jc w:val="both"/>
        <w:rPr>
          <w:rFonts w:ascii="Georgia" w:cs="Georgia" w:hAnsi="Georgia" w:eastAsia="Georgia"/>
        </w:rPr>
      </w:pPr>
      <w:r>
        <w:rPr>
          <w:rFonts w:ascii="Georgia" w:hAnsi="Georgia"/>
          <w:rtl w:val="0"/>
          <w:lang w:val="it-IT"/>
        </w:rPr>
        <w:t xml:space="preserve">Dal catalogo che annovera gli enti ecclesiastici della diocesi aprutina, redatto nel 1324, risulta che la chiesa </w:t>
      </w:r>
      <w:r>
        <w:rPr>
          <w:rFonts w:ascii="Georgia" w:hAnsi="Georgia" w:hint="default"/>
          <w:rtl w:val="0"/>
          <w:lang w:val="it-IT"/>
        </w:rPr>
        <w:t>«</w:t>
      </w:r>
      <w:r>
        <w:rPr>
          <w:rFonts w:ascii="Georgia" w:hAnsi="Georgia"/>
          <w:rtl w:val="0"/>
          <w:lang w:val="da-DK"/>
        </w:rPr>
        <w:t>S. Cecilie</w:t>
      </w:r>
      <w:r>
        <w:rPr>
          <w:rFonts w:ascii="Georgia" w:hAnsi="Georgia" w:hint="default"/>
          <w:rtl w:val="0"/>
          <w:lang w:val="it-IT"/>
        </w:rPr>
        <w:t xml:space="preserve">» </w:t>
      </w:r>
      <w:r>
        <w:rPr>
          <w:rFonts w:ascii="Georgia" w:hAnsi="Georgia"/>
          <w:rtl w:val="0"/>
          <w:lang w:val="it-IT"/>
        </w:rPr>
        <w:t>fa parte della pieve di Rocca Santa Maria.</w:t>
      </w:r>
    </w:p>
    <w:p>
      <w:pPr>
        <w:pStyle w:val="Body"/>
        <w:spacing w:after="200"/>
        <w:jc w:val="both"/>
        <w:rPr>
          <w:rFonts w:ascii="Georgia" w:cs="Georgia" w:hAnsi="Georgia" w:eastAsia="Georgia"/>
        </w:rPr>
      </w:pPr>
      <w:r>
        <w:rPr>
          <w:rFonts w:ascii="Georgia" w:hAnsi="Georgia"/>
          <w:rtl w:val="0"/>
          <w:lang w:val="it-IT"/>
        </w:rPr>
        <w:t xml:space="preserve">Nel 1325 il capitolo aprutino, dietro presentazione di Lorenzo di Nicola di </w:t>
      </w:r>
      <w:r>
        <w:rPr>
          <w:rFonts w:ascii="Georgia" w:hAnsi="Georgia" w:hint="default"/>
          <w:rtl w:val="0"/>
          <w:lang w:val="it-IT"/>
        </w:rPr>
        <w:t>«</w:t>
      </w:r>
      <w:r>
        <w:rPr>
          <w:rFonts w:ascii="Georgia" w:hAnsi="Georgia"/>
          <w:rtl w:val="0"/>
          <w:lang w:val="es-ES_tradnl"/>
        </w:rPr>
        <w:t>Macla</w:t>
      </w:r>
      <w:r>
        <w:rPr>
          <w:rFonts w:ascii="Georgia" w:hAnsi="Georgia" w:hint="default"/>
          <w:rtl w:val="0"/>
          <w:lang w:val="it-IT"/>
        </w:rPr>
        <w:t>»</w:t>
      </w:r>
      <w:r>
        <w:rPr>
          <w:rFonts w:ascii="Georgia" w:hAnsi="Georgia"/>
          <w:rtl w:val="0"/>
          <w:lang w:val="it-IT"/>
        </w:rPr>
        <w:t>, rettore della chiesa di S. Cecilia, riconosce, il giu. 15, l'istituzione della prebenda a favore di lacopo di Cambio di Nicola di Faognano.</w:t>
      </w:r>
    </w:p>
    <w:p>
      <w:pPr>
        <w:pStyle w:val="Body"/>
        <w:spacing w:after="200"/>
        <w:jc w:val="both"/>
        <w:rPr>
          <w:rFonts w:ascii="Georgia" w:cs="Georgia" w:hAnsi="Georgia" w:eastAsia="Georgia"/>
        </w:rPr>
      </w:pPr>
      <w:r>
        <w:rPr>
          <w:rFonts w:ascii="Georgia" w:hAnsi="Georgia"/>
          <w:rtl w:val="0"/>
          <w:lang w:val="it-IT"/>
        </w:rPr>
        <w:t xml:space="preserve">Nel 1371 la chiesa di S. Cecilia di </w:t>
      </w:r>
      <w:r>
        <w:rPr>
          <w:rFonts w:ascii="Georgia" w:hAnsi="Georgia" w:hint="default"/>
          <w:rtl w:val="0"/>
          <w:lang w:val="it-IT"/>
        </w:rPr>
        <w:t>«</w:t>
      </w:r>
      <w:r>
        <w:rPr>
          <w:rFonts w:ascii="Georgia" w:hAnsi="Georgia"/>
          <w:rtl w:val="0"/>
          <w:lang w:val="es-ES_tradnl"/>
        </w:rPr>
        <w:t>Macla</w:t>
      </w:r>
      <w:r>
        <w:rPr>
          <w:rFonts w:ascii="Georgia" w:hAnsi="Georgia" w:hint="default"/>
          <w:rtl w:val="0"/>
          <w:lang w:val="it-IT"/>
        </w:rPr>
        <w:t xml:space="preserve">» è </w:t>
      </w:r>
      <w:r>
        <w:rPr>
          <w:rFonts w:ascii="Georgia" w:hAnsi="Georgia"/>
          <w:rtl w:val="0"/>
          <w:lang w:val="it-IT"/>
        </w:rPr>
        <w:t>tenuta a versare censi al capitolo aprutino.</w:t>
      </w:r>
    </w:p>
    <w:p>
      <w:pPr>
        <w:pStyle w:val="Body"/>
        <w:spacing w:after="200"/>
        <w:jc w:val="both"/>
        <w:rPr>
          <w:rFonts w:ascii="Georgia" w:cs="Georgia" w:hAnsi="Georgia" w:eastAsia="Georgia"/>
        </w:rPr>
      </w:pPr>
      <w:r>
        <w:rPr>
          <w:rFonts w:ascii="Georgia" w:hAnsi="Georgia"/>
          <w:rtl w:val="0"/>
          <w:lang w:val="it-IT"/>
        </w:rPr>
        <w:t>Nel 1581 Baldassarre Nardoni di Leognano assume, il mag. 17, la cura della chiesa di S. Cecilia di M. S. C. insieme con quelle di S. Pietro di Faiete e di S. Maria di Faognano. Tra il 1611 e il 1614 un solo rettore amministra la chiesa di S. Cecilia, parrocchiale di M. S. C., e le chiese di S. Egidio di Acquaratola, di S. Paolo di Lago- verde e di S. Pietro di Faiete.</w:t>
      </w:r>
    </w:p>
    <w:p>
      <w:pPr>
        <w:pStyle w:val="Body"/>
        <w:spacing w:after="200"/>
        <w:jc w:val="both"/>
        <w:rPr>
          <w:rFonts w:ascii="Georgia" w:cs="Georgia" w:hAnsi="Georgia" w:eastAsia="Georgia"/>
        </w:rPr>
      </w:pPr>
      <w:r>
        <w:rPr>
          <w:rFonts w:ascii="Georgia" w:hAnsi="Georgia"/>
          <w:rtl w:val="0"/>
          <w:lang w:val="it-IT"/>
        </w:rPr>
        <w:t xml:space="preserve">Nel 1671 il notaio S. Urbani di Teramo roga, il mag. 2, l'atto di possesso delle terre spettanti al vescovo di Teramo G. Armeni, quale conte di Bisegno e barone di Rocca Santa Maria. Nell'elenco di esse figura </w:t>
      </w:r>
      <w:r>
        <w:rPr>
          <w:rFonts w:ascii="Georgia" w:hAnsi="Georgia" w:hint="default"/>
          <w:rtl w:val="0"/>
          <w:lang w:val="it-IT"/>
        </w:rPr>
        <w:t>«</w:t>
      </w:r>
      <w:r>
        <w:rPr>
          <w:rFonts w:ascii="Georgia" w:hAnsi="Georgia"/>
          <w:rtl w:val="0"/>
          <w:lang w:val="it-IT"/>
        </w:rPr>
        <w:t>Macchia</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1813 M. S. C., aggregata all'universit</w:t>
      </w:r>
      <w:r>
        <w:rPr>
          <w:rFonts w:ascii="Georgia" w:hAnsi="Georgia" w:hint="default"/>
          <w:rtl w:val="0"/>
          <w:lang w:val="it-IT"/>
        </w:rPr>
        <w:t xml:space="preserve">à </w:t>
      </w:r>
      <w:r>
        <w:rPr>
          <w:rFonts w:ascii="Georgia" w:hAnsi="Georgia"/>
          <w:rtl w:val="0"/>
          <w:lang w:val="it-IT"/>
        </w:rPr>
        <w:t>di Rocca di Bisegno del vescovado di Teramo, entra a far parte del comune di Rocca Santa Maria.</w:t>
      </w:r>
    </w:p>
    <w:p>
      <w:pPr>
        <w:pStyle w:val="Body"/>
        <w:spacing w:after="200"/>
        <w:jc w:val="both"/>
        <w:rPr>
          <w:rFonts w:ascii="Georgia" w:cs="Georgia" w:hAnsi="Georgia" w:eastAsia="Georgia"/>
        </w:rPr>
      </w:pPr>
    </w:p>
    <w:p>
      <w:pPr>
        <w:pStyle w:val="Heading 3"/>
      </w:pPr>
      <w:bookmarkStart w:name="_z07xewngis4" w:id="166"/>
      <w:bookmarkEnd w:id="166"/>
      <w:r>
        <w:rPr>
          <w:rFonts w:cs="Arial Unicode MS" w:eastAsia="Arial Unicode MS"/>
          <w:rtl w:val="0"/>
        </w:rPr>
        <w:t>E</w:t>
      </w:r>
      <w:r>
        <w:rPr>
          <w:rFonts w:cs="Arial Unicode MS" w:eastAsia="Arial Unicode MS"/>
          <w:rtl w:val="0"/>
        </w:rPr>
        <w:t>PIGRAFI</w:t>
      </w:r>
    </w:p>
    <w:p>
      <w:pPr>
        <w:pStyle w:val="Body"/>
        <w:spacing w:after="200"/>
        <w:jc w:val="both"/>
        <w:rPr>
          <w:rFonts w:ascii="Georgia" w:cs="Georgia" w:hAnsi="Georgia" w:eastAsia="Georgia"/>
        </w:rPr>
      </w:pPr>
      <w:r>
        <w:rPr>
          <w:rFonts w:ascii="Georgia" w:hAnsi="Georgia"/>
          <w:rtl w:val="0"/>
          <w:lang w:val="it-IT"/>
        </w:rPr>
        <w:t xml:space="preserve">1) Vecchio mulino, su architrave di porta </w:t>
      </w:r>
      <w:r>
        <w:rPr>
          <w:rFonts w:ascii="Georgia" w:hAnsi="Georgia" w:hint="default"/>
          <w:rtl w:val="0"/>
          <w:lang w:val="it-IT"/>
        </w:rPr>
        <w:t xml:space="preserve">è </w:t>
      </w:r>
      <w:r>
        <w:rPr>
          <w:rFonts w:ascii="Georgia" w:hAnsi="Georgia"/>
          <w:rtl w:val="0"/>
          <w:lang w:val="it-IT"/>
        </w:rPr>
        <w:t>la data: 1889.</w:t>
      </w:r>
    </w:p>
    <w:p>
      <w:pPr>
        <w:pStyle w:val="Body"/>
        <w:spacing w:after="200"/>
        <w:jc w:val="both"/>
        <w:rPr>
          <w:rFonts w:ascii="Georgia" w:cs="Georgia" w:hAnsi="Georgia" w:eastAsia="Georgia"/>
        </w:rPr>
      </w:pPr>
    </w:p>
    <w:p>
      <w:pPr>
        <w:pStyle w:val="heading 4"/>
        <w:spacing w:before="0" w:after="60"/>
      </w:pPr>
      <w:bookmarkStart w:name="_kwsaoost8rhb" w:id="167"/>
      <w:bookmarkEnd w:id="167"/>
      <w:r>
        <w:rPr>
          <w:rtl w:val="0"/>
          <w:lang w:val="it-IT"/>
        </w:rPr>
        <w:t>B</w:t>
      </w:r>
      <w:r>
        <w:rPr>
          <w:rtl w:val="0"/>
          <w:lang w:val="it-IT"/>
        </w:rPr>
        <w:t>IBLIOGRAFIA</w:t>
      </w:r>
    </w:p>
    <w:p>
      <w:pPr>
        <w:pStyle w:val="Body"/>
        <w:spacing w:after="60"/>
        <w:jc w:val="both"/>
        <w:rPr>
          <w:rFonts w:ascii="Georgia" w:cs="Georgia" w:hAnsi="Georgia" w:eastAsia="Georgia"/>
          <w:sz w:val="20"/>
          <w:szCs w:val="20"/>
        </w:rPr>
      </w:pPr>
      <w:r>
        <w:rPr>
          <w:rFonts w:ascii="Georgia" w:hAnsi="Georgia"/>
          <w:sz w:val="20"/>
          <w:szCs w:val="20"/>
          <w:rtl w:val="0"/>
          <w:lang w:val="it-IT"/>
        </w:rPr>
        <w:t>SAVINI, Cartulario, nn. xiv, XXV, XXXIII, pp. 30, 53, 67; SAVINI, Bullarium, nn. VII, CIX, pp. 6-7, 105-106; Rationes decimarum Italiae, n. 2286, p. 157; Regesti delle pergamene. Teramo, p. 140; PALMA, Storia, II, p. 367, n. 17, III, pp. 313, n. 9, 594, IV, p. 21; SAVINI, Famiglie, p. 186; DONVITO-PELLEGRINO, L'organizzazione, p. 63.</w:t>
      </w:r>
    </w:p>
    <w:p>
      <w:pPr>
        <w:pStyle w:val="Heading 2"/>
      </w:pPr>
      <w:bookmarkStart w:name="_tali2u42mznl" w:id="168"/>
      <w:bookmarkEnd w:id="168"/>
      <w:r>
        <w:rPr>
          <w:rtl w:val="0"/>
        </w:rPr>
        <w:t>M</w:t>
      </w:r>
      <w:r>
        <w:rPr>
          <w:rtl w:val="0"/>
          <w:lang w:val="it-IT"/>
        </w:rPr>
        <w:t>acchiatornella</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Frazione di Cortino. Il piccolo abitato </w:t>
      </w:r>
      <w:r>
        <w:rPr>
          <w:rFonts w:ascii="Georgia" w:hAnsi="Georgia" w:hint="default"/>
          <w:rtl w:val="0"/>
          <w:lang w:val="it-IT"/>
        </w:rPr>
        <w:t xml:space="preserve">è </w:t>
      </w:r>
      <w:r>
        <w:rPr>
          <w:rFonts w:ascii="Georgia" w:hAnsi="Georgia"/>
          <w:rtl w:val="0"/>
          <w:lang w:val="it-IT"/>
        </w:rPr>
        <w:t>costituito da case costruite in pietra prevalentemente ottocentesche e moderne. Fuori di esso, a meridione, sulla pendice a destra del ponte che scavalca un torrente tributario del Tordino, sono resti di mura antiche di un certo spessore (m 1,05), numerosi frammenti di tegole e coppi e un pozzetto in pietra (cm 99x75; prof. cm 47) di difficile interpretazione.</w:t>
      </w:r>
    </w:p>
    <w:p>
      <w:pPr>
        <w:pStyle w:val="Body"/>
        <w:spacing w:after="200"/>
        <w:jc w:val="both"/>
        <w:rPr>
          <w:rFonts w:ascii="Georgia" w:cs="Georgia" w:hAnsi="Georgia" w:eastAsia="Georgia"/>
        </w:rPr>
      </w:pPr>
      <w:r>
        <w:rPr>
          <w:rFonts w:ascii="Georgia" w:hAnsi="Georgia"/>
          <w:rtl w:val="0"/>
          <w:lang w:val="it-IT"/>
        </w:rPr>
        <w:t xml:space="preserve">Il toponimo fa riferimento ad un </w:t>
      </w:r>
      <w:r>
        <w:rPr>
          <w:rFonts w:ascii="Georgia" w:hAnsi="Georgia" w:hint="default"/>
          <w:rtl w:val="0"/>
          <w:lang w:val="it-IT"/>
        </w:rPr>
        <w:t>«</w:t>
      </w:r>
      <w:r>
        <w:rPr>
          <w:rFonts w:ascii="Georgia" w:hAnsi="Georgia"/>
          <w:rtl w:val="0"/>
          <w:lang w:val="it-IT"/>
        </w:rPr>
        <w:t>Tornello</w:t>
      </w:r>
      <w:r>
        <w:rPr>
          <w:rFonts w:ascii="Georgia" w:hAnsi="Georgia" w:hint="default"/>
          <w:rtl w:val="0"/>
          <w:lang w:val="it-IT"/>
        </w:rPr>
        <w:t xml:space="preserve">» </w:t>
      </w:r>
      <w:r>
        <w:rPr>
          <w:rFonts w:ascii="Georgia" w:hAnsi="Georgia"/>
          <w:rtl w:val="0"/>
          <w:lang w:val="it-IT"/>
        </w:rPr>
        <w:t>signore dei boschi circostanti (cfr. p. 90).</w:t>
      </w:r>
    </w:p>
    <w:p>
      <w:pPr>
        <w:pStyle w:val="Body"/>
        <w:spacing w:after="200"/>
        <w:jc w:val="both"/>
        <w:rPr>
          <w:rFonts w:ascii="Georgia" w:cs="Georgia" w:hAnsi="Georgia" w:eastAsia="Georgia"/>
        </w:rPr>
      </w:pPr>
    </w:p>
    <w:p>
      <w:pPr>
        <w:pStyle w:val="Heading 3"/>
      </w:pPr>
      <w:bookmarkStart w:name="_ckjflhy5arfd" w:id="169"/>
      <w:bookmarkEnd w:id="169"/>
      <w:r>
        <w:rPr>
          <w:rFonts w:cs="Arial Unicode MS" w:eastAsia="Arial Unicode MS"/>
          <w:rtl w:val="0"/>
        </w:rPr>
        <w:t>N</w:t>
      </w:r>
      <w:r>
        <w:rPr>
          <w:rFonts w:cs="Arial Unicode MS" w:eastAsia="Arial Unicode MS"/>
          <w:rtl w:val="0"/>
          <w:lang w:val="de-DE"/>
        </w:rPr>
        <w:t>OTIZIE STORICHE</w:t>
      </w:r>
    </w:p>
    <w:p>
      <w:pPr>
        <w:pStyle w:val="Body"/>
        <w:spacing w:after="200"/>
        <w:jc w:val="both"/>
        <w:rPr>
          <w:rFonts w:ascii="Georgia" w:cs="Georgia" w:hAnsi="Georgia" w:eastAsia="Georgia"/>
        </w:rPr>
      </w:pPr>
      <w:r>
        <w:rPr>
          <w:rFonts w:ascii="Georgia" w:hAnsi="Georgia"/>
          <w:rtl w:val="0"/>
          <w:lang w:val="it-IT"/>
        </w:rPr>
        <w:t>Nel 1684 banditi al seguito di Santuccio di Froscia, provenienti da Padula, attraversano M., l'apr., per raggiungere Cervaro.</w:t>
      </w:r>
    </w:p>
    <w:p>
      <w:pPr>
        <w:pStyle w:val="Body"/>
        <w:spacing w:after="200"/>
        <w:jc w:val="both"/>
        <w:rPr>
          <w:rFonts w:ascii="Georgia" w:cs="Georgia" w:hAnsi="Georgia" w:eastAsia="Georgia"/>
        </w:rPr>
      </w:pPr>
      <w:r>
        <w:rPr>
          <w:rFonts w:ascii="Georgia" w:hAnsi="Georgia"/>
          <w:rtl w:val="0"/>
          <w:lang w:val="it-IT"/>
        </w:rPr>
        <w:t>Nel 1699 risulta edificata la chiesa di S. Rocco di M., appartenente alla pieve di Padula.</w:t>
      </w:r>
    </w:p>
    <w:p>
      <w:pPr>
        <w:pStyle w:val="Body"/>
        <w:spacing w:after="200"/>
        <w:jc w:val="both"/>
        <w:rPr>
          <w:rFonts w:ascii="Georgia" w:cs="Georgia" w:hAnsi="Georgia" w:eastAsia="Georgia"/>
        </w:rPr>
      </w:pPr>
      <w:r>
        <w:rPr>
          <w:rFonts w:ascii="Georgia" w:hAnsi="Georgia"/>
          <w:rtl w:val="0"/>
          <w:lang w:val="it-IT"/>
        </w:rPr>
        <w:t xml:space="preserve">Nel 1807 il sindaco di M. Giovanni di Francesco, il giu. 20, consegna ai soldati francesi 47 ducati e 27 grana. L'ago. 21, l'arciprete delle terre di Padula e </w:t>
      </w:r>
      <w:r>
        <w:rPr>
          <w:rFonts w:ascii="Georgia" w:hAnsi="Georgia" w:hint="default"/>
          <w:rtl w:val="0"/>
          <w:lang w:val="it-IT"/>
        </w:rPr>
        <w:t>«</w:t>
      </w:r>
      <w:r>
        <w:rPr>
          <w:rFonts w:ascii="Georgia" w:hAnsi="Georgia"/>
          <w:rtl w:val="0"/>
          <w:lang w:val="it-IT"/>
        </w:rPr>
        <w:t>Machiatornellae</w:t>
      </w:r>
      <w:r>
        <w:rPr>
          <w:rFonts w:ascii="Georgia" w:hAnsi="Georgia" w:hint="default"/>
          <w:rtl w:val="0"/>
          <w:lang w:val="it-IT"/>
        </w:rPr>
        <w:t xml:space="preserve">» </w:t>
      </w:r>
      <w:r>
        <w:rPr>
          <w:rFonts w:ascii="Georgia" w:hAnsi="Georgia"/>
          <w:rtl w:val="0"/>
          <w:lang w:val="it-IT"/>
        </w:rPr>
        <w:t>don Vincenzo D'Ambrosio viene fucilato dai briganti.</w:t>
      </w:r>
    </w:p>
    <w:p>
      <w:pPr>
        <w:pStyle w:val="Body"/>
        <w:spacing w:after="200"/>
        <w:jc w:val="both"/>
        <w:rPr>
          <w:rFonts w:ascii="Georgia" w:cs="Georgia" w:hAnsi="Georgia" w:eastAsia="Georgia"/>
        </w:rPr>
      </w:pPr>
      <w:r>
        <w:rPr>
          <w:rFonts w:ascii="Georgia" w:hAnsi="Georgia"/>
          <w:rtl w:val="0"/>
          <w:lang w:val="it-IT"/>
        </w:rPr>
        <w:t>Dopo il 1813 M., gi</w:t>
      </w:r>
      <w:r>
        <w:rPr>
          <w:rFonts w:ascii="Georgia" w:hAnsi="Georgia" w:hint="default"/>
          <w:rtl w:val="0"/>
          <w:lang w:val="it-IT"/>
        </w:rPr>
        <w:t xml:space="preserve">à </w:t>
      </w:r>
      <w:r>
        <w:rPr>
          <w:rFonts w:ascii="Georgia" w:hAnsi="Georgia"/>
          <w:rtl w:val="0"/>
          <w:lang w:val="it-IT"/>
        </w:rPr>
        <w:t>parte del comprensorio di Montagna di Roseto del ducato di Atri, entra a far parte del comune di Cortino.</w:t>
      </w:r>
    </w:p>
    <w:p>
      <w:pPr>
        <w:pStyle w:val="Body"/>
        <w:spacing w:after="200"/>
        <w:jc w:val="both"/>
        <w:rPr>
          <w:rFonts w:ascii="Georgia" w:cs="Georgia" w:hAnsi="Georgia" w:eastAsia="Georgia"/>
        </w:rPr>
      </w:pPr>
    </w:p>
    <w:p>
      <w:pPr>
        <w:pStyle w:val="Heading 3"/>
      </w:pPr>
      <w:bookmarkStart w:name="_pqibt8yyb6ec" w:id="170"/>
      <w:bookmarkEnd w:id="170"/>
      <w:r>
        <w:rPr>
          <w:rFonts w:cs="Arial Unicode MS" w:eastAsia="Arial Unicode MS"/>
          <w:rtl w:val="0"/>
        </w:rPr>
        <w:t>E</w:t>
      </w:r>
      <w:r>
        <w:rPr>
          <w:rFonts w:cs="Arial Unicode MS" w:eastAsia="Arial Unicode MS"/>
          <w:rtl w:val="0"/>
        </w:rPr>
        <w:t>PIGRAFI</w:t>
      </w:r>
    </w:p>
    <w:p>
      <w:pPr>
        <w:pStyle w:val="Body"/>
        <w:spacing w:after="200"/>
        <w:jc w:val="both"/>
        <w:rPr>
          <w:rFonts w:ascii="Georgia" w:cs="Georgia" w:hAnsi="Georgia" w:eastAsia="Georgia"/>
        </w:rPr>
      </w:pPr>
      <w:r>
        <w:rPr>
          <w:rFonts w:ascii="Georgia" w:hAnsi="Georgia"/>
          <w:rtl w:val="0"/>
          <w:lang w:val="it-IT"/>
        </w:rPr>
        <w:t>1) Casa in pietra, su architrave decorato con rosette e bucranio stilizzato al centro contenente l'iscrizione:</w:t>
      </w:r>
    </w:p>
    <w:p>
      <w:pPr>
        <w:pStyle w:val="Body"/>
        <w:spacing w:after="200"/>
        <w:jc w:val="center"/>
        <w:rPr>
          <w:rFonts w:ascii="Georgia" w:cs="Georgia" w:hAnsi="Georgia" w:eastAsia="Georgia"/>
        </w:rPr>
      </w:pPr>
      <w:r>
        <w:rPr>
          <w:rFonts w:ascii="Georgia" w:hAnsi="Georgia"/>
          <w:rtl w:val="0"/>
        </w:rPr>
        <w:t>M. S. F. F.</w:t>
      </w:r>
      <w:r>
        <w:rPr>
          <w:rFonts w:ascii="Georgia" w:cs="Georgia" w:hAnsi="Georgia" w:eastAsia="Georgia"/>
        </w:rPr>
        <w:br w:type="textWrapping"/>
      </w:r>
      <w:r>
        <w:rPr>
          <w:rFonts w:ascii="Georgia" w:hAnsi="Georgia"/>
          <w:rtl w:val="0"/>
        </w:rPr>
        <w:t>A. D.</w:t>
      </w:r>
      <w:r>
        <w:rPr>
          <w:rFonts w:ascii="Georgia" w:cs="Georgia" w:hAnsi="Georgia" w:eastAsia="Georgia"/>
        </w:rPr>
        <w:br w:type="textWrapping"/>
      </w:r>
      <w:r>
        <w:rPr>
          <w:rFonts w:ascii="Georgia" w:hAnsi="Georgia"/>
          <w:rtl w:val="0"/>
        </w:rPr>
        <w:t xml:space="preserve">1893 </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M. S. f(ece) f(are) anno) Domini) 1893</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p>
    <w:p>
      <w:pPr>
        <w:pStyle w:val="heading 4"/>
      </w:pPr>
      <w:bookmarkStart w:name="_smqwl5zcikn" w:id="171"/>
      <w:bookmarkEnd w:id="171"/>
      <w:r>
        <w:rPr>
          <w:rFonts w:cs="Arial Unicode MS" w:eastAsia="Arial Unicode MS"/>
          <w:rtl w:val="0"/>
          <w:lang w:val="it-IT"/>
        </w:rPr>
        <w:t>B</w:t>
      </w:r>
      <w:r>
        <w:rPr>
          <w:rFonts w:cs="Arial Unicode MS" w:eastAsia="Arial Unicode MS"/>
          <w:rtl w:val="0"/>
          <w:lang w:val="it-IT"/>
        </w:rPr>
        <w:t>IBLIOGRAFIA</w:t>
      </w:r>
    </w:p>
    <w:p>
      <w:pPr>
        <w:pStyle w:val="Body"/>
        <w:spacing w:after="200"/>
        <w:jc w:val="both"/>
        <w:rPr>
          <w:rFonts w:ascii="Georgia" w:cs="Georgia" w:hAnsi="Georgia" w:eastAsia="Georgia"/>
          <w:sz w:val="20"/>
          <w:szCs w:val="20"/>
        </w:rPr>
      </w:pPr>
      <w:r>
        <w:rPr>
          <w:rFonts w:ascii="Georgia" w:hAnsi="Georgia"/>
          <w:sz w:val="20"/>
          <w:szCs w:val="20"/>
          <w:rtl w:val="0"/>
          <w:lang w:val="it-IT"/>
        </w:rPr>
        <w:t>COPPA-ZUCCARI, L'invasione, iv, doc. LXXXVI, p. 215; GIUSTINIANI, Dizionario, v, p. 322; PALMA, Storia, II, p. 521, III, pp. 357, 597; Statuti, pp. 32, 35, n. 32.</w:t>
      </w:r>
    </w:p>
    <w:p>
      <w:pPr>
        <w:pStyle w:val="Heading 2"/>
      </w:pPr>
      <w:bookmarkStart w:name="_tugamfz07nw" w:id="172"/>
      <w:bookmarkEnd w:id="172"/>
      <w:r>
        <w:rPr>
          <w:rtl w:val="0"/>
        </w:rPr>
        <w:t>M</w:t>
      </w:r>
      <w:r>
        <w:rPr>
          <w:rtl w:val="0"/>
          <w:lang w:val="it-IT"/>
        </w:rPr>
        <w:t>acchia Vomano</w:t>
      </w:r>
    </w:p>
    <w:p>
      <w:pPr>
        <w:pStyle w:val="Body"/>
        <w:spacing w:after="200"/>
        <w:jc w:val="both"/>
        <w:rPr>
          <w:rFonts w:ascii="Georgia" w:cs="Georgia" w:hAnsi="Georgia" w:eastAsia="Georgia"/>
        </w:rPr>
      </w:pPr>
      <w:r>
        <w:rPr>
          <w:rFonts w:ascii="Georgia" w:hAnsi="Georgia"/>
          <w:rtl w:val="0"/>
          <w:lang w:val="it-IT"/>
        </w:rPr>
        <w:t>Frazione di Crognaleto. L'abitato disposto lungo la 385 cresta di un'altura con scenografica vista sul Gran Sasso, conserva un tessuto edilizio antico. Le case, costruite in pietra, sono prevalentemente del XVIII e del xix secolo, ma sopravvivono anche edifici pi</w:t>
      </w:r>
      <w:r>
        <w:rPr>
          <w:rFonts w:ascii="Georgia" w:hAnsi="Georgia" w:hint="default"/>
          <w:rtl w:val="0"/>
          <w:lang w:val="it-IT"/>
        </w:rPr>
        <w:t xml:space="preserve">ú </w:t>
      </w:r>
      <w:r>
        <w:rPr>
          <w:rFonts w:ascii="Georgia" w:hAnsi="Georgia"/>
          <w:rtl w:val="0"/>
          <w:lang w:val="it-IT"/>
        </w:rPr>
        <w:t>antichi. Risalgono con ogni probabilit</w:t>
      </w:r>
      <w:r>
        <w:rPr>
          <w:rFonts w:ascii="Georgia" w:hAnsi="Georgia" w:hint="default"/>
          <w:rtl w:val="0"/>
          <w:lang w:val="it-IT"/>
        </w:rPr>
        <w:t xml:space="preserve">à </w:t>
      </w:r>
      <w:r>
        <w:rPr>
          <w:rFonts w:ascii="Georgia" w:hAnsi="Georgia"/>
          <w:rtl w:val="0"/>
          <w:lang w:val="it-IT"/>
        </w:rPr>
        <w:t>al xvi secolo due case con la tipica log- 389 gia sulla scala di accesso al piano di abitazione: la prima, diruta, all'interno del paese, la seconda in buono stato all'uscita del paese verso Aiello. In entrambe si notano le ammorsature degli spigoli con conci ben squadrati, le aperture di porte e finestre rinquadrate da cornici lisce; l'espediente di alleggerire l'architrave dell'ingresso principale con un finestrino rettangolare o con una centina in pietra ad arco ribassato come ad Aiello, Colle Pietralta, Cervaro. Questo tipo di architettura ha un confronto nella grande casa con loggia sulle scale di Aiello, posta simmetricamente in uscita del paese in direzione di M. V. e datata 1561 (cfr. s.v.).</w:t>
      </w:r>
    </w:p>
    <w:p>
      <w:pPr>
        <w:pStyle w:val="Body"/>
        <w:spacing w:after="200"/>
        <w:jc w:val="both"/>
        <w:rPr>
          <w:rFonts w:ascii="Georgia" w:cs="Georgia" w:hAnsi="Georgia" w:eastAsia="Georgia"/>
        </w:rPr>
      </w:pPr>
      <w:r>
        <w:rPr>
          <w:rFonts w:ascii="Georgia" w:hAnsi="Georgia"/>
          <w:rtl w:val="0"/>
          <w:lang w:val="it-IT"/>
        </w:rPr>
        <w:t>In alcuni edifici di recente restauro appaiono rimessi in opera come architravi di finestra o mensole di balconi segmenti di fregi o di trabeazioni pi</w:t>
      </w:r>
      <w:r>
        <w:rPr>
          <w:rFonts w:ascii="Georgia" w:hAnsi="Georgia" w:hint="default"/>
          <w:rtl w:val="0"/>
          <w:lang w:val="it-IT"/>
        </w:rPr>
        <w:t xml:space="preserve">ú </w:t>
      </w:r>
      <w:r>
        <w:rPr>
          <w:rFonts w:ascii="Georgia" w:hAnsi="Georgia"/>
          <w:rtl w:val="0"/>
          <w:lang w:val="it-IT"/>
        </w:rPr>
        <w:t>antichi, dei quali almeno quello con bugne a decoro geometrico e fila di ovuli potrebbe provenire dalla diruta chiesa medievale di S. Silvestro, situata fra Aiello e M. V., a cui sicuramente appartiene il trecentesco leone stiloforo in pietra, rimesso in opera su una scaletta, gemello di quello conservato ad Aiello.</w:t>
      </w:r>
    </w:p>
    <w:p>
      <w:pPr>
        <w:pStyle w:val="Body"/>
        <w:spacing w:after="200"/>
        <w:jc w:val="both"/>
        <w:rPr>
          <w:rFonts w:ascii="Georgia" w:cs="Georgia" w:hAnsi="Georgia" w:eastAsia="Georgia"/>
        </w:rPr>
      </w:pPr>
      <w:r>
        <w:rPr>
          <w:rFonts w:ascii="Georgia" w:hAnsi="Georgia"/>
          <w:rtl w:val="0"/>
          <w:lang w:val="it-IT"/>
        </w:rPr>
        <w:t xml:space="preserve">La chiesa, intitolata in antico all'Annunziata e oggi dedicata anche a S. Silvestro, risale nelle sue strutture architettoniche al XVI secolo. Ha una facciata a coronamento piano nella quale si aprono l'ingresso e tre finestre. Il campanile a vela che vi insiste </w:t>
      </w:r>
      <w:r>
        <w:rPr>
          <w:rFonts w:ascii="Georgia" w:hAnsi="Georgia" w:hint="default"/>
          <w:rtl w:val="0"/>
          <w:lang w:val="it-IT"/>
        </w:rPr>
        <w:t xml:space="preserve">è </w:t>
      </w:r>
      <w:r>
        <w:rPr>
          <w:rFonts w:ascii="Georgia" w:hAnsi="Georgia"/>
          <w:rtl w:val="0"/>
          <w:lang w:val="it-IT"/>
        </w:rPr>
        <w:t xml:space="preserve">un'aggiunta posteriore. Sul fianco sinistro </w:t>
      </w:r>
      <w:r>
        <w:rPr>
          <w:rFonts w:ascii="Georgia" w:hAnsi="Georgia" w:hint="default"/>
          <w:rtl w:val="0"/>
          <w:lang w:val="it-IT"/>
        </w:rPr>
        <w:t xml:space="preserve">è </w:t>
      </w:r>
      <w:r>
        <w:rPr>
          <w:rFonts w:ascii="Georgia" w:hAnsi="Georgia"/>
          <w:rtl w:val="0"/>
          <w:lang w:val="it-IT"/>
        </w:rPr>
        <w:t xml:space="preserve">un ingresso tompagnato e una finestra ad occhio pur essa tompagnata. Si tratta forse della originaria facciata. L'interno </w:t>
      </w:r>
      <w:r>
        <w:rPr>
          <w:rFonts w:ascii="Georgia" w:hAnsi="Georgia" w:hint="default"/>
          <w:rtl w:val="0"/>
          <w:lang w:val="it-IT"/>
        </w:rPr>
        <w:t xml:space="preserve">è </w:t>
      </w:r>
      <w:r>
        <w:rPr>
          <w:rFonts w:ascii="Georgia" w:hAnsi="Georgia"/>
          <w:rtl w:val="0"/>
          <w:lang w:val="it-IT"/>
        </w:rPr>
        <w:t xml:space="preserve">diviso in due navate da arconi in pietra sorretti da pilastri con capitelli a cubo. La zona presbiteriale </w:t>
      </w:r>
      <w:r>
        <w:rPr>
          <w:rFonts w:ascii="Georgia" w:hAnsi="Georgia" w:hint="default"/>
          <w:rtl w:val="0"/>
          <w:lang w:val="it-IT"/>
        </w:rPr>
        <w:t xml:space="preserve">è </w:t>
      </w:r>
      <w:r>
        <w:rPr>
          <w:rFonts w:ascii="Georgia" w:hAnsi="Georgia"/>
          <w:rtl w:val="0"/>
          <w:lang w:val="it-IT"/>
        </w:rPr>
        <w:t xml:space="preserve">leggermente rialzata e delimitata da una balaustra a colonnine. L'arredo </w:t>
      </w:r>
      <w:r>
        <w:rPr>
          <w:rFonts w:ascii="Georgia" w:hAnsi="Georgia" w:hint="default"/>
          <w:rtl w:val="0"/>
          <w:lang w:val="it-IT"/>
        </w:rPr>
        <w:t xml:space="preserve">è </w:t>
      </w:r>
      <w:r>
        <w:rPr>
          <w:rFonts w:ascii="Georgia" w:hAnsi="Georgia"/>
          <w:rtl w:val="0"/>
          <w:lang w:val="it-IT"/>
        </w:rPr>
        <w:t>barocco: l'altar maggiore, lacunoso nei fregi del coronamento, ha nicchia centrale e colonne tortili con decoro floreale in oro e rosso su fondo azzurro; il soffitto ligneo reca dipinta 386 un'Adorazione del Ss. Sacramento in una ricca cornice con festoni imitante trabeazioni classicheggianti, opera del medesimo modesto artista cui si debbono le pitture del soffitto ligneo della parrocchiale di Cervaro. Anche i battenti delle due porte interne sono dipinti con motivi geometrici e rosette. Un secondo altare reca una tela seicentesca con la Madonna del Rosario di mediocre qualit</w:t>
      </w:r>
      <w:r>
        <w:rPr>
          <w:rFonts w:ascii="Georgia" w:hAnsi="Georgia" w:hint="default"/>
          <w:rtl w:val="0"/>
          <w:lang w:val="it-IT"/>
        </w:rPr>
        <w:t xml:space="preserve">à </w:t>
      </w:r>
      <w:r>
        <w:rPr>
          <w:rFonts w:ascii="Georgia" w:hAnsi="Georgia"/>
          <w:rtl w:val="0"/>
          <w:lang w:val="it-IT"/>
        </w:rPr>
        <w:t>e in cattivo stato di conservazione.</w:t>
      </w: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506381" cy="5653088"/>
            <wp:effectExtent l="0" t="0" r="0" b="0"/>
            <wp:docPr id="1073741880" name="officeArt object" descr="image111.png"/>
            <wp:cNvGraphicFramePr/>
            <a:graphic xmlns:a="http://schemas.openxmlformats.org/drawingml/2006/main">
              <a:graphicData uri="http://schemas.openxmlformats.org/drawingml/2006/picture">
                <pic:pic xmlns:pic="http://schemas.openxmlformats.org/drawingml/2006/picture">
                  <pic:nvPicPr>
                    <pic:cNvPr id="1073741880" name="image111.png" descr="image111.png"/>
                    <pic:cNvPicPr>
                      <a:picLocks noChangeAspect="1"/>
                    </pic:cNvPicPr>
                  </pic:nvPicPr>
                  <pic:blipFill>
                    <a:blip r:embed="rId59">
                      <a:extLst/>
                    </a:blip>
                    <a:stretch>
                      <a:fillRect/>
                    </a:stretch>
                  </pic:blipFill>
                  <pic:spPr>
                    <a:xfrm>
                      <a:off x="0" y="0"/>
                      <a:ext cx="5506381" cy="5653088"/>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385. Macchia Vomano, panorama.</w:t>
      </w:r>
    </w:p>
    <w:p>
      <w:pPr>
        <w:pStyle w:val="Heading 3"/>
      </w:pPr>
      <w:bookmarkStart w:name="_ib85y86b73xp" w:id="173"/>
      <w:bookmarkEnd w:id="173"/>
      <w:r>
        <w:rPr>
          <w:rFonts w:cs="Arial Unicode MS" w:eastAsia="Arial Unicode MS"/>
          <w:rtl w:val="0"/>
        </w:rPr>
        <w:t>N</w:t>
      </w:r>
      <w:r>
        <w:rPr>
          <w:rFonts w:cs="Arial Unicode MS" w:eastAsia="Arial Unicode MS"/>
          <w:rtl w:val="0"/>
          <w:lang w:val="de-DE"/>
        </w:rPr>
        <w:t>OTIZIE STORICHE</w:t>
      </w:r>
    </w:p>
    <w:p>
      <w:pPr>
        <w:pStyle w:val="Body"/>
        <w:spacing w:after="200"/>
        <w:jc w:val="both"/>
        <w:rPr>
          <w:rFonts w:ascii="Georgia" w:cs="Georgia" w:hAnsi="Georgia" w:eastAsia="Georgia"/>
        </w:rPr>
      </w:pPr>
      <w:r>
        <w:rPr>
          <w:rFonts w:ascii="Georgia" w:hAnsi="Georgia"/>
          <w:rtl w:val="0"/>
          <w:lang w:val="it-IT"/>
        </w:rPr>
        <w:t xml:space="preserve">Nella Visita del 1575 la chiesa della Annunziata di M. V. </w:t>
      </w:r>
      <w:r>
        <w:rPr>
          <w:rFonts w:ascii="Georgia" w:hAnsi="Georgia" w:hint="default"/>
          <w:rtl w:val="0"/>
          <w:lang w:val="it-IT"/>
        </w:rPr>
        <w:t xml:space="preserve">è </w:t>
      </w:r>
      <w:r>
        <w:rPr>
          <w:rFonts w:ascii="Georgia" w:hAnsi="Georgia"/>
          <w:rtl w:val="0"/>
          <w:lang w:val="it-IT"/>
        </w:rPr>
        <w:t>menzionata come una cappella della chiesa parrocchiale di S. Silvestro di Aiello.</w:t>
      </w:r>
    </w:p>
    <w:p>
      <w:pPr>
        <w:pStyle w:val="Body"/>
        <w:spacing w:after="200"/>
        <w:jc w:val="both"/>
        <w:rPr>
          <w:rFonts w:ascii="Georgia" w:cs="Georgia" w:hAnsi="Georgia" w:eastAsia="Georgia"/>
        </w:rPr>
      </w:pPr>
      <w:r>
        <w:rPr>
          <w:rFonts w:ascii="Georgia" w:hAnsi="Georgia"/>
          <w:rtl w:val="0"/>
          <w:lang w:val="it-IT"/>
        </w:rPr>
        <w:t xml:space="preserve">Nel 1610 il rettore di S. Silvestro di Aiello dichiara, nel corso della visita pastorale di G. B. Visconti del lug. 29, che la sua chiesa </w:t>
      </w:r>
      <w:r>
        <w:rPr>
          <w:rFonts w:ascii="Georgia" w:hAnsi="Georgia" w:hint="default"/>
          <w:rtl w:val="0"/>
          <w:lang w:val="it-IT"/>
        </w:rPr>
        <w:t xml:space="preserve">è </w:t>
      </w:r>
      <w:r>
        <w:rPr>
          <w:rFonts w:ascii="Georgia" w:hAnsi="Georgia"/>
          <w:rtl w:val="0"/>
          <w:lang w:val="it-IT"/>
        </w:rPr>
        <w:t xml:space="preserve">la curata di </w:t>
      </w:r>
      <w:r>
        <w:rPr>
          <w:rFonts w:ascii="Georgia" w:hAnsi="Georgia" w:hint="default"/>
          <w:rtl w:val="0"/>
          <w:lang w:val="it-IT"/>
        </w:rPr>
        <w:t>«</w:t>
      </w:r>
      <w:r>
        <w:rPr>
          <w:rFonts w:ascii="Georgia" w:hAnsi="Georgia"/>
          <w:rtl w:val="0"/>
          <w:lang w:val="it-IT"/>
        </w:rPr>
        <w:t>Macchia</w:t>
      </w:r>
      <w:r>
        <w:rPr>
          <w:rFonts w:ascii="Georgia" w:hAnsi="Georgia" w:hint="default"/>
          <w:rtl w:val="0"/>
          <w:lang w:val="it-IT"/>
        </w:rPr>
        <w:t xml:space="preserve">» </w:t>
      </w:r>
      <w:r>
        <w:rPr>
          <w:rFonts w:ascii="Georgia" w:hAnsi="Georgia"/>
          <w:rtl w:val="0"/>
          <w:lang w:val="it-IT"/>
        </w:rPr>
        <w:t>e che in prossimit</w:t>
      </w:r>
      <w:r>
        <w:rPr>
          <w:rFonts w:ascii="Georgia" w:hAnsi="Georgia" w:hint="default"/>
          <w:rtl w:val="0"/>
          <w:lang w:val="it-IT"/>
        </w:rPr>
        <w:t xml:space="preserve">à </w:t>
      </w:r>
      <w:r>
        <w:rPr>
          <w:rFonts w:ascii="Georgia" w:hAnsi="Georgia"/>
          <w:rtl w:val="0"/>
          <w:lang w:val="it-IT"/>
        </w:rPr>
        <w:t xml:space="preserve">di essa dimora l'eremita Berardino di </w:t>
      </w:r>
      <w:r>
        <w:rPr>
          <w:rFonts w:ascii="Georgia" w:hAnsi="Georgia" w:hint="default"/>
          <w:rtl w:val="0"/>
          <w:lang w:val="it-IT"/>
        </w:rPr>
        <w:t>«</w:t>
      </w:r>
      <w:r>
        <w:rPr>
          <w:rFonts w:ascii="Georgia" w:hAnsi="Georgia"/>
          <w:rtl w:val="0"/>
          <w:lang w:val="it-IT"/>
        </w:rPr>
        <w:t>Macchia Roseti</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1651 viene fondata la cappella di S. Antonio di Padova nella chiesa della Annunziata di M. V.</w:t>
      </w:r>
    </w:p>
    <w:p>
      <w:pPr>
        <w:pStyle w:val="Body"/>
        <w:spacing w:after="200"/>
        <w:jc w:val="both"/>
        <w:rPr>
          <w:rFonts w:ascii="Georgia" w:cs="Georgia" w:hAnsi="Georgia" w:eastAsia="Georgia"/>
        </w:rPr>
      </w:pPr>
      <w:r>
        <w:rPr>
          <w:rFonts w:ascii="Georgia" w:hAnsi="Georgia"/>
          <w:rtl w:val="0"/>
          <w:lang w:val="it-IT"/>
        </w:rPr>
        <w:t xml:space="preserve">Nel 1684 gli uomini di Sante di Giovanni Lucidi, detto Santuccio di Froscia o Sciarretta, e del compagno di comitiva Titta Colranieri si fermano, l'apr. 23, a </w:t>
      </w:r>
      <w:r>
        <w:rPr>
          <w:rFonts w:ascii="Georgia" w:hAnsi="Georgia" w:hint="default"/>
          <w:rtl w:val="0"/>
          <w:lang w:val="it-IT"/>
        </w:rPr>
        <w:t>«</w:t>
      </w:r>
      <w:r>
        <w:rPr>
          <w:rFonts w:ascii="Georgia" w:hAnsi="Georgia"/>
          <w:rtl w:val="0"/>
          <w:lang w:val="it-IT"/>
        </w:rPr>
        <w:t>Macchia</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1700 P. di Orazio e C. di Bartolomeo, nel 1703 F Bonifazi, nel 1706 F. di Pietro, nel 1713 G. Nardi, nel 1743 P. D'Ambrosio stipulano, a Montorio, contratti di acquisto di terreni, in qualit</w:t>
      </w:r>
      <w:r>
        <w:rPr>
          <w:rFonts w:ascii="Georgia" w:hAnsi="Georgia" w:hint="default"/>
          <w:rtl w:val="0"/>
          <w:lang w:val="it-IT"/>
        </w:rPr>
        <w:t xml:space="preserve">à </w:t>
      </w:r>
      <w:r>
        <w:rPr>
          <w:rFonts w:ascii="Georgia" w:hAnsi="Georgia"/>
          <w:rtl w:val="0"/>
          <w:lang w:val="it-IT"/>
        </w:rPr>
        <w:t xml:space="preserve">di procuratori della confraternita del Rosario della chiesa parrocchiale della Annunziata di </w:t>
      </w:r>
      <w:r>
        <w:rPr>
          <w:rFonts w:ascii="Georgia" w:hAnsi="Georgia" w:hint="default"/>
          <w:rtl w:val="0"/>
          <w:lang w:val="it-IT"/>
        </w:rPr>
        <w:t>«</w:t>
      </w:r>
      <w:r>
        <w:rPr>
          <w:rFonts w:ascii="Georgia" w:hAnsi="Georgia"/>
          <w:rtl w:val="0"/>
          <w:lang w:val="it-IT"/>
        </w:rPr>
        <w:t>Villa Macchia di Roseto</w:t>
      </w:r>
      <w:r>
        <w:rPr>
          <w:rFonts w:ascii="Georgia" w:hAnsi="Georgia" w:hint="default"/>
          <w:rtl w:val="0"/>
          <w:lang w:val="it-IT"/>
        </w:rPr>
        <w:t>»</w:t>
      </w:r>
      <w:r>
        <w:rPr>
          <w:rFonts w:ascii="Georgia" w:hAnsi="Georgia"/>
          <w:rtl w:val="0"/>
          <w:lang w:val="it-IT"/>
        </w:rPr>
        <w:t>, la prima notizia della quale risale al 1614.</w:t>
      </w:r>
    </w:p>
    <w:p>
      <w:pPr>
        <w:pStyle w:val="Body"/>
        <w:spacing w:after="200"/>
        <w:jc w:val="both"/>
        <w:rPr>
          <w:rFonts w:ascii="Georgia" w:cs="Georgia" w:hAnsi="Georgia" w:eastAsia="Georgia"/>
        </w:rPr>
      </w:pPr>
      <w:r>
        <w:rPr>
          <w:rFonts w:ascii="Georgia" w:hAnsi="Georgia"/>
          <w:rtl w:val="0"/>
          <w:lang w:val="it-IT"/>
        </w:rPr>
        <w:t xml:space="preserve">Nel 1799, l'apr. 2, una banda di briganti uccide don Giovanni Cesarini di </w:t>
      </w:r>
      <w:r>
        <w:rPr>
          <w:rFonts w:ascii="Georgia" w:hAnsi="Georgia" w:hint="default"/>
          <w:rtl w:val="0"/>
          <w:lang w:val="it-IT"/>
        </w:rPr>
        <w:t>«</w:t>
      </w:r>
      <w:r>
        <w:rPr>
          <w:rFonts w:ascii="Georgia" w:hAnsi="Georgia"/>
          <w:rtl w:val="0"/>
          <w:lang w:val="it-IT"/>
        </w:rPr>
        <w:t>Villa Macchia Umana, parroco di Poggio Umbricchio, e il nipote Berardo, medico.</w:t>
      </w:r>
    </w:p>
    <w:p>
      <w:pPr>
        <w:pStyle w:val="Body"/>
        <w:spacing w:after="200"/>
        <w:jc w:val="both"/>
        <w:rPr>
          <w:rFonts w:ascii="Georgia" w:cs="Georgia" w:hAnsi="Georgia" w:eastAsia="Georgia"/>
        </w:rPr>
      </w:pPr>
      <w:r>
        <w:rPr>
          <w:rFonts w:ascii="Georgia" w:hAnsi="Georgia"/>
          <w:rtl w:val="0"/>
          <w:lang w:val="it-IT"/>
        </w:rPr>
        <w:t>Intorno al 1806 il sindaco di M. V. Domenico Cesarini sostiene le spese per far fronte all'occupazione francese.</w:t>
      </w:r>
    </w:p>
    <w:p>
      <w:pPr>
        <w:pStyle w:val="Body"/>
        <w:spacing w:after="200"/>
        <w:jc w:val="both"/>
        <w:rPr>
          <w:rFonts w:ascii="Georgia" w:cs="Georgia" w:hAnsi="Georgia" w:eastAsia="Georgia"/>
        </w:rPr>
      </w:pPr>
      <w:r>
        <w:rPr>
          <w:rFonts w:ascii="Georgia" w:hAnsi="Georgia"/>
          <w:rtl w:val="0"/>
          <w:lang w:val="it-IT"/>
        </w:rPr>
        <w:t>Dopo il 1813 M. V., gi</w:t>
      </w:r>
      <w:r>
        <w:rPr>
          <w:rFonts w:ascii="Georgia" w:hAnsi="Georgia" w:hint="default"/>
          <w:rtl w:val="0"/>
          <w:lang w:val="it-IT"/>
        </w:rPr>
        <w:t xml:space="preserve">à </w:t>
      </w:r>
      <w:r>
        <w:rPr>
          <w:rFonts w:ascii="Georgia" w:hAnsi="Georgia"/>
          <w:rtl w:val="0"/>
          <w:lang w:val="it-IT"/>
        </w:rPr>
        <w:t xml:space="preserve">parte del comprensorio di Montagna di Roseto del ducato di Atri, </w:t>
      </w:r>
      <w:r>
        <w:rPr>
          <w:rFonts w:ascii="Georgia" w:hAnsi="Georgia" w:hint="default"/>
          <w:rtl w:val="0"/>
          <w:lang w:val="it-IT"/>
        </w:rPr>
        <w:t xml:space="preserve">è </w:t>
      </w:r>
      <w:r>
        <w:rPr>
          <w:rFonts w:ascii="Georgia" w:hAnsi="Georgia"/>
          <w:rtl w:val="0"/>
          <w:lang w:val="it-IT"/>
        </w:rPr>
        <w:t>annessa al comune di Crognaleto.</w:t>
      </w:r>
    </w:p>
    <w:p>
      <w:pPr>
        <w:pStyle w:val="Body"/>
        <w:spacing w:after="200"/>
        <w:jc w:val="both"/>
        <w:rPr>
          <w:rFonts w:ascii="Georgia" w:cs="Georgia" w:hAnsi="Georgia" w:eastAsia="Georgia"/>
        </w:rPr>
      </w:pPr>
      <w:r>
        <w:rPr>
          <w:rFonts w:ascii="Georgia" w:hAnsi="Georgia"/>
          <w:rtl w:val="0"/>
          <w:lang w:val="it-IT"/>
        </w:rPr>
        <w:t xml:space="preserve">Nel 1836 la parrocchia delle terre di </w:t>
      </w:r>
      <w:r>
        <w:rPr>
          <w:rFonts w:ascii="Georgia" w:hAnsi="Georgia" w:hint="default"/>
          <w:rtl w:val="0"/>
          <w:lang w:val="it-IT"/>
        </w:rPr>
        <w:t>«</w:t>
      </w:r>
      <w:r>
        <w:rPr>
          <w:rFonts w:ascii="Georgia" w:hAnsi="Georgia"/>
          <w:rtl w:val="0"/>
          <w:lang w:val="it-IT"/>
        </w:rPr>
        <w:t>Macchia</w:t>
      </w:r>
      <w:r>
        <w:rPr>
          <w:rFonts w:ascii="Georgia" w:hAnsi="Georgia" w:hint="default"/>
          <w:rtl w:val="0"/>
          <w:lang w:val="it-IT"/>
        </w:rPr>
        <w:t>»</w:t>
      </w:r>
      <w:r>
        <w:rPr>
          <w:rFonts w:ascii="Georgia" w:hAnsi="Georgia"/>
          <w:rtl w:val="0"/>
          <w:lang w:val="it-IT"/>
        </w:rPr>
        <w:t>, Aiello e Figliola conta 254 anime.</w:t>
      </w:r>
    </w:p>
    <w:p>
      <w:pPr>
        <w:pStyle w:val="Body"/>
        <w:spacing w:after="200"/>
        <w:jc w:val="both"/>
        <w:rPr>
          <w:rFonts w:ascii="Georgia" w:cs="Georgia" w:hAnsi="Georgia" w:eastAsia="Georgia"/>
        </w:rPr>
      </w:pPr>
    </w:p>
    <w:p>
      <w:pPr>
        <w:pStyle w:val="Heading 3"/>
      </w:pPr>
      <w:bookmarkStart w:name="_h42u4lgmc5p8" w:id="174"/>
      <w:bookmarkEnd w:id="174"/>
      <w:r>
        <w:rPr>
          <w:rFonts w:cs="Arial Unicode MS" w:eastAsia="Arial Unicode MS"/>
          <w:rtl w:val="0"/>
        </w:rPr>
        <w:t>E</w:t>
      </w:r>
      <w:r>
        <w:rPr>
          <w:rFonts w:cs="Arial Unicode MS" w:eastAsia="Arial Unicode MS"/>
          <w:rtl w:val="0"/>
        </w:rPr>
        <w:t>PIGRAFI</w:t>
      </w:r>
    </w:p>
    <w:p>
      <w:pPr>
        <w:pStyle w:val="Body"/>
        <w:spacing w:after="200"/>
        <w:jc w:val="both"/>
        <w:rPr>
          <w:rFonts w:ascii="Georgia" w:cs="Georgia" w:hAnsi="Georgia" w:eastAsia="Georgia"/>
        </w:rPr>
      </w:pPr>
      <w:r>
        <w:rPr>
          <w:rFonts w:ascii="Georgia" w:hAnsi="Georgia"/>
          <w:rtl w:val="0"/>
          <w:lang w:val="it-IT"/>
        </w:rPr>
        <w:t xml:space="preserve">1) Chiesa dell'Annunziata e S. Silvestro, fianco sinistro, su architrave di ingresso tompagnato, in cartiglio </w:t>
      </w:r>
      <w:r>
        <w:rPr>
          <w:rFonts w:ascii="Georgia" w:hAnsi="Georgia" w:hint="default"/>
          <w:rtl w:val="0"/>
          <w:lang w:val="it-IT"/>
        </w:rPr>
        <w:t xml:space="preserve">è </w:t>
      </w:r>
      <w:r>
        <w:rPr>
          <w:rFonts w:ascii="Georgia" w:hAnsi="Georgia"/>
          <w:rtl w:val="0"/>
          <w:lang w:val="it-IT"/>
        </w:rPr>
        <w:t>la data: 1593.</w:t>
      </w:r>
    </w:p>
    <w:p>
      <w:pPr>
        <w:pStyle w:val="Body"/>
        <w:spacing w:after="200"/>
        <w:jc w:val="both"/>
        <w:rPr>
          <w:rFonts w:ascii="Georgia" w:cs="Georgia" w:hAnsi="Georgia" w:eastAsia="Georgia"/>
        </w:rPr>
      </w:pPr>
      <w:r>
        <w:rPr>
          <w:rFonts w:ascii="Georgia" w:hAnsi="Georgia"/>
          <w:rtl w:val="0"/>
          <w:lang w:val="it-IT"/>
        </w:rPr>
        <w:t>2) Chiesa dell'Annunziata e S. Silvestro, interno, su architrave di ingresso tompagnato di cui al n. 1:</w:t>
      </w:r>
    </w:p>
    <w:p>
      <w:pPr>
        <w:pStyle w:val="Body"/>
        <w:spacing w:after="200"/>
        <w:jc w:val="center"/>
        <w:rPr>
          <w:rFonts w:ascii="Georgia" w:cs="Georgia" w:hAnsi="Georgia" w:eastAsia="Georgia"/>
        </w:rPr>
      </w:pPr>
      <w:r>
        <w:rPr>
          <w:rFonts w:ascii="Georgia" w:hAnsi="Georgia"/>
          <w:rtl w:val="0"/>
          <w:lang w:val="de-DE"/>
        </w:rPr>
        <w:t xml:space="preserve">16 H 35 </w:t>
      </w:r>
    </w:p>
    <w:p>
      <w:pPr>
        <w:pStyle w:val="Body"/>
        <w:spacing w:after="200"/>
        <w:jc w:val="both"/>
        <w:rPr>
          <w:rFonts w:ascii="Georgia" w:cs="Georgia" w:hAnsi="Georgia" w:eastAsia="Georgia"/>
        </w:rPr>
      </w:pPr>
      <w:r>
        <w:rPr>
          <w:rFonts w:ascii="Georgia" w:hAnsi="Georgia"/>
          <w:rtl w:val="0"/>
          <w:lang w:val="it-IT"/>
        </w:rPr>
        <w:t xml:space="preserve">Osservazioni: Il Signum Christi </w:t>
      </w:r>
      <w:r>
        <w:rPr>
          <w:rFonts w:ascii="Georgia" w:hAnsi="Georgia" w:hint="default"/>
          <w:rtl w:val="0"/>
          <w:lang w:val="it-IT"/>
        </w:rPr>
        <w:t xml:space="preserve">è </w:t>
      </w:r>
      <w:r>
        <w:rPr>
          <w:rFonts w:ascii="Georgia" w:hAnsi="Georgia"/>
          <w:rtl w:val="0"/>
          <w:lang w:val="it-IT"/>
        </w:rPr>
        <w:t>sintetizzato dall'H tagliata a mezzo dalla croce.</w:t>
      </w:r>
    </w:p>
    <w:p>
      <w:pPr>
        <w:pStyle w:val="Body"/>
        <w:spacing w:after="200"/>
        <w:jc w:val="both"/>
        <w:rPr>
          <w:rFonts w:ascii="Georgia" w:cs="Georgia" w:hAnsi="Georgia" w:eastAsia="Georgia"/>
        </w:rPr>
      </w:pPr>
      <w:r>
        <w:rPr>
          <w:rFonts w:ascii="Georgia" w:hAnsi="Georgia"/>
          <w:rtl w:val="0"/>
          <w:lang w:val="it-IT"/>
        </w:rPr>
        <w:t xml:space="preserve">3) Casa in pietra, su architrave di porta </w:t>
      </w:r>
      <w:r>
        <w:rPr>
          <w:rFonts w:ascii="Georgia" w:hAnsi="Georgia" w:hint="default"/>
          <w:rtl w:val="0"/>
          <w:lang w:val="it-IT"/>
        </w:rPr>
        <w:t xml:space="preserve">è </w:t>
      </w:r>
      <w:r>
        <w:rPr>
          <w:rFonts w:ascii="Georgia" w:hAnsi="Georgia"/>
          <w:rtl w:val="0"/>
          <w:lang w:val="it-IT"/>
        </w:rPr>
        <w:t>la data: 1635.</w:t>
      </w:r>
    </w:p>
    <w:p>
      <w:pPr>
        <w:pStyle w:val="Body"/>
        <w:spacing w:after="200"/>
        <w:jc w:val="both"/>
        <w:rPr>
          <w:rFonts w:ascii="Georgia" w:cs="Georgia" w:hAnsi="Georgia" w:eastAsia="Georgia"/>
        </w:rPr>
      </w:pPr>
      <w:r>
        <w:rPr>
          <w:rFonts w:ascii="Georgia" w:hAnsi="Georgia"/>
          <w:rtl w:val="0"/>
          <w:lang w:val="it-IT"/>
        </w:rPr>
        <w:t>4) Chiesa dell'Annunziata e S. Silvestro, sull'architrave dell'ingresso:</w:t>
      </w:r>
    </w:p>
    <w:p>
      <w:pPr>
        <w:pStyle w:val="Body"/>
        <w:spacing w:after="200"/>
        <w:jc w:val="center"/>
        <w:rPr>
          <w:rFonts w:ascii="Georgia" w:cs="Georgia" w:hAnsi="Georgia" w:eastAsia="Georgia"/>
        </w:rPr>
      </w:pPr>
      <w:r>
        <w:rPr>
          <w:rFonts w:ascii="Georgia" w:hAnsi="Georgia"/>
          <w:rtl w:val="0"/>
          <w:lang w:val="en-US"/>
        </w:rPr>
        <w:t xml:space="preserve">....IN.....NF..... </w:t>
      </w:r>
    </w:p>
    <w:p>
      <w:pPr>
        <w:pStyle w:val="Body"/>
        <w:spacing w:after="200"/>
        <w:jc w:val="both"/>
        <w:rPr>
          <w:rFonts w:ascii="Georgia" w:cs="Georgia" w:hAnsi="Georgia" w:eastAsia="Georgia"/>
        </w:rPr>
      </w:pPr>
      <w:r>
        <w:rPr>
          <w:rFonts w:ascii="Georgia" w:hAnsi="Georgia"/>
          <w:rtl w:val="0"/>
          <w:lang w:val="it-IT"/>
        </w:rPr>
        <w:t xml:space="preserve">5) Casa in pietra, su architrave di finestra, in cartiglio </w:t>
      </w:r>
      <w:r>
        <w:rPr>
          <w:rFonts w:ascii="Georgia" w:hAnsi="Georgia" w:hint="default"/>
          <w:rtl w:val="0"/>
          <w:lang w:val="it-IT"/>
        </w:rPr>
        <w:t xml:space="preserve">è </w:t>
      </w:r>
      <w:r>
        <w:rPr>
          <w:rFonts w:ascii="Georgia" w:hAnsi="Georgia"/>
          <w:rtl w:val="0"/>
          <w:lang w:val="it-IT"/>
        </w:rPr>
        <w:t>la data: 1777.</w:t>
      </w:r>
    </w:p>
    <w:p>
      <w:pPr>
        <w:pStyle w:val="Body"/>
        <w:spacing w:after="200"/>
        <w:jc w:val="both"/>
        <w:rPr>
          <w:rFonts w:ascii="Georgia" w:cs="Georgia" w:hAnsi="Georgia" w:eastAsia="Georgia"/>
        </w:rPr>
      </w:pPr>
      <w:r>
        <w:rPr>
          <w:rFonts w:ascii="Georgia" w:hAnsi="Georgia"/>
          <w:rtl w:val="0"/>
          <w:lang w:val="it-IT"/>
        </w:rPr>
        <w:t>6) Casa in pietra diruta, su architrave di camino:</w:t>
      </w:r>
    </w:p>
    <w:p>
      <w:pPr>
        <w:pStyle w:val="Body"/>
        <w:spacing w:after="200"/>
        <w:jc w:val="both"/>
        <w:rPr>
          <w:rFonts w:ascii="Georgia" w:cs="Georgia" w:hAnsi="Georgia" w:eastAsia="Georgia"/>
        </w:rPr>
      </w:pPr>
      <w:r>
        <w:rPr>
          <w:rFonts w:ascii="Georgia" w:hAnsi="Georgia"/>
          <w:rtl w:val="0"/>
          <w:lang w:val="de-DE"/>
        </w:rPr>
        <w:t>VMBRA DIES NRI SVNT SVPER TERRAM JOB.C. B. ND. S. A. M. F.F. A. D. 1777</w:t>
      </w:r>
    </w:p>
    <w:p>
      <w:pPr>
        <w:pStyle w:val="Body"/>
        <w:spacing w:after="200"/>
        <w:jc w:val="both"/>
        <w:rPr>
          <w:rFonts w:ascii="Georgia" w:cs="Georgia" w:hAnsi="Georgia" w:eastAsia="Georgia"/>
        </w:rPr>
      </w:pPr>
      <w:r>
        <w:rPr>
          <w:rFonts w:ascii="Georgia" w:hAnsi="Georgia"/>
          <w:rtl w:val="0"/>
          <w:lang w:val="it-IT"/>
        </w:rPr>
        <w:t xml:space="preserve">Osservazioni: NRI va sciolto in </w:t>
      </w:r>
      <w:r>
        <w:rPr>
          <w:rFonts w:ascii="Georgia" w:hAnsi="Georgia" w:hint="default"/>
          <w:rtl w:val="0"/>
          <w:lang w:val="it-IT"/>
        </w:rPr>
        <w:t>«</w:t>
      </w:r>
      <w:r>
        <w:rPr>
          <w:rFonts w:ascii="Georgia" w:hAnsi="Georgia"/>
          <w:rtl w:val="0"/>
        </w:rPr>
        <w:t>n(ost)ri</w:t>
      </w:r>
      <w:r>
        <w:rPr>
          <w:rFonts w:ascii="Georgia" w:hAnsi="Georgia" w:hint="default"/>
          <w:rtl w:val="0"/>
          <w:lang w:val="it-IT"/>
        </w:rPr>
        <w:t>»</w:t>
      </w:r>
      <w:r>
        <w:rPr>
          <w:rFonts w:ascii="Georgia" w:hAnsi="Georgia"/>
          <w:rtl w:val="0"/>
        </w:rPr>
        <w:t xml:space="preserve">; ND </w:t>
      </w:r>
      <w:r>
        <w:rPr>
          <w:rFonts w:ascii="Georgia" w:hAnsi="Georgia" w:hint="default"/>
          <w:rtl w:val="0"/>
          <w:lang w:val="it-IT"/>
        </w:rPr>
        <w:t xml:space="preserve">è </w:t>
      </w:r>
      <w:r>
        <w:rPr>
          <w:rFonts w:ascii="Georgia" w:hAnsi="Georgia"/>
          <w:rtl w:val="0"/>
          <w:lang w:val="it-IT"/>
        </w:rPr>
        <w:t xml:space="preserve">in nesso; F. F.A.D. va sciolto </w:t>
      </w:r>
      <w:r>
        <w:rPr>
          <w:rFonts w:ascii="Georgia" w:hAnsi="Georgia" w:hint="default"/>
          <w:rtl w:val="0"/>
          <w:lang w:val="it-IT"/>
        </w:rPr>
        <w:t>«</w:t>
      </w:r>
      <w:r>
        <w:rPr>
          <w:rFonts w:ascii="Georgia" w:hAnsi="Georgia"/>
          <w:rtl w:val="0"/>
          <w:lang w:val="it-IT"/>
        </w:rPr>
        <w:t>fieri) f(ecit) anno) Domini)</w:t>
      </w:r>
      <w:r>
        <w:rPr>
          <w:rFonts w:ascii="Georgia" w:hAnsi="Georgia" w:hint="default"/>
          <w:rtl w:val="0"/>
          <w:lang w:val="it-IT"/>
        </w:rPr>
        <w:t>»</w:t>
      </w:r>
      <w:r>
        <w:rPr>
          <w:rFonts w:ascii="Georgia" w:hAnsi="Georgia"/>
          <w:rtl w:val="0"/>
          <w:lang w:val="it-IT"/>
        </w:rPr>
        <w:t xml:space="preserve">. Nello sconsolato motto </w:t>
      </w:r>
      <w:r>
        <w:rPr>
          <w:rFonts w:ascii="Georgia" w:hAnsi="Georgia" w:hint="default"/>
          <w:rtl w:val="0"/>
          <w:lang w:val="it-IT"/>
        </w:rPr>
        <w:t xml:space="preserve">è </w:t>
      </w:r>
      <w:r>
        <w:rPr>
          <w:rFonts w:ascii="Georgia" w:hAnsi="Georgia"/>
          <w:rtl w:val="0"/>
          <w:lang w:val="it-IT"/>
        </w:rPr>
        <w:t xml:space="preserve">il ricordo di Sapienza, II, 5: </w:t>
      </w:r>
      <w:r>
        <w:rPr>
          <w:rFonts w:ascii="Georgia" w:hAnsi="Georgia" w:hint="default"/>
          <w:rtl w:val="0"/>
          <w:lang w:val="it-IT"/>
        </w:rPr>
        <w:t>«</w:t>
      </w:r>
      <w:r>
        <w:rPr>
          <w:rFonts w:ascii="Georgia" w:hAnsi="Georgia"/>
          <w:rtl w:val="0"/>
        </w:rPr>
        <w:t>Umbrae enim transitus est tempus nostrum</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7) Casa in pietra, su architrave di finestra, in cartiglio </w:t>
      </w:r>
      <w:r>
        <w:rPr>
          <w:rFonts w:ascii="Georgia" w:hAnsi="Georgia" w:hint="default"/>
          <w:rtl w:val="0"/>
          <w:lang w:val="it-IT"/>
        </w:rPr>
        <w:t xml:space="preserve">è </w:t>
      </w:r>
      <w:r>
        <w:rPr>
          <w:rFonts w:ascii="Georgia" w:hAnsi="Georgia"/>
          <w:rtl w:val="0"/>
          <w:lang w:val="it-IT"/>
        </w:rPr>
        <w:t xml:space="preserve">la data: 1780. </w:t>
      </w:r>
    </w:p>
    <w:p>
      <w:pPr>
        <w:pStyle w:val="Body"/>
        <w:spacing w:after="200"/>
        <w:jc w:val="both"/>
        <w:rPr>
          <w:rFonts w:ascii="Georgia" w:cs="Georgia" w:hAnsi="Georgia" w:eastAsia="Georgia"/>
        </w:rPr>
      </w:pPr>
      <w:r>
        <w:rPr>
          <w:rFonts w:ascii="Georgia" w:hAnsi="Georgia"/>
          <w:rtl w:val="0"/>
          <w:lang w:val="it-IT"/>
        </w:rPr>
        <w:t xml:space="preserve">8) Casa in pietra, su architrave di porta, in cartiglio: </w:t>
      </w:r>
    </w:p>
    <w:p>
      <w:pPr>
        <w:pStyle w:val="Body"/>
        <w:spacing w:after="200"/>
        <w:jc w:val="center"/>
        <w:rPr>
          <w:rFonts w:ascii="Georgia" w:cs="Georgia" w:hAnsi="Georgia" w:eastAsia="Georgia"/>
        </w:rPr>
      </w:pPr>
      <w:r>
        <w:rPr>
          <w:rFonts w:ascii="Georgia" w:hAnsi="Georgia"/>
          <w:rtl w:val="0"/>
          <w:lang w:val="de-DE"/>
        </w:rPr>
        <w:t>F.D. BENIAMINO FIORAVANTI</w:t>
      </w:r>
      <w:r>
        <w:rPr>
          <w:rFonts w:ascii="Georgia" w:cs="Georgia" w:hAnsi="Georgia" w:eastAsia="Georgia"/>
        </w:rPr>
        <w:br w:type="textWrapping"/>
      </w:r>
      <w:r>
        <w:rPr>
          <w:rFonts w:ascii="Georgia" w:hAnsi="Georgia"/>
          <w:rtl w:val="0"/>
        </w:rPr>
        <w:t xml:space="preserve">1880 </w:t>
      </w:r>
    </w:p>
    <w:p>
      <w:pPr>
        <w:pStyle w:val="Body"/>
        <w:spacing w:after="200"/>
        <w:jc w:val="both"/>
        <w:rPr>
          <w:rFonts w:ascii="Georgia" w:cs="Georgia" w:hAnsi="Georgia" w:eastAsia="Georgia"/>
        </w:rPr>
      </w:pPr>
      <w:r>
        <w:rPr>
          <w:rFonts w:ascii="Georgia" w:hAnsi="Georgia"/>
          <w:rtl w:val="0"/>
          <w:lang w:val="it-IT"/>
        </w:rPr>
        <w:t xml:space="preserve">Osservazioni: La prima N di </w:t>
      </w:r>
      <w:r>
        <w:rPr>
          <w:rFonts w:ascii="Georgia" w:hAnsi="Georgia" w:hint="default"/>
          <w:rtl w:val="0"/>
          <w:lang w:val="it-IT"/>
        </w:rPr>
        <w:t>«</w:t>
      </w:r>
      <w:r>
        <w:rPr>
          <w:rFonts w:ascii="Georgia" w:hAnsi="Georgia"/>
          <w:rtl w:val="0"/>
        </w:rPr>
        <w:t>Beniamino</w:t>
      </w:r>
      <w:r>
        <w:rPr>
          <w:rFonts w:ascii="Georgia" w:hAnsi="Georgia" w:hint="default"/>
          <w:rtl w:val="0"/>
          <w:lang w:val="it-IT"/>
        </w:rPr>
        <w:t xml:space="preserve">» </w:t>
      </w:r>
      <w:r>
        <w:rPr>
          <w:rFonts w:ascii="Georgia" w:hAnsi="Georgia"/>
          <w:rtl w:val="0"/>
          <w:lang w:val="it-IT"/>
        </w:rPr>
        <w:t xml:space="preserve">e quella di </w:t>
      </w:r>
      <w:r>
        <w:rPr>
          <w:rFonts w:ascii="Georgia" w:hAnsi="Georgia" w:hint="default"/>
          <w:rtl w:val="0"/>
          <w:lang w:val="it-IT"/>
        </w:rPr>
        <w:t>«</w:t>
      </w:r>
      <w:r>
        <w:rPr>
          <w:rFonts w:ascii="Georgia" w:hAnsi="Georgia"/>
          <w:rtl w:val="0"/>
          <w:lang w:val="it-IT"/>
        </w:rPr>
        <w:t xml:space="preserve">Fioravanti sono scritte alla rovescia. </w:t>
      </w:r>
    </w:p>
    <w:p>
      <w:pPr>
        <w:pStyle w:val="Body"/>
        <w:spacing w:after="200"/>
        <w:jc w:val="both"/>
        <w:rPr>
          <w:rFonts w:ascii="Georgia" w:cs="Georgia" w:hAnsi="Georgia" w:eastAsia="Georgia"/>
        </w:rPr>
      </w:pPr>
      <w:r>
        <w:rPr>
          <w:rFonts w:ascii="Georgia" w:hAnsi="Georgia"/>
          <w:rtl w:val="0"/>
          <w:lang w:val="it-IT"/>
        </w:rPr>
        <w:t>9) Casa in pietra, su architrave di porta, in cartiglio:</w:t>
      </w:r>
    </w:p>
    <w:p>
      <w:pPr>
        <w:pStyle w:val="Body"/>
        <w:spacing w:after="200"/>
        <w:jc w:val="center"/>
        <w:rPr>
          <w:rFonts w:ascii="Georgia" w:cs="Georgia" w:hAnsi="Georgia" w:eastAsia="Georgia"/>
        </w:rPr>
      </w:pPr>
      <w:r>
        <w:rPr>
          <w:rFonts w:ascii="Georgia" w:hAnsi="Georgia"/>
          <w:rtl w:val="0"/>
          <w:lang w:val="it-IT"/>
        </w:rPr>
        <w:t xml:space="preserve">- croce - I. F. F.F.A.F. C.V.A.D. 1889 - croce - </w:t>
      </w:r>
    </w:p>
    <w:p>
      <w:pPr>
        <w:pStyle w:val="Body"/>
        <w:spacing w:after="200"/>
        <w:jc w:val="both"/>
        <w:rPr>
          <w:rFonts w:ascii="Georgia" w:cs="Georgia" w:hAnsi="Georgia" w:eastAsia="Georgia"/>
        </w:rPr>
      </w:pPr>
      <w:r>
        <w:rPr>
          <w:rFonts w:ascii="Georgia" w:hAnsi="Georgia"/>
          <w:rtl w:val="0"/>
          <w:lang w:val="it-IT"/>
        </w:rPr>
        <w:t xml:space="preserve">Osservazioni: La D di </w:t>
      </w:r>
      <w:r>
        <w:rPr>
          <w:rFonts w:ascii="Georgia" w:hAnsi="Georgia" w:hint="default"/>
          <w:rtl w:val="0"/>
          <w:lang w:val="it-IT"/>
        </w:rPr>
        <w:t>«</w:t>
      </w:r>
      <w:r>
        <w:rPr>
          <w:rFonts w:ascii="Georgia" w:hAnsi="Georgia"/>
          <w:rtl w:val="0"/>
          <w:lang w:val="it-IT"/>
        </w:rPr>
        <w:t xml:space="preserve">anno) Domini) </w:t>
      </w:r>
      <w:r>
        <w:rPr>
          <w:rFonts w:ascii="Georgia" w:hAnsi="Georgia" w:hint="default"/>
          <w:rtl w:val="0"/>
          <w:lang w:val="it-IT"/>
        </w:rPr>
        <w:t xml:space="preserve">è </w:t>
      </w:r>
      <w:r>
        <w:rPr>
          <w:rFonts w:ascii="Georgia" w:hAnsi="Georgia"/>
          <w:rtl w:val="0"/>
          <w:lang w:val="it-IT"/>
        </w:rPr>
        <w:t>scritta alla rovescia.</w:t>
      </w:r>
    </w:p>
    <w:p>
      <w:pPr>
        <w:pStyle w:val="Body"/>
        <w:spacing w:after="200"/>
        <w:jc w:val="both"/>
        <w:rPr>
          <w:rFonts w:ascii="Georgia" w:cs="Georgia" w:hAnsi="Georgia" w:eastAsia="Georgia"/>
        </w:rPr>
      </w:pPr>
    </w:p>
    <w:p>
      <w:pPr>
        <w:pStyle w:val="heading 4"/>
      </w:pPr>
      <w:bookmarkStart w:name="_fle6a0g0mi4y" w:id="175"/>
      <w:bookmarkEnd w:id="175"/>
      <w:r>
        <w:rPr>
          <w:rFonts w:cs="Arial Unicode MS" w:eastAsia="Arial Unicode MS"/>
          <w:rtl w:val="0"/>
          <w:lang w:val="it-IT"/>
        </w:rPr>
        <w:t>B</w:t>
      </w:r>
      <w:r>
        <w:rPr>
          <w:rFonts w:cs="Arial Unicode MS" w:eastAsia="Arial Unicode MS"/>
          <w:rtl w:val="0"/>
          <w:lang w:val="it-IT"/>
        </w:rPr>
        <w:t>IBLIOGRAFIA</w:t>
      </w:r>
    </w:p>
    <w:p>
      <w:pPr>
        <w:pStyle w:val="Body"/>
        <w:spacing w:after="200"/>
        <w:jc w:val="both"/>
        <w:rPr>
          <w:rFonts w:ascii="Georgia" w:cs="Georgia" w:hAnsi="Georgia" w:eastAsia="Georgia"/>
          <w:sz w:val="20"/>
          <w:szCs w:val="20"/>
        </w:rPr>
      </w:pPr>
      <w:r>
        <w:rPr>
          <w:rFonts w:ascii="Georgia" w:hAnsi="Georgia"/>
          <w:sz w:val="20"/>
          <w:szCs w:val="20"/>
          <w:rtl w:val="0"/>
          <w:lang w:val="it-IT"/>
        </w:rPr>
        <w:t>DI CESARE, Problemi, pp. 90-92; CARDERI, Testimonianze, pp. 63, 230, 239-240; CARDERI, Carrellata, pp. 66, 98; COPPAZUCCARI, L'invasione, IV, doc. CXXVI, p. 288; GIUSTINIANI, Dizionario, v, p. 320; PALMA, Storia, III, pp. 351, 597, IV, p. 299; Rozzi, Boceto, XXIX, pp. 17-18; Statuti, pp. 32, 35, 41, nn. 32, 41.</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spacing w:before="280"/>
      </w:pPr>
      <w:bookmarkStart w:name="_o4wcrvdh5g8" w:id="176"/>
      <w:bookmarkEnd w:id="176"/>
      <w:r>
        <w:rPr>
          <w:rtl w:val="0"/>
        </w:rPr>
        <w:t>M</w:t>
      </w:r>
      <w:r>
        <w:rPr>
          <w:rtl w:val="0"/>
          <w:lang w:val="it-IT"/>
        </w:rPr>
        <w:t>adonna della Sgrima</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Contrada di Cortino. La contrada, un abitato sparso di poche modeste case, prende nome dalla chiesa della Madonna della S., nota fin dalle decime del 1324. La chiesa si presenta nella veste del restauro cinquecentesco. </w:t>
      </w:r>
      <w:r>
        <w:rPr>
          <w:rFonts w:ascii="Georgia" w:hAnsi="Georgia" w:hint="default"/>
          <w:rtl w:val="0"/>
          <w:lang w:val="it-IT"/>
        </w:rPr>
        <w:t xml:space="preserve">È </w:t>
      </w:r>
      <w:r>
        <w:rPr>
          <w:rFonts w:ascii="Georgia" w:hAnsi="Georgia"/>
          <w:rtl w:val="0"/>
          <w:lang w:val="it-IT"/>
        </w:rPr>
        <w:t>divisa in due navate separate da due arconi sorretti da un pilastro. La navata di sinistra pu</w:t>
      </w:r>
      <w:r>
        <w:rPr>
          <w:rFonts w:ascii="Georgia" w:hAnsi="Georgia" w:hint="default"/>
          <w:rtl w:val="0"/>
          <w:lang w:val="it-IT"/>
        </w:rPr>
        <w:t xml:space="preserve">ò </w:t>
      </w:r>
      <w:r>
        <w:rPr>
          <w:rFonts w:ascii="Georgia" w:hAnsi="Georgia"/>
          <w:rtl w:val="0"/>
          <w:lang w:val="it-IT"/>
        </w:rPr>
        <w:t xml:space="preserve">essere un'aggiunta della ristrutturazione del XVI secolo. In essa, al di sopra dell'altare, </w:t>
      </w:r>
      <w:r>
        <w:rPr>
          <w:rFonts w:ascii="Georgia" w:hAnsi="Georgia" w:hint="default"/>
          <w:rtl w:val="0"/>
          <w:lang w:val="it-IT"/>
        </w:rPr>
        <w:t xml:space="preserve">è </w:t>
      </w:r>
      <w:r>
        <w:rPr>
          <w:rFonts w:ascii="Georgia" w:hAnsi="Georgia"/>
          <w:rtl w:val="0"/>
          <w:lang w:val="it-IT"/>
        </w:rPr>
        <w:t>un piccolo affresco raffigurante Cristo in croce, di non disprezzabile fattura, probabilmente coevo al rifacimento.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de-DE"/>
        </w:rPr>
        <w:t>NOTIZIE STORICHE</w:t>
      </w:r>
    </w:p>
    <w:p>
      <w:pPr>
        <w:pStyle w:val="Body"/>
        <w:spacing w:after="200"/>
        <w:jc w:val="both"/>
        <w:rPr>
          <w:rFonts w:ascii="Georgia" w:cs="Georgia" w:hAnsi="Georgia" w:eastAsia="Georgia"/>
        </w:rPr>
      </w:pPr>
      <w:r>
        <w:rPr>
          <w:rFonts w:ascii="Georgia" w:hAnsi="Georgia"/>
          <w:rtl w:val="0"/>
          <w:lang w:val="it-IT"/>
        </w:rPr>
        <w:t xml:space="preserve">Dal catalogo che annovera gli enti ecclesiastici della diocesi aprutina, redatto nel 1324, risulta che la chiesa di S. Maria di </w:t>
      </w:r>
      <w:r>
        <w:rPr>
          <w:rFonts w:ascii="Georgia" w:hAnsi="Georgia" w:hint="default"/>
          <w:rtl w:val="0"/>
          <w:lang w:val="it-IT"/>
        </w:rPr>
        <w:t>«</w:t>
      </w:r>
      <w:r>
        <w:rPr>
          <w:rFonts w:ascii="Georgia" w:hAnsi="Georgia"/>
          <w:rtl w:val="0"/>
          <w:lang w:val="it-IT"/>
        </w:rPr>
        <w:t>Scrima</w:t>
      </w:r>
      <w:r>
        <w:rPr>
          <w:rFonts w:ascii="Georgia" w:hAnsi="Georgia" w:hint="default"/>
          <w:rtl w:val="0"/>
          <w:lang w:val="it-IT"/>
        </w:rPr>
        <w:t xml:space="preserve">» </w:t>
      </w:r>
      <w:r>
        <w:rPr>
          <w:rFonts w:ascii="Georgia" w:hAnsi="Georgia"/>
          <w:rtl w:val="0"/>
          <w:lang w:val="it-IT"/>
        </w:rPr>
        <w:t>fa parte della pieve di Montorio.</w:t>
      </w:r>
    </w:p>
    <w:p>
      <w:pPr>
        <w:pStyle w:val="Body"/>
        <w:spacing w:after="200"/>
        <w:jc w:val="both"/>
        <w:rPr>
          <w:rFonts w:ascii="Georgia" w:cs="Georgia" w:hAnsi="Georgia" w:eastAsia="Georgia"/>
        </w:rPr>
      </w:pPr>
      <w:r>
        <w:rPr>
          <w:rFonts w:ascii="Georgia" w:hAnsi="Georgia"/>
          <w:rtl w:val="0"/>
          <w:lang w:val="it-IT"/>
        </w:rPr>
        <w:t xml:space="preserve">Dal censuale del 1526, fatto redigere dal vescovo E. Cherigatto, risulta che la chiesa di S. Maria di </w:t>
      </w:r>
      <w:r>
        <w:rPr>
          <w:rFonts w:ascii="Georgia" w:hAnsi="Georgia" w:hint="default"/>
          <w:rtl w:val="0"/>
          <w:lang w:val="it-IT"/>
        </w:rPr>
        <w:t>«</w:t>
      </w:r>
      <w:r>
        <w:rPr>
          <w:rFonts w:ascii="Georgia" w:hAnsi="Georgia"/>
          <w:rtl w:val="0"/>
          <w:lang w:val="it-IT"/>
        </w:rPr>
        <w:t>Scrima</w:t>
      </w:r>
      <w:r>
        <w:rPr>
          <w:rFonts w:ascii="Georgia" w:hAnsi="Georgia" w:hint="default"/>
          <w:rtl w:val="0"/>
          <w:lang w:val="it-IT"/>
        </w:rPr>
        <w:t>»</w:t>
      </w:r>
      <w:r>
        <w:rPr>
          <w:rFonts w:ascii="Georgia" w:hAnsi="Georgia"/>
          <w:rtl w:val="0"/>
          <w:lang w:val="it-IT"/>
        </w:rPr>
        <w:t xml:space="preserve">, compresa nella pieve di Montorio, </w:t>
      </w:r>
      <w:r>
        <w:rPr>
          <w:rFonts w:ascii="Georgia" w:hAnsi="Georgia" w:hint="default"/>
          <w:rtl w:val="0"/>
          <w:lang w:val="it-IT"/>
        </w:rPr>
        <w:t xml:space="preserve">è </w:t>
      </w:r>
      <w:r>
        <w:rPr>
          <w:rFonts w:ascii="Georgia" w:hAnsi="Georgia"/>
          <w:rtl w:val="0"/>
          <w:lang w:val="it-IT"/>
        </w:rPr>
        <w:t>tenuta a consegnare 3 tomoli di spelta.</w:t>
      </w: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595563" cy="2595563"/>
            <wp:effectExtent l="0" t="0" r="0" b="0"/>
            <wp:docPr id="1073741881" name="officeArt object" descr="image97.png"/>
            <wp:cNvGraphicFramePr/>
            <a:graphic xmlns:a="http://schemas.openxmlformats.org/drawingml/2006/main">
              <a:graphicData uri="http://schemas.openxmlformats.org/drawingml/2006/picture">
                <pic:pic xmlns:pic="http://schemas.openxmlformats.org/drawingml/2006/picture">
                  <pic:nvPicPr>
                    <pic:cNvPr id="1073741881" name="image97.png" descr="image97.png"/>
                    <pic:cNvPicPr>
                      <a:picLocks noChangeAspect="1"/>
                    </pic:cNvPicPr>
                  </pic:nvPicPr>
                  <pic:blipFill>
                    <a:blip r:embed="rId60">
                      <a:extLst/>
                    </a:blip>
                    <a:stretch>
                      <a:fillRect/>
                    </a:stretch>
                  </pic:blipFill>
                  <pic:spPr>
                    <a:xfrm>
                      <a:off x="0" y="0"/>
                      <a:ext cx="2595563" cy="2595563"/>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386. Macchia Vomano, chiesa di S. Silvestro. Soffitto ligneo.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833689" cy="1752413"/>
            <wp:effectExtent l="0" t="0" r="0" b="0"/>
            <wp:docPr id="1073741882" name="officeArt object" descr="image78.png"/>
            <wp:cNvGraphicFramePr/>
            <a:graphic xmlns:a="http://schemas.openxmlformats.org/drawingml/2006/main">
              <a:graphicData uri="http://schemas.openxmlformats.org/drawingml/2006/picture">
                <pic:pic xmlns:pic="http://schemas.openxmlformats.org/drawingml/2006/picture">
                  <pic:nvPicPr>
                    <pic:cNvPr id="1073741882" name="image78.png" descr="image78.png"/>
                    <pic:cNvPicPr>
                      <a:picLocks noChangeAspect="1"/>
                    </pic:cNvPicPr>
                  </pic:nvPicPr>
                  <pic:blipFill>
                    <a:blip r:embed="rId61">
                      <a:extLst/>
                    </a:blip>
                    <a:stretch>
                      <a:fillRect/>
                    </a:stretch>
                  </pic:blipFill>
                  <pic:spPr>
                    <a:xfrm>
                      <a:off x="0" y="0"/>
                      <a:ext cx="2833689" cy="1752413"/>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387-388. Macchia Vomano, frammenti di fregi decorativi.</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588331" cy="2588331"/>
            <wp:effectExtent l="0" t="0" r="0" b="0"/>
            <wp:docPr id="1073741883" name="officeArt object" descr="image30.png"/>
            <wp:cNvGraphicFramePr/>
            <a:graphic xmlns:a="http://schemas.openxmlformats.org/drawingml/2006/main">
              <a:graphicData uri="http://schemas.openxmlformats.org/drawingml/2006/picture">
                <pic:pic xmlns:pic="http://schemas.openxmlformats.org/drawingml/2006/picture">
                  <pic:nvPicPr>
                    <pic:cNvPr id="1073741883" name="image30.png" descr="image30.png"/>
                    <pic:cNvPicPr>
                      <a:picLocks noChangeAspect="1"/>
                    </pic:cNvPicPr>
                  </pic:nvPicPr>
                  <pic:blipFill>
                    <a:blip r:embed="rId62">
                      <a:extLst/>
                    </a:blip>
                    <a:stretch>
                      <a:fillRect/>
                    </a:stretch>
                  </pic:blipFill>
                  <pic:spPr>
                    <a:xfrm>
                      <a:off x="0" y="0"/>
                      <a:ext cx="2588331" cy="2588331"/>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389. Macchia Vomano, casa del XVI secolo.</w:t>
      </w:r>
    </w:p>
    <w:p>
      <w:pPr>
        <w:pStyle w:val="Body"/>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700338" cy="4201645"/>
            <wp:effectExtent l="0" t="0" r="0" b="0"/>
            <wp:docPr id="1073741884" name="officeArt object" descr="image125.png"/>
            <wp:cNvGraphicFramePr/>
            <a:graphic xmlns:a="http://schemas.openxmlformats.org/drawingml/2006/main">
              <a:graphicData uri="http://schemas.openxmlformats.org/drawingml/2006/picture">
                <pic:pic xmlns:pic="http://schemas.openxmlformats.org/drawingml/2006/picture">
                  <pic:nvPicPr>
                    <pic:cNvPr id="1073741884" name="image125.png" descr="image125.png"/>
                    <pic:cNvPicPr>
                      <a:picLocks noChangeAspect="1"/>
                    </pic:cNvPicPr>
                  </pic:nvPicPr>
                  <pic:blipFill>
                    <a:blip r:embed="rId63">
                      <a:extLst/>
                    </a:blip>
                    <a:stretch>
                      <a:fillRect/>
                    </a:stretch>
                  </pic:blipFill>
                  <pic:spPr>
                    <a:xfrm>
                      <a:off x="0" y="0"/>
                      <a:ext cx="2700338" cy="420164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390. Macchia Vomano, chiesa di S. Silvestro.</w:t>
      </w:r>
    </w:p>
    <w:p>
      <w:pPr>
        <w:pStyle w:val="Heading 3"/>
      </w:pPr>
      <w:bookmarkStart w:name="_sfr38fiqj5dj" w:id="177"/>
      <w:bookmarkEnd w:id="177"/>
      <w:r>
        <w:rPr>
          <w:rFonts w:cs="Arial Unicode MS" w:eastAsia="Arial Unicode MS"/>
          <w:rtl w:val="0"/>
        </w:rPr>
        <w:t>E</w:t>
      </w:r>
      <w:r>
        <w:rPr>
          <w:rFonts w:cs="Arial Unicode MS" w:eastAsia="Arial Unicode MS"/>
          <w:rtl w:val="0"/>
        </w:rPr>
        <w:t>PIGRAFI</w:t>
      </w:r>
    </w:p>
    <w:p>
      <w:pPr>
        <w:pStyle w:val="Body"/>
        <w:spacing w:after="200"/>
        <w:jc w:val="both"/>
        <w:rPr>
          <w:rFonts w:ascii="Georgia" w:cs="Georgia" w:hAnsi="Georgia" w:eastAsia="Georgia"/>
        </w:rPr>
      </w:pPr>
      <w:r>
        <w:rPr>
          <w:rFonts w:ascii="Georgia" w:hAnsi="Georgia"/>
          <w:rtl w:val="0"/>
          <w:lang w:val="it-IT"/>
        </w:rPr>
        <w:t xml:space="preserve">1) Chiesa della Madonna della Sgrima, su mattone in opera nella facciata sopra l'ingresso di sinistra </w:t>
      </w:r>
      <w:r>
        <w:rPr>
          <w:rFonts w:ascii="Georgia" w:hAnsi="Georgia" w:hint="default"/>
          <w:rtl w:val="0"/>
          <w:lang w:val="it-IT"/>
        </w:rPr>
        <w:t xml:space="preserve">è </w:t>
      </w:r>
      <w:r>
        <w:rPr>
          <w:rFonts w:ascii="Georgia" w:hAnsi="Georgia"/>
          <w:rtl w:val="0"/>
          <w:lang w:val="it-IT"/>
        </w:rPr>
        <w:t>la data: 1569.</w:t>
      </w:r>
    </w:p>
    <w:p>
      <w:pPr>
        <w:pStyle w:val="Body"/>
        <w:spacing w:after="200"/>
        <w:jc w:val="both"/>
        <w:rPr>
          <w:rFonts w:ascii="Georgia" w:cs="Georgia" w:hAnsi="Georgia" w:eastAsia="Georgia"/>
        </w:rPr>
      </w:pPr>
    </w:p>
    <w:p>
      <w:pPr>
        <w:pStyle w:val="heading 4"/>
      </w:pPr>
      <w:bookmarkStart w:name="_rl9oeogeor6w" w:id="178"/>
      <w:bookmarkEnd w:id="178"/>
      <w:r>
        <w:rPr>
          <w:rFonts w:cs="Arial Unicode MS" w:eastAsia="Arial Unicode MS"/>
          <w:rtl w:val="0"/>
          <w:lang w:val="it-IT"/>
        </w:rPr>
        <w:t>B</w:t>
      </w:r>
      <w:r>
        <w:rPr>
          <w:rFonts w:cs="Arial Unicode MS" w:eastAsia="Arial Unicode MS"/>
          <w:rtl w:val="0"/>
          <w:lang w:val="it-IT"/>
        </w:rPr>
        <w:t>IBLIOGRAFIA</w:t>
      </w:r>
    </w:p>
    <w:p>
      <w:pPr>
        <w:pStyle w:val="Body"/>
        <w:spacing w:after="200"/>
        <w:jc w:val="both"/>
        <w:rPr>
          <w:rFonts w:ascii="Georgia" w:cs="Georgia" w:hAnsi="Georgia" w:eastAsia="Georgia"/>
          <w:sz w:val="20"/>
          <w:szCs w:val="20"/>
        </w:rPr>
      </w:pPr>
      <w:r>
        <w:rPr>
          <w:rFonts w:ascii="Georgia" w:hAnsi="Georgia"/>
          <w:sz w:val="20"/>
          <w:szCs w:val="20"/>
          <w:rtl w:val="0"/>
          <w:lang w:val="it-IT"/>
        </w:rPr>
        <w:t>Rationes decimarum Italiae, n. 2258, p. 156; PALMA, Storia, II, p. 558.</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pPr>
      <w:bookmarkStart w:name="_h8j2njz2na3e" w:id="179"/>
      <w:bookmarkEnd w:id="179"/>
      <w:r>
        <w:rPr>
          <w:rtl w:val="0"/>
        </w:rPr>
        <w:t>M</w:t>
      </w:r>
      <w:r>
        <w:rPr>
          <w:rtl w:val="0"/>
          <w:lang w:val="it-IT"/>
        </w:rPr>
        <w:t>attere</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Contrada di Valle Castellana. L'abitato </w:t>
      </w:r>
      <w:r>
        <w:rPr>
          <w:rFonts w:ascii="Georgia" w:hAnsi="Georgia" w:hint="default"/>
          <w:rtl w:val="0"/>
          <w:lang w:val="it-IT"/>
        </w:rPr>
        <w:t xml:space="preserve">è </w:t>
      </w:r>
      <w:r>
        <w:rPr>
          <w:rFonts w:ascii="Georgia" w:hAnsi="Georgia"/>
          <w:rtl w:val="0"/>
          <w:lang w:val="it-IT"/>
        </w:rPr>
        <w:t>costituito da case costruite in pietra prevalentemente ottocentesche e moderne con qualche edificio pi</w:t>
      </w:r>
      <w:r>
        <w:rPr>
          <w:rFonts w:ascii="Georgia" w:hAnsi="Georgia" w:hint="default"/>
          <w:rtl w:val="0"/>
          <w:lang w:val="it-IT"/>
        </w:rPr>
        <w:t xml:space="preserve">ú </w:t>
      </w:r>
      <w:r>
        <w:rPr>
          <w:rFonts w:ascii="Georgia" w:hAnsi="Georgia"/>
          <w:rtl w:val="0"/>
          <w:lang w:val="it-IT"/>
        </w:rPr>
        <w:t>antico.</w:t>
      </w:r>
    </w:p>
    <w:p>
      <w:pPr>
        <w:pStyle w:val="Body"/>
        <w:spacing w:after="200"/>
        <w:jc w:val="both"/>
        <w:rPr>
          <w:rFonts w:ascii="Georgia" w:cs="Georgia" w:hAnsi="Georgia" w:eastAsia="Georgia"/>
        </w:rPr>
      </w:pPr>
      <w:r>
        <w:rPr>
          <w:rFonts w:ascii="Georgia" w:hAnsi="Georgia"/>
          <w:rtl w:val="0"/>
          <w:lang w:val="it-IT"/>
        </w:rPr>
        <w:t xml:space="preserve">Il toponimo M. ha il significato di </w:t>
      </w:r>
      <w:r>
        <w:rPr>
          <w:rFonts w:ascii="Georgia" w:hAnsi="Georgia" w:hint="default"/>
          <w:rtl w:val="0"/>
          <w:lang w:val="it-IT"/>
        </w:rPr>
        <w:t>«</w:t>
      </w:r>
      <w:r>
        <w:rPr>
          <w:rFonts w:ascii="Georgia" w:hAnsi="Georgia"/>
          <w:rtl w:val="0"/>
          <w:lang w:val="it-IT"/>
        </w:rPr>
        <w:t>guglie rocciose</w:t>
      </w:r>
      <w:r>
        <w:rPr>
          <w:rFonts w:ascii="Georgia" w:hAnsi="Georgia" w:hint="default"/>
          <w:rtl w:val="0"/>
          <w:lang w:val="it-IT"/>
        </w:rPr>
        <w:t xml:space="preserve">» </w:t>
      </w:r>
      <w:r>
        <w:rPr>
          <w:rFonts w:ascii="Georgia" w:hAnsi="Georgia"/>
          <w:rtl w:val="0"/>
          <w:lang w:val="it-IT"/>
        </w:rPr>
        <w:t>(cfr. p. 85).</w:t>
      </w:r>
    </w:p>
    <w:p>
      <w:pPr>
        <w:pStyle w:val="Body"/>
        <w:spacing w:after="200"/>
        <w:jc w:val="both"/>
        <w:rPr>
          <w:rFonts w:ascii="Georgia" w:cs="Georgia" w:hAnsi="Georgia" w:eastAsia="Georgia"/>
        </w:rPr>
      </w:pPr>
    </w:p>
    <w:p>
      <w:pPr>
        <w:pStyle w:val="Heading 3"/>
      </w:pPr>
      <w:bookmarkStart w:name="_txvk5nd6ppxy" w:id="180"/>
      <w:bookmarkEnd w:id="180"/>
      <w:r>
        <w:rPr>
          <w:rFonts w:cs="Arial Unicode MS" w:eastAsia="Arial Unicode MS"/>
          <w:rtl w:val="0"/>
        </w:rPr>
        <w:t>E</w:t>
      </w:r>
      <w:r>
        <w:rPr>
          <w:rFonts w:cs="Arial Unicode MS" w:eastAsia="Arial Unicode MS"/>
          <w:rtl w:val="0"/>
        </w:rPr>
        <w:t xml:space="preserve">PIGRAFI </w:t>
      </w:r>
    </w:p>
    <w:p>
      <w:pPr>
        <w:pStyle w:val="Body"/>
        <w:spacing w:after="200"/>
        <w:jc w:val="both"/>
        <w:rPr>
          <w:rFonts w:ascii="Georgia" w:cs="Georgia" w:hAnsi="Georgia" w:eastAsia="Georgia"/>
        </w:rPr>
      </w:pPr>
      <w:r>
        <w:rPr>
          <w:rFonts w:ascii="Georgia" w:hAnsi="Georgia"/>
          <w:rtl w:val="0"/>
          <w:lang w:val="it-IT"/>
        </w:rPr>
        <w:t>1) Chiesa di S. Lorenzo, su campana:</w:t>
      </w:r>
    </w:p>
    <w:p>
      <w:pPr>
        <w:pStyle w:val="Body"/>
        <w:spacing w:after="200"/>
        <w:jc w:val="center"/>
        <w:rPr>
          <w:rFonts w:ascii="Georgia" w:cs="Georgia" w:hAnsi="Georgia" w:eastAsia="Georgia"/>
        </w:rPr>
      </w:pPr>
      <w:r>
        <w:rPr>
          <w:rFonts w:ascii="Georgia" w:hAnsi="Georgia"/>
          <w:rtl w:val="0"/>
          <w:lang w:val="it-IT"/>
        </w:rPr>
        <w:t>..BIS. 167X - croce - S.AVE</w:t>
      </w:r>
    </w:p>
    <w:p>
      <w:pPr>
        <w:pStyle w:val="Body"/>
        <w:spacing w:after="200"/>
        <w:jc w:val="both"/>
        <w:rPr>
          <w:rFonts w:ascii="Georgia" w:cs="Georgia" w:hAnsi="Georgia" w:eastAsia="Georgia"/>
        </w:rPr>
      </w:pPr>
      <w:r>
        <w:rPr>
          <w:rFonts w:ascii="Georgia" w:hAnsi="Georgia"/>
          <w:rtl w:val="0"/>
          <w:lang w:val="it-IT"/>
        </w:rPr>
        <w:t xml:space="preserve">Osservazioni: La data </w:t>
      </w:r>
      <w:r>
        <w:rPr>
          <w:rFonts w:ascii="Georgia" w:hAnsi="Georgia" w:hint="default"/>
          <w:rtl w:val="0"/>
          <w:lang w:val="it-IT"/>
        </w:rPr>
        <w:t xml:space="preserve">è </w:t>
      </w:r>
      <w:r>
        <w:rPr>
          <w:rFonts w:ascii="Georgia" w:hAnsi="Georgia"/>
          <w:rtl w:val="0"/>
          <w:lang w:val="it-IT"/>
        </w:rPr>
        <w:t>1670. Per la mescolanza di  cifre arabe e romane, cfr. s.v. Fornisco, Epigrafi, n. 1.</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b w:val="1"/>
          <w:bCs w:val="1"/>
          <w:sz w:val="36"/>
          <w:szCs w:val="36"/>
        </w:rPr>
      </w:pPr>
      <w:r>
        <w:rPr>
          <w:rFonts w:ascii="Georgia" w:hAnsi="Georgia"/>
          <w:b w:val="1"/>
          <w:bCs w:val="1"/>
          <w:sz w:val="36"/>
          <w:szCs w:val="36"/>
          <w:rtl w:val="0"/>
          <w:lang w:val="it-IT"/>
        </w:rPr>
        <w:t>Montorio al Vomano</w:t>
      </w:r>
    </w:p>
    <w:p>
      <w:pPr>
        <w:pStyle w:val="Body"/>
        <w:spacing w:after="200"/>
        <w:jc w:val="both"/>
        <w:rPr>
          <w:rFonts w:ascii="Georgia" w:cs="Georgia" w:hAnsi="Georgia" w:eastAsia="Georgia"/>
          <w:b w:val="1"/>
          <w:bCs w:val="1"/>
        </w:rPr>
      </w:pPr>
    </w:p>
    <w:p>
      <w:pPr>
        <w:pStyle w:val="Body"/>
        <w:spacing w:after="200"/>
        <w:jc w:val="both"/>
        <w:rPr>
          <w:rFonts w:ascii="Georgia" w:cs="Georgia" w:hAnsi="Georgia" w:eastAsia="Georgia"/>
        </w:rPr>
      </w:pPr>
      <w:r>
        <w:rPr>
          <w:rFonts w:ascii="Georgia" w:hAnsi="Georgia"/>
          <w:rtl w:val="0"/>
          <w:lang w:val="it-IT"/>
        </w:rPr>
        <w:t>Comune, abitanti 9700.</w:t>
      </w:r>
    </w:p>
    <w:p>
      <w:pPr>
        <w:pStyle w:val="Body"/>
        <w:spacing w:after="200"/>
        <w:jc w:val="both"/>
        <w:rPr>
          <w:rFonts w:ascii="Georgia" w:cs="Georgia" w:hAnsi="Georgia" w:eastAsia="Georgia"/>
        </w:rPr>
      </w:pPr>
      <w:r>
        <w:rPr>
          <w:rFonts w:ascii="Georgia" w:hAnsi="Georgia"/>
          <w:rtl w:val="0"/>
          <w:lang w:val="it-IT"/>
        </w:rPr>
        <w:t>L'abitato antico si dispone tra il Vomano e la sommit</w:t>
      </w:r>
      <w:r>
        <w:rPr>
          <w:rFonts w:ascii="Georgia" w:hAnsi="Georgia" w:hint="default"/>
          <w:rtl w:val="0"/>
          <w:lang w:val="it-IT"/>
        </w:rPr>
        <w:t xml:space="preserve">à </w:t>
      </w:r>
      <w:r>
        <w:rPr>
          <w:rFonts w:ascii="Georgia" w:hAnsi="Georgia"/>
          <w:rtl w:val="0"/>
          <w:lang w:val="it-IT"/>
        </w:rPr>
        <w:t>di un colle prospiciente il corso fluviale. Consta di due parti, storicamente ed urbanisticamente distinte: una parte alta, racchiusa tra la sommit</w:t>
      </w:r>
      <w:r>
        <w:rPr>
          <w:rFonts w:ascii="Georgia" w:hAnsi="Georgia" w:hint="default"/>
          <w:rtl w:val="0"/>
          <w:lang w:val="it-IT"/>
        </w:rPr>
        <w:t xml:space="preserve">à </w:t>
      </w:r>
      <w:r>
        <w:rPr>
          <w:rFonts w:ascii="Georgia" w:hAnsi="Georgia"/>
          <w:rtl w:val="0"/>
          <w:lang w:val="it-IT"/>
        </w:rPr>
        <w:t>della vetta dell'altura ed il tracciato di via del Colle, ed una parte bassa, ben pi</w:t>
      </w:r>
      <w:r>
        <w:rPr>
          <w:rFonts w:ascii="Georgia" w:hAnsi="Georgia" w:hint="default"/>
          <w:rtl w:val="0"/>
          <w:lang w:val="it-IT"/>
        </w:rPr>
        <w:t xml:space="preserve">ú </w:t>
      </w:r>
      <w:r>
        <w:rPr>
          <w:rFonts w:ascii="Georgia" w:hAnsi="Georgia"/>
          <w:rtl w:val="0"/>
          <w:lang w:val="it-IT"/>
        </w:rPr>
        <w:t>ampia, disposta lungo il declivio fino al fiume. Il nucleo abitato della parte alta si forma probabilmente intorno all'XI secolo, raccogliendo vari abitati sparsi. Ha come pieve la chiesa di S. Giacomo, gi</w:t>
      </w:r>
      <w:r>
        <w:rPr>
          <w:rFonts w:ascii="Georgia" w:hAnsi="Georgia" w:hint="default"/>
          <w:rtl w:val="0"/>
          <w:lang w:val="it-IT"/>
        </w:rPr>
        <w:t xml:space="preserve">à </w:t>
      </w:r>
      <w:r>
        <w:rPr>
          <w:rFonts w:ascii="Georgia" w:hAnsi="Georgia"/>
          <w:rtl w:val="0"/>
          <w:lang w:val="it-IT"/>
        </w:rPr>
        <w:t>in abbandono nel 1534, situata, come frequentemente si constata in quest'epoca, ai margini dell'abitato, circa nel punto in cui oggi sorge, lungo la via Beretra, la chiesa di S. Filippo Neri (cfr. CELLI, Montorio, p. 286). Del tessuto edilizio antico resta una piccola fetta poich</w:t>
      </w:r>
      <w:r>
        <w:rPr>
          <w:rFonts w:ascii="Georgia" w:hAnsi="Georgia" w:hint="default"/>
          <w:rtl w:val="0"/>
          <w:lang w:val="it-IT"/>
        </w:rPr>
        <w:t xml:space="preserve">é </w:t>
      </w:r>
      <w:r>
        <w:rPr>
          <w:rFonts w:ascii="Georgia" w:hAnsi="Georgia"/>
          <w:rtl w:val="0"/>
          <w:lang w:val="it-IT"/>
        </w:rPr>
        <w:t>nel 1686 sulla vetta del colle, in luogo di abitazioni e del convento della Concezione di Maria Ss. degli Osservanti, si d</w:t>
      </w:r>
      <w:r>
        <w:rPr>
          <w:rFonts w:ascii="Georgia" w:hAnsi="Georgia" w:hint="default"/>
          <w:rtl w:val="0"/>
          <w:lang w:val="it-IT"/>
        </w:rPr>
        <w:t xml:space="preserve">à </w:t>
      </w:r>
      <w:r>
        <w:rPr>
          <w:rFonts w:ascii="Georgia" w:hAnsi="Georgia"/>
          <w:rtl w:val="0"/>
          <w:lang w:val="it-IT"/>
        </w:rPr>
        <w:t>inizio alla costruzione del forte S. Carlo, rimasto poi incompiuto. L'impianto urbanistico residuo attuale ricalca con ogni probabilit</w:t>
      </w:r>
      <w:r>
        <w:rPr>
          <w:rFonts w:ascii="Georgia" w:hAnsi="Georgia" w:hint="default"/>
          <w:rtl w:val="0"/>
          <w:lang w:val="it-IT"/>
        </w:rPr>
        <w:t xml:space="preserve">à </w:t>
      </w:r>
      <w:r>
        <w:rPr>
          <w:rFonts w:ascii="Georgia" w:hAnsi="Georgia"/>
          <w:rtl w:val="0"/>
          <w:lang w:val="it-IT"/>
        </w:rPr>
        <w:t>la disposizione antica: dalla via del Colle, che nel punto pi</w:t>
      </w:r>
      <w:r>
        <w:rPr>
          <w:rFonts w:ascii="Georgia" w:hAnsi="Georgia" w:hint="default"/>
          <w:rtl w:val="0"/>
          <w:lang w:val="it-IT"/>
        </w:rPr>
        <w:t xml:space="preserve">ú </w:t>
      </w:r>
      <w:r>
        <w:rPr>
          <w:rFonts w:ascii="Georgia" w:hAnsi="Georgia"/>
          <w:rtl w:val="0"/>
          <w:lang w:val="it-IT"/>
        </w:rPr>
        <w:t>alto si ripiega su se stessa, si dipartono, con orientamento est-ovest, una serie di stradine parallele, assai strette (in genere non pi</w:t>
      </w:r>
      <w:r>
        <w:rPr>
          <w:rFonts w:ascii="Georgia" w:hAnsi="Georgia" w:hint="default"/>
          <w:rtl w:val="0"/>
          <w:lang w:val="it-IT"/>
        </w:rPr>
        <w:t xml:space="preserve">ú </w:t>
      </w:r>
      <w:r>
        <w:rPr>
          <w:rFonts w:ascii="Georgia" w:hAnsi="Georgia"/>
          <w:rtl w:val="0"/>
          <w:lang w:val="it-IT"/>
        </w:rPr>
        <w:t>larghe di un metro e mezzo), disposte su differenti livelli, congiunte in qualche caso da ripide scale ortogonali al loro asse o che si inerpicano a tornanti verso le abitazioni poste pi</w:t>
      </w:r>
      <w:r>
        <w:rPr>
          <w:rFonts w:ascii="Georgia" w:hAnsi="Georgia" w:hint="default"/>
          <w:rtl w:val="0"/>
          <w:lang w:val="it-IT"/>
        </w:rPr>
        <w:t xml:space="preserve">ú </w:t>
      </w:r>
      <w:r>
        <w:rPr>
          <w:rFonts w:ascii="Georgia" w:hAnsi="Georgia"/>
          <w:rtl w:val="0"/>
          <w:lang w:val="it-IT"/>
        </w:rPr>
        <w:t xml:space="preserve">in alto. Gli isolati constano di una serie di lotti di consimili dimensioni disposti a schiera. </w:t>
      </w:r>
    </w:p>
    <w:p>
      <w:pPr>
        <w:pStyle w:val="Body"/>
        <w:spacing w:after="200"/>
        <w:jc w:val="both"/>
        <w:rPr>
          <w:rFonts w:ascii="Georgia" w:cs="Georgia" w:hAnsi="Georgia" w:eastAsia="Georgia"/>
        </w:rPr>
      </w:pPr>
      <w:r>
        <w:rPr>
          <w:rFonts w:ascii="Georgia" w:cs="Georgia" w:hAnsi="Georgia" w:eastAsia="Georgia"/>
        </w:rPr>
        <w:drawing xmlns:a="http://schemas.openxmlformats.org/drawingml/2006/main">
          <wp:inline distT="0" distB="0" distL="0" distR="0">
            <wp:extent cx="5594630" cy="7424738"/>
            <wp:effectExtent l="0" t="0" r="0" b="0"/>
            <wp:docPr id="1073741885" name="officeArt object" descr="image72.png"/>
            <wp:cNvGraphicFramePr/>
            <a:graphic xmlns:a="http://schemas.openxmlformats.org/drawingml/2006/main">
              <a:graphicData uri="http://schemas.openxmlformats.org/drawingml/2006/picture">
                <pic:pic xmlns:pic="http://schemas.openxmlformats.org/drawingml/2006/picture">
                  <pic:nvPicPr>
                    <pic:cNvPr id="1073741885" name="image72.png" descr="image72.png"/>
                    <pic:cNvPicPr>
                      <a:picLocks noChangeAspect="1"/>
                    </pic:cNvPicPr>
                  </pic:nvPicPr>
                  <pic:blipFill>
                    <a:blip r:embed="rId64">
                      <a:extLst/>
                    </a:blip>
                    <a:stretch>
                      <a:fillRect/>
                    </a:stretch>
                  </pic:blipFill>
                  <pic:spPr>
                    <a:xfrm>
                      <a:off x="0" y="0"/>
                      <a:ext cx="5594630" cy="7424738"/>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391. Montorio al Vomano, planimetria</w:t>
      </w:r>
      <w:r>
        <w:rPr>
          <w:rFonts w:ascii="Georgia" w:cs="Georgia" w:hAnsi="Georgia" w:eastAsia="Georgia"/>
        </w:rPr>
        <w:br w:type="textWrapping"/>
      </w:r>
      <w:r>
        <w:rPr>
          <w:rFonts w:ascii="Georgia" w:hAnsi="Georgia"/>
          <w:rtl w:val="0"/>
          <w:lang w:val="it-IT"/>
        </w:rPr>
        <w:t>A) palazzo Catini; B) Porta della Conserva; C) palazzo dell'Universit</w:t>
      </w:r>
      <w:r>
        <w:rPr>
          <w:rFonts w:ascii="Georgia" w:hAnsi="Georgia" w:hint="default"/>
          <w:rtl w:val="0"/>
          <w:lang w:val="it-IT"/>
        </w:rPr>
        <w:t>à</w:t>
      </w:r>
      <w:r>
        <w:rPr>
          <w:rFonts w:ascii="Georgia" w:hAnsi="Georgia"/>
          <w:rtl w:val="0"/>
          <w:lang w:val="it-IT"/>
        </w:rPr>
        <w:t>; D) palazzo Camponeschi - Carafa; E) palazzo Patrizi; F) chiesa di S. Rocco: G) chiesa di S. Antonio; H) chiesa dell'Immacolata Concezione o degli Zoccolanti; 1) chiesa di S. Filippo Neri.</w:t>
      </w:r>
    </w:p>
    <w:p>
      <w:pPr>
        <w:pStyle w:val="Body"/>
        <w:spacing w:after="200"/>
        <w:jc w:val="both"/>
        <w:rPr>
          <w:rFonts w:ascii="Georgia" w:cs="Georgia" w:hAnsi="Georgia" w:eastAsia="Georgia"/>
        </w:rPr>
      </w:pPr>
      <w:r>
        <w:rPr>
          <w:rFonts w:ascii="Georgia" w:hAnsi="Georgia"/>
          <w:rtl w:val="0"/>
          <w:lang w:val="it-IT"/>
        </w:rPr>
        <w:t>Alcune unit</w:t>
      </w:r>
      <w:r>
        <w:rPr>
          <w:rFonts w:ascii="Georgia" w:hAnsi="Georgia" w:hint="default"/>
          <w:rtl w:val="0"/>
          <w:lang w:val="it-IT"/>
        </w:rPr>
        <w:t xml:space="preserve">à </w:t>
      </w:r>
      <w:r>
        <w:rPr>
          <w:rFonts w:ascii="Georgia" w:hAnsi="Georgia"/>
          <w:rtl w:val="0"/>
          <w:lang w:val="it-IT"/>
        </w:rPr>
        <w:t>conservano caratteri di antichit</w:t>
      </w:r>
      <w:r>
        <w:rPr>
          <w:rFonts w:ascii="Georgia" w:hAnsi="Georgia" w:hint="default"/>
          <w:rtl w:val="0"/>
          <w:lang w:val="it-IT"/>
        </w:rPr>
        <w:t xml:space="preserve">à </w:t>
      </w:r>
      <w:r>
        <w:rPr>
          <w:rFonts w:ascii="Georgia" w:hAnsi="Georgia"/>
          <w:rtl w:val="0"/>
          <w:lang w:val="it-IT"/>
        </w:rPr>
        <w:t>e ripetono nella disposizione architettonica tipologie attestate nel xv e nel XVI secolo, ma certamente pi</w:t>
      </w:r>
      <w:r>
        <w:rPr>
          <w:rFonts w:ascii="Georgia" w:hAnsi="Georgia" w:hint="default"/>
          <w:rtl w:val="0"/>
          <w:lang w:val="it-IT"/>
        </w:rPr>
        <w:t xml:space="preserve">ú </w:t>
      </w:r>
      <w:r>
        <w:rPr>
          <w:rFonts w:ascii="Georgia" w:hAnsi="Georgia"/>
          <w:rtl w:val="0"/>
          <w:lang w:val="it-IT"/>
        </w:rPr>
        <w:t>antiche: poich</w:t>
      </w:r>
      <w:r>
        <w:rPr>
          <w:rFonts w:ascii="Georgia" w:hAnsi="Georgia" w:hint="default"/>
          <w:rtl w:val="0"/>
          <w:lang w:val="it-IT"/>
        </w:rPr>
        <w:t xml:space="preserve">é </w:t>
      </w:r>
      <w:r>
        <w:rPr>
          <w:rFonts w:ascii="Georgia" w:hAnsi="Georgia"/>
          <w:rtl w:val="0"/>
          <w:lang w:val="it-IT"/>
        </w:rPr>
        <w:t xml:space="preserve">le case sono costruite in notevole pendio, </w:t>
      </w:r>
      <w:r>
        <w:rPr>
          <w:rFonts w:ascii="Georgia" w:hAnsi="Georgia" w:hint="default"/>
          <w:rtl w:val="0"/>
          <w:lang w:val="it-IT"/>
        </w:rPr>
        <w:t xml:space="preserve">è </w:t>
      </w:r>
      <w:r>
        <w:rPr>
          <w:rFonts w:ascii="Georgia" w:hAnsi="Georgia"/>
          <w:rtl w:val="0"/>
          <w:lang w:val="it-IT"/>
        </w:rPr>
        <w:t>regola quasi generale che ciascuna abitazione abbia due ingressi distinti, uno ad un livello pi</w:t>
      </w:r>
      <w:r>
        <w:rPr>
          <w:rFonts w:ascii="Georgia" w:hAnsi="Georgia" w:hint="default"/>
          <w:rtl w:val="0"/>
          <w:lang w:val="it-IT"/>
        </w:rPr>
        <w:t xml:space="preserve">ú </w:t>
      </w:r>
      <w:r>
        <w:rPr>
          <w:rFonts w:ascii="Georgia" w:hAnsi="Georgia"/>
          <w:rtl w:val="0"/>
          <w:lang w:val="it-IT"/>
        </w:rPr>
        <w:t>basso sul lato anteriore che d</w:t>
      </w:r>
      <w:r>
        <w:rPr>
          <w:rFonts w:ascii="Georgia" w:hAnsi="Georgia" w:hint="default"/>
          <w:rtl w:val="0"/>
          <w:lang w:val="it-IT"/>
        </w:rPr>
        <w:t xml:space="preserve">à </w:t>
      </w:r>
      <w:r>
        <w:rPr>
          <w:rFonts w:ascii="Georgia" w:hAnsi="Georgia"/>
          <w:rtl w:val="0"/>
          <w:lang w:val="it-IT"/>
        </w:rPr>
        <w:t xml:space="preserve">accesso alla stalla e alla rimessa, un secondo sul retro (o sul fianco se la casa </w:t>
      </w:r>
      <w:r>
        <w:rPr>
          <w:rFonts w:ascii="Georgia" w:hAnsi="Georgia" w:hint="default"/>
          <w:rtl w:val="0"/>
          <w:lang w:val="it-IT"/>
        </w:rPr>
        <w:t xml:space="preserve">è </w:t>
      </w:r>
      <w:r>
        <w:rPr>
          <w:rFonts w:ascii="Georgia" w:hAnsi="Georgia"/>
          <w:rtl w:val="0"/>
          <w:lang w:val="it-IT"/>
        </w:rPr>
        <w:t>all'angolo dell'isolato) ad una quota superiore che porta ai vani di abitazione. Nel caso pi</w:t>
      </w:r>
      <w:r>
        <w:rPr>
          <w:rFonts w:ascii="Georgia" w:hAnsi="Georgia" w:hint="default"/>
          <w:rtl w:val="0"/>
          <w:lang w:val="it-IT"/>
        </w:rPr>
        <w:t xml:space="preserve">ú </w:t>
      </w:r>
      <w:r>
        <w:rPr>
          <w:rFonts w:ascii="Georgia" w:hAnsi="Georgia"/>
          <w:rtl w:val="0"/>
          <w:lang w:val="it-IT"/>
        </w:rPr>
        <w:t xml:space="preserve">semplice ciascun piano </w:t>
      </w:r>
      <w:r>
        <w:rPr>
          <w:rFonts w:ascii="Georgia" w:hAnsi="Georgia" w:hint="default"/>
          <w:rtl w:val="0"/>
          <w:lang w:val="it-IT"/>
        </w:rPr>
        <w:t xml:space="preserve">è </w:t>
      </w:r>
      <w:r>
        <w:rPr>
          <w:rFonts w:ascii="Georgia" w:hAnsi="Georgia"/>
          <w:rtl w:val="0"/>
          <w:lang w:val="it-IT"/>
        </w:rPr>
        <w:t>costituito da un unico ambiente, e allora dai due livelli tradizionali dell'architettura rurale si pu</w:t>
      </w:r>
      <w:r>
        <w:rPr>
          <w:rFonts w:ascii="Georgia" w:hAnsi="Georgia" w:hint="default"/>
          <w:rtl w:val="0"/>
          <w:lang w:val="it-IT"/>
        </w:rPr>
        <w:t xml:space="preserve">ò </w:t>
      </w:r>
      <w:r>
        <w:rPr>
          <w:rFonts w:ascii="Georgia" w:hAnsi="Georgia"/>
          <w:rtl w:val="0"/>
          <w:lang w:val="it-IT"/>
        </w:rPr>
        <w:t xml:space="preserve">salire anche a tre, quattro o finanche cinque piani e l'edificio si configu- ra come una struttura a torre. L'assieparsi delle costruzioni in uno spazio ristretto porta ad allargare lo spazio abitabile anche al di sopra dei vicoli che vengono scavalcati da passaggi voltati sui quali si ricavano altri vani. Il locale o i locali del pianterreno (stalle e rimesse), con robuste soffittature a volta, non comunicano con i piani superiori; al primo piano </w:t>
      </w:r>
      <w:r>
        <w:rPr>
          <w:rFonts w:ascii="Georgia" w:hAnsi="Georgia" w:hint="default"/>
          <w:rtl w:val="0"/>
          <w:lang w:val="it-IT"/>
        </w:rPr>
        <w:t xml:space="preserve">è </w:t>
      </w:r>
      <w:r>
        <w:rPr>
          <w:rFonts w:ascii="Georgia" w:hAnsi="Georgia"/>
          <w:rtl w:val="0"/>
          <w:lang w:val="it-IT"/>
        </w:rPr>
        <w:t xml:space="preserve">la cucina con o senza altro vano, una o due camere sono al secondo piano e il sottotetto </w:t>
      </w:r>
      <w:r>
        <w:rPr>
          <w:rFonts w:ascii="Georgia" w:hAnsi="Georgia" w:hint="default"/>
          <w:rtl w:val="0"/>
          <w:lang w:val="it-IT"/>
        </w:rPr>
        <w:t xml:space="preserve">è </w:t>
      </w:r>
      <w:r>
        <w:rPr>
          <w:rFonts w:ascii="Georgia" w:hAnsi="Georgia"/>
          <w:rtl w:val="0"/>
          <w:lang w:val="it-IT"/>
        </w:rPr>
        <w:t>usato come granaio o pagliaio. Su via del Colle gli edifici cin- quecenteschi hanno muratura a corsi irregolari di ciottolame di fiume con conci squadrati d'ammorsatura agli spigoli e aperture con cornici lisce e, a volte, architravi massicci. Il confronto pi</w:t>
      </w:r>
      <w:r>
        <w:rPr>
          <w:rFonts w:ascii="Georgia" w:hAnsi="Georgia" w:hint="default"/>
          <w:rtl w:val="0"/>
          <w:lang w:val="it-IT"/>
        </w:rPr>
        <w:t xml:space="preserve">ú </w:t>
      </w:r>
      <w:r>
        <w:rPr>
          <w:rFonts w:ascii="Georgia" w:hAnsi="Georgia"/>
          <w:rtl w:val="0"/>
          <w:lang w:val="it-IT"/>
        </w:rPr>
        <w:t>prossimo per questa tipologia urbanistica ed abitativa si incontra a Civitella del Tronto.</w:t>
      </w:r>
    </w:p>
    <w:p>
      <w:pPr>
        <w:pStyle w:val="Body"/>
        <w:spacing w:after="200"/>
        <w:jc w:val="both"/>
        <w:rPr>
          <w:rFonts w:ascii="Georgia" w:cs="Georgia" w:hAnsi="Georgia" w:eastAsia="Georgia"/>
        </w:rPr>
      </w:pPr>
      <w:r>
        <w:rPr>
          <w:rFonts w:ascii="Georgia" w:hAnsi="Georgia"/>
          <w:rtl w:val="0"/>
          <w:lang w:val="it-IT"/>
        </w:rPr>
        <w:t>La parte bassa dell'abitato si espande alla base del nucleo pi</w:t>
      </w:r>
      <w:r>
        <w:rPr>
          <w:rFonts w:ascii="Georgia" w:hAnsi="Georgia" w:hint="default"/>
          <w:rtl w:val="0"/>
          <w:lang w:val="it-IT"/>
        </w:rPr>
        <w:t xml:space="preserve">ú </w:t>
      </w:r>
      <w:r>
        <w:rPr>
          <w:rFonts w:ascii="Georgia" w:hAnsi="Georgia"/>
          <w:rtl w:val="0"/>
          <w:lang w:val="it-IT"/>
        </w:rPr>
        <w:t xml:space="preserve">antico delimitato da via del Colle fino al fiume Vomano ed </w:t>
      </w:r>
      <w:r>
        <w:rPr>
          <w:rFonts w:ascii="Georgia" w:hAnsi="Georgia" w:hint="default"/>
          <w:rtl w:val="0"/>
          <w:lang w:val="it-IT"/>
        </w:rPr>
        <w:t xml:space="preserve">è </w:t>
      </w:r>
      <w:r>
        <w:rPr>
          <w:rFonts w:ascii="Georgia" w:hAnsi="Georgia"/>
          <w:rtl w:val="0"/>
          <w:lang w:val="it-IT"/>
        </w:rPr>
        <w:t>racchiusa ai lati da due fossati naturali. Presenta una pianta regolare con tre strade principali (via Beretra, corso Valentini, via Urbani) che corrono da est ad ovest ed una fitta rete di vie secondarie disposte ortogonalmente alle prime. Mentre ad ovest le case terminano secondo l'asse rettilineo nord-sud del fossato, ad est si dispongono secondo l'andamento ad arco del fosso della Conserva lungo via del Forte. La notizia pi</w:t>
      </w:r>
      <w:r>
        <w:rPr>
          <w:rFonts w:ascii="Georgia" w:hAnsi="Georgia" w:hint="default"/>
          <w:rtl w:val="0"/>
          <w:lang w:val="it-IT"/>
        </w:rPr>
        <w:t xml:space="preserve">ú </w:t>
      </w:r>
      <w:r>
        <w:rPr>
          <w:rFonts w:ascii="Georgia" w:hAnsi="Georgia"/>
          <w:rtl w:val="0"/>
          <w:lang w:val="it-IT"/>
        </w:rPr>
        <w:t xml:space="preserve">antica relativa alla parte bassa di M. </w:t>
      </w:r>
      <w:r>
        <w:rPr>
          <w:rFonts w:ascii="Georgia" w:hAnsi="Georgia" w:hint="default"/>
          <w:rtl w:val="0"/>
          <w:lang w:val="it-IT"/>
        </w:rPr>
        <w:t xml:space="preserve">è </w:t>
      </w:r>
      <w:r>
        <w:rPr>
          <w:rFonts w:ascii="Georgia" w:hAnsi="Georgia"/>
          <w:rtl w:val="0"/>
          <w:lang w:val="it-IT"/>
        </w:rPr>
        <w:t xml:space="preserve">quella del trasferimento </w:t>
      </w:r>
      <w:r>
        <w:rPr>
          <w:rFonts w:ascii="Georgia" w:hAnsi="Georgia" w:hint="default"/>
          <w:rtl w:val="0"/>
          <w:lang w:val="it-IT"/>
        </w:rPr>
        <w:t>«</w:t>
      </w:r>
      <w:r>
        <w:rPr>
          <w:rFonts w:ascii="Georgia" w:hAnsi="Georgia"/>
          <w:rtl w:val="0"/>
        </w:rPr>
        <w:t>infra castrum Montorii</w:t>
      </w:r>
      <w:r>
        <w:rPr>
          <w:rFonts w:ascii="Georgia" w:hAnsi="Georgia" w:hint="default"/>
          <w:rtl w:val="0"/>
          <w:lang w:val="it-IT"/>
        </w:rPr>
        <w:t>»</w:t>
      </w:r>
      <w:r>
        <w:rPr>
          <w:rFonts w:ascii="Georgia" w:hAnsi="Georgia"/>
          <w:rtl w:val="0"/>
          <w:lang w:val="it-IT"/>
        </w:rPr>
        <w:t>, nel 1345, del convento dei Francesca ni gi</w:t>
      </w:r>
      <w:r>
        <w:rPr>
          <w:rFonts w:ascii="Georgia" w:hAnsi="Georgia" w:hint="default"/>
          <w:rtl w:val="0"/>
          <w:lang w:val="it-IT"/>
        </w:rPr>
        <w:t xml:space="preserve">à </w:t>
      </w:r>
      <w:r>
        <w:rPr>
          <w:rFonts w:ascii="Georgia" w:hAnsi="Georgia"/>
          <w:rtl w:val="0"/>
          <w:lang w:val="it-IT"/>
        </w:rPr>
        <w:t xml:space="preserve">situato </w:t>
      </w:r>
      <w:r>
        <w:rPr>
          <w:rFonts w:ascii="Georgia" w:hAnsi="Georgia" w:hint="default"/>
          <w:rtl w:val="0"/>
          <w:lang w:val="it-IT"/>
        </w:rPr>
        <w:t>«</w:t>
      </w:r>
      <w:r>
        <w:rPr>
          <w:rFonts w:ascii="Georgia" w:hAnsi="Georgia"/>
          <w:rtl w:val="0"/>
          <w:lang w:val="it-IT"/>
        </w:rPr>
        <w:t xml:space="preserve">in quadam valle iuxta flumen Gomanum e diruto dalle piene del fiume. Il convento viene ricostruito al margine orientale del </w:t>
      </w:r>
      <w:r>
        <w:rPr>
          <w:rFonts w:ascii="Georgia" w:hAnsi="Georgia" w:hint="default"/>
          <w:rtl w:val="0"/>
          <w:lang w:val="it-IT"/>
        </w:rPr>
        <w:t>«</w:t>
      </w:r>
      <w:r>
        <w:rPr>
          <w:rFonts w:ascii="Georgia" w:hAnsi="Georgia"/>
          <w:rtl w:val="0"/>
          <w:lang w:val="it-IT"/>
        </w:rPr>
        <w:t>castrum</w:t>
      </w:r>
      <w:r>
        <w:rPr>
          <w:rFonts w:ascii="Georgia" w:hAnsi="Georgia" w:hint="default"/>
          <w:rtl w:val="0"/>
          <w:lang w:val="it-IT"/>
        </w:rPr>
        <w:t>»</w:t>
      </w:r>
      <w:r>
        <w:rPr>
          <w:rFonts w:ascii="Georgia" w:hAnsi="Georgia"/>
          <w:rtl w:val="0"/>
          <w:lang w:val="fr-FR"/>
        </w:rPr>
        <w:t>, l</w:t>
      </w:r>
      <w:r>
        <w:rPr>
          <w:rFonts w:ascii="Georgia" w:hAnsi="Georgia" w:hint="default"/>
          <w:rtl w:val="0"/>
          <w:lang w:val="it-IT"/>
        </w:rPr>
        <w:t xml:space="preserve">à </w:t>
      </w:r>
      <w:r>
        <w:rPr>
          <w:rFonts w:ascii="Georgia" w:hAnsi="Georgia"/>
          <w:rtl w:val="0"/>
          <w:lang w:val="it-IT"/>
        </w:rPr>
        <w:t xml:space="preserve">dove si schiude la piazza principale per il mercato (oggi piazza Orsini). Dunque, nel XIV secolo l'abitato </w:t>
      </w:r>
      <w:r>
        <w:rPr>
          <w:rFonts w:ascii="Georgia" w:hAnsi="Georgia" w:hint="default"/>
          <w:rtl w:val="0"/>
          <w:lang w:val="it-IT"/>
        </w:rPr>
        <w:t xml:space="preserve">è </w:t>
      </w:r>
      <w:r>
        <w:rPr>
          <w:rFonts w:ascii="Georgia" w:hAnsi="Georgia"/>
          <w:rtl w:val="0"/>
        </w:rPr>
        <w:t>gi</w:t>
      </w:r>
      <w:r>
        <w:rPr>
          <w:rFonts w:ascii="Georgia" w:hAnsi="Georgia" w:hint="default"/>
          <w:rtl w:val="0"/>
          <w:lang w:val="it-IT"/>
        </w:rPr>
        <w:t xml:space="preserve">à </w:t>
      </w:r>
      <w:r>
        <w:rPr>
          <w:rFonts w:ascii="Georgia" w:hAnsi="Georgia"/>
          <w:rtl w:val="0"/>
          <w:lang w:val="it-IT"/>
        </w:rPr>
        <w:t>configurato. Nel tessuto edilizio odierno permangono numerose testimonianze di impianti antichi, soprattutto del xvi e del XVII secolo, ma anche antecedenti. Lungo i due fossati laterali si osservano due compatte cortine edilizie che fungono da cinta muraria. Lungo il margine occidentale, strapiombante sul fosso, si incontrano per lo pi</w:t>
      </w:r>
      <w:r>
        <w:rPr>
          <w:rFonts w:ascii="Georgia" w:hAnsi="Georgia" w:hint="default"/>
          <w:rtl w:val="0"/>
          <w:lang w:val="it-IT"/>
        </w:rPr>
        <w:t xml:space="preserve">ú </w:t>
      </w:r>
      <w:r>
        <w:rPr>
          <w:rFonts w:ascii="Georgia" w:hAnsi="Georgia"/>
          <w:rtl w:val="0"/>
          <w:lang w:val="it-IT"/>
        </w:rPr>
        <w:t xml:space="preserve">abitazioni che si sviluppano su tre piani, di cui il primo in parte seminterrato, con aperture e accessi solo dal lato interno. Sul lato esterno le aperture sono poche, in genere di piccole dimensioni e protette da inferriate ai piani inferiori. Sul margine orientale il pendio </w:t>
      </w:r>
      <w:r>
        <w:rPr>
          <w:rFonts w:ascii="Georgia" w:hAnsi="Georgia" w:hint="default"/>
          <w:rtl w:val="0"/>
          <w:lang w:val="it-IT"/>
        </w:rPr>
        <w:t xml:space="preserve">è </w:t>
      </w:r>
      <w:r>
        <w:rPr>
          <w:rFonts w:ascii="Georgia" w:hAnsi="Georgia"/>
          <w:rtl w:val="0"/>
          <w:lang w:val="it-IT"/>
        </w:rPr>
        <w:t>meno ripido ed il fosso scompare in una galleria sotterranea all'altezza della porta urbica (Porta della Conserva) in corrispondenza di via D. Di Giammarco. Nella parte pi</w:t>
      </w:r>
      <w:r>
        <w:rPr>
          <w:rFonts w:ascii="Georgia" w:hAnsi="Georgia" w:hint="default"/>
          <w:rtl w:val="0"/>
          <w:lang w:val="it-IT"/>
        </w:rPr>
        <w:t xml:space="preserve">ú </w:t>
      </w:r>
      <w:r>
        <w:rPr>
          <w:rFonts w:ascii="Georgia" w:hAnsi="Georgia"/>
          <w:rtl w:val="0"/>
          <w:lang w:val="it-IT"/>
        </w:rPr>
        <w:t>bassa, quasi pianeggiante, fanno da mura il palazzo dell'Universit</w:t>
      </w:r>
      <w:r>
        <w:rPr>
          <w:rFonts w:ascii="Georgia" w:hAnsi="Georgia" w:hint="default"/>
          <w:rtl w:val="0"/>
          <w:lang w:val="it-IT"/>
        </w:rPr>
        <w:t xml:space="preserve">à </w:t>
      </w:r>
      <w:r>
        <w:rPr>
          <w:rFonts w:ascii="Georgia" w:hAnsi="Georgia"/>
          <w:rtl w:val="0"/>
          <w:lang w:val="it-IT"/>
        </w:rPr>
        <w:t>(1512), la chiesa di S. Rocco cui seguiva l'Ospedale nuovo oggi non pi</w:t>
      </w:r>
      <w:r>
        <w:rPr>
          <w:rFonts w:ascii="Georgia" w:hAnsi="Georgia" w:hint="default"/>
          <w:rtl w:val="0"/>
          <w:lang w:val="it-IT"/>
        </w:rPr>
        <w:t xml:space="preserve">ú </w:t>
      </w:r>
      <w:r>
        <w:rPr>
          <w:rFonts w:ascii="Georgia" w:hAnsi="Georgia"/>
          <w:rtl w:val="0"/>
          <w:lang w:val="it-IT"/>
        </w:rPr>
        <w:t>esistente, la chiesa di S. Antonio ed il convento dei Francescani gi</w:t>
      </w:r>
      <w:r>
        <w:rPr>
          <w:rFonts w:ascii="Georgia" w:hAnsi="Georgia" w:hint="default"/>
          <w:rtl w:val="0"/>
          <w:lang w:val="it-IT"/>
        </w:rPr>
        <w:t xml:space="preserve">à </w:t>
      </w:r>
      <w:r>
        <w:rPr>
          <w:rFonts w:ascii="Georgia" w:hAnsi="Georgia"/>
          <w:rtl w:val="0"/>
          <w:lang w:val="it-IT"/>
        </w:rPr>
        <w:t>ricordato. Salendo per via 395 del Forte si incontrano abitazioni del xvi e del XVII secolo, alcune con portaletti in pietra, al pari di quelle sul fossato occidentale, con rare aperture sul lato esterno e, qualora ci siano, di piccole dimensioni e fornite di inferriate ai piani bassi. I lotti sono allungati (fronte: dai 3 ai 7 metri; profondit</w:t>
      </w:r>
      <w:r>
        <w:rPr>
          <w:rFonts w:ascii="Georgia" w:hAnsi="Georgia" w:hint="default"/>
          <w:rtl w:val="0"/>
          <w:lang w:val="it-IT"/>
        </w:rPr>
        <w:t>à</w:t>
      </w:r>
      <w:r>
        <w:rPr>
          <w:rFonts w:ascii="Georgia" w:hAnsi="Georgia"/>
          <w:rtl w:val="0"/>
          <w:lang w:val="it-IT"/>
        </w:rPr>
        <w:t>: dai 7 ai 20 metri) e spesso due o tre lotti contigui sono accorpati per realizzare strutture signorili (come il palazzo Cancrini), che presentano un lungo andito di ingresso sfociante in un cortiletto interno dal quale si diparte la scala per i piani superiori.</w:t>
      </w:r>
    </w:p>
    <w:p>
      <w:pPr>
        <w:pStyle w:val="Body"/>
        <w:spacing w:after="200"/>
        <w:jc w:val="both"/>
        <w:rPr>
          <w:rFonts w:ascii="Georgia" w:cs="Georgia" w:hAnsi="Georgia" w:eastAsia="Georgia"/>
        </w:rPr>
      </w:pPr>
      <w:r>
        <w:rPr>
          <w:rFonts w:ascii="Georgia" w:hAnsi="Georgia"/>
          <w:rtl w:val="0"/>
          <w:lang w:val="it-IT"/>
        </w:rPr>
        <w:t xml:space="preserve">La fascia meridionale dell'abitato </w:t>
      </w:r>
      <w:r>
        <w:rPr>
          <w:rFonts w:ascii="Georgia" w:hAnsi="Georgia" w:hint="default"/>
          <w:rtl w:val="0"/>
          <w:lang w:val="it-IT"/>
        </w:rPr>
        <w:t xml:space="preserve">è </w:t>
      </w:r>
      <w:r>
        <w:rPr>
          <w:rFonts w:ascii="Georgia" w:hAnsi="Georgia"/>
          <w:rtl w:val="0"/>
          <w:lang w:val="it-IT"/>
        </w:rPr>
        <w:t xml:space="preserve">racchiusa fra via 394 Urbani ed il fiume Vomano, che rappresenta la difesa naturale del </w:t>
      </w:r>
      <w:r>
        <w:rPr>
          <w:rFonts w:ascii="Georgia" w:hAnsi="Georgia" w:hint="default"/>
          <w:rtl w:val="0"/>
          <w:lang w:val="it-IT"/>
        </w:rPr>
        <w:t>«</w:t>
      </w:r>
      <w:r>
        <w:rPr>
          <w:rFonts w:ascii="Georgia" w:hAnsi="Georgia"/>
          <w:rtl w:val="0"/>
          <w:lang w:val="it-IT"/>
        </w:rPr>
        <w:t>castrum</w:t>
      </w:r>
      <w:r>
        <w:rPr>
          <w:rFonts w:ascii="Georgia" w:hAnsi="Georgia" w:hint="default"/>
          <w:rtl w:val="0"/>
          <w:lang w:val="it-IT"/>
        </w:rPr>
        <w:t xml:space="preserve">» </w:t>
      </w:r>
      <w:r>
        <w:rPr>
          <w:rFonts w:ascii="Georgia" w:hAnsi="Georgia"/>
          <w:rtl w:val="0"/>
          <w:lang w:val="it-IT"/>
        </w:rPr>
        <w:t xml:space="preserve">da questa parte. Il terreno </w:t>
      </w:r>
      <w:r>
        <w:rPr>
          <w:rFonts w:ascii="Georgia" w:hAnsi="Georgia" w:hint="default"/>
          <w:rtl w:val="0"/>
          <w:lang w:val="it-IT"/>
        </w:rPr>
        <w:t xml:space="preserve">è </w:t>
      </w:r>
      <w:r>
        <w:rPr>
          <w:rFonts w:ascii="Georgia" w:hAnsi="Georgia"/>
          <w:rtl w:val="0"/>
          <w:lang w:val="it-IT"/>
        </w:rPr>
        <w:t>sfruttato dalle abitazioni in senso ortogonale al fiume con lotti a schiera (fronte: dai 5 ai 9 metri; profondit</w:t>
      </w:r>
      <w:r>
        <w:rPr>
          <w:rFonts w:ascii="Georgia" w:hAnsi="Georgia" w:hint="default"/>
          <w:rtl w:val="0"/>
          <w:lang w:val="it-IT"/>
        </w:rPr>
        <w:t>à</w:t>
      </w:r>
      <w:r>
        <w:rPr>
          <w:rFonts w:ascii="Georgia" w:hAnsi="Georgia"/>
          <w:rtl w:val="0"/>
          <w:lang w:val="it-IT"/>
        </w:rPr>
        <w:t>: dagli 8 ai 15 metri), che hanno in genere un orto sul greto terrazzato del fiume. Gli edifici risalenti al xv ed al XVI secolo non presentano pi</w:t>
      </w:r>
      <w:r>
        <w:rPr>
          <w:rFonts w:ascii="Georgia" w:hAnsi="Georgia" w:hint="default"/>
          <w:rtl w:val="0"/>
          <w:lang w:val="it-IT"/>
        </w:rPr>
        <w:t xml:space="preserve">ú </w:t>
      </w:r>
      <w:r>
        <w:rPr>
          <w:rFonts w:ascii="Georgia" w:hAnsi="Georgia"/>
          <w:rtl w:val="0"/>
          <w:lang w:val="it-IT"/>
        </w:rPr>
        <w:t>di due piani sul fronte della strada, ma posseggono due piani seminterrati nel fronte verso il fiume dotati di scarse aperture. Anche qui, quando non si accorpano pi</w:t>
      </w:r>
      <w:r>
        <w:rPr>
          <w:rFonts w:ascii="Georgia" w:hAnsi="Georgia" w:hint="default"/>
          <w:rtl w:val="0"/>
          <w:lang w:val="it-IT"/>
        </w:rPr>
        <w:t xml:space="preserve">ú </w:t>
      </w:r>
      <w:r>
        <w:rPr>
          <w:rFonts w:ascii="Georgia" w:hAnsi="Georgia"/>
          <w:rtl w:val="0"/>
          <w:lang w:val="it-IT"/>
        </w:rPr>
        <w:t xml:space="preserve">lotti, le abitazioni si configurano come case-torri con un solo vano in ogni piano. Quello che si indica oggi come palazzo Catini </w:t>
      </w:r>
      <w:r>
        <w:rPr>
          <w:rFonts w:ascii="Georgia" w:hAnsi="Georgia" w:hint="default"/>
          <w:rtl w:val="0"/>
          <w:lang w:val="it-IT"/>
        </w:rPr>
        <w:t xml:space="preserve">è </w:t>
      </w:r>
      <w:r>
        <w:rPr>
          <w:rFonts w:ascii="Georgia" w:hAnsi="Georgia"/>
          <w:rtl w:val="0"/>
          <w:lang w:val="it-IT"/>
        </w:rPr>
        <w:t>formato da due unit</w:t>
      </w:r>
      <w:r>
        <w:rPr>
          <w:rFonts w:ascii="Georgia" w:hAnsi="Georgia" w:hint="default"/>
          <w:rtl w:val="0"/>
          <w:lang w:val="it-IT"/>
        </w:rPr>
        <w:t xml:space="preserve">à </w:t>
      </w:r>
      <w:r>
        <w:rPr>
          <w:rFonts w:ascii="Georgia" w:hAnsi="Georgia"/>
          <w:rtl w:val="0"/>
          <w:lang w:val="it-IT"/>
        </w:rPr>
        <w:t>distinte di epoca antecedente accorpate con ogni probabilit</w:t>
      </w:r>
      <w:r>
        <w:rPr>
          <w:rFonts w:ascii="Georgia" w:hAnsi="Georgia" w:hint="default"/>
          <w:rtl w:val="0"/>
          <w:lang w:val="it-IT"/>
        </w:rPr>
        <w:t xml:space="preserve">à </w:t>
      </w:r>
      <w:r>
        <w:rPr>
          <w:rFonts w:ascii="Georgia" w:hAnsi="Georgia"/>
          <w:rtl w:val="0"/>
          <w:lang w:val="it-IT"/>
        </w:rPr>
        <w:t>alla data del 1562 che compare sull'ingresso di sinistra. Una cornice marcapiano corre infatti sulla fronte di entrambi i lotti, ma tagliando a mezzo la finestra dell'edificio dell'unit</w:t>
      </w:r>
      <w:r>
        <w:rPr>
          <w:rFonts w:ascii="Georgia" w:hAnsi="Georgia" w:hint="default"/>
          <w:rtl w:val="0"/>
          <w:lang w:val="it-IT"/>
        </w:rPr>
        <w:t xml:space="preserve">à </w:t>
      </w:r>
      <w:r>
        <w:rPr>
          <w:rFonts w:ascii="Georgia" w:hAnsi="Georgia"/>
          <w:rtl w:val="0"/>
          <w:lang w:val="it-IT"/>
        </w:rPr>
        <w:t xml:space="preserve">di sinistra e denunziando la sistemazione successiva in un'unica residenza. La muratura della facciata </w:t>
      </w:r>
      <w:r>
        <w:rPr>
          <w:rFonts w:ascii="Georgia" w:hAnsi="Georgia" w:hint="default"/>
          <w:rtl w:val="0"/>
          <w:lang w:val="it-IT"/>
        </w:rPr>
        <w:t xml:space="preserve">è </w:t>
      </w:r>
      <w:r>
        <w:rPr>
          <w:rFonts w:ascii="Georgia" w:hAnsi="Georgia"/>
          <w:rtl w:val="0"/>
          <w:lang w:val="it-IT"/>
        </w:rPr>
        <w:t>a corsi regolari di conci ben squadrati e giustapposti a secco con un bel portale con arco a tutto sesto dalla ghiera decorata a bugne a punta di diamante e racchiusa dallo spesso cordolo delle cornici a toro. Ai lati del portale, spiccando dall'altezza dell'imposta dell'arco, sono appoggiati alla facciata due pilastri sostenuti da leoni in pietra; i pilastri sono suddivisi in riquadri e decorati con una rosetta a pi</w:t>
      </w:r>
      <w:r>
        <w:rPr>
          <w:rFonts w:ascii="Georgia" w:hAnsi="Georgia" w:hint="default"/>
          <w:rtl w:val="0"/>
          <w:lang w:val="it-IT"/>
        </w:rPr>
        <w:t xml:space="preserve">ú </w:t>
      </w:r>
      <w:r>
        <w:rPr>
          <w:rFonts w:ascii="Georgia" w:hAnsi="Georgia"/>
          <w:rtl w:val="0"/>
          <w:lang w:val="it-IT"/>
        </w:rPr>
        <w:t xml:space="preserve">petali da un lato ed un vaso con tralci vegetali dall'altro. Una decorazione con formelle a punta di diamante si incontra ad Isola del Gran Sasso (DAT, 1, 2, p. 524. fig. 402) e trova confronti in edifici civili abruzzesi del xv e del XVI secolo (cfr. Aiello). I due leoni appaiono di fattura alquanto rozza. </w:t>
      </w:r>
    </w:p>
    <w:p>
      <w:pPr>
        <w:pStyle w:val="Body"/>
        <w:spacing w:after="60"/>
        <w:jc w:val="both"/>
        <w:rPr>
          <w:rFonts w:ascii="Georgia" w:cs="Georgia" w:hAnsi="Georgia" w:eastAsia="Georgia"/>
        </w:rPr>
      </w:pPr>
      <w:r>
        <w:rPr>
          <w:rFonts w:ascii="Georgia" w:cs="Georgia" w:hAnsi="Georgia" w:eastAsia="Georgia"/>
        </w:rPr>
        <w:drawing xmlns:a="http://schemas.openxmlformats.org/drawingml/2006/main">
          <wp:inline distT="0" distB="0" distL="0" distR="0">
            <wp:extent cx="5681663" cy="3341619"/>
            <wp:effectExtent l="0" t="0" r="0" b="0"/>
            <wp:docPr id="1073741886" name="officeArt object" descr="image70.png"/>
            <wp:cNvGraphicFramePr/>
            <a:graphic xmlns:a="http://schemas.openxmlformats.org/drawingml/2006/main">
              <a:graphicData uri="http://schemas.openxmlformats.org/drawingml/2006/picture">
                <pic:pic xmlns:pic="http://schemas.openxmlformats.org/drawingml/2006/picture">
                  <pic:nvPicPr>
                    <pic:cNvPr id="1073741886" name="image70.png" descr="image70.png"/>
                    <pic:cNvPicPr>
                      <a:picLocks noChangeAspect="1"/>
                    </pic:cNvPicPr>
                  </pic:nvPicPr>
                  <pic:blipFill>
                    <a:blip r:embed="rId65">
                      <a:extLst/>
                    </a:blip>
                    <a:stretch>
                      <a:fillRect/>
                    </a:stretch>
                  </pic:blipFill>
                  <pic:spPr>
                    <a:xfrm>
                      <a:off x="0" y="0"/>
                      <a:ext cx="5681663" cy="3341619"/>
                    </a:xfrm>
                    <a:prstGeom prst="rect">
                      <a:avLst/>
                    </a:prstGeom>
                    <a:ln w="12700" cap="flat">
                      <a:noFill/>
                      <a:miter lim="400000"/>
                    </a:ln>
                    <a:effectLst/>
                  </pic:spPr>
                </pic:pic>
              </a:graphicData>
            </a:graphic>
          </wp:inline>
        </w:drawing>
      </w:r>
    </w:p>
    <w:p>
      <w:pPr>
        <w:pStyle w:val="Body"/>
        <w:spacing w:after="60"/>
        <w:jc w:val="center"/>
        <w:rPr>
          <w:rFonts w:ascii="Georgia" w:cs="Georgia" w:hAnsi="Georgia" w:eastAsia="Georgia"/>
        </w:rPr>
      </w:pPr>
      <w:r>
        <w:rPr>
          <w:rFonts w:ascii="Georgia" w:hAnsi="Georgia"/>
          <w:rtl w:val="0"/>
          <w:lang w:val="it-IT"/>
        </w:rPr>
        <w:t>392. Montorio al Vomano, case di via del Colle.</w:t>
      </w:r>
    </w:p>
    <w:p>
      <w:pPr>
        <w:pStyle w:val="Body"/>
        <w:spacing w:after="200"/>
        <w:jc w:val="center"/>
        <w:rPr>
          <w:rFonts w:ascii="Georgia" w:cs="Georgia" w:hAnsi="Georgia" w:eastAsia="Georgia"/>
        </w:rPr>
      </w:pPr>
      <w:r>
        <w:rPr>
          <w:rFonts w:ascii="Georgia" w:hAnsi="Georgia"/>
          <w:rtl w:val="0"/>
          <w:lang w:val="it-IT"/>
        </w:rPr>
        <w:t>393. Montorio al Vomano, casetta in ripido pendio. Prospetto e piante.</w:t>
      </w: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781300" cy="7616634"/>
            <wp:effectExtent l="0" t="0" r="0" b="0"/>
            <wp:docPr id="1073741887" name="officeArt object" descr="image58.png"/>
            <wp:cNvGraphicFramePr/>
            <a:graphic xmlns:a="http://schemas.openxmlformats.org/drawingml/2006/main">
              <a:graphicData uri="http://schemas.openxmlformats.org/drawingml/2006/picture">
                <pic:pic xmlns:pic="http://schemas.openxmlformats.org/drawingml/2006/picture">
                  <pic:nvPicPr>
                    <pic:cNvPr id="1073741887" name="image58.png" descr="image58.png"/>
                    <pic:cNvPicPr>
                      <a:picLocks noChangeAspect="1"/>
                    </pic:cNvPicPr>
                  </pic:nvPicPr>
                  <pic:blipFill>
                    <a:blip r:embed="rId66">
                      <a:extLst/>
                    </a:blip>
                    <a:stretch>
                      <a:fillRect/>
                    </a:stretch>
                  </pic:blipFill>
                  <pic:spPr>
                    <a:xfrm>
                      <a:off x="0" y="0"/>
                      <a:ext cx="2781300" cy="7616634"/>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394. Montorio al Vomano, tratto occidentale di via Urbani.</w:t>
      </w:r>
      <w:r>
        <w:rPr>
          <w:rFonts w:ascii="Georgia" w:cs="Georgia" w:hAnsi="Georgia" w:eastAsia="Georgia"/>
        </w:rPr>
        <w:br w:type="textWrapping"/>
      </w:r>
      <w:r>
        <w:rPr>
          <w:rFonts w:ascii="Georgia" w:hAnsi="Georgia"/>
          <w:rtl w:val="0"/>
          <w:lang w:val="it-IT"/>
        </w:rPr>
        <w:t>Prospetto sul fiume Vomano e prospetto sulla via e piante.</w:t>
      </w:r>
    </w:p>
    <w:p>
      <w:pPr>
        <w:pStyle w:val="Body"/>
        <w:spacing w:after="200"/>
        <w:jc w:val="both"/>
        <w:rPr>
          <w:rFonts w:ascii="Georgia" w:cs="Georgia" w:hAnsi="Georgia" w:eastAsia="Georgia"/>
        </w:rPr>
      </w:pPr>
      <w:r>
        <w:rPr>
          <w:rFonts w:ascii="Georgia" w:hAnsi="Georgia"/>
          <w:rtl w:val="0"/>
          <w:lang w:val="it-IT"/>
        </w:rPr>
        <w:t>Per l'impostazione rigida, per il tozzo piantarsi sulle corte zampe anteriori e per l'orrida essenzialit</w:t>
      </w:r>
      <w:r>
        <w:rPr>
          <w:rFonts w:ascii="Georgia" w:hAnsi="Georgia" w:hint="default"/>
          <w:rtl w:val="0"/>
          <w:lang w:val="it-IT"/>
        </w:rPr>
        <w:t xml:space="preserve">à </w:t>
      </w:r>
      <w:r>
        <w:rPr>
          <w:rFonts w:ascii="Georgia" w:hAnsi="Georgia"/>
          <w:rtl w:val="0"/>
          <w:lang w:val="it-IT"/>
        </w:rPr>
        <w:t>dei tratti del muso sono confrontabili con i leoni del portale della chiesa di Castelbasso (DAT, II, 2, p. 536, fig. 383) datati 1338 e per altro pi</w:t>
      </w:r>
      <w:r>
        <w:rPr>
          <w:rFonts w:ascii="Georgia" w:hAnsi="Georgia" w:hint="default"/>
          <w:rtl w:val="0"/>
          <w:lang w:val="it-IT"/>
        </w:rPr>
        <w:t xml:space="preserve">ú </w:t>
      </w:r>
      <w:r>
        <w:rPr>
          <w:rFonts w:ascii="Georgia" w:hAnsi="Georgia"/>
          <w:rtl w:val="0"/>
          <w:lang w:val="it-IT"/>
        </w:rPr>
        <w:t xml:space="preserve">curati nella resa del pelame che nei nostri esemplari </w:t>
      </w:r>
      <w:r>
        <w:rPr>
          <w:rFonts w:ascii="Georgia" w:hAnsi="Georgia" w:hint="default"/>
          <w:rtl w:val="0"/>
          <w:lang w:val="it-IT"/>
        </w:rPr>
        <w:t xml:space="preserve">è </w:t>
      </w:r>
      <w:r>
        <w:rPr>
          <w:rFonts w:ascii="Georgia" w:hAnsi="Georgia"/>
          <w:rtl w:val="0"/>
          <w:lang w:val="it-IT"/>
        </w:rPr>
        <w:t>invece accennato da uno scarnificato tratteggio a colpi di scalpello. Leoni stilofori raffigurati rigidamente piantati sulle zampe (ma la cui frontalit</w:t>
      </w:r>
      <w:r>
        <w:rPr>
          <w:rFonts w:ascii="Georgia" w:hAnsi="Georgia" w:hint="default"/>
          <w:rtl w:val="0"/>
          <w:lang w:val="it-IT"/>
        </w:rPr>
        <w:t xml:space="preserve">à è </w:t>
      </w:r>
      <w:r>
        <w:rPr>
          <w:rFonts w:ascii="Georgia" w:hAnsi="Georgia"/>
          <w:rtl w:val="0"/>
          <w:lang w:val="it-IT"/>
        </w:rPr>
        <w:t xml:space="preserve">a volte rotta dal volger della testa) si incontrano nella parte alta di numerosi portali abruzzesi trecenteschi (S. Agostino di Lanciano, S. Maria della Civitella di Chieti, S. Domenico di Atri, cfr. MORETTI, Architettura medioevale, pp. 529, fig. 2; 541, fig. 1; 547, fig. 1). E probabile che anche i nostri esemplari siano qui rimessi in opera e risalgano ad un paio di secoli prima dell'assetto della facciata in cui il portale </w:t>
      </w:r>
      <w:r>
        <w:rPr>
          <w:rFonts w:ascii="Georgia" w:hAnsi="Georgia" w:hint="default"/>
          <w:rtl w:val="0"/>
          <w:lang w:val="it-IT"/>
        </w:rPr>
        <w:t xml:space="preserve">è </w:t>
      </w:r>
      <w:r>
        <w:rPr>
          <w:rFonts w:ascii="Georgia" w:hAnsi="Georgia"/>
          <w:rtl w:val="0"/>
          <w:lang w:val="it-IT"/>
        </w:rPr>
        <w:t>contrassegnato dalla ben diversa finezza esecutiva del rilievo con vaso e tralci vegetali del pilastrino che uno dei leoni sorregge. Si deve ad uno scorretto rimontaggio anche il fatto che le fiere volgano la testa all'esterno e non verso l'interno del portale come dovrebbero.</w:t>
      </w:r>
    </w:p>
    <w:p>
      <w:pPr>
        <w:pStyle w:val="Body"/>
        <w:spacing w:after="200"/>
        <w:jc w:val="both"/>
        <w:rPr>
          <w:rFonts w:ascii="Georgia" w:cs="Georgia" w:hAnsi="Georgia" w:eastAsia="Georgia"/>
        </w:rPr>
      </w:pPr>
      <w:r>
        <w:rPr>
          <w:rFonts w:ascii="Georgia" w:hAnsi="Georgia"/>
          <w:rtl w:val="0"/>
          <w:lang w:val="it-IT"/>
        </w:rPr>
        <w:t xml:space="preserve">La rosetta multipla che compare nel pilastro di destra si incontra a Cermignano sul pesante architrave della finestra di un edificio contraffortato databile al XV/XVI secolo (DAT, II, 3, p. 729, fig. 510) e a Faiete (cfr. s.v.). Lo stemma, racchiuso in uno scudo elaborato con ricco ornato di svolazzi, </w:t>
      </w:r>
      <w:r>
        <w:rPr>
          <w:rFonts w:ascii="Georgia" w:hAnsi="Georgia" w:hint="default"/>
          <w:rtl w:val="0"/>
          <w:lang w:val="it-IT"/>
        </w:rPr>
        <w:t xml:space="preserve">è </w:t>
      </w:r>
      <w:r>
        <w:rPr>
          <w:rFonts w:ascii="Georgia" w:hAnsi="Georgia"/>
          <w:rtl w:val="0"/>
          <w:lang w:val="it-IT"/>
        </w:rPr>
        <w:t>certamente coevo all'assetto della seconda met</w:t>
      </w:r>
      <w:r>
        <w:rPr>
          <w:rFonts w:ascii="Georgia" w:hAnsi="Georgia" w:hint="default"/>
          <w:rtl w:val="0"/>
          <w:lang w:val="it-IT"/>
        </w:rPr>
        <w:t xml:space="preserve">à </w:t>
      </w:r>
      <w:r>
        <w:rPr>
          <w:rFonts w:ascii="Georgia" w:hAnsi="Georgia"/>
          <w:rtl w:val="0"/>
          <w:lang w:val="it-IT"/>
        </w:rPr>
        <w:t>del Cinquecento. I due portaletti laterali con architrave piano sorretto da mensole sagomate, decorati a fasce perlinate l'uno e con cornici modanate l'altro, hanno la particolarit</w:t>
      </w:r>
      <w:r>
        <w:rPr>
          <w:rFonts w:ascii="Georgia" w:hAnsi="Georgia" w:hint="default"/>
          <w:rtl w:val="0"/>
          <w:lang w:val="it-IT"/>
        </w:rPr>
        <w:t xml:space="preserve">à </w:t>
      </w:r>
      <w:r>
        <w:rPr>
          <w:rFonts w:ascii="Georgia" w:hAnsi="Georgia"/>
          <w:rtl w:val="0"/>
          <w:lang w:val="it-IT"/>
        </w:rPr>
        <w:t>d'esser racchiusi da blocchi lavorati in sottosquadro con un motivo a zig-zag che si ritrova, pi</w:t>
      </w:r>
      <w:r>
        <w:rPr>
          <w:rFonts w:ascii="Georgia" w:hAnsi="Georgia" w:hint="default"/>
          <w:rtl w:val="0"/>
          <w:lang w:val="it-IT"/>
        </w:rPr>
        <w:t xml:space="preserve">ú </w:t>
      </w:r>
      <w:r>
        <w:rPr>
          <w:rFonts w:ascii="Georgia" w:hAnsi="Georgia"/>
          <w:rtl w:val="0"/>
          <w:lang w:val="it-IT"/>
        </w:rPr>
        <w:t>rusticamente, in un architrave di Servillo datato 1564 (cfr. s.v.).</w:t>
      </w:r>
    </w:p>
    <w:p>
      <w:pPr>
        <w:pStyle w:val="Body"/>
        <w:spacing w:after="200"/>
        <w:jc w:val="both"/>
        <w:rPr>
          <w:rFonts w:ascii="Georgia" w:cs="Georgia" w:hAnsi="Georgia" w:eastAsia="Georgia"/>
        </w:rPr>
      </w:pPr>
      <w:r>
        <w:rPr>
          <w:rFonts w:ascii="Georgia" w:hAnsi="Georgia"/>
          <w:rtl w:val="0"/>
          <w:lang w:val="it-IT"/>
        </w:rPr>
        <w:t xml:space="preserve">Lungo via Urbani si incontrano altri portaletti cinquecenteschi e due grandi portali assai affini (palazzo Panta- leoni e palazzo Martegiani) con ghiera a grossi conci sagomati ad S in modo da creare un movimento di luci ed ombre tra incavo e sporgenza nella pesante cornice. Inoltre sono alternati conci lisci e conci lavorati </w:t>
      </w:r>
      <w:r>
        <w:rPr>
          <w:rFonts w:ascii="Georgia" w:hAnsi="Georgia" w:hint="default"/>
          <w:rtl w:val="0"/>
          <w:lang w:val="it-IT"/>
        </w:rPr>
        <w:t>«</w:t>
      </w:r>
      <w:r>
        <w:rPr>
          <w:rFonts w:ascii="Georgia" w:hAnsi="Georgia"/>
          <w:rtl w:val="0"/>
          <w:lang w:val="it-IT"/>
        </w:rPr>
        <w:t>a spugna</w:t>
      </w:r>
      <w:r>
        <w:rPr>
          <w:rFonts w:ascii="Georgia" w:hAnsi="Georgia" w:hint="default"/>
          <w:rtl w:val="0"/>
          <w:lang w:val="it-IT"/>
        </w:rPr>
        <w:t xml:space="preserve">» </w:t>
      </w:r>
      <w:r>
        <w:rPr>
          <w:rFonts w:ascii="Georgia" w:hAnsi="Georgia"/>
          <w:rtl w:val="0"/>
          <w:lang w:val="it-IT"/>
        </w:rPr>
        <w:t xml:space="preserve">a formare un motivo a fasce. I portali hanno entrambi una grande chiave d'arco con nervatura perlinata (nel primo, che ha i capitelli decorati da un motivo ad archetti, sulla chiave d'arco </w:t>
      </w:r>
      <w:r>
        <w:rPr>
          <w:rFonts w:ascii="Georgia" w:hAnsi="Georgia" w:hint="default"/>
          <w:rtl w:val="0"/>
          <w:lang w:val="it-IT"/>
        </w:rPr>
        <w:t xml:space="preserve">è </w:t>
      </w:r>
      <w:r>
        <w:rPr>
          <w:rFonts w:ascii="Georgia" w:hAnsi="Georgia"/>
          <w:rtl w:val="0"/>
          <w:lang w:val="it-IT"/>
        </w:rPr>
        <w:t>anche una foglia d'acanto).</w:t>
      </w:r>
    </w:p>
    <w:p>
      <w:pPr>
        <w:pStyle w:val="Body"/>
        <w:spacing w:after="200"/>
        <w:jc w:val="both"/>
        <w:rPr>
          <w:rFonts w:ascii="Georgia" w:cs="Georgia" w:hAnsi="Georgia" w:eastAsia="Georgia"/>
        </w:rPr>
      </w:pPr>
      <w:r>
        <w:rPr>
          <w:rFonts w:ascii="Georgia" w:hAnsi="Georgia"/>
          <w:rtl w:val="0"/>
          <w:lang w:val="it-IT"/>
        </w:rPr>
        <w:t>Negli isolati del tessuto interno dell'abitato, dalla tipologia &lt;a schiera</w:t>
      </w:r>
      <w:r>
        <w:rPr>
          <w:rFonts w:ascii="Georgia" w:hAnsi="Georgia" w:hint="default"/>
          <w:rtl w:val="0"/>
          <w:lang w:val="it-IT"/>
        </w:rPr>
        <w:t xml:space="preserve">» </w:t>
      </w:r>
      <w:r>
        <w:rPr>
          <w:rFonts w:ascii="Georgia" w:hAnsi="Georgia"/>
          <w:rtl w:val="0"/>
          <w:lang w:val="it-IT"/>
        </w:rPr>
        <w:t xml:space="preserve">(dove ogni lotto </w:t>
      </w:r>
      <w:r>
        <w:rPr>
          <w:rFonts w:ascii="Georgia" w:hAnsi="Georgia" w:hint="default"/>
          <w:rtl w:val="0"/>
          <w:lang w:val="it-IT"/>
        </w:rPr>
        <w:t xml:space="preserve">è </w:t>
      </w:r>
      <w:r>
        <w:rPr>
          <w:rFonts w:ascii="Georgia" w:hAnsi="Georgia"/>
          <w:rtl w:val="0"/>
          <w:lang w:val="it-IT"/>
        </w:rPr>
        <w:t>all'origine una unit</w:t>
      </w:r>
      <w:r>
        <w:rPr>
          <w:rFonts w:ascii="Georgia" w:hAnsi="Georgia" w:hint="default"/>
          <w:rtl w:val="0"/>
          <w:lang w:val="it-IT"/>
        </w:rPr>
        <w:t xml:space="preserve">à </w:t>
      </w:r>
      <w:r>
        <w:rPr>
          <w:rFonts w:ascii="Georgia" w:hAnsi="Georgia"/>
          <w:rtl w:val="0"/>
          <w:lang w:val="it-IT"/>
        </w:rPr>
        <w:t>abitativa) si passa ad un pi</w:t>
      </w:r>
      <w:r>
        <w:rPr>
          <w:rFonts w:ascii="Georgia" w:hAnsi="Georgia" w:hint="default"/>
          <w:rtl w:val="0"/>
          <w:lang w:val="it-IT"/>
        </w:rPr>
        <w:t xml:space="preserve">ú </w:t>
      </w:r>
      <w:r>
        <w:rPr>
          <w:rFonts w:ascii="Georgia" w:hAnsi="Georgia"/>
          <w:rtl w:val="0"/>
          <w:lang w:val="it-IT"/>
        </w:rPr>
        <w:t xml:space="preserve">spinto sfruttamento del suolo urbiche ad est e ad ovest sono due fontanili con masche- con una strutturazione dell'isolato </w:t>
      </w:r>
      <w:r>
        <w:rPr>
          <w:rFonts w:ascii="Georgia" w:hAnsi="Georgia" w:hint="default"/>
          <w:rtl w:val="0"/>
          <w:lang w:val="it-IT"/>
        </w:rPr>
        <w:t>«</w:t>
      </w:r>
      <w:r>
        <w:rPr>
          <w:rFonts w:ascii="Georgia" w:hAnsi="Georgia"/>
          <w:rtl w:val="0"/>
          <w:lang w:val="it-IT"/>
        </w:rPr>
        <w:t>a spina</w:t>
      </w:r>
      <w:r>
        <w:rPr>
          <w:rFonts w:ascii="Georgia" w:hAnsi="Georgia" w:hint="default"/>
          <w:rtl w:val="0"/>
          <w:lang w:val="it-IT"/>
        </w:rPr>
        <w:t>»</w:t>
      </w:r>
      <w:r>
        <w:rPr>
          <w:rFonts w:ascii="Georgia" w:hAnsi="Georgia"/>
          <w:rtl w:val="0"/>
          <w:lang w:val="it-IT"/>
        </w:rPr>
        <w:t xml:space="preserve">, in cui roni seicenteschi. appaiono giustapposti due blocchi </w:t>
      </w:r>
      <w:r>
        <w:rPr>
          <w:rFonts w:ascii="Georgia" w:hAnsi="Georgia" w:hint="default"/>
          <w:rtl w:val="0"/>
          <w:lang w:val="it-IT"/>
        </w:rPr>
        <w:t>«</w:t>
      </w:r>
      <w:r>
        <w:rPr>
          <w:rFonts w:ascii="Georgia" w:hAnsi="Georgia"/>
          <w:rtl w:val="0"/>
          <w:lang w:val="it-IT"/>
        </w:rPr>
        <w:t>a schiera</w:t>
      </w:r>
      <w:r>
        <w:rPr>
          <w:rFonts w:ascii="Georgia" w:hAnsi="Georgia" w:hint="default"/>
          <w:rtl w:val="0"/>
          <w:lang w:val="it-IT"/>
        </w:rPr>
        <w:t xml:space="preserve">» </w:t>
      </w:r>
      <w:r>
        <w:rPr>
          <w:rFonts w:ascii="Georgia" w:hAnsi="Georgia"/>
          <w:rtl w:val="0"/>
          <w:lang w:val="it-IT"/>
        </w:rPr>
        <w:t>con il risultato che ogni singola unit</w:t>
      </w:r>
      <w:r>
        <w:rPr>
          <w:rFonts w:ascii="Georgia" w:hAnsi="Georgia" w:hint="default"/>
          <w:rtl w:val="0"/>
          <w:lang w:val="it-IT"/>
        </w:rPr>
        <w:t xml:space="preserve">à </w:t>
      </w:r>
      <w:r>
        <w:rPr>
          <w:rFonts w:ascii="Georgia" w:hAnsi="Georgia"/>
          <w:rtl w:val="0"/>
          <w:lang w:val="it-IT"/>
        </w:rPr>
        <w:t>d'abitazione dispone di un ta composta da due corpi distinti che si giustappongono unico lato d'affaccio (a meno che non si trovi in angolo) con un leggero angolo. Essi corrispondono alle due suc</w:t>
      </w:r>
      <w:r>
        <w:rPr>
          <w:rFonts w:ascii="Georgia" w:hAnsi="Georgia" w:hint="default"/>
          <w:rtl w:val="0"/>
          <w:lang w:val="it-IT"/>
        </w:rPr>
        <w:t xml:space="preserve">È </w:t>
      </w:r>
      <w:r>
        <w:rPr>
          <w:rFonts w:ascii="Georgia" w:hAnsi="Georgia"/>
          <w:rtl w:val="0"/>
          <w:lang w:val="it-IT"/>
        </w:rPr>
        <w:t xml:space="preserve">il caso di numerose piccole case databili tra il XV ed il cessive fasi edilizie della chiesa. A sinistra </w:t>
      </w:r>
      <w:r>
        <w:rPr>
          <w:rFonts w:ascii="Georgia" w:hAnsi="Georgia" w:hint="default"/>
          <w:rtl w:val="0"/>
          <w:lang w:val="it-IT"/>
        </w:rPr>
        <w:t xml:space="preserve">è </w:t>
      </w:r>
      <w:r>
        <w:rPr>
          <w:rFonts w:ascii="Georgia" w:hAnsi="Georgia"/>
          <w:rtl w:val="0"/>
          <w:lang w:val="it-IT"/>
        </w:rPr>
        <w:t xml:space="preserve">il primo XVII secolo poste lungo le stradine ortogonali di collega- nucleo fondato nel 1527 da Vittoria Camponeschi, portamento tra via Beretra e corso Valentini: gli ingressi sono to a termine nel 1549 da Giovanni Carafa ed eretto a Colsempre due (uno per la stalla a pianterreno e uno per la legiata nel 1559 da Paolo Iv; a destra e l'ampliamento seiscala che porta al piano superiore d'abitazione); la mura- centesco che reca sul portale la data 1673. </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205413" cy="7674648"/>
            <wp:effectExtent l="0" t="0" r="0" b="0"/>
            <wp:docPr id="1073741888" name="officeArt object" descr="image67.png"/>
            <wp:cNvGraphicFramePr/>
            <a:graphic xmlns:a="http://schemas.openxmlformats.org/drawingml/2006/main">
              <a:graphicData uri="http://schemas.openxmlformats.org/drawingml/2006/picture">
                <pic:pic xmlns:pic="http://schemas.openxmlformats.org/drawingml/2006/picture">
                  <pic:nvPicPr>
                    <pic:cNvPr id="1073741888" name="image67.png" descr="image67.png"/>
                    <pic:cNvPicPr>
                      <a:picLocks noChangeAspect="1"/>
                    </pic:cNvPicPr>
                  </pic:nvPicPr>
                  <pic:blipFill>
                    <a:blip r:embed="rId67">
                      <a:extLst/>
                    </a:blip>
                    <a:stretch>
                      <a:fillRect/>
                    </a:stretch>
                  </pic:blipFill>
                  <pic:spPr>
                    <a:xfrm>
                      <a:off x="0" y="0"/>
                      <a:ext cx="5205413" cy="7674648"/>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395. Montorio al Vomano, tratto meridionale di via del Forte.</w:t>
      </w:r>
      <w:r>
        <w:rPr>
          <w:rFonts w:ascii="Georgia" w:cs="Georgia" w:hAnsi="Georgia" w:eastAsia="Georgia"/>
        </w:rPr>
        <w:br w:type="textWrapping"/>
      </w:r>
      <w:r>
        <w:rPr>
          <w:rFonts w:ascii="Georgia" w:hAnsi="Georgia"/>
          <w:rtl w:val="0"/>
          <w:lang w:val="it-IT"/>
        </w:rPr>
        <w:t>Prospetto sulla via e prospetto sul fosso della Conserva e piante.</w:t>
      </w:r>
    </w:p>
    <w:p>
      <w:pPr>
        <w:pStyle w:val="Body"/>
        <w:spacing w:after="200"/>
        <w:jc w:val="both"/>
        <w:rPr>
          <w:rFonts w:ascii="Georgia" w:cs="Georgia" w:hAnsi="Georgia" w:eastAsia="Georgia"/>
        </w:rPr>
      </w:pPr>
      <w:r>
        <w:rPr>
          <w:rFonts w:ascii="Georgia" w:hAnsi="Georgia"/>
          <w:rtl w:val="0"/>
          <w:lang w:val="it-IT"/>
        </w:rPr>
        <w:t xml:space="preserve">La facciata tura </w:t>
      </w:r>
      <w:r>
        <w:rPr>
          <w:rFonts w:ascii="Georgia" w:hAnsi="Georgia" w:hint="default"/>
          <w:rtl w:val="0"/>
          <w:lang w:val="it-IT"/>
        </w:rPr>
        <w:t xml:space="preserve">è </w:t>
      </w:r>
      <w:r>
        <w:rPr>
          <w:rFonts w:ascii="Georgia" w:hAnsi="Georgia"/>
          <w:rtl w:val="0"/>
          <w:lang w:val="it-IT"/>
        </w:rPr>
        <w:t>in ciottolame di fiume legato da malta, con ammor- della parte pi</w:t>
      </w:r>
      <w:r>
        <w:rPr>
          <w:rFonts w:ascii="Georgia" w:hAnsi="Georgia" w:hint="default"/>
          <w:rtl w:val="0"/>
          <w:lang w:val="it-IT"/>
        </w:rPr>
        <w:t xml:space="preserve">ú </w:t>
      </w:r>
      <w:r>
        <w:rPr>
          <w:rFonts w:ascii="Georgia" w:hAnsi="Georgia"/>
          <w:rtl w:val="0"/>
          <w:lang w:val="it-IT"/>
        </w:rPr>
        <w:t>antica ha una muratura in conci squadrati a sature di conci squadrati agli spigoli vivi; le finestre corsi regolari giustapposti a secco, portaletto coronato da hanno pesanti architravi lisci sorretti da mensolette, una lunetta con stemma di M. e fregio a palmette sulla oppure nelle case pi</w:t>
      </w:r>
      <w:r>
        <w:rPr>
          <w:rFonts w:ascii="Georgia" w:hAnsi="Georgia" w:hint="default"/>
          <w:rtl w:val="0"/>
          <w:lang w:val="it-IT"/>
        </w:rPr>
        <w:t xml:space="preserve">ú </w:t>
      </w:r>
      <w:r>
        <w:rPr>
          <w:rFonts w:ascii="Georgia" w:hAnsi="Georgia"/>
          <w:rtl w:val="0"/>
          <w:lang w:val="it-IT"/>
        </w:rPr>
        <w:t>tarde e pi</w:t>
      </w:r>
      <w:r>
        <w:rPr>
          <w:rFonts w:ascii="Georgia" w:hAnsi="Georgia" w:hint="default"/>
          <w:rtl w:val="0"/>
          <w:lang w:val="it-IT"/>
        </w:rPr>
        <w:t xml:space="preserve">ú </w:t>
      </w:r>
      <w:r>
        <w:rPr>
          <w:rFonts w:ascii="Georgia" w:hAnsi="Georgia"/>
          <w:rtl w:val="0"/>
          <w:lang w:val="it-IT"/>
        </w:rPr>
        <w:t xml:space="preserve">signorili sono rinquadra- cornice esterna (moderna la maiolica al centro). L'archite da cornici sagomate; gli ingressi hanno a volte architra trave piano del portale reca al centro il monogramma bervi lignei. Sotto gli sporti dei tetti sopravvivono in nume- nardiniano ed </w:t>
      </w:r>
      <w:r>
        <w:rPr>
          <w:rFonts w:ascii="Georgia" w:hAnsi="Georgia" w:hint="default"/>
          <w:rtl w:val="0"/>
          <w:lang w:val="it-IT"/>
        </w:rPr>
        <w:t xml:space="preserve">è </w:t>
      </w:r>
      <w:r>
        <w:rPr>
          <w:rFonts w:ascii="Georgia" w:hAnsi="Georgia"/>
          <w:rtl w:val="0"/>
          <w:lang w:val="it-IT"/>
        </w:rPr>
        <w:t xml:space="preserve">sorretto da mensole decorate da un fiore; rosi casi i tipici mattoni dipinti in bianco e rosso; in un i montanti laterali sono scanalati ed hanno capitelli a caso (via dei Fornari) si vedono i ferri portastendardi. Nel decoro floreale. Al di sopra del portale </w:t>
      </w:r>
      <w:r>
        <w:rPr>
          <w:rFonts w:ascii="Georgia" w:hAnsi="Georgia" w:hint="default"/>
          <w:rtl w:val="0"/>
          <w:lang w:val="it-IT"/>
        </w:rPr>
        <w:t xml:space="preserve">è </w:t>
      </w:r>
      <w:r>
        <w:rPr>
          <w:rFonts w:ascii="Georgia" w:hAnsi="Georgia"/>
          <w:rtl w:val="0"/>
          <w:lang w:val="it-IT"/>
        </w:rPr>
        <w:t xml:space="preserve">una finestra ad crollo di un muretto di contenimento si </w:t>
      </w:r>
      <w:r>
        <w:rPr>
          <w:rFonts w:ascii="Georgia" w:hAnsi="Georgia" w:hint="default"/>
          <w:rtl w:val="0"/>
          <w:lang w:val="it-IT"/>
        </w:rPr>
        <w:t xml:space="preserve">è </w:t>
      </w:r>
      <w:r>
        <w:rPr>
          <w:rFonts w:ascii="Georgia" w:hAnsi="Georgia"/>
          <w:rtl w:val="0"/>
          <w:lang w:val="it-IT"/>
        </w:rPr>
        <w:t>rinvenuta una occhio; due finestre ad arco si aprono sul coronamento. notevole quantit</w:t>
      </w:r>
      <w:r>
        <w:rPr>
          <w:rFonts w:ascii="Georgia" w:hAnsi="Georgia" w:hint="default"/>
          <w:rtl w:val="0"/>
          <w:lang w:val="it-IT"/>
        </w:rPr>
        <w:t xml:space="preserve">à </w:t>
      </w:r>
      <w:r>
        <w:rPr>
          <w:rFonts w:ascii="Georgia" w:hAnsi="Georgia"/>
          <w:rtl w:val="0"/>
          <w:lang w:val="it-IT"/>
        </w:rPr>
        <w:t>di ceramica comune, semplice o deco- Un ampio cornicione modanato fa da raccordo con il rata e invetriata, databile dal xvi al XVIII secolo.</w:t>
      </w:r>
    </w:p>
    <w:p>
      <w:pPr>
        <w:pStyle w:val="Body"/>
        <w:spacing w:after="200"/>
        <w:jc w:val="both"/>
        <w:rPr>
          <w:rFonts w:ascii="Georgia" w:cs="Georgia" w:hAnsi="Georgia" w:eastAsia="Georgia"/>
        </w:rPr>
      </w:pPr>
      <w:r>
        <w:rPr>
          <w:rFonts w:ascii="Georgia" w:hAnsi="Georgia"/>
          <w:rtl w:val="0"/>
          <w:lang w:val="it-IT"/>
        </w:rPr>
        <w:t>In zone di minore sfruttamento delle aree (come lungo via dell'Ospedale vecchio) si incontra un tipo di casa con giardino sul retro o piccola corte chiusa all'interno. Sulla piazza Orsini affacciano strutture signorili di primo Cin quecento con portali a bugne, la sede dell'Universit</w:t>
      </w:r>
      <w:r>
        <w:rPr>
          <w:rFonts w:ascii="Georgia" w:hAnsi="Georgia" w:hint="default"/>
          <w:rtl w:val="0"/>
          <w:lang w:val="it-IT"/>
        </w:rPr>
        <w:t xml:space="preserve">à </w:t>
      </w:r>
      <w:r>
        <w:rPr>
          <w:rFonts w:ascii="Georgia" w:hAnsi="Georgia"/>
          <w:rtl w:val="0"/>
          <w:lang w:val="it-IT"/>
        </w:rPr>
        <w:t xml:space="preserve">(1512) e il palazzo Camponeschi-Carafa (1522), ma assai rimaneggiate nei secoli successivi. D'impianto seicente sco </w:t>
      </w:r>
      <w:r>
        <w:rPr>
          <w:rFonts w:ascii="Georgia" w:hAnsi="Georgia" w:hint="default"/>
          <w:rtl w:val="0"/>
          <w:lang w:val="it-IT"/>
        </w:rPr>
        <w:t xml:space="preserve">è </w:t>
      </w:r>
      <w:r>
        <w:rPr>
          <w:rFonts w:ascii="Georgia" w:hAnsi="Georgia"/>
          <w:rtl w:val="0"/>
          <w:lang w:val="it-IT"/>
        </w:rPr>
        <w:t>il palazzo Patrizi (oggi sede del Comune) in angolo tra via del Forte e via Beretra. Su quest'ultima si incon trano, ma restaurati e rimaneggiati, edifici del XVI e del XVII secolo e l'ex convento dei Domenicani (costruito fra il 1738 ed il 1761) con arjosa loggia al secondo piano e grande corte interna. Lungo via D. Di Giammarco sono edifici del XVII e del XVIII secolo. Fuori dalle due porte urbiche ad est e ad ovest sono due fontanili con mascheroni seicenteschi.</w:t>
      </w:r>
    </w:p>
    <w:p>
      <w:pPr>
        <w:pStyle w:val="Body"/>
        <w:spacing w:after="200"/>
        <w:jc w:val="both"/>
        <w:rPr>
          <w:rFonts w:ascii="Georgia" w:cs="Georgia" w:hAnsi="Georgia" w:eastAsia="Georgia"/>
        </w:rPr>
      </w:pPr>
      <w:r>
        <w:rPr>
          <w:rFonts w:ascii="Georgia" w:hAnsi="Georgia"/>
          <w:rtl w:val="0"/>
          <w:lang w:val="it-IT"/>
        </w:rPr>
        <w:t xml:space="preserve">La chiesa di S. Rocco, in piazza Orsini, ha una faccia ta composta da due corpi distinti che si giustappongono con un leggero angolo. Essi corrispondono alle due suc cessive fasi edilizie della chiesa. A sinistra </w:t>
      </w:r>
      <w:r>
        <w:rPr>
          <w:rFonts w:ascii="Georgia" w:hAnsi="Georgia" w:hint="default"/>
          <w:rtl w:val="0"/>
          <w:lang w:val="it-IT"/>
        </w:rPr>
        <w:t xml:space="preserve">è </w:t>
      </w:r>
      <w:r>
        <w:rPr>
          <w:rFonts w:ascii="Georgia" w:hAnsi="Georgia"/>
          <w:rtl w:val="0"/>
          <w:lang w:val="it-IT"/>
        </w:rPr>
        <w:t xml:space="preserve">il primo nucleo fondato nel 1527 da Vittoria Camponeschi, porta to a termine nel 1549 da Giovanni Carafa ed eretto a Col legiata nel 1559 da Paolo IV; a destra </w:t>
      </w:r>
      <w:r>
        <w:rPr>
          <w:rFonts w:ascii="Georgia" w:hAnsi="Georgia" w:hint="default"/>
          <w:rtl w:val="0"/>
          <w:lang w:val="it-IT"/>
        </w:rPr>
        <w:t xml:space="preserve">è </w:t>
      </w:r>
      <w:r>
        <w:rPr>
          <w:rFonts w:ascii="Georgia" w:hAnsi="Georgia"/>
          <w:rtl w:val="0"/>
          <w:lang w:val="it-IT"/>
        </w:rPr>
        <w:t>l'ampliamento sei centesco che reca sul portale la data 1673. La facciata della parte pi</w:t>
      </w:r>
      <w:r>
        <w:rPr>
          <w:rFonts w:ascii="Georgia" w:hAnsi="Georgia" w:hint="default"/>
          <w:rtl w:val="0"/>
          <w:lang w:val="it-IT"/>
        </w:rPr>
        <w:t xml:space="preserve">ù </w:t>
      </w:r>
      <w:r>
        <w:rPr>
          <w:rFonts w:ascii="Georgia" w:hAnsi="Georgia"/>
          <w:rtl w:val="0"/>
          <w:lang w:val="it-IT"/>
        </w:rPr>
        <w:t xml:space="preserve">antica ha una muratura in conci squadrati a corsi regolari giustapposti a secco, portaletto coronato da una lunetta con stemma di M. e fregio a palmette sulla comice esterna (moderna la maiolica al centro). L'archi trave piano del portale reca al centro il monogramma ber nardiniano ed </w:t>
      </w:r>
      <w:r>
        <w:rPr>
          <w:rFonts w:ascii="Georgia" w:hAnsi="Georgia" w:hint="default"/>
          <w:rtl w:val="0"/>
          <w:lang w:val="it-IT"/>
        </w:rPr>
        <w:t xml:space="preserve">è </w:t>
      </w:r>
      <w:r>
        <w:rPr>
          <w:rFonts w:ascii="Georgia" w:hAnsi="Georgia"/>
          <w:rtl w:val="0"/>
          <w:lang w:val="it-IT"/>
        </w:rPr>
        <w:t xml:space="preserve">sorretto da mensole decorate da un fiore; i montanti laterali sono scanalati ed hanno capitelli a decoro floreale. Al di sopra del portale </w:t>
      </w:r>
      <w:r>
        <w:rPr>
          <w:rFonts w:ascii="Georgia" w:hAnsi="Georgia" w:hint="default"/>
          <w:rtl w:val="0"/>
          <w:lang w:val="it-IT"/>
        </w:rPr>
        <w:t xml:space="preserve">è </w:t>
      </w:r>
      <w:r>
        <w:rPr>
          <w:rFonts w:ascii="Georgia" w:hAnsi="Georgia"/>
          <w:rtl w:val="0"/>
          <w:lang w:val="it-IT"/>
        </w:rPr>
        <w:t>una finestra ad occhio; due finestre ad arco si aprono sul coronamento. Un ampio cornicione modanato fa da raccordo con il corpo seicentesco che presenta un portale a timpano spez- zato decorato sull'architrave da una protome d'angelo alata con ricco festone e sul timpano dallo stemma di M. (n. 5), datato 1673 (Epigrafi, n. 25), sormontato da una croce e affiancato da due rilievi con pisside ed ostia. Su questa facciata si apre una sola grande finestra centrale. Sulla parte posteriore si erge, a sinistra, un campanile con orologio, forse collegato ai lavori di ampliamento seicen teschi (ma il CELLI, Montorio, p. 294, senza citare la fonte, lo colloca intorno al 1560), successivamente ogget to di modifiche e ricostruzioni ottocentesche (1859) e moderne, Nel muro esterno della sacrestia sono rimessi in opera un frammento di epigrafe (n. 11); una lastra con pisside e ostia sinule alle due poste sopra il portale del 1673 e un frammento con tralcio d'uva, databile tra xe it XI secolo teft il decoro con traicio d'uva della nicchia dietro l'altare nella cripta di S. Gusta a Bazzano).</w:t>
      </w:r>
    </w:p>
    <w:p>
      <w:pPr>
        <w:pStyle w:val="Body"/>
        <w:spacing w:after="200"/>
        <w:jc w:val="both"/>
        <w:rPr>
          <w:rFonts w:ascii="Georgia" w:cs="Georgia" w:hAnsi="Georgia" w:eastAsia="Georgia"/>
        </w:rPr>
      </w:pPr>
      <w:r>
        <w:rPr>
          <w:rFonts w:ascii="Georgia" w:hAnsi="Georgia"/>
          <w:rtl w:val="0"/>
          <w:lang w:val="it-IT"/>
        </w:rPr>
        <w:t xml:space="preserve">All'interno la suddivisione in due corpi collegati da arconi che sfondavano la parete destra della chiesa cin quecentesca </w:t>
      </w:r>
      <w:r>
        <w:rPr>
          <w:rFonts w:ascii="Georgia" w:hAnsi="Georgia" w:hint="default"/>
          <w:rtl w:val="0"/>
          <w:lang w:val="it-IT"/>
        </w:rPr>
        <w:t xml:space="preserve">è </w:t>
      </w:r>
      <w:r>
        <w:rPr>
          <w:rFonts w:ascii="Georgia" w:hAnsi="Georgia"/>
          <w:rtl w:val="0"/>
          <w:lang w:val="it-IT"/>
        </w:rPr>
        <w:t>stata eliminata modernamente creando un unico ambiente rettangolare con un'unica cappella sulla sinistra dell'altar maggiore, cui corrisponde un medesimo spazio a destra dal quale si accede ai locali della sacre stia. L'arredo consta di quattro monumentali altari di legno dipinto e dorato, databili ai primi decenni del XVII secolo e all'inizio del XVIII, con tele di epoca precedente: una Resurrezione di Vincenzo Pagani del 1530 ca. ed un'Ultima Cena del 1607 ad imitazione di Livio Agresti per il tramite di una stampa di Cornelis Cort. L'altare della Resurrezione contiene all'interno cinque busti-reli quiario lignei di sante coevi all'altare; quattro (S. Concor- dia, S. Flora, S. Emeresiana, S. Paolina) sono pressoch</w:t>
      </w:r>
      <w:r>
        <w:rPr>
          <w:rFonts w:ascii="Georgia" w:hAnsi="Georgia" w:hint="default"/>
          <w:rtl w:val="0"/>
          <w:lang w:val="it-IT"/>
        </w:rPr>
        <w:t xml:space="preserve">é </w:t>
      </w:r>
      <w:r>
        <w:rPr>
          <w:rFonts w:ascii="Georgia" w:hAnsi="Georgia"/>
          <w:rtl w:val="0"/>
          <w:lang w:val="it-IT"/>
        </w:rPr>
        <w:t xml:space="preserve">identici per schema iconografico, dimensioni e fattura, un quinto (S. Francesca Romana) </w:t>
      </w:r>
      <w:r>
        <w:rPr>
          <w:rFonts w:ascii="Georgia" w:hAnsi="Georgia" w:hint="default"/>
          <w:rtl w:val="0"/>
          <w:lang w:val="it-IT"/>
        </w:rPr>
        <w:t xml:space="preserve">è </w:t>
      </w:r>
      <w:r>
        <w:rPr>
          <w:rFonts w:ascii="Georgia" w:hAnsi="Georgia"/>
          <w:rtl w:val="0"/>
          <w:lang w:val="it-IT"/>
        </w:rPr>
        <w:t>di dimensioni maggiori e di qualit</w:t>
      </w:r>
      <w:r>
        <w:rPr>
          <w:rFonts w:ascii="Georgia" w:hAnsi="Georgia" w:hint="default"/>
          <w:rtl w:val="0"/>
          <w:lang w:val="it-IT"/>
        </w:rPr>
        <w:t xml:space="preserve">à </w:t>
      </w:r>
      <w:r>
        <w:rPr>
          <w:rFonts w:ascii="Georgia" w:hAnsi="Georgia"/>
          <w:rtl w:val="0"/>
          <w:lang w:val="it-IT"/>
        </w:rPr>
        <w:t xml:space="preserve">migliore. Essi si rifanno, come il consimile busto-reliquiario di S. Massimo nella chiesa del convento dei Cappuccini, certs opera della medesima bottega cui si debbono le quattro sante, alla produzione napoletana di sculture devozionali di fine Seicento. Nella sacrestia </w:t>
      </w:r>
      <w:r>
        <w:rPr>
          <w:rFonts w:ascii="Georgia" w:hAnsi="Georgia" w:hint="default"/>
          <w:rtl w:val="0"/>
          <w:lang w:val="it-IT"/>
        </w:rPr>
        <w:t xml:space="preserve">è </w:t>
      </w:r>
      <w:r>
        <w:rPr>
          <w:rFonts w:ascii="Georgia" w:hAnsi="Georgia"/>
          <w:rtl w:val="0"/>
          <w:lang w:val="it-IT"/>
        </w:rPr>
        <w:t>conservato un busto-reliquiario ligneo di S. Rocco, opera di ben diversa qualit</w:t>
      </w:r>
      <w:r>
        <w:rPr>
          <w:rFonts w:ascii="Georgia" w:hAnsi="Georgia" w:hint="default"/>
          <w:rtl w:val="0"/>
          <w:lang w:val="it-IT"/>
        </w:rPr>
        <w:t xml:space="preserve">à </w:t>
      </w:r>
      <w:r>
        <w:rPr>
          <w:rFonts w:ascii="Georgia" w:hAnsi="Georgia"/>
          <w:rtl w:val="0"/>
          <w:lang w:val="it-IT"/>
        </w:rPr>
        <w:t xml:space="preserve">seppur dipendente dagli stessi modelli napoletani (a quest'ultimo si avvicina la S. Fran Lesca Romana) ed una statua lignea di Santa Lucia sem pie dell'arredo di primo Settecento della chiesa. </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852739" cy="3603458"/>
            <wp:effectExtent l="0" t="0" r="0" b="0"/>
            <wp:docPr id="1073741889" name="officeArt object" descr="image88.png"/>
            <wp:cNvGraphicFramePr/>
            <a:graphic xmlns:a="http://schemas.openxmlformats.org/drawingml/2006/main">
              <a:graphicData uri="http://schemas.openxmlformats.org/drawingml/2006/picture">
                <pic:pic xmlns:pic="http://schemas.openxmlformats.org/drawingml/2006/picture">
                  <pic:nvPicPr>
                    <pic:cNvPr id="1073741889" name="image88.png" descr="image88.png"/>
                    <pic:cNvPicPr>
                      <a:picLocks noChangeAspect="1"/>
                    </pic:cNvPicPr>
                  </pic:nvPicPr>
                  <pic:blipFill>
                    <a:blip r:embed="rId68">
                      <a:extLst/>
                    </a:blip>
                    <a:stretch>
                      <a:fillRect/>
                    </a:stretch>
                  </pic:blipFill>
                  <pic:spPr>
                    <a:xfrm>
                      <a:off x="0" y="0"/>
                      <a:ext cx="2852739" cy="3603458"/>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396. Montorio al Vomano, palazzo Catini. Ingresso secondario.</w:t>
      </w:r>
    </w:p>
    <w:p>
      <w:pPr>
        <w:pStyle w:val="Body"/>
        <w:spacing w:after="200"/>
        <w:jc w:val="both"/>
        <w:rPr>
          <w:rFonts w:ascii="Georgia" w:cs="Georgia" w:hAnsi="Georgia" w:eastAsia="Georgia"/>
        </w:rPr>
      </w:pPr>
      <w:r>
        <w:rPr>
          <w:rFonts w:ascii="Georgia" w:hAnsi="Georgia"/>
          <w:rtl w:val="0"/>
          <w:lang w:val="it-IT"/>
        </w:rPr>
        <w:t xml:space="preserve">Nelio 1636 si impianta </w:t>
      </w:r>
      <w:r>
        <w:rPr>
          <w:rFonts w:ascii="Georgia" w:hAnsi="Georgia" w:hint="default"/>
          <w:rtl w:val="0"/>
          <w:lang w:val="it-IT"/>
        </w:rPr>
        <w:t>«</w:t>
      </w:r>
      <w:r>
        <w:rPr>
          <w:rFonts w:ascii="Georgia" w:hAnsi="Georgia"/>
          <w:rtl w:val="0"/>
          <w:lang w:val="it-IT"/>
        </w:rPr>
        <w:t>per la prima volta l'organo nuovo in S. Rocco venuto da Napoli</w:t>
      </w:r>
      <w:r>
        <w:rPr>
          <w:rFonts w:ascii="Georgia" w:hAnsi="Georgia" w:hint="default"/>
          <w:rtl w:val="0"/>
          <w:lang w:val="it-IT"/>
        </w:rPr>
        <w:t xml:space="preserve">» </w:t>
      </w:r>
      <w:r>
        <w:rPr>
          <w:rFonts w:ascii="Georgia" w:hAnsi="Georgia"/>
          <w:rtl w:val="0"/>
          <w:lang w:val="it-IT"/>
        </w:rPr>
        <w:t xml:space="preserve">(cfr. Archivio parrocchiale, alla data). L'organo a tre specchi </w:t>
      </w:r>
      <w:r>
        <w:rPr>
          <w:rFonts w:ascii="Georgia" w:hAnsi="Georgia" w:hint="default"/>
          <w:rtl w:val="0"/>
          <w:lang w:val="it-IT"/>
        </w:rPr>
        <w:t xml:space="preserve">è </w:t>
      </w:r>
      <w:r>
        <w:rPr>
          <w:rFonts w:ascii="Georgia" w:hAnsi="Georgia"/>
          <w:rtl w:val="0"/>
          <w:lang w:val="it-IT"/>
        </w:rPr>
        <w:t xml:space="preserve">in legno dipinto, decorato con cariatidi ignude nascenti da cespo d'acanto, protomi alate d'angelo, vasi con fiori e festoni e amorini ignudi a sorreggere i capitelli dei montanti laterali. Le canne di prospetto, in numero di 31, sono di stagno, suddivise in tre cuspidi; alcune hanno decorazione a tortiglione. La tastiera non </w:t>
      </w:r>
      <w:r>
        <w:rPr>
          <w:rFonts w:ascii="Georgia" w:hAnsi="Georgia" w:hint="default"/>
          <w:rtl w:val="0"/>
          <w:lang w:val="it-IT"/>
        </w:rPr>
        <w:t xml:space="preserve">è </w:t>
      </w:r>
      <w:r>
        <w:rPr>
          <w:rFonts w:ascii="Georgia" w:hAnsi="Georgia"/>
          <w:rtl w:val="0"/>
          <w:lang w:val="it-IT"/>
        </w:rPr>
        <w:t>quella originale.</w:t>
      </w:r>
    </w:p>
    <w:p>
      <w:pPr>
        <w:pStyle w:val="Body"/>
        <w:spacing w:after="200"/>
        <w:jc w:val="both"/>
        <w:rPr>
          <w:rFonts w:ascii="Georgia" w:cs="Georgia" w:hAnsi="Georgia" w:eastAsia="Georgia"/>
        </w:rPr>
      </w:pPr>
      <w:r>
        <w:rPr>
          <w:rFonts w:ascii="Georgia" w:hAnsi="Georgia"/>
          <w:rtl w:val="0"/>
          <w:lang w:val="it-IT"/>
        </w:rPr>
        <w:t>Dell'arredo del XVII/XVIII secolo fanno ancora parte un'acquasantiera e due tele assai rovinate delle quali una settecentesca, di buona fattura, rappresenta un cardinale (per tradizione identificato con il Cardinale Marcello Crescenzi, arcivescovo di Ferrara alla met</w:t>
      </w:r>
      <w:r>
        <w:rPr>
          <w:rFonts w:ascii="Georgia" w:hAnsi="Georgia" w:hint="default"/>
          <w:rtl w:val="0"/>
          <w:lang w:val="it-IT"/>
        </w:rPr>
        <w:t xml:space="preserve">à </w:t>
      </w:r>
      <w:r>
        <w:rPr>
          <w:rFonts w:ascii="Georgia" w:hAnsi="Georgia"/>
          <w:rtl w:val="0"/>
          <w:lang w:val="it-IT"/>
        </w:rPr>
        <w:t>del Settecento e donatore di un piviale e di una pianeta dalla preziosa decorazione, datati 1746).</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848392" cy="6551742"/>
            <wp:effectExtent l="0" t="0" r="0" b="0"/>
            <wp:docPr id="1073741890" name="officeArt object" descr="image82.png"/>
            <wp:cNvGraphicFramePr/>
            <a:graphic xmlns:a="http://schemas.openxmlformats.org/drawingml/2006/main">
              <a:graphicData uri="http://schemas.openxmlformats.org/drawingml/2006/picture">
                <pic:pic xmlns:pic="http://schemas.openxmlformats.org/drawingml/2006/picture">
                  <pic:nvPicPr>
                    <pic:cNvPr id="1073741890" name="image82.png" descr="image82.png"/>
                    <pic:cNvPicPr>
                      <a:picLocks noChangeAspect="1"/>
                    </pic:cNvPicPr>
                  </pic:nvPicPr>
                  <pic:blipFill>
                    <a:blip r:embed="rId69">
                      <a:extLst/>
                    </a:blip>
                    <a:stretch>
                      <a:fillRect/>
                    </a:stretch>
                  </pic:blipFill>
                  <pic:spPr>
                    <a:xfrm>
                      <a:off x="0" y="0"/>
                      <a:ext cx="5848392" cy="6551742"/>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397. Montorio al Vomano, palazzo Catini. Portale.</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262673" cy="2462213"/>
            <wp:effectExtent l="0" t="0" r="0" b="0"/>
            <wp:docPr id="1073741891" name="officeArt object" descr="image27.png"/>
            <wp:cNvGraphicFramePr/>
            <a:graphic xmlns:a="http://schemas.openxmlformats.org/drawingml/2006/main">
              <a:graphicData uri="http://schemas.openxmlformats.org/drawingml/2006/picture">
                <pic:pic xmlns:pic="http://schemas.openxmlformats.org/drawingml/2006/picture">
                  <pic:nvPicPr>
                    <pic:cNvPr id="1073741891" name="image27.png" descr="image27.png"/>
                    <pic:cNvPicPr>
                      <a:picLocks noChangeAspect="1"/>
                    </pic:cNvPicPr>
                  </pic:nvPicPr>
                  <pic:blipFill>
                    <a:blip r:embed="rId70">
                      <a:extLst/>
                    </a:blip>
                    <a:stretch>
                      <a:fillRect/>
                    </a:stretch>
                  </pic:blipFill>
                  <pic:spPr>
                    <a:xfrm>
                      <a:off x="0" y="0"/>
                      <a:ext cx="1262673" cy="2462213"/>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398. Montorio al Vomano, casette</w:t>
      </w:r>
      <w:r>
        <w:rPr>
          <w:rFonts w:ascii="Georgia" w:cs="Georgia" w:hAnsi="Georgia" w:eastAsia="Georgia"/>
        </w:rPr>
        <w:br w:type="textWrapping"/>
      </w:r>
      <w:r>
        <w:rPr>
          <w:rFonts w:ascii="Georgia" w:hAnsi="Georgia" w:hint="default"/>
          <w:rtl w:val="0"/>
          <w:lang w:val="it-IT"/>
        </w:rPr>
        <w:t>«</w:t>
      </w:r>
      <w:r>
        <w:rPr>
          <w:rFonts w:ascii="Georgia" w:hAnsi="Georgia"/>
          <w:rtl w:val="0"/>
          <w:lang w:val="it-IT"/>
        </w:rPr>
        <w:t>a spina</w:t>
      </w:r>
      <w:r>
        <w:rPr>
          <w:rFonts w:ascii="Georgia" w:hAnsi="Georgia" w:hint="default"/>
          <w:rtl w:val="0"/>
          <w:lang w:val="it-IT"/>
        </w:rPr>
        <w:t xml:space="preserve">» </w:t>
      </w:r>
      <w:r>
        <w:rPr>
          <w:rFonts w:ascii="Georgia" w:hAnsi="Georgia"/>
          <w:rtl w:val="0"/>
          <w:lang w:val="it-IT"/>
        </w:rPr>
        <w:t>in via del Coraggio.</w:t>
      </w:r>
    </w:p>
    <w:p>
      <w:pPr>
        <w:pStyle w:val="Body"/>
        <w:spacing w:after="200"/>
        <w:jc w:val="both"/>
        <w:rPr>
          <w:rFonts w:ascii="Georgia" w:cs="Georgia" w:hAnsi="Georgia" w:eastAsia="Georgia"/>
        </w:rPr>
      </w:pPr>
      <w:r>
        <w:rPr>
          <w:rFonts w:ascii="Georgia" w:hAnsi="Georgia"/>
          <w:rtl w:val="0"/>
          <w:lang w:val="it-IT"/>
        </w:rPr>
        <w:t>Sono ancora nella sacrestia un grosso armadio ligneo; una statua d'argento di S. Rocco, opera di Francesco Tomaselli del 1790; una ceramica castellana con la raffigurazione del Battesimo di Cristo, datata 1750, ed una nutrita serie di pittoreschi, piccoli reliquiari del XVIII e del XIX secolo.</w:t>
      </w:r>
    </w:p>
    <w:p>
      <w:pPr>
        <w:pStyle w:val="Body"/>
        <w:spacing w:after="200"/>
        <w:jc w:val="both"/>
        <w:rPr>
          <w:rFonts w:ascii="Georgia" w:cs="Georgia" w:hAnsi="Georgia" w:eastAsia="Georgia"/>
        </w:rPr>
      </w:pPr>
      <w:r>
        <w:rPr>
          <w:rFonts w:ascii="Georgia" w:hAnsi="Georgia"/>
          <w:rtl w:val="0"/>
          <w:lang w:val="it-IT"/>
        </w:rPr>
        <w:t xml:space="preserve">Sulla medesima piazza Orsini </w:t>
      </w:r>
      <w:r>
        <w:rPr>
          <w:rFonts w:ascii="Georgia" w:hAnsi="Georgia" w:hint="default"/>
          <w:rtl w:val="0"/>
          <w:lang w:val="it-IT"/>
        </w:rPr>
        <w:t xml:space="preserve">è </w:t>
      </w:r>
      <w:r>
        <w:rPr>
          <w:rFonts w:ascii="Georgia" w:hAnsi="Georgia"/>
          <w:rtl w:val="0"/>
          <w:lang w:val="it-IT"/>
        </w:rPr>
        <w:t xml:space="preserve">la chiesa di S. Antonio. Essa si presenta oggi nella veste di un riassetto recente, ma risale almeno al XV secolo se nel 1515 ne viene restaurata la porta. </w:t>
      </w:r>
      <w:r>
        <w:rPr>
          <w:rFonts w:ascii="Georgia" w:hAnsi="Georgia" w:hint="default"/>
          <w:rtl w:val="0"/>
          <w:lang w:val="it-IT"/>
        </w:rPr>
        <w:t xml:space="preserve">È </w:t>
      </w:r>
      <w:r>
        <w:rPr>
          <w:rFonts w:ascii="Georgia" w:hAnsi="Georgia"/>
          <w:rtl w:val="0"/>
          <w:lang w:val="it-IT"/>
        </w:rPr>
        <w:t>da un lato adiacente al convento che i Francescani erigono nel 1345, dall'altro all'Ospedale nuovo, eretto nel 1635 e oggi scomparso. All'interno si conserva un'acquasantiera cinquecentesca con animali acquatici nel bacino (cfr. DAT, 1, 2, p. 551, fig. 424 e Cesacastina, s.v.) e bei medaglioni di sapore classico sulla base; un Crocefisso ligneo dipinto e dorato di modesta fattura (XVII secolo?), due modeste statue lignee (S. Antonio da Padova e S. Francesco), due basi di legno riccamente intagliate e dorate ed un confessionale ligneo, tutti arredi tardo seicenteschi.</w:t>
      </w:r>
    </w:p>
    <w:p>
      <w:pPr>
        <w:pStyle w:val="Body"/>
        <w:spacing w:after="200"/>
        <w:jc w:val="both"/>
        <w:rPr>
          <w:rFonts w:ascii="Georgia" w:cs="Georgia" w:hAnsi="Georgia" w:eastAsia="Georgia"/>
        </w:rPr>
      </w:pPr>
      <w:r>
        <w:rPr>
          <w:rFonts w:ascii="Georgia" w:hAnsi="Georgia"/>
          <w:rtl w:val="0"/>
          <w:lang w:val="it-IT"/>
        </w:rPr>
        <w:t>Accanto alla chiesa sopravvivono in parte, alterate da manomissioni moderne, le strutture del convento di S. Francesco, che appaiono nella veste del restauro degli anni 1584 e 1588 dovuto al maestro lombardo Antonio di Berardino (A.S.T., Atti notaio Gian Berardino Martegiani, 4 novembre 1584 e 22 gennaio 1588). Il chiostro ha gli archi tompagnati e al primo piano si notano le cornici rinascimentali delle finestre. Nelle mura verso il fiume si incontrano, rimessi in opera, una base di colonna in pietra ed un architrave modanato.</w:t>
      </w:r>
    </w:p>
    <w:p>
      <w:pPr>
        <w:pStyle w:val="Body"/>
        <w:spacing w:after="200"/>
        <w:jc w:val="both"/>
        <w:rPr>
          <w:rFonts w:ascii="Georgia" w:cs="Georgia" w:hAnsi="Georgia" w:eastAsia="Georgia"/>
        </w:rPr>
      </w:pPr>
      <w:r>
        <w:rPr>
          <w:rFonts w:ascii="Georgia" w:hAnsi="Georgia"/>
          <w:rtl w:val="0"/>
          <w:lang w:val="it-IT"/>
        </w:rPr>
        <w:t>La chiesa dell'Immacolata Concezione o degli Zoccolanti su via Urbani si presenta nell'assetto del 1755, ma della chiesa ci sono testimonianze pi</w:t>
      </w:r>
      <w:r>
        <w:rPr>
          <w:rFonts w:ascii="Georgia" w:hAnsi="Georgia" w:hint="default"/>
          <w:rtl w:val="0"/>
          <w:lang w:val="it-IT"/>
        </w:rPr>
        <w:t xml:space="preserve">ú </w:t>
      </w:r>
      <w:r>
        <w:rPr>
          <w:rFonts w:ascii="Georgia" w:hAnsi="Georgia"/>
          <w:rtl w:val="0"/>
          <w:lang w:val="it-IT"/>
        </w:rPr>
        <w:t xml:space="preserve">antiche: il Celli (Montorio, p. 533 s., fig. di fronte a p. 416) cita un coppo della copertura con data 1580 ed il Liber mortuorum di S. Rocco alle date 17 ottobre e 9 dicembre 1655 in cui si parla della chiesa dell'Immacolata. La facciata </w:t>
      </w:r>
      <w:r>
        <w:rPr>
          <w:rFonts w:ascii="Georgia" w:hAnsi="Georgia" w:hint="default"/>
          <w:rtl w:val="0"/>
          <w:lang w:val="it-IT"/>
        </w:rPr>
        <w:t xml:space="preserve">è </w:t>
      </w:r>
      <w:r>
        <w:rPr>
          <w:rFonts w:ascii="Georgia" w:hAnsi="Georgia"/>
          <w:rtl w:val="0"/>
          <w:lang w:val="it-IT"/>
        </w:rPr>
        <w:t xml:space="preserve">spoglia, sul portale </w:t>
      </w:r>
      <w:r>
        <w:rPr>
          <w:rFonts w:ascii="Georgia" w:hAnsi="Georgia" w:hint="default"/>
          <w:rtl w:val="0"/>
          <w:lang w:val="it-IT"/>
        </w:rPr>
        <w:t xml:space="preserve">è </w:t>
      </w:r>
      <w:r>
        <w:rPr>
          <w:rFonts w:ascii="Georgia" w:hAnsi="Georgia"/>
          <w:rtl w:val="0"/>
          <w:lang w:val="it-IT"/>
        </w:rPr>
        <w:t xml:space="preserve">la lapide che attesta il ripristino (n. 31). L'interno, a navata unica, </w:t>
      </w:r>
      <w:r>
        <w:rPr>
          <w:rFonts w:ascii="Georgia" w:hAnsi="Georgia" w:hint="default"/>
          <w:rtl w:val="0"/>
          <w:lang w:val="it-IT"/>
        </w:rPr>
        <w:t xml:space="preserve">è </w:t>
      </w:r>
      <w:r>
        <w:rPr>
          <w:rFonts w:ascii="Georgia" w:hAnsi="Georgia"/>
          <w:rtl w:val="0"/>
          <w:lang w:val="it-IT"/>
        </w:rPr>
        <w:t>arricchito da un organo di legno dipinto e da cinque altari lapidei con decori in stucco di stile rococ</w:t>
      </w:r>
      <w:r>
        <w:rPr>
          <w:rFonts w:ascii="Georgia" w:hAnsi="Georgia" w:hint="default"/>
          <w:rtl w:val="0"/>
          <w:lang w:val="it-IT"/>
        </w:rPr>
        <w:t>ò</w:t>
      </w:r>
      <w:r>
        <w:rPr>
          <w:rFonts w:ascii="Georgia" w:hAnsi="Georgia"/>
          <w:rtl w:val="0"/>
          <w:lang w:val="it-IT"/>
        </w:rPr>
        <w:t xml:space="preserve">. Sull'altar maggiore, dove compare lo stemma dei Francescani Minori, </w:t>
      </w:r>
      <w:r>
        <w:rPr>
          <w:rFonts w:ascii="Georgia" w:hAnsi="Georgia" w:hint="default"/>
          <w:rtl w:val="0"/>
          <w:lang w:val="it-IT"/>
        </w:rPr>
        <w:t xml:space="preserve">è </w:t>
      </w:r>
      <w:r>
        <w:rPr>
          <w:rFonts w:ascii="Georgia" w:hAnsi="Georgia"/>
          <w:rtl w:val="0"/>
          <w:lang w:val="it-IT"/>
        </w:rPr>
        <w:t xml:space="preserve">la statua lignea dell'Immacolata, opera di Giuseppe Feriel lo napoletano, datata 1696 (secondo quanto </w:t>
      </w:r>
      <w:r>
        <w:rPr>
          <w:rFonts w:ascii="Georgia" w:hAnsi="Georgia" w:hint="default"/>
          <w:rtl w:val="0"/>
          <w:lang w:val="it-IT"/>
        </w:rPr>
        <w:t xml:space="preserve">è </w:t>
      </w:r>
      <w:r>
        <w:rPr>
          <w:rFonts w:ascii="Georgia" w:hAnsi="Georgia"/>
          <w:rtl w:val="0"/>
          <w:lang w:val="it-IT"/>
        </w:rPr>
        <w:t>riportato dal CELLI, p. 533, giacch</w:t>
      </w:r>
      <w:r>
        <w:rPr>
          <w:rFonts w:ascii="Georgia" w:hAnsi="Georgia" w:hint="default"/>
          <w:rtl w:val="0"/>
          <w:lang w:val="it-IT"/>
        </w:rPr>
        <w:t xml:space="preserve">é </w:t>
      </w:r>
      <w:r>
        <w:rPr>
          <w:rFonts w:ascii="Georgia" w:hAnsi="Georgia"/>
          <w:rtl w:val="0"/>
          <w:lang w:val="it-IT"/>
        </w:rPr>
        <w:t xml:space="preserve">una recente ridipintura ha obliterato la scritta). Nel primo altare di destra </w:t>
      </w:r>
      <w:r>
        <w:rPr>
          <w:rFonts w:ascii="Georgia" w:hAnsi="Georgia" w:hint="default"/>
          <w:rtl w:val="0"/>
          <w:lang w:val="it-IT"/>
        </w:rPr>
        <w:t xml:space="preserve">è </w:t>
      </w:r>
      <w:r>
        <w:rPr>
          <w:rFonts w:ascii="Georgia" w:hAnsi="Georgia"/>
          <w:rtl w:val="0"/>
          <w:lang w:val="it-IT"/>
        </w:rPr>
        <w:t xml:space="preserve">un quadro con S. Margherita penitente di buona fattura, purtroppo compromesso da recenti ridipinture, come le due tele ai lati dell'altar maggiore. Nella sacrestia si conserva una interessante tela seicentesca con l'Immacolata e gli stalli lignei del coro; nella fascia a finto marmo sotto la nicchia del secondo altare di destra </w:t>
      </w:r>
      <w:r>
        <w:rPr>
          <w:rFonts w:ascii="Georgia" w:hAnsi="Georgia" w:hint="default"/>
          <w:rtl w:val="0"/>
          <w:lang w:val="it-IT"/>
        </w:rPr>
        <w:t xml:space="preserve">è </w:t>
      </w:r>
      <w:r>
        <w:rPr>
          <w:rFonts w:ascii="Georgia" w:hAnsi="Georgia"/>
          <w:rtl w:val="0"/>
          <w:lang w:val="it-IT"/>
        </w:rPr>
        <w:t>la figura allegorica della Giustizia di buon impianto figurativo e buona fattura.</w:t>
      </w:r>
    </w:p>
    <w:p>
      <w:pPr>
        <w:pStyle w:val="Body"/>
        <w:spacing w:after="200"/>
        <w:jc w:val="both"/>
        <w:rPr>
          <w:rFonts w:ascii="Georgia" w:cs="Georgia" w:hAnsi="Georgia" w:eastAsia="Georgia"/>
        </w:rPr>
      </w:pPr>
      <w:r>
        <w:rPr>
          <w:rFonts w:ascii="Georgia" w:hAnsi="Georgia"/>
          <w:rtl w:val="0"/>
          <w:lang w:val="it-IT"/>
        </w:rPr>
        <w:t>Del convento degli Zoccolanti resta il fatiscente chiostro sotto le cui arcate sono stemmi nobiliari settecente- schi (n. 10 a -e).</w:t>
      </w:r>
    </w:p>
    <w:p>
      <w:pPr>
        <w:pStyle w:val="Body"/>
        <w:spacing w:after="200"/>
        <w:jc w:val="both"/>
        <w:rPr>
          <w:rFonts w:ascii="Georgia" w:cs="Georgia" w:hAnsi="Georgia" w:eastAsia="Georgia"/>
        </w:rPr>
      </w:pPr>
      <w:r>
        <w:rPr>
          <w:rFonts w:ascii="Georgia" w:hAnsi="Georgia"/>
          <w:rtl w:val="0"/>
          <w:lang w:val="it-IT"/>
        </w:rPr>
        <w:t>La chiesa di S. Filippo Neri su via Beretra appare oggi nell'assetto di primo Settecento. Esisteva gi</w:t>
      </w:r>
      <w:r>
        <w:rPr>
          <w:rFonts w:ascii="Georgia" w:hAnsi="Georgia" w:hint="default"/>
          <w:rtl w:val="0"/>
          <w:lang w:val="it-IT"/>
        </w:rPr>
        <w:t xml:space="preserve">à </w:t>
      </w:r>
      <w:r>
        <w:rPr>
          <w:rFonts w:ascii="Georgia" w:hAnsi="Georgia"/>
          <w:rtl w:val="0"/>
          <w:lang w:val="it-IT"/>
        </w:rPr>
        <w:t xml:space="preserve">nel 1641 quando vi si erige una cappella. Restaurata di recente </w:t>
      </w:r>
      <w:r>
        <w:rPr>
          <w:rFonts w:ascii="Georgia" w:hAnsi="Georgia" w:hint="default"/>
          <w:rtl w:val="0"/>
          <w:lang w:val="it-IT"/>
        </w:rPr>
        <w:t xml:space="preserve">è </w:t>
      </w:r>
      <w:r>
        <w:rPr>
          <w:rFonts w:ascii="Georgia" w:hAnsi="Georgia"/>
          <w:rtl w:val="0"/>
          <w:lang w:val="it-IT"/>
        </w:rPr>
        <w:t>a navata unica, ha un portaletto a timpano datato 1724, con semicolonne aggettanti, maschere demoniache al colmo dell'archivolto, protomi d'angelo alate negli estradossi e stemma nel timpano. All'interno l'altar maggiore presenta un vistoso apparato di stucchi sette- centeschi assai prossimi a quelli della chiesa di S. Maria del Soccorso di Penna S. Andrea (DAT, 11, 3, p. 782, figg. 566-570). Dell'apparato settecentesco fanno parte l'organo e un inginocchiatoio conservato nella sacrestia.</w:t>
      </w:r>
    </w:p>
    <w:p>
      <w:pPr>
        <w:pStyle w:val="Body"/>
        <w:spacing w:after="200"/>
        <w:jc w:val="both"/>
        <w:rPr>
          <w:rFonts w:ascii="Georgia" w:cs="Georgia" w:hAnsi="Georgia" w:eastAsia="Georgia"/>
        </w:rPr>
      </w:pPr>
      <w:r>
        <w:rPr>
          <w:rFonts w:ascii="Georgia" w:hAnsi="Georgia"/>
          <w:rtl w:val="0"/>
          <w:lang w:val="it-IT"/>
        </w:rPr>
        <w:t xml:space="preserve">Fuori dal nucleo antico, ad oriente, </w:t>
      </w:r>
      <w:r>
        <w:rPr>
          <w:rFonts w:ascii="Georgia" w:hAnsi="Georgia" w:hint="default"/>
          <w:rtl w:val="0"/>
          <w:lang w:val="it-IT"/>
        </w:rPr>
        <w:t xml:space="preserve">è </w:t>
      </w:r>
      <w:r>
        <w:rPr>
          <w:rFonts w:ascii="Georgia" w:hAnsi="Georgia"/>
          <w:rtl w:val="0"/>
          <w:lang w:val="it-IT"/>
        </w:rPr>
        <w:t xml:space="preserve">la diruta chiesa di S. Giusta, dei cui censi, canoni e beni </w:t>
      </w:r>
      <w:r>
        <w:rPr>
          <w:rFonts w:ascii="Georgia" w:hAnsi="Georgia" w:hint="default"/>
          <w:rtl w:val="0"/>
          <w:lang w:val="it-IT"/>
        </w:rPr>
        <w:t xml:space="preserve">è </w:t>
      </w:r>
      <w:r>
        <w:rPr>
          <w:rFonts w:ascii="Georgia" w:hAnsi="Georgia"/>
          <w:rtl w:val="0"/>
          <w:lang w:val="it-IT"/>
        </w:rPr>
        <w:t xml:space="preserve">memoria fin dal 1635 nell'archivio parrocchiale di M.; ad occidente, oltre il Vomano, </w:t>
      </w:r>
      <w:r>
        <w:rPr>
          <w:rFonts w:ascii="Georgia" w:hAnsi="Georgia" w:hint="default"/>
          <w:rtl w:val="0"/>
          <w:lang w:val="it-IT"/>
        </w:rPr>
        <w:t xml:space="preserve">è </w:t>
      </w:r>
      <w:r>
        <w:rPr>
          <w:rFonts w:ascii="Georgia" w:hAnsi="Georgia"/>
          <w:rtl w:val="0"/>
          <w:lang w:val="it-IT"/>
        </w:rPr>
        <w:t>il convento dei Cappuccini con la chiesa di S. Maria della Salute. Fondato nel 1576, nel 1600 viene ampliata la gi</w:t>
      </w:r>
      <w:r>
        <w:rPr>
          <w:rFonts w:ascii="Georgia" w:hAnsi="Georgia" w:hint="default"/>
          <w:rtl w:val="0"/>
          <w:lang w:val="it-IT"/>
        </w:rPr>
        <w:t xml:space="preserve">à </w:t>
      </w:r>
      <w:r>
        <w:rPr>
          <w:rFonts w:ascii="Georgia" w:hAnsi="Georgia"/>
          <w:rtl w:val="0"/>
          <w:lang w:val="it-IT"/>
        </w:rPr>
        <w:t xml:space="preserve">esistente chiesa e l'8 gennaio 1606 i lavori sono al termine (cfr. i documenti in Archivio Storico Comunale di M., serie XII, b 35, f. 348). La consacrazione </w:t>
      </w:r>
      <w:r>
        <w:rPr>
          <w:rFonts w:ascii="Georgia" w:hAnsi="Georgia" w:hint="default"/>
          <w:rtl w:val="0"/>
          <w:lang w:val="it-IT"/>
        </w:rPr>
        <w:t xml:space="preserve">è </w:t>
      </w:r>
      <w:r>
        <w:rPr>
          <w:rFonts w:ascii="Georgia" w:hAnsi="Georgia"/>
          <w:rtl w:val="0"/>
          <w:lang w:val="it-IT"/>
        </w:rPr>
        <w:t xml:space="preserve">del 1621 (cfr. Epigrafi, n. 18); nel 1714 la chiesa ed il convento passano dalla Diocesi Aprutina a quella di Penne e all'inizio dell'Ottocento non sono coinvolti dalla soppressione murattiana (cfr. AA.VV., I Francescani nel Primo Abruzzo Ulteriore: la soppressione dell'Ordine e la confisca del patrimonio, 18061830, Guida alla mostra, Teramo 1984, p. 31). Dal 1873 il convento </w:t>
      </w:r>
      <w:r>
        <w:rPr>
          <w:rFonts w:ascii="Georgia" w:hAnsi="Georgia" w:hint="default"/>
          <w:rtl w:val="0"/>
          <w:lang w:val="it-IT"/>
        </w:rPr>
        <w:t xml:space="preserve">è </w:t>
      </w:r>
      <w:r>
        <w:rPr>
          <w:rFonts w:ascii="Georgia" w:hAnsi="Georgia"/>
          <w:rtl w:val="0"/>
          <w:lang w:val="it-IT"/>
        </w:rPr>
        <w:t>propriet</w:t>
      </w:r>
      <w:r>
        <w:rPr>
          <w:rFonts w:ascii="Georgia" w:hAnsi="Georgia" w:hint="default"/>
          <w:rtl w:val="0"/>
          <w:lang w:val="it-IT"/>
        </w:rPr>
        <w:t xml:space="preserve">à </w:t>
      </w:r>
      <w:r>
        <w:rPr>
          <w:rFonts w:ascii="Georgia" w:hAnsi="Georgia"/>
          <w:rtl w:val="0"/>
          <w:lang w:val="it-IT"/>
        </w:rPr>
        <w:t>del Comune di Montorio (Atto notaio Pacini del 26.6.1873, registrato a M. il 18.2.1874 al n. 9. III, vol. 4).</w:t>
      </w:r>
    </w:p>
    <w:p>
      <w:pPr>
        <w:pStyle w:val="Body"/>
        <w:spacing w:after="200"/>
        <w:jc w:val="both"/>
        <w:rPr>
          <w:rFonts w:ascii="Georgia" w:cs="Georgia" w:hAnsi="Georgia" w:eastAsia="Georgia"/>
        </w:rPr>
      </w:pPr>
      <w:r>
        <w:rPr>
          <w:rFonts w:ascii="Georgia" w:hAnsi="Georgia"/>
          <w:rtl w:val="0"/>
          <w:lang w:val="it-IT"/>
        </w:rPr>
        <w:t>La struttura architettonica della chiesa rispecchia le 416 regole di povert</w:t>
      </w:r>
      <w:r>
        <w:rPr>
          <w:rFonts w:ascii="Georgia" w:hAnsi="Georgia" w:hint="default"/>
          <w:rtl w:val="0"/>
          <w:lang w:val="it-IT"/>
        </w:rPr>
        <w:t xml:space="preserve">à </w:t>
      </w:r>
      <w:r>
        <w:rPr>
          <w:rFonts w:ascii="Georgia" w:hAnsi="Georgia"/>
          <w:rtl w:val="0"/>
          <w:lang w:val="it-IT"/>
        </w:rPr>
        <w:t xml:space="preserve">dei Francescani. La facciata, a coronamento rettilineo, in cui si apre una finestra ad occhio, </w:t>
      </w:r>
      <w:r>
        <w:rPr>
          <w:rFonts w:ascii="Georgia" w:hAnsi="Georgia" w:hint="default"/>
          <w:rtl w:val="0"/>
          <w:lang w:val="it-IT"/>
        </w:rPr>
        <w:t xml:space="preserve">è </w:t>
      </w:r>
      <w:r>
        <w:rPr>
          <w:rFonts w:ascii="Georgia" w:hAnsi="Georgia"/>
          <w:rtl w:val="0"/>
          <w:lang w:val="it-IT"/>
        </w:rPr>
        <w:t xml:space="preserve">preceduta da un breve portico. La pianta </w:t>
      </w:r>
      <w:r>
        <w:rPr>
          <w:rFonts w:ascii="Georgia" w:hAnsi="Georgia" w:hint="default"/>
          <w:rtl w:val="0"/>
          <w:lang w:val="it-IT"/>
        </w:rPr>
        <w:t xml:space="preserve">è </w:t>
      </w:r>
      <w:r>
        <w:rPr>
          <w:rFonts w:ascii="Georgia" w:hAnsi="Georgia"/>
          <w:rtl w:val="0"/>
          <w:lang w:val="it-IT"/>
        </w:rPr>
        <w:t>a navata unica absidata, fiancheggiata a destra da quattro cappelle e dai locali della sacrestia dovuti all'ampliamento seicentesco della chiesa originaria. Il medesimo impianto planimetrico si ritrova in altre chiese dei Cappuccini del Teramano (a Teramo e a Campli). Le mura sono in ciottolame di pietra di fiume legato da malta con ammorsature di conci squadrati agli spigoli. Sul lato posteriore si imposta un campaniletto a vela per una campana. Sotto il portico sono una serie di affreschi di modesta qualit</w:t>
      </w:r>
      <w:r>
        <w:rPr>
          <w:rFonts w:ascii="Georgia" w:hAnsi="Georgia" w:hint="default"/>
          <w:rtl w:val="0"/>
          <w:lang w:val="it-IT"/>
        </w:rPr>
        <w:t xml:space="preserve">à </w:t>
      </w:r>
      <w:r>
        <w:rPr>
          <w:rFonts w:ascii="Georgia" w:hAnsi="Georgia"/>
          <w:rtl w:val="0"/>
          <w:lang w:val="it-IT"/>
        </w:rPr>
        <w:t xml:space="preserve">ed in cattivo stato di conservazione, racchiusi entro riquadri le cui cornici fingono aperture di finestre: un'Annunciazione, un santo (Lorenzo o Stefano), un Ss. Sacramento. Nella lunetta del portale </w:t>
      </w:r>
      <w:r>
        <w:rPr>
          <w:rFonts w:ascii="Georgia" w:hAnsi="Georgia" w:hint="default"/>
          <w:rtl w:val="0"/>
          <w:lang w:val="it-IT"/>
        </w:rPr>
        <w:t xml:space="preserve">è </w:t>
      </w:r>
      <w:r>
        <w:rPr>
          <w:rFonts w:ascii="Georgia" w:hAnsi="Georgia"/>
          <w:rtl w:val="0"/>
          <w:lang w:val="it-IT"/>
        </w:rPr>
        <w:t>una Madonna con S. Antonio con Bambino, S. Rocco e S. Francesco.</w:t>
      </w: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506579" cy="2976564"/>
            <wp:effectExtent l="0" t="0" r="0" b="0"/>
            <wp:docPr id="1073741892" name="officeArt object" descr="image3.png"/>
            <wp:cNvGraphicFramePr/>
            <a:graphic xmlns:a="http://schemas.openxmlformats.org/drawingml/2006/main">
              <a:graphicData uri="http://schemas.openxmlformats.org/drawingml/2006/picture">
                <pic:pic xmlns:pic="http://schemas.openxmlformats.org/drawingml/2006/picture">
                  <pic:nvPicPr>
                    <pic:cNvPr id="1073741892" name="image3.png" descr="image3.png"/>
                    <pic:cNvPicPr>
                      <a:picLocks noChangeAspect="1"/>
                    </pic:cNvPicPr>
                  </pic:nvPicPr>
                  <pic:blipFill>
                    <a:blip r:embed="rId71">
                      <a:extLst/>
                    </a:blip>
                    <a:stretch>
                      <a:fillRect/>
                    </a:stretch>
                  </pic:blipFill>
                  <pic:spPr>
                    <a:xfrm>
                      <a:off x="0" y="0"/>
                      <a:ext cx="2506579" cy="2976564"/>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399. Montorio al Vomano, palazzo Martegiani. Portale.</w:t>
      </w:r>
    </w:p>
    <w:p>
      <w:pPr>
        <w:pStyle w:val="Body"/>
        <w:spacing w:after="200"/>
        <w:jc w:val="both"/>
        <w:rPr>
          <w:rFonts w:ascii="Georgia" w:cs="Georgia" w:hAnsi="Georgia" w:eastAsia="Georgia"/>
        </w:rPr>
      </w:pPr>
      <w:r>
        <w:rPr>
          <w:rFonts w:ascii="Georgia" w:hAnsi="Georgia"/>
          <w:rtl w:val="0"/>
          <w:lang w:val="it-IT"/>
        </w:rPr>
        <w:t>All'interno gli altari in legno naturale risalgono alla prima met</w:t>
      </w:r>
      <w:r>
        <w:rPr>
          <w:rFonts w:ascii="Georgia" w:hAnsi="Georgia" w:hint="default"/>
          <w:rtl w:val="0"/>
          <w:lang w:val="it-IT"/>
        </w:rPr>
        <w:t xml:space="preserve">à </w:t>
      </w:r>
      <w:r>
        <w:rPr>
          <w:rFonts w:ascii="Georgia" w:hAnsi="Georgia"/>
          <w:rtl w:val="0"/>
          <w:lang w:val="it-IT"/>
        </w:rPr>
        <w:t>del XVII secolo. Le tele dell'altar maggiore (una Madonna della Salute del tutto travisata da una pesante ridipintura, un S. Lorenzo e un S. Stefano) di primo Seicento sono vicine alla maniera di Baccio Ciar pi. Nelle cappelle laterali sono un busto reliquiario di S.Massimo, di cui s'</w:t>
      </w:r>
      <w:r>
        <w:rPr>
          <w:rFonts w:ascii="Georgia" w:hAnsi="Georgia" w:hint="default"/>
          <w:rtl w:val="0"/>
          <w:lang w:val="it-IT"/>
        </w:rPr>
        <w:t xml:space="preserve">è </w:t>
      </w:r>
      <w:r>
        <w:rPr>
          <w:rFonts w:ascii="Georgia" w:hAnsi="Georgia"/>
          <w:rtl w:val="0"/>
          <w:lang w:val="it-IT"/>
        </w:rPr>
        <w:t xml:space="preserve">detto, e frontali d'altare barocchi con motivi vegetali dipinti su tela. Nell'abside, dietro l'altar maggiore, si intravvedono tracce di affreschi sotto l'imbiancatura moderna; per un'altezza di m 3 si susseguono dal basso: fascia nera con profilatura arancione, falsa cornice a toro, grande fascia con stemmi e riquadri con cespo d'acanto ricadente su stoffa drappeggiata di color oro, falsa cornice con dentelli, grande fascia concespi e volute d'acanto, cornice in giallo oro. Il retro dell'altar maggiore </w:t>
      </w:r>
      <w:r>
        <w:rPr>
          <w:rFonts w:ascii="Georgia" w:hAnsi="Georgia" w:hint="default"/>
          <w:rtl w:val="0"/>
          <w:lang w:val="it-IT"/>
        </w:rPr>
        <w:t xml:space="preserve">è </w:t>
      </w:r>
      <w:r>
        <w:rPr>
          <w:rFonts w:ascii="Georgia" w:hAnsi="Georgia"/>
          <w:rtl w:val="0"/>
          <w:lang w:val="it-IT"/>
        </w:rPr>
        <w:t>dipinto ad eleganti motivi fitomorfisu fondo bianco. Nel passaggio che d</w:t>
      </w:r>
      <w:r>
        <w:rPr>
          <w:rFonts w:ascii="Georgia" w:hAnsi="Georgia" w:hint="default"/>
          <w:rtl w:val="0"/>
          <w:lang w:val="it-IT"/>
        </w:rPr>
        <w:t xml:space="preserve">à </w:t>
      </w:r>
      <w:r>
        <w:rPr>
          <w:rFonts w:ascii="Georgia" w:hAnsi="Georgia"/>
          <w:rtl w:val="0"/>
          <w:lang w:val="it-IT"/>
        </w:rPr>
        <w:t>accesso alla sacrestia si trova una nicchia-inginocchiatoio con feritoia che permette di vedere l'altar maggiore. Le decorazioni ad affresco della nicchia (fra cui una Crocifissione) sono di carattere popolare. Nella sacrestia era un grande armadio ligneo di legno naturale, trafugato mentre scriviamo. All'interno dei battenti superiori erano incollate due belle stampe seicentesche con immagini devozionali e stemmi.</w:t>
      </w:r>
    </w:p>
    <w:p>
      <w:pPr>
        <w:pStyle w:val="Body"/>
        <w:spacing w:after="200"/>
        <w:jc w:val="both"/>
        <w:rPr>
          <w:rFonts w:ascii="Georgia" w:cs="Georgia" w:hAnsi="Georgia" w:eastAsia="Georgia"/>
        </w:rPr>
      </w:pPr>
      <w:r>
        <w:rPr>
          <w:rFonts w:ascii="Georgia" w:hAnsi="Georgia"/>
          <w:rtl w:val="0"/>
          <w:lang w:val="it-IT"/>
        </w:rPr>
        <w:t xml:space="preserve">Il convento, addossato al lato sinistro della chiesa, </w:t>
      </w:r>
      <w:r>
        <w:rPr>
          <w:rFonts w:ascii="Georgia" w:hAnsi="Georgia" w:hint="default"/>
          <w:rtl w:val="0"/>
          <w:lang w:val="it-IT"/>
        </w:rPr>
        <w:t xml:space="preserve">è </w:t>
      </w:r>
      <w:r>
        <w:rPr>
          <w:rFonts w:ascii="Georgia" w:hAnsi="Georgia"/>
          <w:rtl w:val="0"/>
          <w:lang w:val="it-IT"/>
        </w:rPr>
        <w:t>oggi in grave stato di abbandono. Il suo nucleo pi</w:t>
      </w:r>
      <w:r>
        <w:rPr>
          <w:rFonts w:ascii="Georgia" w:hAnsi="Georgia" w:hint="default"/>
          <w:rtl w:val="0"/>
          <w:lang w:val="it-IT"/>
        </w:rPr>
        <w:t xml:space="preserve">ú </w:t>
      </w:r>
      <w:r>
        <w:rPr>
          <w:rFonts w:ascii="Georgia" w:hAnsi="Georgia"/>
          <w:rtl w:val="0"/>
          <w:lang w:val="it-IT"/>
        </w:rPr>
        <w:t xml:space="preserve">antico </w:t>
      </w:r>
      <w:r>
        <w:rPr>
          <w:rFonts w:ascii="Georgia" w:hAnsi="Georgia" w:hint="default"/>
          <w:rtl w:val="0"/>
          <w:lang w:val="it-IT"/>
        </w:rPr>
        <w:t xml:space="preserve">è </w:t>
      </w:r>
      <w:r>
        <w:rPr>
          <w:rFonts w:ascii="Georgia" w:hAnsi="Georgia"/>
          <w:rtl w:val="0"/>
          <w:lang w:val="it-IT"/>
        </w:rPr>
        <w:t>disposto intorno al chiostro, ampliamenti successivi sono il braccio verso sud-est e gli ambienti a nord contigui al portico della chiesa. Nel nucleo pi</w:t>
      </w:r>
      <w:r>
        <w:rPr>
          <w:rFonts w:ascii="Georgia" w:hAnsi="Georgia" w:hint="default"/>
          <w:rtl w:val="0"/>
          <w:lang w:val="it-IT"/>
        </w:rPr>
        <w:t xml:space="preserve">ú </w:t>
      </w:r>
      <w:r>
        <w:rPr>
          <w:rFonts w:ascii="Georgia" w:hAnsi="Georgia"/>
          <w:rtl w:val="0"/>
          <w:lang w:val="it-IT"/>
        </w:rPr>
        <w:t>antico le finestre sono di piccole dimensioni, con cornici lisce di pietra calcarea. Le mura, come quelle della chiesa, sono in ciottolame di fiume con ammorsature di conci squadrati agli spigoli; gli interventi successivi e le ricuciture sono in laterizio. Le coperture a pianterreno sono a volta a botte con unghiature, al piano superiore a capriate lignee. Sono sopravvissuti alcuni affreschi di modesta qualit</w:t>
      </w:r>
      <w:r>
        <w:rPr>
          <w:rFonts w:ascii="Georgia" w:hAnsi="Georgia" w:hint="default"/>
          <w:rtl w:val="0"/>
          <w:lang w:val="it-IT"/>
        </w:rPr>
        <w:t xml:space="preserve">à </w:t>
      </w:r>
      <w:r>
        <w:rPr>
          <w:rFonts w:ascii="Georgia" w:hAnsi="Georgia"/>
          <w:rtl w:val="0"/>
          <w:lang w:val="it-IT"/>
        </w:rPr>
        <w:t xml:space="preserve">(un S. Francesco in un ovale del primo pianerottolo della scala adiacente alla chiesa, alcune figure di santi nell'ala di sud-est forse adibita a refettorio) e, affini per esecuzione agli affreschi del portico della chiesa, un'Ultima Cena e un S. Antonio da Padova, molto danneggiati, nel passaggio voltato d'uscita verso l'orto nelle pareti del quale </w:t>
      </w:r>
      <w:r>
        <w:rPr>
          <w:rFonts w:ascii="Georgia" w:hAnsi="Georgia" w:hint="default"/>
          <w:rtl w:val="0"/>
          <w:lang w:val="it-IT"/>
        </w:rPr>
        <w:t xml:space="preserve">è </w:t>
      </w:r>
      <w:r>
        <w:rPr>
          <w:rFonts w:ascii="Georgia" w:hAnsi="Georgia"/>
          <w:rtl w:val="0"/>
          <w:lang w:val="it-IT"/>
        </w:rPr>
        <w:t>rimesso in opera un rilievo funerario romano.</w:t>
      </w:r>
    </w:p>
    <w:p>
      <w:pPr>
        <w:pStyle w:val="Body"/>
        <w:spacing w:after="6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638425" cy="3118139"/>
            <wp:effectExtent l="0" t="0" r="0" b="0"/>
            <wp:docPr id="1073741893" name="officeArt object" descr="image7.png"/>
            <wp:cNvGraphicFramePr/>
            <a:graphic xmlns:a="http://schemas.openxmlformats.org/drawingml/2006/main">
              <a:graphicData uri="http://schemas.openxmlformats.org/drawingml/2006/picture">
                <pic:pic xmlns:pic="http://schemas.openxmlformats.org/drawingml/2006/picture">
                  <pic:nvPicPr>
                    <pic:cNvPr id="1073741893" name="image7.png" descr="image7.png"/>
                    <pic:cNvPicPr>
                      <a:picLocks noChangeAspect="1"/>
                    </pic:cNvPicPr>
                  </pic:nvPicPr>
                  <pic:blipFill>
                    <a:blip r:embed="rId72">
                      <a:extLst/>
                    </a:blip>
                    <a:stretch>
                      <a:fillRect/>
                    </a:stretch>
                  </pic:blipFill>
                  <pic:spPr>
                    <a:xfrm>
                      <a:off x="0" y="0"/>
                      <a:ext cx="2638425" cy="3118139"/>
                    </a:xfrm>
                    <a:prstGeom prst="rect">
                      <a:avLst/>
                    </a:prstGeom>
                    <a:ln w="12700" cap="flat">
                      <a:noFill/>
                      <a:miter lim="400000"/>
                    </a:ln>
                    <a:effectLst/>
                  </pic:spPr>
                </pic:pic>
              </a:graphicData>
            </a:graphic>
          </wp:inline>
        </w:drawing>
      </w:r>
      <w:r>
        <w:rPr>
          <w:rFonts w:ascii="Georgia" w:cs="Georgia" w:hAnsi="Georgia" w:eastAsia="Georgia"/>
        </w:rPr>
        <w:tab/>
        <w:tab/>
      </w:r>
      <w:r>
        <w:rPr>
          <w:rFonts w:ascii="Georgia" w:cs="Georgia" w:hAnsi="Georgia" w:eastAsia="Georgia"/>
        </w:rPr>
        <w:drawing xmlns:a="http://schemas.openxmlformats.org/drawingml/2006/main">
          <wp:inline distT="0" distB="0" distL="0" distR="0">
            <wp:extent cx="1466850" cy="2448426"/>
            <wp:effectExtent l="0" t="0" r="0" b="0"/>
            <wp:docPr id="1073741894" name="officeArt object" descr="image38.png"/>
            <wp:cNvGraphicFramePr/>
            <a:graphic xmlns:a="http://schemas.openxmlformats.org/drawingml/2006/main">
              <a:graphicData uri="http://schemas.openxmlformats.org/drawingml/2006/picture">
                <pic:pic xmlns:pic="http://schemas.openxmlformats.org/drawingml/2006/picture">
                  <pic:nvPicPr>
                    <pic:cNvPr id="1073741894" name="image38.png" descr="image38.png"/>
                    <pic:cNvPicPr>
                      <a:picLocks noChangeAspect="1"/>
                    </pic:cNvPicPr>
                  </pic:nvPicPr>
                  <pic:blipFill>
                    <a:blip r:embed="rId73">
                      <a:extLst/>
                    </a:blip>
                    <a:stretch>
                      <a:fillRect/>
                    </a:stretch>
                  </pic:blipFill>
                  <pic:spPr>
                    <a:xfrm>
                      <a:off x="0" y="0"/>
                      <a:ext cx="1466850" cy="2448426"/>
                    </a:xfrm>
                    <a:prstGeom prst="rect">
                      <a:avLst/>
                    </a:prstGeom>
                    <a:ln w="12700" cap="flat">
                      <a:noFill/>
                      <a:miter lim="400000"/>
                    </a:ln>
                    <a:effectLst/>
                  </pic:spPr>
                </pic:pic>
              </a:graphicData>
            </a:graphic>
          </wp:inline>
        </w:drawing>
      </w:r>
    </w:p>
    <w:p>
      <w:pPr>
        <w:pStyle w:val="Body"/>
        <w:spacing w:after="60"/>
        <w:jc w:val="center"/>
        <w:rPr>
          <w:rFonts w:ascii="Georgia" w:cs="Georgia" w:hAnsi="Georgia" w:eastAsia="Georgia"/>
        </w:rPr>
      </w:pPr>
      <w:r>
        <w:rPr>
          <w:rFonts w:ascii="Georgia" w:hAnsi="Georgia"/>
          <w:rtl w:val="0"/>
          <w:lang w:val="it-IT"/>
        </w:rPr>
        <w:t>400. Montorio al Vomano, palazzo Pantaleoni. Portale.</w:t>
      </w:r>
    </w:p>
    <w:p>
      <w:pPr>
        <w:pStyle w:val="Body"/>
        <w:spacing w:after="200"/>
        <w:jc w:val="center"/>
        <w:rPr>
          <w:rFonts w:ascii="Georgia" w:cs="Georgia" w:hAnsi="Georgia" w:eastAsia="Georgia"/>
        </w:rPr>
      </w:pPr>
      <w:r>
        <w:rPr>
          <w:rFonts w:ascii="Georgia" w:hAnsi="Georgia"/>
          <w:rtl w:val="0"/>
          <w:lang w:val="it-IT"/>
        </w:rPr>
        <w:t>401. Montorio al Vomano. Fregio medievale.</w:t>
      </w:r>
    </w:p>
    <w:p>
      <w:pPr>
        <w:pStyle w:val="Body"/>
        <w:spacing w:after="200"/>
        <w:jc w:val="both"/>
        <w:rPr>
          <w:rFonts w:ascii="Georgia" w:cs="Georgia" w:hAnsi="Georgia" w:eastAsia="Georgia"/>
        </w:rPr>
      </w:pPr>
      <w:r>
        <w:rPr>
          <w:rFonts w:ascii="Georgia" w:hAnsi="Georgia"/>
          <w:rtl w:val="0"/>
          <w:lang w:val="it-IT"/>
        </w:rPr>
        <w:t xml:space="preserve">All'esterno, sulla rampa che conduce alla chiesa, nel composito basamento di sostegno ad una croce, </w:t>
      </w:r>
      <w:r>
        <w:rPr>
          <w:rFonts w:ascii="Georgia" w:hAnsi="Georgia" w:hint="default"/>
          <w:rtl w:val="0"/>
          <w:lang w:val="it-IT"/>
        </w:rPr>
        <w:t xml:space="preserve">è </w:t>
      </w:r>
      <w:r>
        <w:rPr>
          <w:rFonts w:ascii="Georgia" w:hAnsi="Georgia"/>
          <w:rtl w:val="0"/>
          <w:lang w:val="it-IT"/>
        </w:rPr>
        <w:t>inserito un leoncino stiloforo accovacciato che ben si colloca nella produzione scultorea locale tra il XIV ed il XV secolo.</w:t>
      </w:r>
    </w:p>
    <w:p>
      <w:pPr>
        <w:pStyle w:val="Body"/>
        <w:spacing w:after="200"/>
        <w:jc w:val="both"/>
        <w:rPr>
          <w:rFonts w:ascii="Georgia" w:cs="Georgia" w:hAnsi="Georgia" w:eastAsia="Georgia"/>
        </w:rPr>
      </w:pPr>
      <w:r>
        <w:rPr>
          <w:rFonts w:ascii="Georgia" w:hAnsi="Georgia"/>
          <w:rtl w:val="0"/>
          <w:lang w:val="it-IT"/>
        </w:rPr>
        <w:t>Furono cittadini illustri di M., nel XV secolo Domenico di Giovanni, uomo di cultura e politico (cfr. p. 67); nel XVIII secolo Giuseppe De Panicis, botanico e medico, e Filippo Martegiani, medico; a cavallo fra XVIII e XIX secolo Francesco Martegiani, medico e chirurgo, scopritore dell'</w:t>
      </w:r>
      <w:r>
        <w:rPr>
          <w:rFonts w:ascii="Georgia" w:hAnsi="Georgia" w:hint="default"/>
          <w:rtl w:val="0"/>
          <w:lang w:val="it-IT"/>
        </w:rPr>
        <w:t>«</w:t>
      </w:r>
      <w:r>
        <w:rPr>
          <w:rFonts w:ascii="Georgia" w:hAnsi="Georgia"/>
          <w:rtl w:val="0"/>
        </w:rPr>
        <w:t>area Martegiani</w:t>
      </w:r>
      <w:r>
        <w:rPr>
          <w:rFonts w:ascii="Georgia" w:hAnsi="Georgia" w:hint="default"/>
          <w:rtl w:val="0"/>
          <w:lang w:val="it-IT"/>
        </w:rPr>
        <w:t xml:space="preserve">» </w:t>
      </w:r>
      <w:r>
        <w:rPr>
          <w:rFonts w:ascii="Georgia" w:hAnsi="Georgia"/>
          <w:rtl w:val="0"/>
          <w:lang w:val="it-IT"/>
        </w:rPr>
        <w:t>nell'occhio umano, e Giovanni Falchini, pittore di smalti; nel XIX secolo Francesco Sebastiani, uomo politico e letterato (per tutti, cfr. CELLI, Montorio, pp. 571-607; per altri personaggi minori, ibid., p. 657 ss.).</w:t>
      </w:r>
    </w:p>
    <w:p>
      <w:pPr>
        <w:pStyle w:val="Body"/>
        <w:spacing w:after="200"/>
        <w:jc w:val="both"/>
        <w:rPr>
          <w:rFonts w:ascii="Georgia" w:cs="Georgia" w:hAnsi="Georgia" w:eastAsia="Georgia"/>
        </w:rPr>
      </w:pPr>
      <w:r>
        <w:rPr>
          <w:rFonts w:ascii="Georgia" w:hAnsi="Georgia"/>
          <w:rtl w:val="0"/>
          <w:lang w:val="it-IT"/>
        </w:rPr>
        <w:t>Il toponimo M. attestato gi</w:t>
      </w:r>
      <w:r>
        <w:rPr>
          <w:rFonts w:ascii="Georgia" w:hAnsi="Georgia" w:hint="default"/>
          <w:rtl w:val="0"/>
          <w:lang w:val="it-IT"/>
        </w:rPr>
        <w:t xml:space="preserve">à </w:t>
      </w:r>
      <w:r>
        <w:rPr>
          <w:rFonts w:ascii="Georgia" w:hAnsi="Georgia"/>
          <w:rtl w:val="0"/>
          <w:lang w:val="it-IT"/>
        </w:rPr>
        <w:t xml:space="preserve">nel 948 come </w:t>
      </w:r>
      <w:r>
        <w:rPr>
          <w:rFonts w:ascii="Georgia" w:hAnsi="Georgia" w:hint="default"/>
          <w:rtl w:val="0"/>
          <w:lang w:val="it-IT"/>
        </w:rPr>
        <w:t>«</w:t>
      </w:r>
      <w:r>
        <w:rPr>
          <w:rFonts w:ascii="Georgia" w:hAnsi="Georgia"/>
          <w:rtl w:val="0"/>
          <w:lang w:val="es-ES_tradnl"/>
        </w:rPr>
        <w:t>terra Montoriana</w:t>
      </w:r>
      <w:r>
        <w:rPr>
          <w:rFonts w:ascii="Georgia" w:hAnsi="Georgia" w:hint="default"/>
          <w:rtl w:val="0"/>
          <w:lang w:val="it-IT"/>
        </w:rPr>
        <w:t>»</w:t>
      </w:r>
      <w:r>
        <w:rPr>
          <w:rFonts w:ascii="Georgia" w:hAnsi="Georgia"/>
          <w:rtl w:val="0"/>
        </w:rPr>
        <w:t xml:space="preserve">, </w:t>
      </w:r>
      <w:r>
        <w:rPr>
          <w:rFonts w:ascii="Georgia" w:hAnsi="Georgia" w:hint="default"/>
          <w:rtl w:val="0"/>
          <w:lang w:val="it-IT"/>
        </w:rPr>
        <w:t xml:space="preserve">è </w:t>
      </w:r>
      <w:r>
        <w:rPr>
          <w:rFonts w:ascii="Georgia" w:hAnsi="Georgia"/>
          <w:rtl w:val="0"/>
          <w:lang w:val="it-IT"/>
        </w:rPr>
        <w:t xml:space="preserve">verosimilmente un composto di mon(te)+toro, dove il secondo elemento </w:t>
      </w:r>
      <w:r>
        <w:rPr>
          <w:rFonts w:ascii="Georgia" w:hAnsi="Georgia" w:hint="default"/>
          <w:rtl w:val="0"/>
          <w:lang w:val="it-IT"/>
        </w:rPr>
        <w:t xml:space="preserve">è </w:t>
      </w:r>
      <w:r>
        <w:rPr>
          <w:rFonts w:ascii="Georgia" w:hAnsi="Georgia"/>
          <w:rtl w:val="0"/>
          <w:lang w:val="it-IT"/>
        </w:rPr>
        <w:t xml:space="preserve">il latino torus, </w:t>
      </w:r>
      <w:r>
        <w:rPr>
          <w:rFonts w:ascii="Georgia" w:hAnsi="Georgia" w:hint="default"/>
          <w:rtl w:val="0"/>
          <w:lang w:val="it-IT"/>
        </w:rPr>
        <w:t>«</w:t>
      </w:r>
      <w:r>
        <w:rPr>
          <w:rFonts w:ascii="Georgia" w:hAnsi="Georgia"/>
          <w:rtl w:val="0"/>
          <w:lang w:val="it-IT"/>
        </w:rPr>
        <w:t>rialzo di terra, altura tondeggiante</w:t>
      </w:r>
      <w:r>
        <w:rPr>
          <w:rFonts w:ascii="Georgia" w:hAnsi="Georgia" w:hint="default"/>
          <w:rtl w:val="0"/>
          <w:lang w:val="it-IT"/>
        </w:rPr>
        <w:t xml:space="preserve">» </w:t>
      </w:r>
      <w:r>
        <w:rPr>
          <w:rFonts w:ascii="Georgia" w:hAnsi="Georgia"/>
          <w:rtl w:val="0"/>
          <w:lang w:val="it-IT"/>
        </w:rPr>
        <w:t xml:space="preserve">e poi anche </w:t>
      </w:r>
      <w:r>
        <w:rPr>
          <w:rFonts w:ascii="Georgia" w:hAnsi="Georgia" w:hint="default"/>
          <w:rtl w:val="0"/>
          <w:lang w:val="it-IT"/>
        </w:rPr>
        <w:t>«</w:t>
      </w:r>
      <w:r>
        <w:rPr>
          <w:rFonts w:ascii="Georgia" w:hAnsi="Georgia"/>
          <w:rtl w:val="0"/>
          <w:lang w:val="it-IT"/>
        </w:rPr>
        <w:t>rocca</w:t>
      </w:r>
      <w:r>
        <w:rPr>
          <w:rFonts w:ascii="Georgia" w:hAnsi="Georgia" w:hint="default"/>
          <w:rtl w:val="0"/>
          <w:lang w:val="it-IT"/>
        </w:rPr>
        <w:t>»</w:t>
      </w:r>
      <w:r>
        <w:rPr>
          <w:rFonts w:ascii="Georgia" w:hAnsi="Georgia"/>
          <w:rtl w:val="0"/>
          <w:lang w:val="it-IT"/>
        </w:rPr>
        <w:t xml:space="preserve">, con accostamento paretimologico a taurus, </w:t>
      </w:r>
      <w:r>
        <w:rPr>
          <w:rFonts w:ascii="Georgia" w:hAnsi="Georgia" w:hint="default"/>
          <w:rtl w:val="0"/>
          <w:lang w:val="it-IT"/>
        </w:rPr>
        <w:t>«</w:t>
      </w:r>
      <w:r>
        <w:rPr>
          <w:rFonts w:ascii="Georgia" w:hAnsi="Georgia"/>
          <w:rtl w:val="0"/>
        </w:rPr>
        <w:t>toro</w:t>
      </w:r>
      <w:r>
        <w:rPr>
          <w:rFonts w:ascii="Georgia" w:hAnsi="Georgia" w:hint="default"/>
          <w:rtl w:val="0"/>
          <w:lang w:val="it-IT"/>
        </w:rPr>
        <w:t xml:space="preserve">» </w:t>
      </w:r>
      <w:r>
        <w:rPr>
          <w:rFonts w:ascii="Georgia" w:hAnsi="Georgia"/>
          <w:rtl w:val="0"/>
          <w:lang w:val="it-IT"/>
        </w:rPr>
        <w:t xml:space="preserve">e ad aureus, </w:t>
      </w:r>
      <w:r>
        <w:rPr>
          <w:rFonts w:ascii="Georgia" w:hAnsi="Georgia" w:hint="default"/>
          <w:rtl w:val="0"/>
          <w:lang w:val="it-IT"/>
        </w:rPr>
        <w:t>«</w:t>
      </w:r>
      <w:r>
        <w:rPr>
          <w:rFonts w:ascii="Georgia" w:hAnsi="Georgia"/>
          <w:rtl w:val="0"/>
          <w:lang w:val="it-IT"/>
        </w:rPr>
        <w:t>d'oro</w:t>
      </w:r>
      <w:r>
        <w:rPr>
          <w:rFonts w:ascii="Georgia" w:hAnsi="Georgia" w:hint="default"/>
          <w:rtl w:val="0"/>
          <w:lang w:val="it-IT"/>
        </w:rPr>
        <w:t>»</w:t>
      </w:r>
      <w:r>
        <w:rPr>
          <w:rFonts w:ascii="Georgia" w:hAnsi="Georgia"/>
          <w:rtl w:val="0"/>
        </w:rPr>
        <w:t xml:space="preserve">; </w:t>
      </w:r>
      <w:r>
        <w:rPr>
          <w:rFonts w:ascii="Georgia" w:hAnsi="Georgia" w:hint="default"/>
          <w:rtl w:val="0"/>
          <w:lang w:val="it-IT"/>
        </w:rPr>
        <w:t>«</w:t>
      </w:r>
      <w:r>
        <w:rPr>
          <w:rFonts w:ascii="Georgia" w:hAnsi="Georgia"/>
          <w:rtl w:val="0"/>
          <w:lang w:val="fr-FR"/>
        </w:rPr>
        <w:t>Monte aureo</w:t>
      </w:r>
      <w:r>
        <w:rPr>
          <w:rFonts w:ascii="Georgia" w:hAnsi="Georgia" w:hint="default"/>
          <w:rtl w:val="0"/>
          <w:lang w:val="it-IT"/>
        </w:rPr>
        <w:t xml:space="preserve">» </w:t>
      </w:r>
      <w:r>
        <w:rPr>
          <w:rFonts w:ascii="Georgia" w:hAnsi="Georgia"/>
          <w:rtl w:val="0"/>
        </w:rPr>
        <w:t>gi</w:t>
      </w:r>
      <w:r>
        <w:rPr>
          <w:rFonts w:ascii="Georgia" w:hAnsi="Georgia" w:hint="default"/>
          <w:rtl w:val="0"/>
          <w:lang w:val="it-IT"/>
        </w:rPr>
        <w:t xml:space="preserve">à </w:t>
      </w:r>
      <w:r>
        <w:rPr>
          <w:rFonts w:ascii="Georgia" w:hAnsi="Georgia"/>
          <w:rtl w:val="0"/>
          <w:lang w:val="it-IT"/>
        </w:rPr>
        <w:t>nel 1114 (cfr. Dizionario di toponomastica, s.v. M. a. V., p. 427, con precedente bibliografia).</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197033" cy="3462605"/>
            <wp:effectExtent l="0" t="0" r="0" b="0"/>
            <wp:docPr id="1073741895" name="officeArt object" descr="image35.png"/>
            <wp:cNvGraphicFramePr/>
            <a:graphic xmlns:a="http://schemas.openxmlformats.org/drawingml/2006/main">
              <a:graphicData uri="http://schemas.openxmlformats.org/drawingml/2006/picture">
                <pic:pic xmlns:pic="http://schemas.openxmlformats.org/drawingml/2006/picture">
                  <pic:nvPicPr>
                    <pic:cNvPr id="1073741895" name="image35.png" descr="image35.png"/>
                    <pic:cNvPicPr>
                      <a:picLocks noChangeAspect="1"/>
                    </pic:cNvPicPr>
                  </pic:nvPicPr>
                  <pic:blipFill>
                    <a:blip r:embed="rId74">
                      <a:extLst/>
                    </a:blip>
                    <a:stretch>
                      <a:fillRect/>
                    </a:stretch>
                  </pic:blipFill>
                  <pic:spPr>
                    <a:xfrm>
                      <a:off x="0" y="0"/>
                      <a:ext cx="2197033" cy="3462605"/>
                    </a:xfrm>
                    <a:prstGeom prst="rect">
                      <a:avLst/>
                    </a:prstGeom>
                    <a:ln w="12700" cap="flat">
                      <a:noFill/>
                      <a:miter lim="400000"/>
                    </a:ln>
                    <a:effectLst/>
                  </pic:spPr>
                </pic:pic>
              </a:graphicData>
            </a:graphic>
          </wp:inline>
        </w:drawing>
      </w:r>
      <w:r>
        <w:rPr>
          <w:rFonts w:ascii="Georgia" w:cs="Georgia" w:hAnsi="Georgia" w:eastAsia="Georgia"/>
          <w:rtl w:val="0"/>
        </w:rPr>
        <w:tab/>
        <w:t xml:space="preserve">     </w:t>
      </w:r>
      <w:r>
        <w:rPr>
          <w:rFonts w:ascii="Georgia" w:cs="Georgia" w:hAnsi="Georgia" w:eastAsia="Georgia"/>
        </w:rPr>
        <w:drawing xmlns:a="http://schemas.openxmlformats.org/drawingml/2006/main">
          <wp:inline distT="0" distB="0" distL="0" distR="0">
            <wp:extent cx="2336868" cy="3434178"/>
            <wp:effectExtent l="0" t="0" r="0" b="0"/>
            <wp:docPr id="1073741896" name="officeArt object" descr="image52.png"/>
            <wp:cNvGraphicFramePr/>
            <a:graphic xmlns:a="http://schemas.openxmlformats.org/drawingml/2006/main">
              <a:graphicData uri="http://schemas.openxmlformats.org/drawingml/2006/picture">
                <pic:pic xmlns:pic="http://schemas.openxmlformats.org/drawingml/2006/picture">
                  <pic:nvPicPr>
                    <pic:cNvPr id="1073741896" name="image52.png" descr="image52.png"/>
                    <pic:cNvPicPr>
                      <a:picLocks noChangeAspect="1"/>
                    </pic:cNvPicPr>
                  </pic:nvPicPr>
                  <pic:blipFill>
                    <a:blip r:embed="rId75">
                      <a:extLst/>
                    </a:blip>
                    <a:stretch>
                      <a:fillRect/>
                    </a:stretch>
                  </pic:blipFill>
                  <pic:spPr>
                    <a:xfrm>
                      <a:off x="0" y="0"/>
                      <a:ext cx="2336868" cy="3434178"/>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402-406. Montorio al Vomano, chiesa di S. Rocco. Busti reliquiario:</w:t>
      </w:r>
      <w:r>
        <w:rPr>
          <w:rFonts w:ascii="Georgia" w:cs="Georgia" w:hAnsi="Georgia" w:eastAsia="Georgia"/>
        </w:rPr>
        <w:br w:type="textWrapping"/>
      </w:r>
      <w:r>
        <w:rPr>
          <w:rFonts w:ascii="Georgia" w:hAnsi="Georgia"/>
          <w:rtl w:val="0"/>
          <w:lang w:val="it-IT"/>
        </w:rPr>
        <w:t>S. Concordia, S. Flora, S. Emeresiana, S. Paolina, S. Francesca Romana</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190750" cy="3562350"/>
            <wp:effectExtent l="0" t="0" r="0" b="0"/>
            <wp:docPr id="1073741897" name="officeArt object" descr="image39.png"/>
            <wp:cNvGraphicFramePr/>
            <a:graphic xmlns:a="http://schemas.openxmlformats.org/drawingml/2006/main">
              <a:graphicData uri="http://schemas.openxmlformats.org/drawingml/2006/picture">
                <pic:pic xmlns:pic="http://schemas.openxmlformats.org/drawingml/2006/picture">
                  <pic:nvPicPr>
                    <pic:cNvPr id="1073741897" name="image39.png" descr="image39.png"/>
                    <pic:cNvPicPr>
                      <a:picLocks noChangeAspect="1"/>
                    </pic:cNvPicPr>
                  </pic:nvPicPr>
                  <pic:blipFill>
                    <a:blip r:embed="rId76">
                      <a:extLst/>
                    </a:blip>
                    <a:stretch>
                      <a:fillRect/>
                    </a:stretch>
                  </pic:blipFill>
                  <pic:spPr>
                    <a:xfrm>
                      <a:off x="0" y="0"/>
                      <a:ext cx="2190750" cy="3562350"/>
                    </a:xfrm>
                    <a:prstGeom prst="rect">
                      <a:avLst/>
                    </a:prstGeom>
                    <a:ln w="12700" cap="flat">
                      <a:noFill/>
                      <a:miter lim="400000"/>
                    </a:ln>
                    <a:effectLst/>
                  </pic:spPr>
                </pic:pic>
              </a:graphicData>
            </a:graphic>
          </wp:inline>
        </w:drawing>
      </w:r>
      <w:r>
        <w:rPr>
          <w:rFonts w:ascii="Georgia" w:cs="Georgia" w:hAnsi="Georgia" w:eastAsia="Georgia"/>
          <w:rtl w:val="0"/>
        </w:rPr>
        <w:tab/>
        <w:t xml:space="preserve">       </w:t>
      </w:r>
      <w:r>
        <w:rPr>
          <w:rFonts w:ascii="Georgia" w:cs="Georgia" w:hAnsi="Georgia" w:eastAsia="Georgia"/>
        </w:rPr>
        <w:drawing xmlns:a="http://schemas.openxmlformats.org/drawingml/2006/main">
          <wp:inline distT="0" distB="0" distL="0" distR="0">
            <wp:extent cx="2171700" cy="3581400"/>
            <wp:effectExtent l="0" t="0" r="0" b="0"/>
            <wp:docPr id="1073741898" name="officeArt object" descr="image107.png"/>
            <wp:cNvGraphicFramePr/>
            <a:graphic xmlns:a="http://schemas.openxmlformats.org/drawingml/2006/main">
              <a:graphicData uri="http://schemas.openxmlformats.org/drawingml/2006/picture">
                <pic:pic xmlns:pic="http://schemas.openxmlformats.org/drawingml/2006/picture">
                  <pic:nvPicPr>
                    <pic:cNvPr id="1073741898" name="image107.png" descr="image107.png"/>
                    <pic:cNvPicPr>
                      <a:picLocks noChangeAspect="1"/>
                    </pic:cNvPicPr>
                  </pic:nvPicPr>
                  <pic:blipFill>
                    <a:blip r:embed="rId77">
                      <a:extLst/>
                    </a:blip>
                    <a:stretch>
                      <a:fillRect/>
                    </a:stretch>
                  </pic:blipFill>
                  <pic:spPr>
                    <a:xfrm>
                      <a:off x="0" y="0"/>
                      <a:ext cx="2171700" cy="3581400"/>
                    </a:xfrm>
                    <a:prstGeom prst="rect">
                      <a:avLst/>
                    </a:prstGeom>
                    <a:ln w="12700" cap="flat">
                      <a:noFill/>
                      <a:miter lim="400000"/>
                    </a:ln>
                    <a:effectLst/>
                  </pic:spPr>
                </pic:pic>
              </a:graphicData>
            </a:graphic>
          </wp:inline>
        </w:drawing>
      </w:r>
    </w:p>
    <w:p>
      <w:pPr>
        <w:pStyle w:val="Body"/>
        <w:widowControl w:val="0"/>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362575" cy="7979670"/>
            <wp:effectExtent l="0" t="0" r="0" b="0"/>
            <wp:docPr id="1073741899" name="officeArt object" descr="image68.png"/>
            <wp:cNvGraphicFramePr/>
            <a:graphic xmlns:a="http://schemas.openxmlformats.org/drawingml/2006/main">
              <a:graphicData uri="http://schemas.openxmlformats.org/drawingml/2006/picture">
                <pic:pic xmlns:pic="http://schemas.openxmlformats.org/drawingml/2006/picture">
                  <pic:nvPicPr>
                    <pic:cNvPr id="1073741899" name="image68.png" descr="image68.png"/>
                    <pic:cNvPicPr>
                      <a:picLocks noChangeAspect="1"/>
                    </pic:cNvPicPr>
                  </pic:nvPicPr>
                  <pic:blipFill>
                    <a:blip r:embed="rId78">
                      <a:extLst/>
                    </a:blip>
                    <a:stretch>
                      <a:fillRect/>
                    </a:stretch>
                  </pic:blipFill>
                  <pic:spPr>
                    <a:xfrm>
                      <a:off x="0" y="0"/>
                      <a:ext cx="5362575" cy="7979670"/>
                    </a:xfrm>
                    <a:prstGeom prst="rect">
                      <a:avLst/>
                    </a:prstGeom>
                    <a:ln w="12700" cap="flat">
                      <a:noFill/>
                      <a:miter lim="400000"/>
                    </a:ln>
                    <a:effectLst/>
                  </pic:spPr>
                </pic:pic>
              </a:graphicData>
            </a:graphic>
          </wp:inline>
        </w:drawing>
      </w:r>
    </w:p>
    <w:p>
      <w:pPr>
        <w:pStyle w:val="Heading 3"/>
      </w:pPr>
      <w:bookmarkStart w:name="_aohnreuc730s" w:id="181"/>
      <w:bookmarkEnd w:id="181"/>
      <w:r>
        <w:rPr>
          <w:rFonts w:cs="Arial Unicode MS" w:eastAsia="Arial Unicode MS"/>
          <w:rtl w:val="0"/>
        </w:rPr>
        <w:t>N</w:t>
      </w:r>
      <w:r>
        <w:rPr>
          <w:rFonts w:cs="Arial Unicode MS" w:eastAsia="Arial Unicode MS"/>
          <w:rtl w:val="0"/>
          <w:lang w:val="de-DE"/>
        </w:rPr>
        <w:t>OTIZIE STORICHE</w:t>
      </w:r>
    </w:p>
    <w:p>
      <w:pPr>
        <w:pStyle w:val="Body"/>
        <w:spacing w:after="200"/>
        <w:jc w:val="both"/>
        <w:rPr>
          <w:rFonts w:ascii="Georgia" w:cs="Georgia" w:hAnsi="Georgia" w:eastAsia="Georgia"/>
        </w:rPr>
      </w:pPr>
      <w:r>
        <w:rPr>
          <w:rFonts w:ascii="Georgia" w:hAnsi="Georgia"/>
          <w:rtl w:val="0"/>
          <w:lang w:val="it-IT"/>
        </w:rPr>
        <w:t xml:space="preserve">Nella tipologia giuridica della concessione a titolo di precaria del 948, accordata dal vescovo aprutino Landolfo a Ranieri di Teutone i, si fa riferimento alla </w:t>
      </w:r>
      <w:r>
        <w:rPr>
          <w:rFonts w:ascii="Georgia" w:hAnsi="Georgia" w:hint="default"/>
          <w:rtl w:val="0"/>
          <w:lang w:val="it-IT"/>
        </w:rPr>
        <w:t>«</w:t>
      </w:r>
      <w:r>
        <w:rPr>
          <w:rFonts w:ascii="Georgia" w:hAnsi="Georgia"/>
          <w:rtl w:val="0"/>
          <w:lang w:val="es-ES_tradnl"/>
        </w:rPr>
        <w:t>terra Montoriana</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1114, 1120 e 1123 Nicola di </w:t>
      </w:r>
      <w:r>
        <w:rPr>
          <w:rFonts w:ascii="Georgia" w:hAnsi="Georgia" w:hint="default"/>
          <w:rtl w:val="0"/>
          <w:lang w:val="it-IT"/>
        </w:rPr>
        <w:t>«</w:t>
      </w:r>
      <w:r>
        <w:rPr>
          <w:rFonts w:ascii="Georgia" w:hAnsi="Georgia"/>
          <w:rtl w:val="0"/>
          <w:lang w:val="fr-FR"/>
        </w:rPr>
        <w:t>Monte aureo</w:t>
      </w:r>
      <w:r>
        <w:rPr>
          <w:rFonts w:ascii="Georgia" w:hAnsi="Georgia" w:hint="default"/>
          <w:rtl w:val="0"/>
          <w:lang w:val="it-IT"/>
        </w:rPr>
        <w:t xml:space="preserve">» </w:t>
      </w:r>
      <w:r>
        <w:rPr>
          <w:rFonts w:ascii="Georgia" w:hAnsi="Georgia"/>
          <w:rtl w:val="0"/>
          <w:lang w:val="it-IT"/>
        </w:rPr>
        <w:t>funge da testimone in atti notarili riguardanti la chiesa aprutina.</w:t>
      </w:r>
    </w:p>
    <w:p>
      <w:pPr>
        <w:pStyle w:val="Body"/>
        <w:spacing w:after="200"/>
        <w:jc w:val="both"/>
        <w:rPr>
          <w:rFonts w:ascii="Georgia" w:cs="Georgia" w:hAnsi="Georgia" w:eastAsia="Georgia"/>
        </w:rPr>
      </w:pPr>
      <w:r>
        <w:rPr>
          <w:rFonts w:ascii="Georgia" w:hAnsi="Georgia"/>
          <w:rtl w:val="0"/>
          <w:lang w:val="it-IT"/>
        </w:rPr>
        <w:t xml:space="preserve">Nel 1130 il prete Giovanni di Alberto dona alla chiesa aprutina i suoi beni presso </w:t>
      </w:r>
      <w:r>
        <w:rPr>
          <w:rFonts w:ascii="Georgia" w:hAnsi="Georgia" w:hint="default"/>
          <w:rtl w:val="0"/>
          <w:lang w:val="it-IT"/>
        </w:rPr>
        <w:t>«</w:t>
      </w:r>
      <w:r>
        <w:rPr>
          <w:rFonts w:ascii="Georgia" w:hAnsi="Georgia"/>
          <w:rtl w:val="0"/>
        </w:rPr>
        <w:t>Montorium</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Dal quaternus magne expeditionis, noto come Catalogus Baronum (1150-1168), che registra la leva straordinaria nomine proelii nelle province di terraferma del regno normanno di Sicilia, risulta che il conte di Apruzio Roberto di Attone v tiene in feudo </w:t>
      </w:r>
      <w:r>
        <w:rPr>
          <w:rFonts w:ascii="Georgia" w:hAnsi="Georgia" w:hint="default"/>
          <w:rtl w:val="0"/>
          <w:lang w:val="it-IT"/>
        </w:rPr>
        <w:t>«</w:t>
      </w:r>
      <w:r>
        <w:rPr>
          <w:rFonts w:ascii="Georgia" w:hAnsi="Georgia"/>
          <w:rtl w:val="0"/>
        </w:rPr>
        <w:t>Montorium</w:t>
      </w:r>
      <w:r>
        <w:rPr>
          <w:rFonts w:ascii="Georgia" w:hAnsi="Georgia" w:hint="default"/>
          <w:rtl w:val="0"/>
          <w:lang w:val="it-IT"/>
        </w:rPr>
        <w:t xml:space="preserve">» </w:t>
      </w:r>
      <w:r>
        <w:rPr>
          <w:rFonts w:ascii="Georgia" w:hAnsi="Georgia"/>
          <w:rtl w:val="0"/>
          <w:lang w:val="it-IT"/>
        </w:rPr>
        <w:t xml:space="preserve">e che Guido il vescovo aprutino ha un possedimento presso </w:t>
      </w:r>
      <w:r>
        <w:rPr>
          <w:rFonts w:ascii="Georgia" w:hAnsi="Georgia" w:hint="default"/>
          <w:rtl w:val="0"/>
          <w:lang w:val="it-IT"/>
        </w:rPr>
        <w:t>«</w:t>
      </w:r>
      <w:r>
        <w:rPr>
          <w:rFonts w:ascii="Georgia" w:hAnsi="Georgia"/>
          <w:rtl w:val="0"/>
          <w:lang w:val="es-ES_tradnl"/>
        </w:rPr>
        <w:t>Montorio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1173 Guglielmo, fratello del conte di Apruzio, tiene in feudo M. alcune universit</w:t>
      </w:r>
      <w:r>
        <w:rPr>
          <w:rFonts w:ascii="Georgia" w:hAnsi="Georgia" w:hint="default"/>
          <w:rtl w:val="0"/>
          <w:lang w:val="it-IT"/>
        </w:rPr>
        <w:t xml:space="preserve">à </w:t>
      </w:r>
      <w:r>
        <w:rPr>
          <w:rFonts w:ascii="Georgia" w:hAnsi="Georgia"/>
          <w:rtl w:val="0"/>
          <w:lang w:val="it-IT"/>
        </w:rPr>
        <w:t>ad Angelo di Vena.</w:t>
      </w:r>
    </w:p>
    <w:p>
      <w:pPr>
        <w:pStyle w:val="Body"/>
        <w:spacing w:after="200"/>
        <w:jc w:val="both"/>
        <w:rPr>
          <w:rFonts w:ascii="Georgia" w:cs="Georgia" w:hAnsi="Georgia" w:eastAsia="Georgia"/>
        </w:rPr>
      </w:pPr>
      <w:r>
        <w:rPr>
          <w:rFonts w:ascii="Georgia" w:hAnsi="Georgia"/>
          <w:rtl w:val="0"/>
          <w:lang w:val="it-IT"/>
        </w:rPr>
        <w:t xml:space="preserve">Dal catalogo degli enti ecclesiastici della diocesi aprutina, redatto nel 1324, risulta che la pieve di </w:t>
      </w:r>
      <w:r>
        <w:rPr>
          <w:rFonts w:ascii="Georgia" w:hAnsi="Georgia" w:hint="default"/>
          <w:rtl w:val="0"/>
          <w:lang w:val="it-IT"/>
        </w:rPr>
        <w:t>«</w:t>
      </w:r>
      <w:r>
        <w:rPr>
          <w:rFonts w:ascii="Georgia" w:hAnsi="Georgia"/>
          <w:rtl w:val="0"/>
          <w:lang w:val="es-ES_tradnl"/>
        </w:rPr>
        <w:t>Montorio</w:t>
      </w:r>
      <w:r>
        <w:rPr>
          <w:rFonts w:ascii="Georgia" w:hAnsi="Georgia" w:hint="default"/>
          <w:rtl w:val="0"/>
          <w:lang w:val="it-IT"/>
        </w:rPr>
        <w:t xml:space="preserve">» </w:t>
      </w:r>
      <w:r>
        <w:rPr>
          <w:rFonts w:ascii="Georgia" w:hAnsi="Georgia"/>
          <w:rtl w:val="0"/>
          <w:lang w:val="it-IT"/>
        </w:rPr>
        <w:t>comprende 18 chiese. Nel 1326 i chierici di essa versano, il nov. 16, a titolo di decima, 1 oncia.</w:t>
      </w:r>
    </w:p>
    <w:p>
      <w:pPr>
        <w:pStyle w:val="Body"/>
        <w:spacing w:after="200"/>
        <w:jc w:val="both"/>
        <w:rPr>
          <w:rFonts w:ascii="Georgia" w:cs="Georgia" w:hAnsi="Georgia" w:eastAsia="Georgia"/>
        </w:rPr>
      </w:pPr>
      <w:r>
        <w:rPr>
          <w:rFonts w:ascii="Georgia" w:hAnsi="Georgia"/>
          <w:rtl w:val="0"/>
          <w:lang w:val="it-IT"/>
        </w:rPr>
        <w:t>Nel 1327 Ugo del Balzo di Berri, signore di M. e in quanto tale tenuto al servizio feudale di 3 soldati, cede il castello di M., al prezzo di 810 once, all'universit</w:t>
      </w:r>
      <w:r>
        <w:rPr>
          <w:rFonts w:ascii="Georgia" w:hAnsi="Georgia" w:hint="default"/>
          <w:rtl w:val="0"/>
          <w:lang w:val="it-IT"/>
        </w:rPr>
        <w:t xml:space="preserve">à </w:t>
      </w:r>
      <w:r>
        <w:rPr>
          <w:rFonts w:ascii="Georgia" w:hAnsi="Georgia"/>
          <w:rtl w:val="0"/>
          <w:lang w:val="it-IT"/>
        </w:rPr>
        <w:t>di Teramo, che se ne annette le pertinenze e ne incorpora l'universit</w:t>
      </w:r>
      <w:r>
        <w:rPr>
          <w:rFonts w:ascii="Georgia" w:hAnsi="Georgia" w:hint="default"/>
          <w:rtl w:val="0"/>
          <w:lang w:val="it-IT"/>
        </w:rPr>
        <w:t>à</w:t>
      </w:r>
      <w:r>
        <w:rPr>
          <w:rFonts w:ascii="Georgia" w:hAnsi="Georgia"/>
          <w:rtl w:val="0"/>
          <w:lang w:val="it-IT"/>
        </w:rPr>
        <w:t>, impegnandosi, a norma del mandato di assenso alla vendita, rilasciato da Roberto d'Angi</w:t>
      </w:r>
      <w:r>
        <w:rPr>
          <w:rFonts w:ascii="Georgia" w:hAnsi="Georgia" w:hint="default"/>
          <w:rtl w:val="0"/>
          <w:lang w:val="it-IT"/>
        </w:rPr>
        <w:t xml:space="preserve">ò </w:t>
      </w:r>
      <w:r>
        <w:rPr>
          <w:rFonts w:ascii="Georgia" w:hAnsi="Georgia"/>
          <w:rtl w:val="0"/>
          <w:lang w:val="it-IT"/>
        </w:rPr>
        <w:t>il feb. 27, a non imporre agli uomini di M. la residenza nella citt</w:t>
      </w:r>
      <w:r>
        <w:rPr>
          <w:rFonts w:ascii="Georgia" w:hAnsi="Georgia" w:hint="default"/>
          <w:rtl w:val="0"/>
          <w:lang w:val="it-IT"/>
        </w:rPr>
        <w:t xml:space="preserve">à </w:t>
      </w:r>
      <w:r>
        <w:rPr>
          <w:rFonts w:ascii="Georgia" w:hAnsi="Georgia"/>
          <w:rtl w:val="0"/>
          <w:lang w:val="it-IT"/>
        </w:rPr>
        <w:t>e a versare alla r. Corte la met</w:t>
      </w:r>
      <w:r>
        <w:rPr>
          <w:rFonts w:ascii="Georgia" w:hAnsi="Georgia" w:hint="default"/>
          <w:rtl w:val="0"/>
          <w:lang w:val="it-IT"/>
        </w:rPr>
        <w:t xml:space="preserve">à </w:t>
      </w:r>
      <w:r>
        <w:rPr>
          <w:rFonts w:ascii="Georgia" w:hAnsi="Georgia"/>
          <w:rtl w:val="0"/>
          <w:lang w:val="it-IT"/>
        </w:rPr>
        <w:t xml:space="preserve">delle 1000 once dovute per i tributi fiscali della terra. Con gli ordini regi del 29 apr. e dell'8 mag., </w:t>
      </w:r>
      <w:r>
        <w:rPr>
          <w:rFonts w:ascii="Georgia" w:hAnsi="Georgia" w:hint="default"/>
          <w:rtl w:val="0"/>
          <w:lang w:val="it-IT"/>
        </w:rPr>
        <w:t xml:space="preserve">è </w:t>
      </w:r>
      <w:r>
        <w:rPr>
          <w:rFonts w:ascii="Georgia" w:hAnsi="Georgia"/>
          <w:rtl w:val="0"/>
          <w:lang w:val="it-IT"/>
        </w:rPr>
        <w:t>ingiunto all'universit</w:t>
      </w:r>
      <w:r>
        <w:rPr>
          <w:rFonts w:ascii="Georgia" w:hAnsi="Georgia" w:hint="default"/>
          <w:rtl w:val="0"/>
          <w:lang w:val="it-IT"/>
        </w:rPr>
        <w:t xml:space="preserve">à </w:t>
      </w:r>
      <w:r>
        <w:rPr>
          <w:rFonts w:ascii="Georgia" w:hAnsi="Georgia"/>
          <w:rtl w:val="0"/>
          <w:lang w:val="it-IT"/>
        </w:rPr>
        <w:t xml:space="preserve">del castello </w:t>
      </w:r>
      <w:r>
        <w:rPr>
          <w:rFonts w:ascii="Georgia" w:hAnsi="Georgia" w:hint="default"/>
          <w:rtl w:val="0"/>
          <w:lang w:val="it-IT"/>
        </w:rPr>
        <w:t>«</w:t>
      </w:r>
      <w:r>
        <w:rPr>
          <w:rFonts w:ascii="Georgia" w:hAnsi="Georgia"/>
          <w:rtl w:val="0"/>
        </w:rPr>
        <w:t>Montorii</w:t>
      </w:r>
      <w:r>
        <w:rPr>
          <w:rFonts w:ascii="Georgia" w:hAnsi="Georgia" w:hint="default"/>
          <w:rtl w:val="0"/>
          <w:lang w:val="it-IT"/>
        </w:rPr>
        <w:t xml:space="preserve">» </w:t>
      </w:r>
      <w:r>
        <w:rPr>
          <w:rFonts w:ascii="Georgia" w:hAnsi="Georgia"/>
          <w:rtl w:val="0"/>
          <w:lang w:val="it-IT"/>
        </w:rPr>
        <w:t>il pagamento della met</w:t>
      </w:r>
      <w:r>
        <w:rPr>
          <w:rFonts w:ascii="Georgia" w:hAnsi="Georgia" w:hint="default"/>
          <w:rtl w:val="0"/>
          <w:lang w:val="it-IT"/>
        </w:rPr>
        <w:t xml:space="preserve">à </w:t>
      </w:r>
      <w:r>
        <w:rPr>
          <w:rFonts w:ascii="Georgia" w:hAnsi="Georgia"/>
          <w:rtl w:val="0"/>
          <w:lang w:val="it-IT"/>
        </w:rPr>
        <w:t>del prezzo stabilito per la sua vendita e della met</w:t>
      </w:r>
      <w:r>
        <w:rPr>
          <w:rFonts w:ascii="Georgia" w:hAnsi="Georgia" w:hint="default"/>
          <w:rtl w:val="0"/>
          <w:lang w:val="it-IT"/>
        </w:rPr>
        <w:t xml:space="preserve">à </w:t>
      </w:r>
      <w:r>
        <w:rPr>
          <w:rFonts w:ascii="Georgia" w:hAnsi="Georgia"/>
          <w:rtl w:val="0"/>
          <w:lang w:val="it-IT"/>
        </w:rPr>
        <w:t>dell'ammontare dei suoi tributi fiscali. Il mag. 10, l'universit</w:t>
      </w:r>
      <w:r>
        <w:rPr>
          <w:rFonts w:ascii="Georgia" w:hAnsi="Georgia" w:hint="default"/>
          <w:rtl w:val="0"/>
          <w:lang w:val="it-IT"/>
        </w:rPr>
        <w:t xml:space="preserve">à </w:t>
      </w:r>
      <w:r>
        <w:rPr>
          <w:rFonts w:ascii="Georgia" w:hAnsi="Georgia"/>
          <w:rtl w:val="0"/>
          <w:lang w:val="it-IT"/>
        </w:rPr>
        <w:t>di Teramo stabilisce di ottenere la riduzione del prezzo di acquisto</w:t>
      </w:r>
    </w:p>
    <w:p>
      <w:pPr>
        <w:pStyle w:val="Body"/>
        <w:spacing w:after="200"/>
        <w:jc w:val="both"/>
        <w:rPr>
          <w:rFonts w:ascii="Georgia" w:cs="Georgia" w:hAnsi="Georgia" w:eastAsia="Georgia"/>
        </w:rPr>
      </w:pPr>
      <w:r>
        <w:rPr>
          <w:rFonts w:ascii="Georgia" w:hAnsi="Georgia"/>
          <w:rtl w:val="0"/>
          <w:lang w:val="it-IT"/>
        </w:rPr>
        <w:t xml:space="preserve">Nel 1271 il notaio Robato (Roberto?) di </w:t>
      </w:r>
      <w:r>
        <w:rPr>
          <w:rFonts w:ascii="Georgia" w:hAnsi="Georgia" w:hint="default"/>
          <w:rtl w:val="0"/>
          <w:lang w:val="it-IT"/>
        </w:rPr>
        <w:t>«</w:t>
      </w:r>
      <w:r>
        <w:rPr>
          <w:rFonts w:ascii="Georgia" w:hAnsi="Georgia"/>
          <w:rtl w:val="0"/>
          <w:lang w:val="it-IT"/>
        </w:rPr>
        <w:t>Montorio roga, il giu. 6, l'atto di restituzione ad Angelo di Roberto di M. della dote della figlia Berardesca.</w:t>
      </w:r>
    </w:p>
    <w:p>
      <w:pPr>
        <w:pStyle w:val="Body"/>
        <w:spacing w:after="200"/>
        <w:jc w:val="both"/>
        <w:rPr>
          <w:rFonts w:ascii="Georgia" w:cs="Georgia" w:hAnsi="Georgia" w:eastAsia="Georgia"/>
        </w:rPr>
      </w:pPr>
      <w:r>
        <w:rPr>
          <w:rFonts w:ascii="Georgia" w:hAnsi="Georgia"/>
          <w:rtl w:val="0"/>
          <w:lang w:val="it-IT"/>
        </w:rPr>
        <w:t>Nel 1273 Carlo I d'Angi</w:t>
      </w:r>
      <w:r>
        <w:rPr>
          <w:rFonts w:ascii="Georgia" w:hAnsi="Georgia" w:hint="default"/>
          <w:rtl w:val="0"/>
          <w:lang w:val="it-IT"/>
        </w:rPr>
        <w:t xml:space="preserve">ò </w:t>
      </w:r>
      <w:r>
        <w:rPr>
          <w:rFonts w:ascii="Georgia" w:hAnsi="Georgia"/>
          <w:rtl w:val="0"/>
          <w:lang w:val="it-IT"/>
        </w:rPr>
        <w:t xml:space="preserve">re, ad Alife l'ott. 5, ordina al giustiziere di Abruzzo Ultra di comunicare l'ammontare della tassa generale delle terre di sua giurisdizione, tra le quali </w:t>
      </w:r>
      <w:r>
        <w:rPr>
          <w:rFonts w:ascii="Georgia" w:hAnsi="Georgia" w:hint="default"/>
          <w:rtl w:val="0"/>
          <w:lang w:val="it-IT"/>
        </w:rPr>
        <w:t>è «</w:t>
      </w:r>
      <w:r>
        <w:rPr>
          <w:rFonts w:ascii="Georgia" w:hAnsi="Georgia"/>
          <w:rtl w:val="0"/>
        </w:rPr>
        <w:t>Montorium</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1305 Gilberto di Saldano (forse de Santillis), r. ciambellano e signore di M., ottiene, il giu. 29, la cessione dei diritti su Roccatagliata, contesigli dall'universit</w:t>
      </w:r>
      <w:r>
        <w:rPr>
          <w:rFonts w:ascii="Georgia" w:hAnsi="Georgia" w:hint="default"/>
          <w:rtl w:val="0"/>
          <w:lang w:val="it-IT"/>
        </w:rPr>
        <w:t xml:space="preserve">à </w:t>
      </w:r>
      <w:r>
        <w:rPr>
          <w:rFonts w:ascii="Georgia" w:hAnsi="Georgia"/>
          <w:rtl w:val="0"/>
          <w:lang w:val="it-IT"/>
        </w:rPr>
        <w:t>di Amatrice.</w:t>
      </w:r>
    </w:p>
    <w:p>
      <w:pPr>
        <w:pStyle w:val="Body"/>
        <w:spacing w:after="200"/>
        <w:jc w:val="both"/>
        <w:rPr>
          <w:rFonts w:ascii="Georgia" w:cs="Georgia" w:hAnsi="Georgia" w:eastAsia="Georgia"/>
        </w:rPr>
      </w:pPr>
      <w:r>
        <w:rPr>
          <w:rFonts w:ascii="Georgia" w:hAnsi="Georgia"/>
          <w:rtl w:val="0"/>
          <w:lang w:val="it-IT"/>
        </w:rPr>
        <w:t xml:space="preserve">Nel 1311 il giudice e notaio Berallo di </w:t>
      </w:r>
      <w:r>
        <w:rPr>
          <w:rFonts w:ascii="Georgia" w:hAnsi="Georgia" w:hint="default"/>
          <w:rtl w:val="0"/>
          <w:lang w:val="it-IT"/>
        </w:rPr>
        <w:t>«</w:t>
      </w:r>
      <w:r>
        <w:rPr>
          <w:rFonts w:ascii="Georgia" w:hAnsi="Georgia"/>
          <w:rtl w:val="0"/>
          <w:lang w:val="es-ES_tradnl"/>
        </w:rPr>
        <w:t>Montorio</w:t>
      </w:r>
      <w:r>
        <w:rPr>
          <w:rFonts w:ascii="Georgia" w:hAnsi="Georgia" w:hint="default"/>
          <w:rtl w:val="0"/>
          <w:lang w:val="it-IT"/>
        </w:rPr>
        <w:t xml:space="preserve">» </w:t>
      </w:r>
      <w:r>
        <w:rPr>
          <w:rFonts w:ascii="Georgia" w:hAnsi="Georgia"/>
          <w:rtl w:val="0"/>
          <w:lang w:val="it-IT"/>
        </w:rPr>
        <w:t>attesta, a Teramo il set. 15, la procedura contro Giovanni Benacasa di M.</w:t>
      </w: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943600" cy="2781300"/>
            <wp:effectExtent l="0" t="0" r="0" b="0"/>
            <wp:docPr id="1073741900" name="officeArt object" descr="image62.png"/>
            <wp:cNvGraphicFramePr/>
            <a:graphic xmlns:a="http://schemas.openxmlformats.org/drawingml/2006/main">
              <a:graphicData uri="http://schemas.openxmlformats.org/drawingml/2006/picture">
                <pic:pic xmlns:pic="http://schemas.openxmlformats.org/drawingml/2006/picture">
                  <pic:nvPicPr>
                    <pic:cNvPr id="1073741900" name="image62.png" descr="image62.png"/>
                    <pic:cNvPicPr>
                      <a:picLocks noChangeAspect="1"/>
                    </pic:cNvPicPr>
                  </pic:nvPicPr>
                  <pic:blipFill>
                    <a:blip r:embed="rId79">
                      <a:extLst/>
                    </a:blip>
                    <a:stretch>
                      <a:fillRect/>
                    </a:stretch>
                  </pic:blipFill>
                  <pic:spPr>
                    <a:xfrm>
                      <a:off x="0" y="0"/>
                      <a:ext cx="5943600" cy="278130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407-408. Montorio al Vomano, chiesa di S. Rocco, Piatto</w:t>
      </w:r>
      <w:r>
        <w:rPr>
          <w:rFonts w:ascii="Georgia" w:cs="Georgia" w:hAnsi="Georgia" w:eastAsia="Georgia"/>
        </w:rPr>
        <w:br w:type="textWrapping"/>
      </w:r>
      <w:r>
        <w:rPr>
          <w:rFonts w:ascii="Georgia" w:hAnsi="Georgia"/>
          <w:rtl w:val="0"/>
          <w:lang w:val="it-IT"/>
        </w:rPr>
        <w:t>in ceramica castellana con Battesimo di Cristo (1750).</w:t>
      </w:r>
    </w:p>
    <w:p>
      <w:pPr>
        <w:pStyle w:val="Body"/>
        <w:spacing w:after="200"/>
        <w:jc w:val="both"/>
        <w:rPr>
          <w:rFonts w:ascii="Georgia" w:cs="Georgia" w:hAnsi="Georgia" w:eastAsia="Georgia"/>
        </w:rPr>
      </w:pPr>
      <w:r>
        <w:rPr>
          <w:rFonts w:ascii="Georgia" w:hAnsi="Georgia"/>
          <w:rtl w:val="0"/>
          <w:lang w:val="it-IT"/>
        </w:rPr>
        <w:t>Nel 1315, il set., gli uomini di M. uccidono Drogone di Alemagna, loro feudatario dal 1310 almeno, e abbattono la fortezza della terra. Il nov. 1, Roberto d'Angi</w:t>
      </w:r>
      <w:r>
        <w:rPr>
          <w:rFonts w:ascii="Georgia" w:hAnsi="Georgia" w:hint="default"/>
          <w:rtl w:val="0"/>
          <w:lang w:val="it-IT"/>
        </w:rPr>
        <w:t xml:space="preserve">ò </w:t>
      </w:r>
      <w:r>
        <w:rPr>
          <w:rFonts w:ascii="Georgia" w:hAnsi="Georgia"/>
          <w:rtl w:val="0"/>
          <w:lang w:val="it-IT"/>
        </w:rPr>
        <w:t>re invia a M. il maestro giustiziere Gentile Orsini, a sedare la rivolta.</w:t>
      </w:r>
    </w:p>
    <w:p>
      <w:pPr>
        <w:pStyle w:val="Body"/>
        <w:spacing w:after="200"/>
        <w:jc w:val="both"/>
        <w:rPr>
          <w:rFonts w:ascii="Georgia" w:cs="Georgia" w:hAnsi="Georgia" w:eastAsia="Georgia"/>
        </w:rPr>
      </w:pPr>
      <w:r>
        <w:rPr>
          <w:rFonts w:ascii="Georgia" w:hAnsi="Georgia"/>
          <w:rtl w:val="0"/>
          <w:lang w:val="it-IT"/>
        </w:rPr>
        <w:t xml:space="preserve">Nel 1318 il notaio Andrea di </w:t>
      </w:r>
      <w:r>
        <w:rPr>
          <w:rFonts w:ascii="Georgia" w:hAnsi="Georgia" w:hint="default"/>
          <w:rtl w:val="0"/>
          <w:lang w:val="it-IT"/>
        </w:rPr>
        <w:t>«</w:t>
      </w:r>
      <w:r>
        <w:rPr>
          <w:rFonts w:ascii="Georgia" w:hAnsi="Georgia"/>
          <w:rtl w:val="0"/>
          <w:lang w:val="it-IT"/>
        </w:rPr>
        <w:t>Montorio attesta, a M. il set. 19, la concessione del banco di giustizia di di M. e di fare includere nel novero delle pertinenze di essa il comprensorio di Montagna di Roseto. Il giu. 24 a Napoli, Montanaro di Palmieri, Niccol</w:t>
      </w:r>
      <w:r>
        <w:rPr>
          <w:rFonts w:ascii="Georgia" w:hAnsi="Georgia" w:hint="default"/>
          <w:rtl w:val="0"/>
          <w:lang w:val="it-IT"/>
        </w:rPr>
        <w:t xml:space="preserve">ò </w:t>
      </w:r>
      <w:r>
        <w:rPr>
          <w:rFonts w:ascii="Georgia" w:hAnsi="Georgia"/>
          <w:rtl w:val="0"/>
          <w:lang w:val="it-IT"/>
        </w:rPr>
        <w:t>di Benvenuto e Rinaldo di Nicoletta, sindaci di M., stipulano con i sindaci di Teramo l'annessione del castello di M. e delle sue pertinenze a quella citt</w:t>
      </w:r>
      <w:r>
        <w:rPr>
          <w:rFonts w:ascii="Georgia" w:hAnsi="Georgia" w:hint="default"/>
          <w:rtl w:val="0"/>
          <w:lang w:val="it-IT"/>
        </w:rPr>
        <w:t>à</w:t>
      </w:r>
      <w:r>
        <w:rPr>
          <w:rFonts w:ascii="Georgia" w:hAnsi="Georgia"/>
          <w:rtl w:val="0"/>
          <w:lang w:val="it-IT"/>
        </w:rPr>
        <w:t>, impegnandosi a pagare la gabella del quartuccio per il mercato settimanale del gioved</w:t>
      </w:r>
      <w:r>
        <w:rPr>
          <w:rFonts w:ascii="Georgia" w:hAnsi="Georgia" w:hint="default"/>
          <w:rtl w:val="0"/>
          <w:lang w:val="it-IT"/>
        </w:rPr>
        <w:t>í</w:t>
      </w:r>
      <w:r>
        <w:rPr>
          <w:rFonts w:ascii="Georgia" w:hAnsi="Georgia"/>
          <w:rtl w:val="0"/>
          <w:lang w:val="it-IT"/>
        </w:rPr>
        <w:t>; a contribuire al pagamento dei dazi su edifici e ristori; ad eleggere il giudice castrense con un collegio di elettori, sia di M. sia di Teramo, a Teramo; a dividere le proprie entrate, quali i diritti di adoa versati dai nobili e dall'abate di S. Benedetto di San Lorenzo, con l'universit</w:t>
      </w:r>
      <w:r>
        <w:rPr>
          <w:rFonts w:ascii="Georgia" w:hAnsi="Georgia" w:hint="default"/>
          <w:rtl w:val="0"/>
          <w:lang w:val="it-IT"/>
        </w:rPr>
        <w:t xml:space="preserve">à </w:t>
      </w:r>
      <w:r>
        <w:rPr>
          <w:rFonts w:ascii="Georgia" w:hAnsi="Georgia"/>
          <w:rtl w:val="0"/>
          <w:lang w:val="it-IT"/>
        </w:rPr>
        <w:t>di Teramo; a far intervenire al parlamento locale i cittadini di Teramo.</w:t>
      </w:r>
    </w:p>
    <w:p>
      <w:pPr>
        <w:pStyle w:val="Body"/>
        <w:spacing w:after="200"/>
        <w:jc w:val="both"/>
        <w:rPr>
          <w:rFonts w:ascii="Georgia" w:cs="Georgia" w:hAnsi="Georgia" w:eastAsia="Georgia"/>
        </w:rPr>
      </w:pPr>
      <w:r>
        <w:rPr>
          <w:rFonts w:ascii="Georgia" w:hAnsi="Georgia"/>
          <w:rtl w:val="0"/>
          <w:lang w:val="it-IT"/>
        </w:rPr>
        <w:t xml:space="preserve">Nel 1328 gli uomini del castello di M., l'ago. 13, chiedono la dilazione del pagamento delle 500 once, dovute alla Corte per l'unione a Teramo, e delle 810, do l'acquisto del castello da Ugo del Balzo di Berri. Il 27 successivo, </w:t>
      </w:r>
      <w:r>
        <w:rPr>
          <w:rFonts w:ascii="Georgia" w:hAnsi="Georgia" w:hint="default"/>
          <w:rtl w:val="0"/>
          <w:lang w:val="it-IT"/>
        </w:rPr>
        <w:t xml:space="preserve">è </w:t>
      </w:r>
      <w:r>
        <w:rPr>
          <w:rFonts w:ascii="Georgia" w:hAnsi="Georgia"/>
          <w:rtl w:val="0"/>
          <w:lang w:val="it-IT"/>
        </w:rPr>
        <w:t>ingiunto all'universit</w:t>
      </w:r>
      <w:r>
        <w:rPr>
          <w:rFonts w:ascii="Georgia" w:hAnsi="Georgia" w:hint="default"/>
          <w:rtl w:val="0"/>
          <w:lang w:val="it-IT"/>
        </w:rPr>
        <w:t xml:space="preserve">à </w:t>
      </w:r>
      <w:r>
        <w:rPr>
          <w:rFonts w:ascii="Georgia" w:hAnsi="Georgia"/>
          <w:rtl w:val="0"/>
          <w:lang w:val="it-IT"/>
        </w:rPr>
        <w:t xml:space="preserve">del castello </w:t>
      </w:r>
      <w:r>
        <w:rPr>
          <w:rFonts w:ascii="Georgia" w:hAnsi="Georgia" w:hint="default"/>
          <w:rtl w:val="0"/>
          <w:lang w:val="it-IT"/>
        </w:rPr>
        <w:t>«</w:t>
      </w:r>
      <w:r>
        <w:rPr>
          <w:rFonts w:ascii="Georgia" w:hAnsi="Georgia"/>
          <w:rtl w:val="0"/>
        </w:rPr>
        <w:t>Montorii</w:t>
      </w:r>
      <w:r>
        <w:rPr>
          <w:rFonts w:ascii="Georgia" w:hAnsi="Georgia" w:hint="default"/>
          <w:rtl w:val="0"/>
          <w:lang w:val="it-IT"/>
        </w:rPr>
        <w:t xml:space="preserve">» </w:t>
      </w:r>
      <w:r>
        <w:rPr>
          <w:rFonts w:ascii="Georgia" w:hAnsi="Georgia"/>
          <w:rtl w:val="0"/>
          <w:lang w:val="it-IT"/>
        </w:rPr>
        <w:t>di pagare la met</w:t>
      </w:r>
      <w:r>
        <w:rPr>
          <w:rFonts w:ascii="Georgia" w:hAnsi="Georgia" w:hint="default"/>
          <w:rtl w:val="0"/>
          <w:lang w:val="it-IT"/>
        </w:rPr>
        <w:t>à</w:t>
      </w:r>
      <w:r>
        <w:rPr>
          <w:rFonts w:ascii="Georgia" w:hAnsi="Georgia"/>
          <w:rtl w:val="0"/>
          <w:lang w:val="it-IT"/>
        </w:rPr>
        <w:t>, sia del prezzo della sua vendita, sia dell'ammontare dei suoi tributi fiscali.</w:t>
      </w:r>
    </w:p>
    <w:p>
      <w:pPr>
        <w:pStyle w:val="Body"/>
        <w:spacing w:after="200"/>
        <w:jc w:val="both"/>
        <w:rPr>
          <w:rFonts w:ascii="Georgia" w:cs="Georgia" w:hAnsi="Georgia" w:eastAsia="Georgia"/>
        </w:rPr>
      </w:pPr>
      <w:r>
        <w:rPr>
          <w:rFonts w:ascii="Georgia" w:hAnsi="Georgia"/>
          <w:rtl w:val="0"/>
          <w:lang w:val="it-IT"/>
        </w:rPr>
        <w:t>Tra il 1345 e il 1346 Carlo di Artois, l. camerario, conte di S. Agata e signore di M. sin dal 1337, ottiene che gli uomini del castello Montorii</w:t>
      </w:r>
      <w:r>
        <w:rPr>
          <w:rFonts w:ascii="Georgia" w:hAnsi="Georgia" w:hint="default"/>
          <w:rtl w:val="0"/>
          <w:lang w:val="it-IT"/>
        </w:rPr>
        <w:t>»</w:t>
      </w:r>
      <w:r>
        <w:rPr>
          <w:rFonts w:ascii="Georgia" w:hAnsi="Georgia"/>
          <w:rtl w:val="0"/>
          <w:lang w:val="it-IT"/>
        </w:rPr>
        <w:t xml:space="preserve">, per sfuggire ai malandrini, abbandonino il sito presso il Vomano e si trasferiscano nella zona detta </w:t>
      </w:r>
      <w:r>
        <w:rPr>
          <w:rFonts w:ascii="Georgia" w:hAnsi="Georgia" w:hint="default"/>
          <w:rtl w:val="0"/>
          <w:lang w:val="it-IT"/>
        </w:rPr>
        <w:t>«</w:t>
      </w:r>
      <w:r>
        <w:rPr>
          <w:rFonts w:ascii="Georgia" w:hAnsi="Georgia"/>
          <w:rtl w:val="0"/>
          <w:lang w:val="it-IT"/>
        </w:rPr>
        <w:t>Carcaretto S. Ioannis</w:t>
      </w:r>
      <w:r>
        <w:rPr>
          <w:rFonts w:ascii="Georgia" w:hAnsi="Georgia" w:hint="default"/>
          <w:rtl w:val="0"/>
          <w:lang w:val="it-IT"/>
        </w:rPr>
        <w:t>»</w:t>
      </w:r>
      <w:r>
        <w:rPr>
          <w:rFonts w:ascii="Georgia" w:hAnsi="Georgia"/>
          <w:rtl w:val="0"/>
          <w:lang w:val="it-IT"/>
        </w:rPr>
        <w:t xml:space="preserve">. Nel 1345 Clemente vi papa, ad Avignone il feb. 28, autorizza i frati minori di M. ad abbandonare la dimora presso il Vomano, andata distrutta, e a risiedere nelle vicinanze del castello </w:t>
      </w:r>
      <w:r>
        <w:rPr>
          <w:rFonts w:ascii="Georgia" w:hAnsi="Georgia" w:hint="default"/>
          <w:rtl w:val="0"/>
          <w:lang w:val="it-IT"/>
        </w:rPr>
        <w:t>«</w:t>
      </w:r>
      <w:r>
        <w:rPr>
          <w:rFonts w:ascii="Georgia" w:hAnsi="Georgia"/>
          <w:rtl w:val="0"/>
        </w:rPr>
        <w:t>Montorii</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Dal censuale del capitolo aprutino, redatto nel 1348, risulta che Andrea di Iacopo, Berardo di Iacopo e Marino, tutti di </w:t>
      </w:r>
      <w:r>
        <w:rPr>
          <w:rFonts w:ascii="Georgia" w:hAnsi="Georgia" w:hint="default"/>
          <w:rtl w:val="0"/>
          <w:lang w:val="it-IT"/>
        </w:rPr>
        <w:t>«</w:t>
      </w:r>
      <w:r>
        <w:rPr>
          <w:rFonts w:ascii="Georgia" w:hAnsi="Georgia"/>
          <w:rtl w:val="0"/>
          <w:lang w:val="it-IT"/>
        </w:rPr>
        <w:t>Montorio, posseggono a Teramo, rispettivamente, una vigna, una casa e un pezzo di terra.</w:t>
      </w:r>
    </w:p>
    <w:p>
      <w:pPr>
        <w:pStyle w:val="Body"/>
        <w:spacing w:after="200"/>
        <w:jc w:val="both"/>
        <w:rPr>
          <w:rFonts w:ascii="Georgia" w:cs="Georgia" w:hAnsi="Georgia" w:eastAsia="Georgia"/>
        </w:rPr>
      </w:pPr>
      <w:r>
        <w:rPr>
          <w:rFonts w:ascii="Georgia" w:hAnsi="Georgia"/>
          <w:rtl w:val="0"/>
          <w:lang w:val="it-IT"/>
        </w:rPr>
        <w:t xml:space="preserve">Tra il 1352 e il 1528 M. </w:t>
      </w:r>
      <w:r>
        <w:rPr>
          <w:rFonts w:ascii="Georgia" w:hAnsi="Georgia" w:hint="default"/>
          <w:rtl w:val="0"/>
          <w:lang w:val="it-IT"/>
        </w:rPr>
        <w:t xml:space="preserve">è </w:t>
      </w:r>
      <w:r>
        <w:rPr>
          <w:rFonts w:ascii="Georgia" w:hAnsi="Georgia"/>
          <w:rtl w:val="0"/>
          <w:lang w:val="it-IT"/>
        </w:rPr>
        <w:t>tenuta dai Camponeschi di Aquila con titolo di conti, secondo la successione seguente: Lalle (+ 1354), Lalle (II) di Lalle (1) o Lalluccio (t 1383), Giovanni Paolo di Lalle (II) confermato nel 1399 e debitore dell'adoa nel 1411, Luigi (t 1453) confermato nel 1442, Pietro Lalle (t 1490) confermato nel 1457, Luigi di Pietro Lalle (</w:t>
      </w:r>
      <w:r>
        <w:rPr>
          <w:rFonts w:ascii="Georgia" w:hAnsi="Georgia" w:hint="default"/>
          <w:rtl w:val="0"/>
          <w:lang w:val="it-IT"/>
        </w:rPr>
        <w:t xml:space="preserve">† </w:t>
      </w:r>
      <w:r>
        <w:rPr>
          <w:rFonts w:ascii="Georgia" w:hAnsi="Georgia"/>
          <w:rtl w:val="0"/>
          <w:lang w:val="it-IT"/>
        </w:rPr>
        <w:t xml:space="preserve">1528). Per effetto delle confische operate ai danni dei Camponeschi, la contea di M. </w:t>
      </w:r>
      <w:r>
        <w:rPr>
          <w:rFonts w:ascii="Georgia" w:hAnsi="Georgia" w:hint="default"/>
          <w:rtl w:val="0"/>
          <w:lang w:val="it-IT"/>
        </w:rPr>
        <w:t xml:space="preserve">è </w:t>
      </w:r>
      <w:r>
        <w:rPr>
          <w:rFonts w:ascii="Georgia" w:hAnsi="Georgia"/>
          <w:rtl w:val="0"/>
          <w:lang w:val="it-IT"/>
        </w:rPr>
        <w:t xml:space="preserve">tenuta da Antonio di Acquaviva, conte di S. Flaviano, dal 1393 al 1396 circa, da Buonomo di Poppleto di Aquila dal 1415 al 1417, da Braccio da Montone nel 1423, dalla r. Corte nel 1488. In conseguenza della discesa di Carlo VIII, la contea </w:t>
      </w:r>
      <w:r>
        <w:rPr>
          <w:rFonts w:ascii="Georgia" w:hAnsi="Georgia" w:hint="default"/>
          <w:rtl w:val="0"/>
          <w:lang w:val="it-IT"/>
        </w:rPr>
        <w:t xml:space="preserve">è </w:t>
      </w:r>
      <w:r>
        <w:rPr>
          <w:rFonts w:ascii="Georgia" w:hAnsi="Georgia"/>
          <w:rtl w:val="0"/>
          <w:lang w:val="it-IT"/>
        </w:rPr>
        <w:t>tenuta da Girolamo Gaglioffi nel 1495, dal capitano francese Graziano de Guerry nel 1496, da Ludovico Franchi di Aquila dal 1496 al 1505.</w:t>
      </w:r>
    </w:p>
    <w:p>
      <w:pPr>
        <w:pStyle w:val="Body"/>
        <w:spacing w:after="200"/>
        <w:jc w:val="both"/>
        <w:rPr>
          <w:rFonts w:ascii="Georgia" w:cs="Georgia" w:hAnsi="Georgia" w:eastAsia="Georgia"/>
        </w:rPr>
      </w:pPr>
      <w:r>
        <w:rPr>
          <w:rFonts w:ascii="Georgia" w:hAnsi="Georgia"/>
          <w:rtl w:val="0"/>
          <w:lang w:val="it-IT"/>
        </w:rPr>
        <w:t xml:space="preserve">Nel 1360 Cicco di Berardo di </w:t>
      </w:r>
      <w:r>
        <w:rPr>
          <w:rFonts w:ascii="Georgia" w:hAnsi="Georgia" w:hint="default"/>
          <w:rtl w:val="0"/>
          <w:lang w:val="it-IT"/>
        </w:rPr>
        <w:t>«</w:t>
      </w:r>
      <w:r>
        <w:rPr>
          <w:rFonts w:ascii="Georgia" w:hAnsi="Georgia"/>
          <w:rtl w:val="0"/>
          <w:lang w:val="es-ES_tradnl"/>
        </w:rPr>
        <w:t>Montorio</w:t>
      </w:r>
      <w:r>
        <w:rPr>
          <w:rFonts w:ascii="Georgia" w:hAnsi="Georgia" w:hint="default"/>
          <w:rtl w:val="0"/>
          <w:lang w:val="it-IT"/>
        </w:rPr>
        <w:t xml:space="preserve">» è </w:t>
      </w:r>
      <w:r>
        <w:rPr>
          <w:rFonts w:ascii="Georgia" w:hAnsi="Georgia"/>
          <w:rtl w:val="0"/>
          <w:lang w:val="it-IT"/>
        </w:rPr>
        <w:t>uno dei patroni della chiesa di S. Giorgio di Caselle presso Frunti.</w:t>
      </w:r>
    </w:p>
    <w:p>
      <w:pPr>
        <w:pStyle w:val="Body"/>
        <w:spacing w:after="200"/>
        <w:jc w:val="both"/>
        <w:rPr>
          <w:rFonts w:ascii="Georgia" w:cs="Georgia" w:hAnsi="Georgia" w:eastAsia="Georgia"/>
        </w:rPr>
      </w:pPr>
      <w:r>
        <w:rPr>
          <w:rFonts w:ascii="Georgia" w:hAnsi="Georgia"/>
          <w:rtl w:val="0"/>
          <w:lang w:val="it-IT"/>
        </w:rPr>
        <w:t>Nel 1392 gli uomini di M. ottengono una riduzione di 13 once e di 12 tari sulle collette, per sette anni.</w:t>
      </w:r>
    </w:p>
    <w:p>
      <w:pPr>
        <w:pStyle w:val="Body"/>
        <w:spacing w:after="200"/>
        <w:jc w:val="both"/>
        <w:rPr>
          <w:rFonts w:ascii="Georgia" w:cs="Georgia" w:hAnsi="Georgia" w:eastAsia="Georgia"/>
        </w:rPr>
      </w:pPr>
      <w:r>
        <w:rPr>
          <w:rFonts w:ascii="Georgia" w:hAnsi="Georgia"/>
          <w:rtl w:val="0"/>
          <w:lang w:val="it-IT"/>
        </w:rPr>
        <w:t>Nel 1414 Giacomo di Poppleto amministra l'ufficio dei passi e della Grascia di M., insieme con il fratello Bartolomeo.</w:t>
      </w:r>
    </w:p>
    <w:p>
      <w:pPr>
        <w:pStyle w:val="Body"/>
        <w:spacing w:after="200"/>
        <w:jc w:val="both"/>
        <w:rPr>
          <w:rFonts w:ascii="Georgia" w:cs="Georgia" w:hAnsi="Georgia" w:eastAsia="Georgia"/>
        </w:rPr>
      </w:pPr>
      <w:r>
        <w:rPr>
          <w:rFonts w:ascii="Georgia" w:hAnsi="Georgia"/>
          <w:rtl w:val="0"/>
          <w:lang w:val="it-IT"/>
        </w:rPr>
        <w:t xml:space="preserve">Nel 1447 </w:t>
      </w:r>
      <w:r>
        <w:rPr>
          <w:rFonts w:ascii="Georgia" w:hAnsi="Georgia" w:hint="default"/>
          <w:rtl w:val="0"/>
          <w:lang w:val="it-IT"/>
        </w:rPr>
        <w:t>«</w:t>
      </w:r>
      <w:r>
        <w:rPr>
          <w:rFonts w:ascii="Georgia" w:hAnsi="Georgia"/>
          <w:rtl w:val="0"/>
        </w:rPr>
        <w:t>Montorium</w:t>
      </w:r>
      <w:r>
        <w:rPr>
          <w:rFonts w:ascii="Georgia" w:hAnsi="Georgia" w:hint="default"/>
          <w:rtl w:val="0"/>
          <w:lang w:val="it-IT"/>
        </w:rPr>
        <w:t xml:space="preserve">» è </w:t>
      </w:r>
      <w:r>
        <w:rPr>
          <w:rFonts w:ascii="Georgia" w:hAnsi="Georgia"/>
          <w:rtl w:val="0"/>
          <w:lang w:val="it-IT"/>
        </w:rPr>
        <w:t>tenuta a versare 22 ducati per la tassa generale annua.</w:t>
      </w:r>
    </w:p>
    <w:p>
      <w:pPr>
        <w:pStyle w:val="Body"/>
        <w:spacing w:after="200"/>
        <w:jc w:val="both"/>
        <w:rPr>
          <w:rFonts w:ascii="Georgia" w:cs="Georgia" w:hAnsi="Georgia" w:eastAsia="Georgia"/>
        </w:rPr>
      </w:pPr>
      <w:r>
        <w:rPr>
          <w:rFonts w:ascii="Georgia" w:hAnsi="Georgia"/>
          <w:rtl w:val="0"/>
          <w:lang w:val="it-IT"/>
        </w:rPr>
        <w:t>Nel 1450 Buccio di Lello di Leognano, cittadino di Teramo, restaura la fabbrica dei frati minori di M.</w:t>
      </w:r>
    </w:p>
    <w:p>
      <w:pPr>
        <w:pStyle w:val="Body"/>
        <w:spacing w:after="200"/>
        <w:jc w:val="both"/>
        <w:rPr>
          <w:rFonts w:ascii="Georgia" w:cs="Georgia" w:hAnsi="Georgia" w:eastAsia="Georgia"/>
        </w:rPr>
      </w:pPr>
      <w:r>
        <w:rPr>
          <w:rFonts w:ascii="Georgia" w:hAnsi="Georgia"/>
          <w:rtl w:val="0"/>
          <w:lang w:val="it-IT"/>
        </w:rPr>
        <w:t xml:space="preserve">Nel 1468-1469 gli uomini di </w:t>
      </w:r>
      <w:r>
        <w:rPr>
          <w:rFonts w:ascii="Georgia" w:hAnsi="Georgia" w:hint="default"/>
          <w:rtl w:val="0"/>
          <w:lang w:val="it-IT"/>
        </w:rPr>
        <w:t>«</w:t>
      </w:r>
      <w:r>
        <w:rPr>
          <w:rFonts w:ascii="Georgia" w:hAnsi="Georgia"/>
          <w:rtl w:val="0"/>
          <w:lang w:val="es-ES_tradnl"/>
        </w:rPr>
        <w:t>Montorio</w:t>
      </w:r>
      <w:r>
        <w:rPr>
          <w:rFonts w:ascii="Georgia" w:hAnsi="Georgia" w:hint="default"/>
          <w:rtl w:val="0"/>
          <w:lang w:val="it-IT"/>
        </w:rPr>
        <w:t xml:space="preserve">» </w:t>
      </w:r>
      <w:r>
        <w:rPr>
          <w:rFonts w:ascii="Georgia" w:hAnsi="Georgia"/>
          <w:rtl w:val="0"/>
          <w:lang w:val="it-IT"/>
        </w:rPr>
        <w:t>versano per il mezzo tomolo di sale dell'ott., per la tassa generale annua e per il tomolo di sale straordinario del giu. 218 ducati, 2 tari e 9 grana.</w:t>
      </w:r>
    </w:p>
    <w:p>
      <w:pPr>
        <w:pStyle w:val="Body"/>
        <w:spacing w:after="200"/>
        <w:jc w:val="both"/>
        <w:rPr>
          <w:rFonts w:ascii="Georgia" w:cs="Georgia" w:hAnsi="Georgia" w:eastAsia="Georgia"/>
        </w:rPr>
      </w:pPr>
      <w:r>
        <w:rPr>
          <w:rFonts w:ascii="Georgia" w:hAnsi="Georgia"/>
          <w:rtl w:val="0"/>
          <w:lang w:val="it-IT"/>
        </w:rPr>
        <w:t xml:space="preserve">Nel secolo XVI M. </w:t>
      </w:r>
      <w:r>
        <w:rPr>
          <w:rFonts w:ascii="Georgia" w:hAnsi="Georgia" w:hint="default"/>
          <w:rtl w:val="0"/>
          <w:lang w:val="it-IT"/>
        </w:rPr>
        <w:t xml:space="preserve">è </w:t>
      </w:r>
      <w:r>
        <w:rPr>
          <w:rFonts w:ascii="Georgia" w:hAnsi="Georgia"/>
          <w:rtl w:val="0"/>
          <w:lang w:val="it-IT"/>
        </w:rPr>
        <w:t xml:space="preserve">sede di Cassa di precauzione. Nel 1512 vi </w:t>
      </w:r>
      <w:r>
        <w:rPr>
          <w:rFonts w:ascii="Georgia" w:hAnsi="Georgia" w:hint="default"/>
          <w:rtl w:val="0"/>
          <w:lang w:val="it-IT"/>
        </w:rPr>
        <w:t xml:space="preserve">è </w:t>
      </w:r>
      <w:r>
        <w:rPr>
          <w:rFonts w:ascii="Georgia" w:hAnsi="Georgia"/>
          <w:rtl w:val="0"/>
          <w:lang w:val="it-IT"/>
        </w:rPr>
        <w:t>edificata la casa dell'universit</w:t>
      </w:r>
      <w:r>
        <w:rPr>
          <w:rFonts w:ascii="Georgia" w:hAnsi="Georgia" w:hint="default"/>
          <w:rtl w:val="0"/>
          <w:lang w:val="it-IT"/>
        </w:rPr>
        <w:t>à</w:t>
      </w:r>
      <w:r>
        <w:rPr>
          <w:rFonts w:ascii="Georgia" w:hAnsi="Georgia"/>
          <w:rtl w:val="0"/>
          <w:lang w:val="it-IT"/>
        </w:rPr>
        <w:t xml:space="preserve">. Nel 1515 vi </w:t>
      </w:r>
      <w:r>
        <w:rPr>
          <w:rFonts w:ascii="Georgia" w:hAnsi="Georgia" w:hint="default"/>
          <w:rtl w:val="0"/>
          <w:lang w:val="it-IT"/>
        </w:rPr>
        <w:t xml:space="preserve">è </w:t>
      </w:r>
      <w:r>
        <w:rPr>
          <w:rFonts w:ascii="Georgia" w:hAnsi="Georgia"/>
          <w:rtl w:val="0"/>
          <w:lang w:val="it-IT"/>
        </w:rPr>
        <w:t>restaurata la porta della chiesa di S. Antonio.</w:t>
      </w:r>
    </w:p>
    <w:p>
      <w:pPr>
        <w:pStyle w:val="Body"/>
        <w:spacing w:after="200"/>
        <w:jc w:val="both"/>
        <w:rPr>
          <w:rFonts w:ascii="Georgia" w:cs="Georgia" w:hAnsi="Georgia" w:eastAsia="Georgia"/>
        </w:rPr>
      </w:pPr>
      <w:r>
        <w:rPr>
          <w:rFonts w:ascii="Georgia" w:hAnsi="Georgia"/>
          <w:rtl w:val="0"/>
          <w:lang w:val="it-IT"/>
        </w:rPr>
        <w:t>Nel 1526 il pievano e i chierici della pieve di Montorio, che conta 13 chiese, sono tenuti a versare, a titolo di decima, rispettivamente 3 fiorini e 10 lire.</w:t>
      </w:r>
    </w:p>
    <w:p>
      <w:pPr>
        <w:pStyle w:val="Body"/>
        <w:spacing w:after="200"/>
        <w:jc w:val="both"/>
        <w:rPr>
          <w:rFonts w:ascii="Georgia" w:cs="Georgia" w:hAnsi="Georgia" w:eastAsia="Georgia"/>
        </w:rPr>
      </w:pPr>
      <w:r>
        <w:rPr>
          <w:rFonts w:ascii="Arial Unicode MS" w:hAnsi="Arial Unicode MS"/>
          <w:rtl w:val="0"/>
          <w:lang w:val="it-IT"/>
        </w:rPr>
        <w:t xml:space="preserve">Tra il 1528 e il 1584 la contea di M. </w:t>
      </w:r>
      <w:r>
        <w:rPr>
          <w:rFonts w:ascii="Arial Unicode MS" w:hAnsi="Arial Unicode MS" w:hint="default"/>
          <w:rtl w:val="0"/>
          <w:lang w:val="it-IT"/>
        </w:rPr>
        <w:t xml:space="preserve">è </w:t>
      </w:r>
      <w:r>
        <w:rPr>
          <w:rFonts w:ascii="Arial Unicode MS" w:hAnsi="Arial Unicode MS"/>
          <w:rtl w:val="0"/>
          <w:lang w:val="it-IT"/>
        </w:rPr>
        <w:t>tenuta dai Carafa conti di Maddaloni, secondo la successione seguente: Giovanni Alfonso di Giovanni Antonio e di Vittoria di Pietro Lalle Camponeschi (</w:t>
      </w:r>
      <w:r>
        <w:rPr>
          <w:rFonts w:ascii="Arial Unicode MS" w:hAnsi="Arial Unicode MS" w:hint="default"/>
          <w:rtl w:val="0"/>
          <w:lang w:val="it-IT"/>
        </w:rPr>
        <w:t xml:space="preserve">✝ </w:t>
      </w:r>
      <w:r>
        <w:rPr>
          <w:rFonts w:ascii="Arial Unicode MS" w:hAnsi="Arial Unicode MS"/>
          <w:rtl w:val="0"/>
          <w:lang w:val="it-IT"/>
        </w:rPr>
        <w:t>1548), Ferdinando di Giovanni Alfonso (</w:t>
      </w:r>
      <w:r>
        <w:rPr>
          <w:rFonts w:ascii="Arial Unicode MS" w:hAnsi="Arial Unicode MS" w:hint="default"/>
          <w:rtl w:val="0"/>
          <w:lang w:val="it-IT"/>
        </w:rPr>
        <w:t xml:space="preserve">✝ </w:t>
      </w:r>
      <w:r>
        <w:rPr>
          <w:rFonts w:ascii="Arial Unicode MS" w:hAnsi="Arial Unicode MS"/>
          <w:rtl w:val="0"/>
          <w:lang w:val="it-IT"/>
        </w:rPr>
        <w:t>1556 ca.), Giovanni fratello di Ferdinando (</w:t>
      </w:r>
      <w:r>
        <w:rPr>
          <w:rFonts w:ascii="Arial Unicode MS" w:hAnsi="Arial Unicode MS" w:hint="default"/>
          <w:rtl w:val="0"/>
          <w:lang w:val="it-IT"/>
        </w:rPr>
        <w:t xml:space="preserve">✝ </w:t>
      </w:r>
      <w:r>
        <w:rPr>
          <w:rFonts w:ascii="Arial Unicode MS" w:hAnsi="Arial Unicode MS"/>
          <w:rtl w:val="0"/>
          <w:lang w:val="it-IT"/>
        </w:rPr>
        <w:t>1561), Diomede di Giovanni (</w:t>
      </w:r>
      <w:r>
        <w:rPr>
          <w:rFonts w:ascii="Arial Unicode MS" w:hAnsi="Arial Unicode MS" w:hint="default"/>
          <w:rtl w:val="0"/>
          <w:lang w:val="it-IT"/>
        </w:rPr>
        <w:t xml:space="preserve">✝ </w:t>
      </w:r>
      <w:r>
        <w:rPr>
          <w:rFonts w:ascii="Arial Unicode MS" w:hAnsi="Arial Unicode MS"/>
          <w:rtl w:val="0"/>
          <w:lang w:val="it-IT"/>
        </w:rPr>
        <w:t>1565), Alfonso di Diomede (</w:t>
      </w:r>
      <w:r>
        <w:rPr>
          <w:rFonts w:ascii="Arial Unicode MS" w:hAnsi="Arial Unicode MS" w:hint="default"/>
          <w:rtl w:val="0"/>
          <w:lang w:val="it-IT"/>
        </w:rPr>
        <w:t xml:space="preserve">✝ </w:t>
      </w:r>
      <w:r>
        <w:rPr>
          <w:rFonts w:ascii="Arial Unicode MS" w:hAnsi="Arial Unicode MS"/>
          <w:rtl w:val="0"/>
          <w:lang w:val="it-IT"/>
        </w:rPr>
        <w:t xml:space="preserve">1584). Nel 1585 </w:t>
      </w:r>
      <w:r>
        <w:rPr>
          <w:rFonts w:ascii="Arial Unicode MS" w:hAnsi="Arial Unicode MS" w:hint="default"/>
          <w:rtl w:val="0"/>
          <w:lang w:val="it-IT"/>
        </w:rPr>
        <w:t xml:space="preserve">è </w:t>
      </w:r>
      <w:r>
        <w:rPr>
          <w:rFonts w:ascii="Arial Unicode MS" w:hAnsi="Arial Unicode MS"/>
          <w:rtl w:val="0"/>
          <w:lang w:val="it-IT"/>
        </w:rPr>
        <w:t>tenuta da Lellio Caracciolo, poi da Camillo Cervini (</w:t>
      </w:r>
      <w:r>
        <w:rPr>
          <w:rFonts w:ascii="Arial Unicode MS" w:hAnsi="Arial Unicode MS" w:hint="default"/>
          <w:rtl w:val="0"/>
          <w:lang w:val="it-IT"/>
        </w:rPr>
        <w:t xml:space="preserve">✝ </w:t>
      </w:r>
      <w:r>
        <w:rPr>
          <w:rFonts w:ascii="Arial Unicode MS" w:hAnsi="Arial Unicode MS"/>
          <w:rtl w:val="0"/>
        </w:rPr>
        <w:t>1595).</w:t>
      </w:r>
    </w:p>
    <w:p>
      <w:pPr>
        <w:pStyle w:val="Body"/>
        <w:spacing w:after="200"/>
        <w:jc w:val="both"/>
        <w:rPr>
          <w:rFonts w:ascii="Georgia" w:cs="Georgia" w:hAnsi="Georgia" w:eastAsia="Georgia"/>
        </w:rPr>
      </w:pPr>
      <w:r>
        <w:rPr>
          <w:rFonts w:ascii="Georgia" w:hAnsi="Georgia"/>
          <w:rtl w:val="0"/>
          <w:lang w:val="it-IT"/>
        </w:rPr>
        <w:t>Tra il 1532 e il 1736 M. passa da 229 fuochi a 254, contandone 298 nel 1545, 445 nel 1561, 408 nel 1595, 400 nel 1648 e 348 nel 1669.</w:t>
      </w:r>
    </w:p>
    <w:p>
      <w:pPr>
        <w:pStyle w:val="Body"/>
        <w:spacing w:after="200"/>
        <w:jc w:val="both"/>
        <w:rPr>
          <w:rFonts w:ascii="Georgia" w:cs="Georgia" w:hAnsi="Georgia" w:eastAsia="Georgia"/>
        </w:rPr>
      </w:pPr>
      <w:r>
        <w:rPr>
          <w:rFonts w:ascii="Georgia" w:hAnsi="Georgia"/>
          <w:rtl w:val="0"/>
          <w:lang w:val="it-IT"/>
        </w:rPr>
        <w:t xml:space="preserve">Dalla Visita del 1534 e da quella del 1538 risultano in stato di abbandono e prive del Santissimo le chiese di S. Giacomo e di S. Maria di M., delle quali </w:t>
      </w:r>
      <w:r>
        <w:rPr>
          <w:rFonts w:ascii="Georgia" w:hAnsi="Georgia" w:hint="default"/>
          <w:rtl w:val="0"/>
          <w:lang w:val="it-IT"/>
        </w:rPr>
        <w:t xml:space="preserve">è </w:t>
      </w:r>
      <w:r>
        <w:rPr>
          <w:rFonts w:ascii="Georgia" w:hAnsi="Georgia"/>
          <w:rtl w:val="0"/>
          <w:lang w:val="it-IT"/>
        </w:rPr>
        <w:t xml:space="preserve">parroco Domenico di Lucio. Di quest'ultima </w:t>
      </w:r>
      <w:r>
        <w:rPr>
          <w:rFonts w:ascii="Georgia" w:hAnsi="Georgia" w:hint="default"/>
          <w:rtl w:val="0"/>
          <w:lang w:val="it-IT"/>
        </w:rPr>
        <w:t xml:space="preserve">è </w:t>
      </w:r>
      <w:r>
        <w:rPr>
          <w:rFonts w:ascii="Georgia" w:hAnsi="Georgia"/>
          <w:rtl w:val="0"/>
          <w:lang w:val="it-IT"/>
        </w:rPr>
        <w:t>annotata la conservazione di una croce d'argento dorata.</w:t>
      </w:r>
    </w:p>
    <w:p>
      <w:pPr>
        <w:pStyle w:val="Body"/>
        <w:spacing w:after="200"/>
        <w:jc w:val="both"/>
        <w:rPr>
          <w:rFonts w:ascii="Georgia" w:cs="Georgia" w:hAnsi="Georgia" w:eastAsia="Georgia"/>
        </w:rPr>
      </w:pPr>
      <w:r>
        <w:rPr>
          <w:rFonts w:ascii="Georgia" w:hAnsi="Georgia"/>
          <w:rtl w:val="0"/>
          <w:lang w:val="it-IT"/>
        </w:rPr>
        <w:t xml:space="preserve">Nel 1549 </w:t>
      </w:r>
      <w:r>
        <w:rPr>
          <w:rFonts w:ascii="Georgia" w:hAnsi="Georgia" w:hint="default"/>
          <w:rtl w:val="0"/>
          <w:lang w:val="it-IT"/>
        </w:rPr>
        <w:t xml:space="preserve">è </w:t>
      </w:r>
      <w:r>
        <w:rPr>
          <w:rFonts w:ascii="Georgia" w:hAnsi="Georgia"/>
          <w:rtl w:val="0"/>
          <w:lang w:val="it-IT"/>
        </w:rPr>
        <w:t>portata a compimento, a pubbliche spese e per volere del conte Giovanni Carafa, la chiesa di S. Rocco di M., fondata da Vittoria Camponeschi nel 1527, allo scoppio dell'epidemia di peste.</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733675" cy="2233972"/>
            <wp:effectExtent l="0" t="0" r="0" b="0"/>
            <wp:docPr id="1073741901" name="officeArt object" descr="image37.png"/>
            <wp:cNvGraphicFramePr/>
            <a:graphic xmlns:a="http://schemas.openxmlformats.org/drawingml/2006/main">
              <a:graphicData uri="http://schemas.openxmlformats.org/drawingml/2006/picture">
                <pic:pic xmlns:pic="http://schemas.openxmlformats.org/drawingml/2006/picture">
                  <pic:nvPicPr>
                    <pic:cNvPr id="1073741901" name="image37.png" descr="image37.png"/>
                    <pic:cNvPicPr>
                      <a:picLocks noChangeAspect="1"/>
                    </pic:cNvPicPr>
                  </pic:nvPicPr>
                  <pic:blipFill>
                    <a:blip r:embed="rId80">
                      <a:extLst/>
                    </a:blip>
                    <a:stretch>
                      <a:fillRect/>
                    </a:stretch>
                  </pic:blipFill>
                  <pic:spPr>
                    <a:xfrm>
                      <a:off x="0" y="0"/>
                      <a:ext cx="2733675" cy="2233972"/>
                    </a:xfrm>
                    <a:prstGeom prst="rect">
                      <a:avLst/>
                    </a:prstGeom>
                    <a:ln w="12700" cap="flat">
                      <a:noFill/>
                      <a:miter lim="400000"/>
                    </a:ln>
                    <a:effectLst/>
                  </pic:spPr>
                </pic:pic>
              </a:graphicData>
            </a:graphic>
          </wp:inline>
        </w:drawing>
      </w:r>
      <w:r>
        <w:rPr>
          <w:rFonts w:ascii="Georgia" w:cs="Georgia" w:hAnsi="Georgia" w:eastAsia="Georgia"/>
        </w:rPr>
        <w:drawing xmlns:a="http://schemas.openxmlformats.org/drawingml/2006/main">
          <wp:inline distT="0" distB="0" distL="0" distR="0">
            <wp:extent cx="2709542" cy="2231962"/>
            <wp:effectExtent l="0" t="0" r="0" b="0"/>
            <wp:docPr id="1073741902" name="officeArt object" descr="image102.png"/>
            <wp:cNvGraphicFramePr/>
            <a:graphic xmlns:a="http://schemas.openxmlformats.org/drawingml/2006/main">
              <a:graphicData uri="http://schemas.openxmlformats.org/drawingml/2006/picture">
                <pic:pic xmlns:pic="http://schemas.openxmlformats.org/drawingml/2006/picture">
                  <pic:nvPicPr>
                    <pic:cNvPr id="1073741902" name="image102.png" descr="image102.png"/>
                    <pic:cNvPicPr>
                      <a:picLocks noChangeAspect="1"/>
                    </pic:cNvPicPr>
                  </pic:nvPicPr>
                  <pic:blipFill>
                    <a:blip r:embed="rId81">
                      <a:extLst/>
                    </a:blip>
                    <a:stretch>
                      <a:fillRect/>
                    </a:stretch>
                  </pic:blipFill>
                  <pic:spPr>
                    <a:xfrm>
                      <a:off x="0" y="0"/>
                      <a:ext cx="2709542" cy="2231962"/>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409-411. Montorio al Vomano, chiesa di S. Rocco. Reliquiarii.</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723740" cy="3258761"/>
            <wp:effectExtent l="0" t="0" r="0" b="0"/>
            <wp:docPr id="1073741903" name="officeArt object" descr="image101.png"/>
            <wp:cNvGraphicFramePr/>
            <a:graphic xmlns:a="http://schemas.openxmlformats.org/drawingml/2006/main">
              <a:graphicData uri="http://schemas.openxmlformats.org/drawingml/2006/picture">
                <pic:pic xmlns:pic="http://schemas.openxmlformats.org/drawingml/2006/picture">
                  <pic:nvPicPr>
                    <pic:cNvPr id="1073741903" name="image101.png" descr="image101.png"/>
                    <pic:cNvPicPr>
                      <a:picLocks noChangeAspect="1"/>
                    </pic:cNvPicPr>
                  </pic:nvPicPr>
                  <pic:blipFill>
                    <a:blip r:embed="rId82">
                      <a:extLst/>
                    </a:blip>
                    <a:stretch>
                      <a:fillRect/>
                    </a:stretch>
                  </pic:blipFill>
                  <pic:spPr>
                    <a:xfrm>
                      <a:off x="0" y="0"/>
                      <a:ext cx="2723740" cy="3258761"/>
                    </a:xfrm>
                    <a:prstGeom prst="rect">
                      <a:avLst/>
                    </a:prstGeom>
                    <a:ln w="12700" cap="flat">
                      <a:noFill/>
                      <a:miter lim="400000"/>
                    </a:ln>
                    <a:effectLst/>
                  </pic:spPr>
                </pic:pic>
              </a:graphicData>
            </a:graphic>
          </wp:inline>
        </w:drawing>
      </w: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345400" cy="2386013"/>
            <wp:effectExtent l="0" t="0" r="0" b="0"/>
            <wp:docPr id="1073741904" name="officeArt object" descr="image15.png"/>
            <wp:cNvGraphicFramePr/>
            <a:graphic xmlns:a="http://schemas.openxmlformats.org/drawingml/2006/main">
              <a:graphicData uri="http://schemas.openxmlformats.org/drawingml/2006/picture">
                <pic:pic xmlns:pic="http://schemas.openxmlformats.org/drawingml/2006/picture">
                  <pic:nvPicPr>
                    <pic:cNvPr id="1073741904" name="image15.png" descr="image15.png"/>
                    <pic:cNvPicPr>
                      <a:picLocks noChangeAspect="1"/>
                    </pic:cNvPicPr>
                  </pic:nvPicPr>
                  <pic:blipFill>
                    <a:blip r:embed="rId83">
                      <a:extLst/>
                    </a:blip>
                    <a:stretch>
                      <a:fillRect/>
                    </a:stretch>
                  </pic:blipFill>
                  <pic:spPr>
                    <a:xfrm>
                      <a:off x="0" y="0"/>
                      <a:ext cx="2345400" cy="2386013"/>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412. Montorio al Vomano, chiesa di S. Rocco. Reliquiario.</w:t>
      </w:r>
    </w:p>
    <w:p>
      <w:pPr>
        <w:pStyle w:val="Body"/>
        <w:spacing w:after="200"/>
        <w:jc w:val="both"/>
        <w:rPr>
          <w:rFonts w:ascii="Georgia" w:cs="Georgia" w:hAnsi="Georgia" w:eastAsia="Georgia"/>
        </w:rPr>
      </w:pPr>
      <w:r>
        <w:rPr>
          <w:rFonts w:ascii="Georgia" w:hAnsi="Georgia"/>
          <w:rtl w:val="0"/>
          <w:lang w:val="it-IT"/>
        </w:rPr>
        <w:t>Nel 1559 Giovanni Pietro Carafa di Giovanni Alfonso e di Vittoria Camponeschi, papa Paolo iv dal 1555, erige, in S. Pietro il mag. 26, quella chiesa a collegiata; unendovi le chiese parrocchiali di S. Giacomo di M., di S. Giovenale di Villa Vallucci e di S. Giovanni in Pergulis di Valle San Giovanni, nonch</w:t>
      </w:r>
      <w:r>
        <w:rPr>
          <w:rFonts w:ascii="Georgia" w:hAnsi="Georgia" w:hint="default"/>
          <w:rtl w:val="0"/>
          <w:lang w:val="it-IT"/>
        </w:rPr>
        <w:t xml:space="preserve">é </w:t>
      </w:r>
      <w:r>
        <w:rPr>
          <w:rFonts w:ascii="Georgia" w:hAnsi="Georgia"/>
          <w:rtl w:val="0"/>
          <w:lang w:val="it-IT"/>
        </w:rPr>
        <w:t>il monastero di S. Benedetto a Paterno di San Lorenzo; deputandovi un arciprete e dodici canonici; assegnando il diritto di patronato al nipote Giovanni, duca di Paliano e conte di M.</w:t>
      </w:r>
    </w:p>
    <w:p>
      <w:pPr>
        <w:pStyle w:val="Body"/>
        <w:spacing w:after="200"/>
        <w:jc w:val="both"/>
        <w:rPr>
          <w:rFonts w:ascii="Georgia" w:cs="Georgia" w:hAnsi="Georgia" w:eastAsia="Georgia"/>
        </w:rPr>
      </w:pPr>
      <w:r>
        <w:rPr>
          <w:rFonts w:ascii="Georgia" w:hAnsi="Georgia"/>
          <w:rtl w:val="0"/>
          <w:lang w:val="it-IT"/>
        </w:rPr>
        <w:t>Nel 1576, il giu. 5, Gregorio XIII autorizza la fondazione del convento dei Cappuccini in M., al collegio del quale il conte Diomede Carafa e l'universit</w:t>
      </w:r>
      <w:r>
        <w:rPr>
          <w:rFonts w:ascii="Georgia" w:hAnsi="Georgia" w:hint="default"/>
          <w:rtl w:val="0"/>
          <w:lang w:val="it-IT"/>
        </w:rPr>
        <w:t xml:space="preserve">à </w:t>
      </w:r>
      <w:r>
        <w:rPr>
          <w:rFonts w:ascii="Georgia" w:hAnsi="Georgia"/>
          <w:rtl w:val="0"/>
          <w:lang w:val="it-IT"/>
        </w:rPr>
        <w:t>si impegnano a corrispondere un censo di 3 libbre di cera.</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710853" cy="3144590"/>
            <wp:effectExtent l="0" t="0" r="0" b="0"/>
            <wp:docPr id="1073741905" name="officeArt object" descr="image118.png"/>
            <wp:cNvGraphicFramePr/>
            <a:graphic xmlns:a="http://schemas.openxmlformats.org/drawingml/2006/main">
              <a:graphicData uri="http://schemas.openxmlformats.org/drawingml/2006/picture">
                <pic:pic xmlns:pic="http://schemas.openxmlformats.org/drawingml/2006/picture">
                  <pic:nvPicPr>
                    <pic:cNvPr id="1073741905" name="image118.png" descr="image118.png"/>
                    <pic:cNvPicPr>
                      <a:picLocks noChangeAspect="1"/>
                    </pic:cNvPicPr>
                  </pic:nvPicPr>
                  <pic:blipFill>
                    <a:blip r:embed="rId84">
                      <a:extLst/>
                    </a:blip>
                    <a:stretch>
                      <a:fillRect/>
                    </a:stretch>
                  </pic:blipFill>
                  <pic:spPr>
                    <a:xfrm>
                      <a:off x="0" y="0"/>
                      <a:ext cx="2710853" cy="3144590"/>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413. Montorio al Vomano, chiesa di S.</w:t>
      </w:r>
      <w:r>
        <w:rPr>
          <w:rFonts w:ascii="Georgia" w:cs="Georgia" w:hAnsi="Georgia" w:eastAsia="Georgia"/>
        </w:rPr>
        <w:br w:type="textWrapping"/>
      </w:r>
      <w:r>
        <w:rPr>
          <w:rFonts w:ascii="Georgia" w:hAnsi="Georgia"/>
          <w:rtl w:val="0"/>
          <w:lang w:val="it-IT"/>
        </w:rPr>
        <w:t>Antonio. Base dell'acquasan tiera.</w:t>
      </w:r>
    </w:p>
    <w:p>
      <w:pPr>
        <w:pStyle w:val="Body"/>
        <w:spacing w:after="200"/>
        <w:jc w:val="both"/>
        <w:rPr>
          <w:rFonts w:ascii="Georgia" w:cs="Georgia" w:hAnsi="Georgia" w:eastAsia="Georgia"/>
        </w:rPr>
      </w:pPr>
      <w:r>
        <w:rPr>
          <w:rFonts w:ascii="Georgia" w:hAnsi="Georgia"/>
          <w:rtl w:val="0"/>
          <w:lang w:val="it-IT"/>
        </w:rPr>
        <w:t xml:space="preserve">Nella Visita del 1590 del vescovo G. Ricci </w:t>
      </w:r>
      <w:r>
        <w:rPr>
          <w:rFonts w:ascii="Georgia" w:hAnsi="Georgia" w:hint="default"/>
          <w:rtl w:val="0"/>
          <w:lang w:val="it-IT"/>
        </w:rPr>
        <w:t xml:space="preserve">è </w:t>
      </w:r>
      <w:r>
        <w:rPr>
          <w:rFonts w:ascii="Georgia" w:hAnsi="Georgia"/>
          <w:rtl w:val="0"/>
          <w:lang w:val="it-IT"/>
        </w:rPr>
        <w:t>distinta di M. la parte antica, sul colle, dal borgo, in pianura e lungo il Vomano, ove sorgono la collegiata di S. Rocco, le confraternite del Ss. Sacramento e del Rosario, nonch</w:t>
      </w:r>
      <w:r>
        <w:rPr>
          <w:rFonts w:ascii="Georgia" w:hAnsi="Georgia" w:hint="default"/>
          <w:rtl w:val="0"/>
          <w:lang w:val="it-IT"/>
        </w:rPr>
        <w:t xml:space="preserve">é </w:t>
      </w:r>
      <w:r>
        <w:rPr>
          <w:rFonts w:ascii="Georgia" w:hAnsi="Georgia"/>
          <w:rtl w:val="0"/>
          <w:lang w:val="it-IT"/>
        </w:rPr>
        <w:t>il convento di S. Francesco. Si fa cenno al convento dei Cappuccini oltre il fiume e al convento degli Osservanti di S. Maria, a un miglio dal borgo.</w:t>
      </w:r>
    </w:p>
    <w:p>
      <w:pPr>
        <w:pStyle w:val="Body"/>
        <w:spacing w:after="200"/>
        <w:jc w:val="both"/>
        <w:rPr>
          <w:rFonts w:ascii="Georgia" w:cs="Georgia" w:hAnsi="Georgia" w:eastAsia="Georgia"/>
        </w:rPr>
      </w:pPr>
      <w:r>
        <w:rPr>
          <w:rFonts w:ascii="Georgia" w:hAnsi="Georgia"/>
          <w:rtl w:val="0"/>
          <w:lang w:val="it-IT"/>
        </w:rPr>
        <w:t xml:space="preserve">Tra il 1596 circa e il 1775 la contea di M. </w:t>
      </w:r>
      <w:r>
        <w:rPr>
          <w:rFonts w:ascii="Georgia" w:hAnsi="Georgia" w:hint="default"/>
          <w:rtl w:val="0"/>
          <w:lang w:val="it-IT"/>
        </w:rPr>
        <w:t xml:space="preserve">è </w:t>
      </w:r>
      <w:r>
        <w:rPr>
          <w:rFonts w:ascii="Georgia" w:hAnsi="Georgia"/>
          <w:rtl w:val="0"/>
          <w:lang w:val="it-IT"/>
        </w:rPr>
        <w:t>tenuta dai Crescenzi di Roma, con titolo di marchesi dal 1648 e secondo la successione seguente: Sallustia Cervini, Crescenzio dal 1619 almeno, Francesco (</w:t>
      </w:r>
      <w:r>
        <w:rPr>
          <w:rFonts w:ascii="Georgia" w:hAnsi="Georgia" w:hint="default"/>
          <w:rtl w:val="0"/>
          <w:lang w:val="it-IT"/>
        </w:rPr>
        <w:t xml:space="preserve">† </w:t>
      </w:r>
      <w:r>
        <w:rPr>
          <w:rFonts w:ascii="Georgia" w:hAnsi="Georgia"/>
          <w:rtl w:val="0"/>
          <w:lang w:val="it-IT"/>
        </w:rPr>
        <w:t>1648), Eufemia della Zazzera di Napoli, vedova di Francesco e moglie in seconde nozze di Cesare Sersale di Napoli (</w:t>
      </w:r>
      <w:r>
        <w:rPr>
          <w:rFonts w:ascii="Georgia" w:hAnsi="Georgia" w:hint="default"/>
          <w:rtl w:val="0"/>
          <w:lang w:val="it-IT"/>
        </w:rPr>
        <w:t xml:space="preserve">† </w:t>
      </w:r>
      <w:r>
        <w:rPr>
          <w:rFonts w:ascii="Georgia" w:hAnsi="Georgia"/>
          <w:rtl w:val="0"/>
          <w:lang w:val="it-IT"/>
        </w:rPr>
        <w:t>1673 ca.), Crescenzio di Francesco dal 1681 almeno, Giovanni Battista dal 1687 almeno, Ortensia Serlupi, vedova di Giovanni Battista dal 1698 almeno, Virgilio di Giovanni Battista dal 1722 almeno (+ 1761), Pio Bonelli di Marco Antonio e di Violante di Virgilio Crescenzi, Crescenzio di Marcello di Giovanni Battista dal 1775.</w:t>
      </w:r>
    </w:p>
    <w:p>
      <w:pPr>
        <w:pStyle w:val="Body"/>
        <w:spacing w:after="200"/>
        <w:jc w:val="both"/>
        <w:rPr>
          <w:rFonts w:ascii="Georgia" w:cs="Georgia" w:hAnsi="Georgia" w:eastAsia="Georgia"/>
        </w:rPr>
      </w:pPr>
      <w:r>
        <w:rPr>
          <w:rFonts w:ascii="Georgia" w:hAnsi="Georgia"/>
          <w:rtl w:val="0"/>
          <w:lang w:val="it-IT"/>
        </w:rPr>
        <w:t xml:space="preserve">Nel 1635 </w:t>
      </w:r>
      <w:r>
        <w:rPr>
          <w:rFonts w:ascii="Georgia" w:hAnsi="Georgia" w:hint="default"/>
          <w:rtl w:val="0"/>
          <w:lang w:val="it-IT"/>
        </w:rPr>
        <w:t xml:space="preserve">è </w:t>
      </w:r>
      <w:r>
        <w:rPr>
          <w:rFonts w:ascii="Georgia" w:hAnsi="Georgia"/>
          <w:rtl w:val="0"/>
          <w:lang w:val="it-IT"/>
        </w:rPr>
        <w:t>attestata l'edificazione dell'ospedale di S. Antonio di M. Nel 1636 risulta eretta la cappella di S. Giacinto in S. Rocco. Nel 1641 gli esecutori testamentari di Porzia Zillitti fondano una cappella nella chiesa della congregazione di S. Filippo, con il lascito destinato alla fondazione di un monastero. Nello stesso anno, il feb. 14, Crescenzio Crescenzi lascia per testamento al figlio Francesco il suo ritratto e quello di Giambattista Marino, entrambi opera di Caravaggio.</w:t>
      </w:r>
    </w:p>
    <w:p>
      <w:pPr>
        <w:pStyle w:val="Body"/>
        <w:spacing w:after="200"/>
        <w:jc w:val="both"/>
        <w:rPr>
          <w:rFonts w:ascii="Georgia" w:cs="Georgia" w:hAnsi="Georgia" w:eastAsia="Georgia"/>
        </w:rPr>
      </w:pPr>
      <w:r>
        <w:rPr>
          <w:rFonts w:ascii="Georgia" w:hAnsi="Georgia"/>
          <w:rtl w:val="0"/>
          <w:lang w:val="it-IT"/>
        </w:rPr>
        <w:t>Nel 1667 il maestro di Campo M. Almeida si acquartiera a M., dal mar. al set., con l'intento di disperdere i banditi al seguito di Giuseppe Colranieri, del figlio Giovanni Battista, detto Titta, e del nipote Giovanni Berardino, tutti di M., entrati in clandestinit</w:t>
      </w:r>
      <w:r>
        <w:rPr>
          <w:rFonts w:ascii="Georgia" w:hAnsi="Georgia" w:hint="default"/>
          <w:rtl w:val="0"/>
          <w:lang w:val="it-IT"/>
        </w:rPr>
        <w:t xml:space="preserve">à </w:t>
      </w:r>
      <w:r>
        <w:rPr>
          <w:rFonts w:ascii="Georgia" w:hAnsi="Georgia"/>
          <w:rtl w:val="0"/>
          <w:lang w:val="it-IT"/>
        </w:rPr>
        <w:t>dal 1666 e sottoposti a una taglia di 2000 ducati. Nel 1668 il compagno di comitiva di questi ultimi, Santuccio di Froscia, distribuisce il grano dei Cancrini di M., al prezzo di 2 carlini la salma.</w:t>
      </w:r>
    </w:p>
    <w:p>
      <w:pPr>
        <w:pStyle w:val="Body"/>
        <w:spacing w:after="200"/>
        <w:jc w:val="both"/>
        <w:rPr>
          <w:rFonts w:ascii="Georgia" w:cs="Georgia" w:hAnsi="Georgia" w:eastAsia="Georgia"/>
        </w:rPr>
      </w:pPr>
      <w:r>
        <w:rPr>
          <w:rFonts w:ascii="Georgia" w:hAnsi="Georgia"/>
          <w:rtl w:val="0"/>
          <w:lang w:val="it-IT"/>
        </w:rPr>
        <w:t xml:space="preserve">Tra il 1672 e il 1673 </w:t>
      </w:r>
      <w:r>
        <w:rPr>
          <w:rFonts w:ascii="Georgia" w:hAnsi="Georgia" w:hint="default"/>
          <w:rtl w:val="0"/>
          <w:lang w:val="it-IT"/>
        </w:rPr>
        <w:t xml:space="preserve">è </w:t>
      </w:r>
      <w:r>
        <w:rPr>
          <w:rFonts w:ascii="Georgia" w:hAnsi="Georgia"/>
          <w:rtl w:val="0"/>
          <w:lang w:val="it-IT"/>
        </w:rPr>
        <w:t>intrapresa la costruzione della casa dei padri dell'Oratorio di S. Filippo nel quartiere di S. Giacomo, rimasta incompiuta e nel 1723 convertita in beneficio.</w:t>
      </w:r>
    </w:p>
    <w:p>
      <w:pPr>
        <w:pStyle w:val="Body"/>
        <w:spacing w:after="200"/>
        <w:jc w:val="both"/>
        <w:rPr>
          <w:rFonts w:ascii="Georgia" w:cs="Georgia" w:hAnsi="Georgia" w:eastAsia="Georgia"/>
        </w:rPr>
      </w:pPr>
      <w:r>
        <w:rPr>
          <w:rFonts w:ascii="Georgia" w:hAnsi="Georgia"/>
          <w:rtl w:val="0"/>
          <w:lang w:val="it-IT"/>
        </w:rPr>
        <w:t xml:space="preserve">Nel 1683, il mar. 24, il bandito Sgarrone sequestra a M. un carico di ferro del vescovo G. Armeni. L'ago., il comandante in capo Villaforte si acquartiera a M., che, il dic., </w:t>
      </w:r>
      <w:r>
        <w:rPr>
          <w:rFonts w:ascii="Georgia" w:hAnsi="Georgia" w:hint="default"/>
          <w:rtl w:val="0"/>
          <w:lang w:val="it-IT"/>
        </w:rPr>
        <w:t xml:space="preserve">è </w:t>
      </w:r>
      <w:r>
        <w:rPr>
          <w:rFonts w:ascii="Georgia" w:hAnsi="Georgia"/>
          <w:rtl w:val="0"/>
          <w:lang w:val="it-IT"/>
        </w:rPr>
        <w:t>assalita dalla comitiva di Titta e di Santuccio. Nel 1684, il mar. 8, ha luogo la scaramuccia della torre dello Scalone tra le truppe regolari del marchese A. de Torrejon e la comitiva di Titta e Santuccio, asserragliati nel convento dei Cappuccini di M. L'apr. 22, viene occupato dal maestro di campo il palazzo di Giovanni Bernardino e i banditi sono costretti ad abbandonare M. Il mag., si rifugiano nelle masserie dei Patrizi di M.</w:t>
      </w:r>
    </w:p>
    <w:p>
      <w:pPr>
        <w:pStyle w:val="Body"/>
        <w:spacing w:after="200"/>
        <w:jc w:val="both"/>
        <w:rPr>
          <w:rFonts w:ascii="Georgia" w:cs="Georgia" w:hAnsi="Georgia" w:eastAsia="Georgia"/>
        </w:rPr>
      </w:pPr>
      <w:r>
        <w:rPr>
          <w:rFonts w:ascii="Georgia" w:hAnsi="Georgia"/>
          <w:rtl w:val="0"/>
          <w:lang w:val="it-IT"/>
        </w:rPr>
        <w:t>Nel 1686, il mag. 7, il razionale G. Melluso, dietro incarico del marchese del Carpio, cede agli Osservanti del convento della Concezione di Maria Ss. la casa di Gregorio Falchini e requisisce la loro sede per l'edificazione del forte di S. Carlo, rimasto incompiuto. Il 12 successivo, gli Osservanti consacrano la nuova sede.</w:t>
      </w:r>
    </w:p>
    <w:p>
      <w:pPr>
        <w:pStyle w:val="Body"/>
        <w:spacing w:after="200"/>
        <w:jc w:val="both"/>
        <w:rPr>
          <w:rFonts w:ascii="Georgia" w:cs="Georgia" w:hAnsi="Georgia" w:eastAsia="Georgia"/>
        </w:rPr>
      </w:pPr>
      <w:r>
        <w:rPr>
          <w:rFonts w:ascii="Georgia" w:hAnsi="Georgia"/>
          <w:rtl w:val="0"/>
          <w:lang w:val="it-IT"/>
        </w:rPr>
        <w:t>Nel 1702, il feb. 17, Gregorio Falchini di M. dona i suoi beni ai Domenicani, a condizione che fondino un convento a M. con una chiesa dedicata a S. Gregorio Nazianzeno. Nel 1738 i padri Domenicani iniziano la costruzione del convento nella contrada di S. Giacomo, portata a compimento nel 1761.</w:t>
      </w:r>
    </w:p>
    <w:p>
      <w:pPr>
        <w:pStyle w:val="Body"/>
        <w:spacing w:after="200"/>
        <w:jc w:val="both"/>
        <w:rPr>
          <w:rFonts w:ascii="Georgia" w:cs="Georgia" w:hAnsi="Georgia" w:eastAsia="Georgia"/>
        </w:rPr>
      </w:pPr>
      <w:r>
        <w:rPr>
          <w:rFonts w:ascii="Georgia" w:hAnsi="Georgia"/>
          <w:rtl w:val="0"/>
          <w:lang w:val="it-IT"/>
        </w:rPr>
        <w:t>Nel 1791 Ferdinando iv, con il decreto del feb. 18, mette fine alla contestazione delle competenze giurisdizionali del vescovo di Teramo sulla collegiata di S. Rocco di M., sollevata dall'arciprete e dai canonici nel 1765 e dibattuta dal tribunale del Cappellano Maggiore tra il 1783 e il 1787.</w:t>
      </w:r>
    </w:p>
    <w:p>
      <w:pPr>
        <w:pStyle w:val="Body"/>
        <w:spacing w:after="200"/>
        <w:jc w:val="both"/>
        <w:rPr>
          <w:rFonts w:ascii="Georgia" w:cs="Georgia" w:hAnsi="Georgia" w:eastAsia="Georgia"/>
        </w:rPr>
      </w:pPr>
      <w:r>
        <w:rPr>
          <w:rFonts w:ascii="Georgia" w:hAnsi="Georgia"/>
          <w:rtl w:val="0"/>
          <w:lang w:val="it-IT"/>
        </w:rPr>
        <w:t xml:space="preserve">Nel 1797 il marchesato di M. </w:t>
      </w:r>
      <w:r>
        <w:rPr>
          <w:rFonts w:ascii="Georgia" w:hAnsi="Georgia" w:hint="default"/>
          <w:rtl w:val="0"/>
          <w:lang w:val="it-IT"/>
        </w:rPr>
        <w:t xml:space="preserve">è </w:t>
      </w:r>
      <w:r>
        <w:rPr>
          <w:rFonts w:ascii="Georgia" w:hAnsi="Georgia"/>
          <w:rtl w:val="0"/>
          <w:lang w:val="it-IT"/>
        </w:rPr>
        <w:t>tenuto da Girolamo Spiriti di Napoli.</w:t>
      </w:r>
    </w:p>
    <w:p>
      <w:pPr>
        <w:pStyle w:val="Body"/>
        <w:spacing w:after="200"/>
        <w:jc w:val="both"/>
        <w:rPr>
          <w:rFonts w:ascii="Georgia" w:cs="Georgia" w:hAnsi="Georgia" w:eastAsia="Georgia"/>
        </w:rPr>
      </w:pPr>
      <w:r>
        <w:rPr>
          <w:rFonts w:ascii="Georgia" w:hAnsi="Georgia"/>
          <w:rtl w:val="0"/>
          <w:lang w:val="it-IT"/>
        </w:rPr>
        <w:t>Nel 1813 M., divenuta con l'abolizione della feudalit</w:t>
      </w:r>
      <w:r>
        <w:rPr>
          <w:rFonts w:ascii="Georgia" w:hAnsi="Georgia" w:hint="default"/>
          <w:rtl w:val="0"/>
          <w:lang w:val="it-IT"/>
        </w:rPr>
        <w:t xml:space="preserve">à </w:t>
      </w:r>
      <w:r>
        <w:rPr>
          <w:rFonts w:ascii="Georgia" w:hAnsi="Georgia"/>
          <w:rtl w:val="0"/>
          <w:lang w:val="it-IT"/>
        </w:rPr>
        <w:t xml:space="preserve">sede di un governatore, </w:t>
      </w:r>
      <w:r>
        <w:rPr>
          <w:rFonts w:ascii="Georgia" w:hAnsi="Georgia" w:hint="default"/>
          <w:rtl w:val="0"/>
          <w:lang w:val="it-IT"/>
        </w:rPr>
        <w:t xml:space="preserve">è </w:t>
      </w:r>
      <w:r>
        <w:rPr>
          <w:rFonts w:ascii="Georgia" w:hAnsi="Georgia"/>
          <w:rtl w:val="0"/>
          <w:lang w:val="it-IT"/>
        </w:rPr>
        <w:t>eretta a comune dell'omonimo circondario, nel distretto del quale viene compresa Collevecchio per un numero complessivo di 2216 abitanti.</w:t>
      </w:r>
    </w:p>
    <w:p>
      <w:pPr>
        <w:pStyle w:val="Body"/>
        <w:spacing w:after="200"/>
        <w:jc w:val="both"/>
        <w:rPr>
          <w:rFonts w:ascii="Georgia" w:cs="Georgia" w:hAnsi="Georgia" w:eastAsia="Georgia"/>
        </w:rPr>
      </w:pPr>
    </w:p>
    <w:p>
      <w:pPr>
        <w:pStyle w:val="Heading 3"/>
      </w:pPr>
      <w:bookmarkStart w:name="_vqg7zjq2sbpa" w:id="182"/>
      <w:bookmarkEnd w:id="182"/>
      <w:r>
        <w:rPr>
          <w:rFonts w:cs="Arial Unicode MS" w:eastAsia="Arial Unicode MS"/>
          <w:rtl w:val="0"/>
        </w:rPr>
        <w:t>E</w:t>
      </w:r>
      <w:r>
        <w:rPr>
          <w:rFonts w:cs="Arial Unicode MS" w:eastAsia="Arial Unicode MS"/>
          <w:rtl w:val="0"/>
        </w:rPr>
        <w:t>PIGRAFI</w:t>
      </w:r>
    </w:p>
    <w:p>
      <w:pPr>
        <w:pStyle w:val="Body"/>
        <w:spacing w:after="200"/>
        <w:jc w:val="both"/>
        <w:rPr>
          <w:rFonts w:ascii="Georgia" w:cs="Georgia" w:hAnsi="Georgia" w:eastAsia="Georgia"/>
        </w:rPr>
      </w:pPr>
      <w:r>
        <w:rPr>
          <w:rFonts w:ascii="Georgia" w:hAnsi="Georgia"/>
          <w:rtl w:val="0"/>
          <w:lang w:val="it-IT"/>
        </w:rPr>
        <w:t>1) Palazzo dell'Universit</w:t>
      </w:r>
      <w:r>
        <w:rPr>
          <w:rFonts w:ascii="Georgia" w:hAnsi="Georgia" w:hint="default"/>
          <w:rtl w:val="0"/>
          <w:lang w:val="it-IT"/>
        </w:rPr>
        <w:t xml:space="preserve">à </w:t>
      </w:r>
      <w:r>
        <w:rPr>
          <w:rFonts w:ascii="Georgia" w:hAnsi="Georgia"/>
          <w:rtl w:val="0"/>
          <w:lang w:val="it-IT"/>
        </w:rPr>
        <w:t>di M. in piazza Orsini, a) su architrave di finestra:</w:t>
      </w:r>
    </w:p>
    <w:p>
      <w:pPr>
        <w:pStyle w:val="Body"/>
        <w:spacing w:after="200"/>
        <w:jc w:val="center"/>
        <w:rPr>
          <w:rFonts w:ascii="Georgia" w:cs="Georgia" w:hAnsi="Georgia" w:eastAsia="Georgia"/>
        </w:rPr>
      </w:pPr>
      <w:r>
        <w:rPr>
          <w:rFonts w:ascii="Georgia" w:hAnsi="Georgia"/>
          <w:rtl w:val="0"/>
          <w:lang w:val="pt-PT"/>
        </w:rPr>
        <w:t xml:space="preserve">CONCORDIA PARVAE:RES CRESCUNT 1512 </w:t>
      </w:r>
    </w:p>
    <w:p>
      <w:pPr>
        <w:pStyle w:val="Body"/>
        <w:spacing w:after="200"/>
        <w:jc w:val="both"/>
        <w:rPr>
          <w:rFonts w:ascii="Georgia" w:cs="Georgia" w:hAnsi="Georgia" w:eastAsia="Georgia"/>
        </w:rPr>
      </w:pPr>
      <w:r>
        <w:rPr>
          <w:rFonts w:ascii="Georgia" w:hAnsi="Georgia"/>
          <w:rtl w:val="0"/>
          <w:lang w:val="it-IT"/>
        </w:rPr>
        <w:t>b) su architrave di finestra:</w:t>
      </w:r>
    </w:p>
    <w:p>
      <w:pPr>
        <w:pStyle w:val="Body"/>
        <w:spacing w:after="200"/>
        <w:jc w:val="center"/>
        <w:rPr>
          <w:rFonts w:ascii="Georgia" w:cs="Georgia" w:hAnsi="Georgia" w:eastAsia="Georgia"/>
        </w:rPr>
      </w:pPr>
      <w:r>
        <w:rPr>
          <w:rFonts w:ascii="Georgia" w:hAnsi="Georgia"/>
          <w:rtl w:val="0"/>
        </w:rPr>
        <w:t xml:space="preserve">DISCORDIA MAXIMAE DILABVNTVR </w:t>
      </w:r>
    </w:p>
    <w:p>
      <w:pPr>
        <w:pStyle w:val="Body"/>
        <w:spacing w:after="200"/>
        <w:jc w:val="both"/>
        <w:rPr>
          <w:rFonts w:ascii="Georgia" w:cs="Georgia" w:hAnsi="Georgia" w:eastAsia="Georgia"/>
        </w:rPr>
      </w:pPr>
      <w:r>
        <w:rPr>
          <w:rFonts w:ascii="Georgia" w:hAnsi="Georgia"/>
          <w:rtl w:val="0"/>
          <w:lang w:val="it-IT"/>
        </w:rPr>
        <w:t>2) Casa in via Urbani, n. civico 63, su architrave di porta con stemma (n. 1):</w:t>
      </w:r>
    </w:p>
    <w:p>
      <w:pPr>
        <w:pStyle w:val="Body"/>
        <w:spacing w:after="200"/>
        <w:jc w:val="center"/>
        <w:rPr>
          <w:rFonts w:ascii="Georgia" w:cs="Georgia" w:hAnsi="Georgia" w:eastAsia="Georgia"/>
        </w:rPr>
      </w:pPr>
      <w:r>
        <w:rPr>
          <w:rFonts w:ascii="Georgia" w:hAnsi="Georgia"/>
          <w:rtl w:val="0"/>
          <w:lang w:val="it-IT"/>
        </w:rPr>
        <w:t>15 - stemma - 14</w:t>
      </w:r>
      <w:r>
        <w:rPr>
          <w:rFonts w:ascii="Georgia" w:cs="Georgia" w:hAnsi="Georgia" w:eastAsia="Georgia"/>
        </w:rPr>
        <w:br w:type="textWrapping"/>
      </w:r>
      <w:r>
        <w:rPr>
          <w:rFonts w:ascii="Georgia" w:hAnsi="Georgia"/>
          <w:rtl w:val="0"/>
          <w:lang w:val="de-DE"/>
        </w:rPr>
        <w:t xml:space="preserve">DNS CVSTODIAT IN -Stemma-TROIT ET EXIT TV </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fr-FR"/>
        </w:rPr>
        <w:t>1514. D(omi)n(u)s custodiat introit(um) et exit(um)tuu(m)</w:t>
      </w:r>
      <w:r>
        <w:rPr>
          <w:rFonts w:ascii="Georgia" w:hAnsi="Georgia" w:hint="default"/>
          <w:rtl w:val="0"/>
          <w:lang w:val="it-IT"/>
        </w:rPr>
        <w:t>»</w:t>
      </w:r>
      <w:r>
        <w:rPr>
          <w:rFonts w:ascii="Georgia" w:hAnsi="Georgia"/>
          <w:rtl w:val="0"/>
        </w:rPr>
        <w:t xml:space="preserve">. </w:t>
      </w:r>
    </w:p>
    <w:p>
      <w:pPr>
        <w:pStyle w:val="Body"/>
        <w:spacing w:after="200"/>
        <w:jc w:val="both"/>
        <w:rPr>
          <w:rFonts w:ascii="Georgia" w:cs="Georgia" w:hAnsi="Georgia" w:eastAsia="Georgia"/>
        </w:rPr>
      </w:pPr>
      <w:r>
        <w:rPr>
          <w:rFonts w:ascii="Georgia" w:hAnsi="Georgia"/>
          <w:rtl w:val="0"/>
          <w:lang w:val="it-IT"/>
        </w:rPr>
        <w:t xml:space="preserve">Osservazioni: </w:t>
      </w:r>
      <w:r>
        <w:rPr>
          <w:rFonts w:ascii="Georgia" w:hAnsi="Georgia" w:hint="default"/>
          <w:rtl w:val="0"/>
          <w:lang w:val="it-IT"/>
        </w:rPr>
        <w:t>«</w:t>
      </w:r>
      <w:r>
        <w:rPr>
          <w:rFonts w:ascii="Georgia" w:hAnsi="Georgia"/>
          <w:rtl w:val="0"/>
          <w:lang w:val="fr-FR"/>
        </w:rPr>
        <w:t>Et</w:t>
      </w:r>
      <w:r>
        <w:rPr>
          <w:rFonts w:ascii="Georgia" w:hAnsi="Georgia" w:hint="default"/>
          <w:rtl w:val="0"/>
          <w:lang w:val="it-IT"/>
        </w:rPr>
        <w:t xml:space="preserve">» è </w:t>
      </w:r>
      <w:r>
        <w:rPr>
          <w:rFonts w:ascii="Georgia" w:hAnsi="Georgia"/>
          <w:rtl w:val="0"/>
          <w:lang w:val="it-IT"/>
        </w:rPr>
        <w:t>in nesso. Si tratta di una grafia di imitazione di una pi</w:t>
      </w:r>
      <w:r>
        <w:rPr>
          <w:rFonts w:ascii="Georgia" w:hAnsi="Georgia" w:hint="default"/>
          <w:rtl w:val="0"/>
          <w:lang w:val="it-IT"/>
        </w:rPr>
        <w:t xml:space="preserve">ú </w:t>
      </w:r>
      <w:r>
        <w:rPr>
          <w:rFonts w:ascii="Georgia" w:hAnsi="Georgia"/>
          <w:rtl w:val="0"/>
          <w:lang w:val="it-IT"/>
        </w:rPr>
        <w:t>antica: alcune lettere particolarissime come la X con i trattini ornamentali alle quattro estremit</w:t>
      </w:r>
      <w:r>
        <w:rPr>
          <w:rFonts w:ascii="Georgia" w:hAnsi="Georgia" w:hint="default"/>
          <w:rtl w:val="0"/>
          <w:lang w:val="it-IT"/>
        </w:rPr>
        <w:t>à</w:t>
      </w:r>
      <w:r>
        <w:rPr>
          <w:rFonts w:ascii="Georgia" w:hAnsi="Georgia"/>
          <w:rtl w:val="0"/>
          <w:lang w:val="it-IT"/>
        </w:rPr>
        <w:t>, la T con la traversa divisa, la D molto panciuta e con il tratto verticale curvo, si riferiscono ad una grafia databile al finire del XIII secolo o agli inizi del XIV.</w:t>
      </w:r>
    </w:p>
    <w:p>
      <w:pPr>
        <w:pStyle w:val="Body"/>
        <w:spacing w:after="200"/>
        <w:jc w:val="both"/>
        <w:rPr>
          <w:rFonts w:ascii="Georgia" w:cs="Georgia" w:hAnsi="Georgia" w:eastAsia="Georgia"/>
        </w:rPr>
      </w:pPr>
      <w:r>
        <w:rPr>
          <w:rFonts w:ascii="Georgia" w:hAnsi="Georgia"/>
          <w:rtl w:val="0"/>
          <w:lang w:val="it-IT"/>
        </w:rPr>
        <w:t xml:space="preserve">3) Casa in piazza Orsini, n. civico 32, su architrave di porta </w:t>
      </w:r>
      <w:r>
        <w:rPr>
          <w:rFonts w:ascii="Georgia" w:hAnsi="Georgia" w:hint="default"/>
          <w:rtl w:val="0"/>
          <w:lang w:val="it-IT"/>
        </w:rPr>
        <w:t xml:space="preserve">è </w:t>
      </w:r>
      <w:r>
        <w:rPr>
          <w:rFonts w:ascii="Georgia" w:hAnsi="Georgia"/>
          <w:rtl w:val="0"/>
          <w:lang w:val="it-IT"/>
        </w:rPr>
        <w:t>la data: 1522.</w:t>
      </w:r>
    </w:p>
    <w:p>
      <w:pPr>
        <w:pStyle w:val="Body"/>
        <w:spacing w:after="200"/>
        <w:jc w:val="both"/>
        <w:rPr>
          <w:rFonts w:ascii="Georgia" w:cs="Georgia" w:hAnsi="Georgia" w:eastAsia="Georgia"/>
        </w:rPr>
      </w:pPr>
      <w:r>
        <w:rPr>
          <w:rFonts w:ascii="Georgia" w:hAnsi="Georgia"/>
          <w:rtl w:val="0"/>
          <w:lang w:val="it-IT"/>
        </w:rPr>
        <w:t xml:space="preserve">4) Chiesa di S. Rocco, portale di sinistra, sull'architrave: </w:t>
      </w:r>
    </w:p>
    <w:p>
      <w:pPr>
        <w:pStyle w:val="Body"/>
        <w:spacing w:after="200"/>
        <w:jc w:val="center"/>
        <w:rPr>
          <w:rFonts w:ascii="Georgia" w:cs="Georgia" w:hAnsi="Georgia" w:eastAsia="Georgia"/>
        </w:rPr>
      </w:pPr>
      <w:r>
        <w:rPr>
          <w:rFonts w:ascii="Georgia" w:hAnsi="Georgia"/>
          <w:rtl w:val="0"/>
        </w:rPr>
        <w:t>AB 11</w:t>
      </w:r>
      <w:r>
        <w:rPr>
          <w:rFonts w:ascii="Georgia" w:hAnsi="Georgia" w:hint="default"/>
          <w:rtl w:val="0"/>
          <w:lang w:val="it-IT"/>
        </w:rPr>
        <w:t xml:space="preserve">° </w:t>
      </w:r>
      <w:r>
        <w:rPr>
          <w:rFonts w:ascii="Georgia" w:hAnsi="Georgia"/>
          <w:rtl w:val="0"/>
          <w:lang w:val="it-IT"/>
        </w:rPr>
        <w:t>D-Do. IoCARRAFA.C. M-DECORATV ET</w:t>
      </w:r>
      <w:r>
        <w:rPr>
          <w:rFonts w:ascii="Georgia" w:cs="Georgia" w:hAnsi="Georgia" w:eastAsia="Georgia"/>
        </w:rPr>
        <w:br w:type="textWrapping"/>
      </w:r>
      <w:r>
        <w:rPr>
          <w:rFonts w:ascii="Georgia" w:hAnsi="Georgia"/>
          <w:rtl w:val="0"/>
          <w:lang w:val="de-DE"/>
        </w:rPr>
        <w:t xml:space="preserve">FAVORE P ERECTV. 1549 </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Ab Illustrissimo Domino) Do(n) lohannes) Carrafa Comite) Montorii) decoratu(m) et favore publico erectu(m) 1549</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5) Casa con mattoni dipinti in bianco e rosso sotto lo sporto del tetto in via del Prato, su architrave di finestra </w:t>
      </w:r>
      <w:r>
        <w:rPr>
          <w:rFonts w:ascii="Georgia" w:hAnsi="Georgia" w:hint="default"/>
          <w:rtl w:val="0"/>
          <w:lang w:val="it-IT"/>
        </w:rPr>
        <w:t xml:space="preserve">è </w:t>
      </w:r>
      <w:r>
        <w:rPr>
          <w:rFonts w:ascii="Georgia" w:hAnsi="Georgia"/>
          <w:rtl w:val="0"/>
          <w:lang w:val="it-IT"/>
        </w:rPr>
        <w:t>la data: 1551.</w:t>
      </w:r>
    </w:p>
    <w:p>
      <w:pPr>
        <w:pStyle w:val="Body"/>
        <w:spacing w:after="200"/>
        <w:jc w:val="both"/>
        <w:rPr>
          <w:rFonts w:ascii="Georgia" w:cs="Georgia" w:hAnsi="Georgia" w:eastAsia="Georgia"/>
        </w:rPr>
      </w:pPr>
      <w:r>
        <w:rPr>
          <w:rFonts w:ascii="Georgia" w:hAnsi="Georgia"/>
          <w:rtl w:val="0"/>
          <w:lang w:val="it-IT"/>
        </w:rPr>
        <w:t xml:space="preserve">6) Casa in via del Forte, n. civico 21, lato posteriore, su architrave di finestra </w:t>
      </w:r>
      <w:r>
        <w:rPr>
          <w:rFonts w:ascii="Georgia" w:hAnsi="Georgia" w:hint="default"/>
          <w:rtl w:val="0"/>
          <w:lang w:val="it-IT"/>
        </w:rPr>
        <w:t xml:space="preserve">è </w:t>
      </w:r>
      <w:r>
        <w:rPr>
          <w:rFonts w:ascii="Georgia" w:hAnsi="Georgia"/>
          <w:rtl w:val="0"/>
          <w:lang w:val="it-IT"/>
        </w:rPr>
        <w:t>la data: 1564.</w:t>
      </w:r>
    </w:p>
    <w:p>
      <w:pPr>
        <w:pStyle w:val="Body"/>
        <w:spacing w:after="200"/>
        <w:jc w:val="both"/>
        <w:rPr>
          <w:rFonts w:ascii="Georgia" w:cs="Georgia" w:hAnsi="Georgia" w:eastAsia="Georgia"/>
        </w:rPr>
      </w:pPr>
      <w:r>
        <w:rPr>
          <w:rFonts w:ascii="Georgia" w:hAnsi="Georgia"/>
          <w:rtl w:val="0"/>
          <w:lang w:val="it-IT"/>
        </w:rPr>
        <w:t xml:space="preserve">7) Palazzo Catini in via Urbani, su architrave di porta, n. civico 57, in cartiglio, </w:t>
      </w:r>
      <w:r>
        <w:rPr>
          <w:rFonts w:ascii="Georgia" w:hAnsi="Georgia" w:hint="default"/>
          <w:rtl w:val="0"/>
          <w:lang w:val="it-IT"/>
        </w:rPr>
        <w:t xml:space="preserve">è </w:t>
      </w:r>
      <w:r>
        <w:rPr>
          <w:rFonts w:ascii="Georgia" w:hAnsi="Georgia"/>
          <w:rtl w:val="0"/>
          <w:lang w:val="it-IT"/>
        </w:rPr>
        <w:t>la data: 1567.</w:t>
      </w:r>
    </w:p>
    <w:p>
      <w:pPr>
        <w:pStyle w:val="Body"/>
        <w:spacing w:after="200"/>
        <w:jc w:val="both"/>
        <w:rPr>
          <w:rFonts w:ascii="Georgia" w:cs="Georgia" w:hAnsi="Georgia" w:eastAsia="Georgia"/>
        </w:rPr>
      </w:pPr>
      <w:r>
        <w:rPr>
          <w:rFonts w:ascii="Georgia" w:hAnsi="Georgia"/>
          <w:rtl w:val="0"/>
          <w:lang w:val="it-IT"/>
        </w:rPr>
        <w:t>8) Casa in via Urbani, n. civico 61, su architrave di porta:</w:t>
      </w:r>
    </w:p>
    <w:p>
      <w:pPr>
        <w:pStyle w:val="Body"/>
        <w:spacing w:after="200"/>
        <w:jc w:val="center"/>
        <w:rPr>
          <w:rFonts w:ascii="Georgia" w:cs="Georgia" w:hAnsi="Georgia" w:eastAsia="Georgia"/>
        </w:rPr>
      </w:pPr>
      <w:r>
        <w:rPr>
          <w:rFonts w:ascii="Georgia" w:hAnsi="Georgia"/>
          <w:rtl w:val="0"/>
          <w:lang w:val="en-US"/>
        </w:rPr>
        <w:t xml:space="preserve">DEI TIMOR FORTVNAE LIVRE SVPERAT </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Dei timor fortunae livore superat</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9) Casa in via del Colle, n. civico 19, su architrave di finestra </w:t>
      </w:r>
      <w:r>
        <w:rPr>
          <w:rFonts w:ascii="Georgia" w:hAnsi="Georgia" w:hint="default"/>
          <w:rtl w:val="0"/>
          <w:lang w:val="it-IT"/>
        </w:rPr>
        <w:t xml:space="preserve">è </w:t>
      </w:r>
      <w:r>
        <w:rPr>
          <w:rFonts w:ascii="Georgia" w:hAnsi="Georgia"/>
          <w:rtl w:val="0"/>
          <w:lang w:val="it-IT"/>
        </w:rPr>
        <w:t>la data: 1568.</w:t>
      </w:r>
    </w:p>
    <w:p>
      <w:pPr>
        <w:pStyle w:val="Body"/>
        <w:spacing w:after="200"/>
        <w:jc w:val="both"/>
        <w:rPr>
          <w:rFonts w:ascii="Georgia" w:cs="Georgia" w:hAnsi="Georgia" w:eastAsia="Georgia"/>
        </w:rPr>
      </w:pPr>
      <w:r>
        <w:rPr>
          <w:rFonts w:ascii="Georgia" w:hAnsi="Georgia"/>
          <w:rtl w:val="0"/>
          <w:lang w:val="it-IT"/>
        </w:rPr>
        <w:t xml:space="preserve">10) Casa in via Beretra, n. civico 64, su architrave in pietra rimesso in opera in uno scalino </w:t>
      </w:r>
      <w:r>
        <w:rPr>
          <w:rFonts w:ascii="Georgia" w:hAnsi="Georgia" w:hint="default"/>
          <w:rtl w:val="0"/>
          <w:lang w:val="it-IT"/>
        </w:rPr>
        <w:t xml:space="preserve">è </w:t>
      </w:r>
      <w:r>
        <w:rPr>
          <w:rFonts w:ascii="Georgia" w:hAnsi="Georgia"/>
          <w:rtl w:val="0"/>
          <w:lang w:val="it-IT"/>
        </w:rPr>
        <w:t>la data: 1569.</w:t>
      </w:r>
    </w:p>
    <w:p>
      <w:pPr>
        <w:pStyle w:val="Body"/>
        <w:spacing w:after="200"/>
        <w:jc w:val="both"/>
        <w:rPr>
          <w:rFonts w:ascii="Georgia" w:cs="Georgia" w:hAnsi="Georgia" w:eastAsia="Georgia"/>
        </w:rPr>
      </w:pPr>
      <w:r>
        <w:rPr>
          <w:rFonts w:ascii="Georgia" w:hAnsi="Georgia"/>
          <w:rtl w:val="0"/>
          <w:lang w:val="it-IT"/>
        </w:rPr>
        <w:t>11) Chiesa di S. Rocco, su lastra frammentaria murata sulla parete esterna della sacrestia:</w:t>
      </w:r>
    </w:p>
    <w:p>
      <w:pPr>
        <w:pStyle w:val="Body"/>
        <w:spacing w:after="200"/>
        <w:jc w:val="center"/>
        <w:rPr>
          <w:rFonts w:ascii="Georgia" w:cs="Georgia" w:hAnsi="Georgia" w:eastAsia="Georgia"/>
        </w:rPr>
      </w:pPr>
      <w:r>
        <w:rPr>
          <w:rFonts w:ascii="Georgia" w:hAnsi="Georgia"/>
          <w:rtl w:val="0"/>
          <w:lang w:val="de-DE"/>
        </w:rPr>
        <w:t xml:space="preserve">DON. ALFONSO </w:t>
      </w:r>
      <w:r>
        <w:rPr>
          <w:rFonts w:ascii="Georgia" w:cs="Georgia" w:hAnsi="Georgia" w:eastAsia="Georgia"/>
        </w:rPr>
        <w:br w:type="textWrapping"/>
      </w:r>
      <w:r>
        <w:rPr>
          <w:rFonts w:ascii="Georgia" w:hAnsi="Georgia"/>
          <w:rtl w:val="0"/>
          <w:lang w:val="it-IT"/>
        </w:rPr>
        <w:t>CARAFA. CONTE</w:t>
      </w:r>
      <w:r>
        <w:rPr>
          <w:rFonts w:ascii="Georgia" w:cs="Georgia" w:hAnsi="Georgia" w:eastAsia="Georgia"/>
        </w:rPr>
        <w:br w:type="textWrapping"/>
      </w:r>
      <w:r>
        <w:rPr>
          <w:rFonts w:ascii="Georgia" w:hAnsi="Georgia"/>
          <w:rtl w:val="0"/>
          <w:lang w:val="es-ES_tradnl"/>
        </w:rPr>
        <w:t>(DE MONTORIO</w:t>
      </w:r>
    </w:p>
    <w:p>
      <w:pPr>
        <w:pStyle w:val="Body"/>
        <w:spacing w:after="200"/>
        <w:jc w:val="both"/>
        <w:rPr>
          <w:rFonts w:ascii="Georgia" w:cs="Georgia" w:hAnsi="Georgia" w:eastAsia="Georgia"/>
        </w:rPr>
      </w:pPr>
      <w:r>
        <w:rPr>
          <w:rFonts w:ascii="Georgia" w:hAnsi="Georgia"/>
          <w:rtl w:val="0"/>
          <w:lang w:val="it-IT"/>
        </w:rPr>
        <w:t xml:space="preserve">Osservazioni: La N di </w:t>
      </w:r>
      <w:r>
        <w:rPr>
          <w:rFonts w:ascii="Georgia" w:hAnsi="Georgia" w:hint="default"/>
          <w:rtl w:val="0"/>
          <w:lang w:val="it-IT"/>
        </w:rPr>
        <w:t>«</w:t>
      </w:r>
      <w:r>
        <w:rPr>
          <w:rFonts w:ascii="Georgia" w:hAnsi="Georgia"/>
          <w:rtl w:val="0"/>
        </w:rPr>
        <w:t>don</w:t>
      </w:r>
      <w:r>
        <w:rPr>
          <w:rFonts w:ascii="Georgia" w:hAnsi="Georgia" w:hint="default"/>
          <w:rtl w:val="0"/>
          <w:lang w:val="it-IT"/>
        </w:rPr>
        <w:t xml:space="preserve">» è </w:t>
      </w:r>
      <w:r>
        <w:rPr>
          <w:rFonts w:ascii="Georgia" w:hAnsi="Georgia"/>
          <w:rtl w:val="0"/>
          <w:lang w:val="it-IT"/>
        </w:rPr>
        <w:t>scritta alla rovescia; i punti sono triangolari. Sotto l'ultimo rigo si vedono le terminazioni di due lettere, forse una S ed una I di dimensioni pi</w:t>
      </w:r>
      <w:r>
        <w:rPr>
          <w:rFonts w:ascii="Georgia" w:hAnsi="Georgia" w:hint="default"/>
          <w:rtl w:val="0"/>
          <w:lang w:val="it-IT"/>
        </w:rPr>
        <w:t xml:space="preserve">ú </w:t>
      </w:r>
      <w:r>
        <w:rPr>
          <w:rFonts w:ascii="Georgia" w:hAnsi="Georgia"/>
          <w:rtl w:val="0"/>
          <w:lang w:val="it-IT"/>
        </w:rPr>
        <w:t xml:space="preserve">grandi delle precedenti. Alfonso Carafa figlio di Diomede, </w:t>
      </w:r>
      <w:r>
        <w:rPr>
          <w:rFonts w:ascii="Georgia" w:hAnsi="Georgia" w:hint="default"/>
          <w:rtl w:val="0"/>
          <w:lang w:val="it-IT"/>
        </w:rPr>
        <w:t xml:space="preserve">è </w:t>
      </w:r>
      <w:r>
        <w:rPr>
          <w:rFonts w:ascii="Georgia" w:hAnsi="Georgia"/>
          <w:rtl w:val="0"/>
          <w:lang w:val="it-IT"/>
        </w:rPr>
        <w:t>conte di M. dal 1565 al 1584.</w:t>
      </w:r>
    </w:p>
    <w:p>
      <w:pPr>
        <w:pStyle w:val="Body"/>
        <w:spacing w:after="200"/>
        <w:jc w:val="both"/>
        <w:rPr>
          <w:rFonts w:ascii="Georgia" w:cs="Georgia" w:hAnsi="Georgia" w:eastAsia="Georgia"/>
        </w:rPr>
      </w:pPr>
      <w:r>
        <w:rPr>
          <w:rFonts w:ascii="Georgia" w:hAnsi="Georgia"/>
          <w:rtl w:val="0"/>
          <w:lang w:val="it-IT"/>
        </w:rPr>
        <w:t xml:space="preserve">12) Chiesa di S. Rocco, su lapide in opera nella parete sinistra: </w:t>
      </w:r>
      <w:r>
        <w:rPr>
          <w:rFonts w:ascii="Georgia" w:hAnsi="Georgia" w:hint="default"/>
          <w:rtl w:val="0"/>
          <w:lang w:val="it-IT"/>
        </w:rPr>
        <w:t>«</w:t>
      </w:r>
      <w:r>
        <w:rPr>
          <w:rFonts w:ascii="Georgia" w:hAnsi="Georgia"/>
          <w:rtl w:val="0"/>
          <w:lang w:val="it-IT"/>
        </w:rPr>
        <w:t>Gregorius Episcopus servus servorum Dei ad perpetuam rei memoriam / omnium saluti paterna charitate in et/er(ni)ta(te)m multa pietatis officia que nos pro / munere nostro convenit exercepe sa/cra interdu(m) loca speciali privilegio insig/nimus ut inde fidelium) animaru(m) saluti / amplius co(n)sulatur. quocirca ut eccle/sia S(anc)ti Rocchi loci Montorii Aprutine Dioce/sis Archip(res)b(ite)ro et duodecim canonicis / ornata quoru(m) novem sacerdotes su(n)t simile usq(ue) adhuc privilegium) non hab/ens et in ea altare S(anc)ti luvenalis quod / maius non est hoc speciali dono illu/stretur auctoritate nobis a Domino / tradita concedimus ut quoties missa / defunctoru(m) ad predictu(m) altare celebra/bitur pro anima cuiuscu(m)q(ue) fidelis que / Deo in charitate co(n)iuncta ab hac lucem i(n)/graverit ipsa de thesauro ecclesie in/dulgentia consequatur quatenus / Domini Nostri Iesu(s) Chr(is)t(i) et Beat(a)m Virgin/is Marie Beatorum) Aposto)loru(m) Petri et Pauli / aliorumque) Sanctorum) omniu(m) meritis / suffragantibus: a Purgatorii penis libe/retur datu(m) Rome apud Sanctu(m) Petr(um) / anno Incarnationis Domi(ni)ce / M.D.L.XXVIIII. XIII K(a)len(das): Octo/bris Pontificatus Nostri anno octavo / = M. Datis . = Cae : Glorierius / Ioannes Brovhe/ registrata apud Cesare(m) Sec.m / Gregorius Papa XIII.</w:t>
      </w:r>
    </w:p>
    <w:p>
      <w:pPr>
        <w:pStyle w:val="Body"/>
        <w:spacing w:after="200"/>
        <w:jc w:val="both"/>
        <w:rPr>
          <w:rFonts w:ascii="Georgia" w:cs="Georgia" w:hAnsi="Georgia" w:eastAsia="Georgia"/>
        </w:rPr>
      </w:pPr>
      <w:r>
        <w:rPr>
          <w:rFonts w:ascii="Georgia" w:hAnsi="Georgia"/>
          <w:rtl w:val="0"/>
          <w:lang w:val="it-IT"/>
        </w:rPr>
        <w:t xml:space="preserve">13) Chiesa di S. Rocco, sul fonte battesimale: PROCVRATIB': D.D. C. ARCHIP: ACD.D.C.M.D.LXXX </w:t>
      </w:r>
      <w:r>
        <w:rPr>
          <w:rFonts w:ascii="Georgia" w:hAnsi="Georgia" w:hint="default"/>
          <w:rtl w:val="0"/>
          <w:lang w:val="it-IT"/>
        </w:rPr>
        <w:t>«</w:t>
      </w:r>
      <w:r>
        <w:rPr>
          <w:rFonts w:ascii="Georgia" w:hAnsi="Georgia"/>
          <w:rtl w:val="0"/>
          <w:lang w:val="it-IT"/>
        </w:rPr>
        <w:t>Procurat(or)ib(u)s Domino) Domitio) C(ancrini) Archip(resbiter)o A(r)c(hi)diacono?) Domitio) Cancrini) 1580</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Osservazioni: In </w:t>
      </w:r>
      <w:r>
        <w:rPr>
          <w:rFonts w:ascii="Georgia" w:hAnsi="Georgia" w:hint="default"/>
          <w:rtl w:val="0"/>
          <w:lang w:val="it-IT"/>
        </w:rPr>
        <w:t>«</w:t>
      </w:r>
      <w:r>
        <w:rPr>
          <w:rFonts w:ascii="Georgia" w:hAnsi="Georgia"/>
          <w:rtl w:val="0"/>
          <w:lang w:val="it-IT"/>
        </w:rPr>
        <w:t xml:space="preserve">procuratoribus </w:t>
      </w:r>
      <w:r>
        <w:rPr>
          <w:rFonts w:ascii="Georgia" w:hAnsi="Georgia" w:hint="default"/>
          <w:rtl w:val="0"/>
          <w:lang w:val="it-IT"/>
        </w:rPr>
        <w:t xml:space="preserve">» </w:t>
      </w:r>
      <w:r>
        <w:rPr>
          <w:rFonts w:ascii="Georgia" w:hAnsi="Georgia"/>
          <w:rtl w:val="0"/>
          <w:lang w:val="it-IT"/>
        </w:rPr>
        <w:t xml:space="preserve">sono in nesso VR e AT; in </w:t>
      </w:r>
      <w:r>
        <w:rPr>
          <w:rFonts w:ascii="Georgia" w:hAnsi="Georgia" w:hint="default"/>
          <w:rtl w:val="0"/>
          <w:lang w:val="it-IT"/>
        </w:rPr>
        <w:t>«</w:t>
      </w:r>
      <w:r>
        <w:rPr>
          <w:rFonts w:ascii="Georgia" w:hAnsi="Georgia"/>
          <w:rtl w:val="0"/>
          <w:lang w:val="it-IT"/>
        </w:rPr>
        <w:t>archipresbitero</w:t>
      </w:r>
      <w:r>
        <w:rPr>
          <w:rFonts w:ascii="Georgia" w:hAnsi="Georgia" w:hint="default"/>
          <w:rtl w:val="0"/>
          <w:lang w:val="it-IT"/>
        </w:rPr>
        <w:t xml:space="preserve">» </w:t>
      </w:r>
      <w:r>
        <w:rPr>
          <w:rFonts w:ascii="Georgia" w:hAnsi="Georgia"/>
          <w:rtl w:val="0"/>
        </w:rPr>
        <w:t>AR.</w:t>
      </w:r>
    </w:p>
    <w:p>
      <w:pPr>
        <w:pStyle w:val="Body"/>
        <w:spacing w:after="200"/>
        <w:jc w:val="both"/>
        <w:rPr>
          <w:rFonts w:ascii="Georgia" w:cs="Georgia" w:hAnsi="Georgia" w:eastAsia="Georgia"/>
        </w:rPr>
      </w:pPr>
      <w:r>
        <w:rPr>
          <w:rFonts w:ascii="Georgia" w:hAnsi="Georgia"/>
          <w:rtl w:val="0"/>
          <w:lang w:val="it-IT"/>
        </w:rPr>
        <w:t>14) Chiesa di S. Rocco, su acquasantiera:</w:t>
      </w:r>
    </w:p>
    <w:p>
      <w:pPr>
        <w:pStyle w:val="Body"/>
        <w:spacing w:after="200"/>
        <w:jc w:val="both"/>
        <w:rPr>
          <w:rFonts w:ascii="Georgia" w:cs="Georgia" w:hAnsi="Georgia" w:eastAsia="Georgia"/>
        </w:rPr>
      </w:pPr>
      <w:r>
        <w:rPr>
          <w:rFonts w:ascii="Georgia" w:hAnsi="Georgia"/>
          <w:rtl w:val="0"/>
          <w:lang w:val="de-DE"/>
        </w:rPr>
        <w:t xml:space="preserve">PRO LEGATO </w:t>
      </w:r>
      <w:r>
        <w:rPr>
          <w:rFonts w:ascii="Georgia" w:hAnsi="Georgia" w:hint="default"/>
          <w:rtl w:val="0"/>
          <w:lang w:val="it-IT"/>
        </w:rPr>
        <w:t xml:space="preserve">· </w:t>
      </w:r>
      <w:r>
        <w:rPr>
          <w:rFonts w:ascii="Georgia" w:hAnsi="Georgia"/>
          <w:rtl w:val="0"/>
          <w:lang w:val="de-DE"/>
        </w:rPr>
        <w:t xml:space="preserve">N FERD: DE MATTHEIS </w:t>
      </w:r>
      <w:r>
        <w:rPr>
          <w:rFonts w:ascii="Georgia" w:hAnsi="Georgia" w:hint="default"/>
          <w:rtl w:val="0"/>
          <w:lang w:val="it-IT"/>
        </w:rPr>
        <w:t xml:space="preserve">· </w:t>
      </w:r>
      <w:r>
        <w:rPr>
          <w:rFonts w:ascii="Georgia" w:hAnsi="Georgia"/>
          <w:rtl w:val="0"/>
          <w:lang w:val="nl-NL"/>
        </w:rPr>
        <w:t xml:space="preserve">TPRE ARCHIPTVS D. CANCRINI </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Pro legato Notarii) Ferdinandi) De Mattheis t(em)pore Archipresbi)t(er)us Domitii) Cancrini</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Osservazioni: In archipresbiterus</w:t>
      </w:r>
      <w:r>
        <w:rPr>
          <w:rFonts w:ascii="Georgia" w:hAnsi="Georgia" w:hint="default"/>
          <w:rtl w:val="0"/>
          <w:lang w:val="it-IT"/>
        </w:rPr>
        <w:t xml:space="preserve">» </w:t>
      </w:r>
      <w:r>
        <w:rPr>
          <w:rFonts w:ascii="Georgia" w:hAnsi="Georgia"/>
          <w:rtl w:val="0"/>
          <w:lang w:val="it-IT"/>
        </w:rPr>
        <w:t xml:space="preserve">sono in nesso AR; dovrebbe essere </w:t>
      </w:r>
      <w:r>
        <w:rPr>
          <w:rFonts w:ascii="Georgia" w:hAnsi="Georgia" w:hint="default"/>
          <w:rtl w:val="0"/>
          <w:lang w:val="it-IT"/>
        </w:rPr>
        <w:t>«</w:t>
      </w:r>
      <w:r>
        <w:rPr>
          <w:rFonts w:ascii="Georgia" w:hAnsi="Georgia"/>
          <w:rtl w:val="0"/>
          <w:lang w:val="it-IT"/>
        </w:rPr>
        <w:t>archipresbi)t(er)i</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15) Chiesa di S. Rocco, nel passaggio verso la sacrestia a destra dell'altar maggiore, su lapide:</w:t>
      </w:r>
    </w:p>
    <w:p>
      <w:pPr>
        <w:pStyle w:val="Body"/>
        <w:spacing w:after="200"/>
        <w:jc w:val="both"/>
        <w:rPr>
          <w:rFonts w:ascii="Georgia" w:cs="Georgia" w:hAnsi="Georgia" w:eastAsia="Georgia"/>
        </w:rPr>
      </w:pPr>
      <w:r>
        <w:rPr>
          <w:rFonts w:ascii="Georgia" w:hAnsi="Georgia"/>
          <w:rtl w:val="0"/>
          <w:lang w:val="en-US"/>
        </w:rPr>
        <w:t>SCANDIT VIRGO POLVM MATRVM QVAE MAXIMA MATER/ SIDEREO DIVUM LVMINE CVNCTA CAPVT D. L. P. AN: D: MDLXXIIX.</w:t>
      </w:r>
    </w:p>
    <w:p>
      <w:pPr>
        <w:pStyle w:val="Body"/>
        <w:spacing w:after="200"/>
        <w:jc w:val="both"/>
        <w:rPr>
          <w:rFonts w:ascii="Georgia" w:cs="Georgia" w:hAnsi="Georgia" w:eastAsia="Georgia"/>
        </w:rPr>
      </w:pPr>
      <w:r>
        <w:rPr>
          <w:rFonts w:ascii="Georgia" w:hAnsi="Georgia"/>
          <w:rtl w:val="0"/>
          <w:lang w:val="it-IT"/>
        </w:rPr>
        <w:t>Osservazioni: In quae</w:t>
      </w:r>
      <w:r>
        <w:rPr>
          <w:rFonts w:ascii="Georgia" w:hAnsi="Georgia" w:hint="default"/>
          <w:rtl w:val="0"/>
          <w:lang w:val="it-IT"/>
        </w:rPr>
        <w:t xml:space="preserve">» </w:t>
      </w:r>
      <w:r>
        <w:rPr>
          <w:rFonts w:ascii="Georgia" w:hAnsi="Georgia"/>
          <w:rtl w:val="0"/>
          <w:lang w:val="it-IT"/>
        </w:rPr>
        <w:t xml:space="preserve">AE sono in nesso. La data </w:t>
      </w:r>
      <w:r>
        <w:rPr>
          <w:rFonts w:ascii="Georgia" w:hAnsi="Georgia" w:hint="default"/>
          <w:rtl w:val="0"/>
          <w:lang w:val="it-IT"/>
        </w:rPr>
        <w:t xml:space="preserve">è </w:t>
      </w:r>
      <w:r>
        <w:rPr>
          <w:rFonts w:ascii="Georgia" w:hAnsi="Georgia"/>
          <w:rtl w:val="0"/>
          <w:lang w:val="it-IT"/>
        </w:rPr>
        <w:t>1582; per l'uso di porre a sinistra invece che a destra le unit</w:t>
      </w:r>
      <w:r>
        <w:rPr>
          <w:rFonts w:ascii="Georgia" w:hAnsi="Georgia" w:hint="default"/>
          <w:rtl w:val="0"/>
          <w:lang w:val="it-IT"/>
        </w:rPr>
        <w:t xml:space="preserve">à </w:t>
      </w:r>
      <w:r>
        <w:rPr>
          <w:rFonts w:ascii="Georgia" w:hAnsi="Georgia"/>
          <w:rtl w:val="0"/>
          <w:lang w:val="it-IT"/>
        </w:rPr>
        <w:t>da sommare alle decine, cfr. le osservazioni al n. 24.</w:t>
      </w:r>
    </w:p>
    <w:p>
      <w:pPr>
        <w:pStyle w:val="Body"/>
        <w:spacing w:after="200"/>
        <w:jc w:val="both"/>
        <w:rPr>
          <w:rFonts w:ascii="Georgia" w:cs="Georgia" w:hAnsi="Georgia" w:eastAsia="Georgia"/>
        </w:rPr>
      </w:pPr>
      <w:r>
        <w:rPr>
          <w:rFonts w:ascii="Georgia" w:hAnsi="Georgia"/>
          <w:rtl w:val="0"/>
          <w:lang w:val="it-IT"/>
        </w:rPr>
        <w:t xml:space="preserve">16) Casa in via Beretra, n. civico 13, su portale con cornici modanate e rosetta al centro dell'architrave </w:t>
      </w:r>
      <w:r>
        <w:rPr>
          <w:rFonts w:ascii="Georgia" w:hAnsi="Georgia" w:hint="default"/>
          <w:rtl w:val="0"/>
          <w:lang w:val="it-IT"/>
        </w:rPr>
        <w:t xml:space="preserve">è </w:t>
      </w:r>
      <w:r>
        <w:rPr>
          <w:rFonts w:ascii="Georgia" w:hAnsi="Georgia"/>
          <w:rtl w:val="0"/>
          <w:lang w:val="it-IT"/>
        </w:rPr>
        <w:t>la data: 1604.</w:t>
      </w:r>
    </w:p>
    <w:p>
      <w:pPr>
        <w:pStyle w:val="Body"/>
        <w:spacing w:after="200"/>
        <w:jc w:val="center"/>
        <w:rPr>
          <w:rFonts w:ascii="Georgia" w:cs="Georgia" w:hAnsi="Georgia" w:eastAsia="Georgia"/>
        </w:rPr>
      </w:pPr>
      <w:r>
        <w:rPr>
          <w:rFonts w:ascii="Georgia" w:hAnsi="Georgia"/>
          <w:rtl w:val="0"/>
        </w:rPr>
        <w:t xml:space="preserve"> </w:t>
      </w:r>
      <w:r>
        <w:rPr>
          <w:rFonts w:ascii="Georgia" w:cs="Georgia" w:hAnsi="Georgia" w:eastAsia="Georgia"/>
        </w:rPr>
        <w:drawing xmlns:a="http://schemas.openxmlformats.org/drawingml/2006/main">
          <wp:inline distT="0" distB="0" distL="0" distR="0">
            <wp:extent cx="2438400" cy="2914650"/>
            <wp:effectExtent l="0" t="0" r="0" b="0"/>
            <wp:docPr id="1073741906" name="officeArt object" descr="image53.png"/>
            <wp:cNvGraphicFramePr/>
            <a:graphic xmlns:a="http://schemas.openxmlformats.org/drawingml/2006/main">
              <a:graphicData uri="http://schemas.openxmlformats.org/drawingml/2006/picture">
                <pic:pic xmlns:pic="http://schemas.openxmlformats.org/drawingml/2006/picture">
                  <pic:nvPicPr>
                    <pic:cNvPr id="1073741906" name="image53.png" descr="image53.png"/>
                    <pic:cNvPicPr>
                      <a:picLocks noChangeAspect="1"/>
                    </pic:cNvPicPr>
                  </pic:nvPicPr>
                  <pic:blipFill>
                    <a:blip r:embed="rId85">
                      <a:extLst/>
                    </a:blip>
                    <a:stretch>
                      <a:fillRect/>
                    </a:stretch>
                  </pic:blipFill>
                  <pic:spPr>
                    <a:xfrm>
                      <a:off x="0" y="0"/>
                      <a:ext cx="2438400" cy="2914650"/>
                    </a:xfrm>
                    <a:prstGeom prst="rect">
                      <a:avLst/>
                    </a:prstGeom>
                    <a:ln w="12700" cap="flat">
                      <a:noFill/>
                      <a:miter lim="400000"/>
                    </a:ln>
                    <a:effectLst/>
                  </pic:spPr>
                </pic:pic>
              </a:graphicData>
            </a:graphic>
          </wp:inline>
        </w:drawing>
      </w:r>
      <w:r>
        <w:rPr>
          <w:rFonts w:ascii="Georgia" w:cs="Georgia" w:hAnsi="Georgia" w:eastAsia="Georgia"/>
        </w:rPr>
        <w:tab/>
      </w:r>
      <w:r>
        <w:rPr>
          <w:rFonts w:ascii="Georgia" w:cs="Georgia" w:hAnsi="Georgia" w:eastAsia="Georgia"/>
        </w:rPr>
        <w:drawing xmlns:a="http://schemas.openxmlformats.org/drawingml/2006/main">
          <wp:inline distT="0" distB="0" distL="0" distR="0">
            <wp:extent cx="2628900" cy="4610100"/>
            <wp:effectExtent l="0" t="0" r="0" b="0"/>
            <wp:docPr id="1073741907" name="officeArt object" descr="image114.png"/>
            <wp:cNvGraphicFramePr/>
            <a:graphic xmlns:a="http://schemas.openxmlformats.org/drawingml/2006/main">
              <a:graphicData uri="http://schemas.openxmlformats.org/drawingml/2006/picture">
                <pic:pic xmlns:pic="http://schemas.openxmlformats.org/drawingml/2006/picture">
                  <pic:nvPicPr>
                    <pic:cNvPr id="1073741907" name="image114.png" descr="image114.png"/>
                    <pic:cNvPicPr>
                      <a:picLocks noChangeAspect="1"/>
                    </pic:cNvPicPr>
                  </pic:nvPicPr>
                  <pic:blipFill>
                    <a:blip r:embed="rId86">
                      <a:extLst/>
                    </a:blip>
                    <a:stretch>
                      <a:fillRect/>
                    </a:stretch>
                  </pic:blipFill>
                  <pic:spPr>
                    <a:xfrm>
                      <a:off x="0" y="0"/>
                      <a:ext cx="2628900" cy="4610100"/>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414. Montorio al Vomano, chiesa dell'Immacolata Concezione o degli Zoccolanti. La Giustizia. 415. Montorio al Vomano, chiesa dell'Immacolata Concezione o degli Zoccolanti.</w:t>
      </w:r>
      <w:r>
        <w:rPr>
          <w:rFonts w:ascii="Georgia" w:cs="Georgia" w:hAnsi="Georgia" w:eastAsia="Georgia"/>
        </w:rPr>
        <w:br w:type="textWrapping"/>
      </w:r>
      <w:r>
        <w:rPr>
          <w:rFonts w:ascii="Georgia" w:hAnsi="Georgia"/>
          <w:rtl w:val="0"/>
          <w:lang w:val="it-IT"/>
        </w:rPr>
        <w:t>Altare di S. Margherita.</w:t>
      </w:r>
    </w:p>
    <w:p>
      <w:pPr>
        <w:pStyle w:val="Body"/>
        <w:spacing w:after="200"/>
        <w:jc w:val="center"/>
        <w:rPr>
          <w:rFonts w:ascii="Georgia" w:cs="Georgia" w:hAnsi="Georgia" w:eastAsia="Georgia"/>
        </w:rPr>
      </w:pPr>
    </w:p>
    <w:p>
      <w:pPr>
        <w:pStyle w:val="Body"/>
        <w:widowControl w:val="0"/>
      </w:pPr>
    </w:p>
    <w:p>
      <w:pPr>
        <w:pStyle w:val="Body"/>
        <w:widowControl w:val="0"/>
        <w:jc w:val="center"/>
      </w:pPr>
    </w:p>
    <w:p>
      <w:pPr>
        <w:pStyle w:val="Body"/>
        <w:widowControl w:val="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626952" cy="7805738"/>
            <wp:effectExtent l="0" t="0" r="0" b="0"/>
            <wp:docPr id="1073741908" name="officeArt object" descr="image40.png"/>
            <wp:cNvGraphicFramePr/>
            <a:graphic xmlns:a="http://schemas.openxmlformats.org/drawingml/2006/main">
              <a:graphicData uri="http://schemas.openxmlformats.org/drawingml/2006/picture">
                <pic:pic xmlns:pic="http://schemas.openxmlformats.org/drawingml/2006/picture">
                  <pic:nvPicPr>
                    <pic:cNvPr id="1073741908" name="image40.png" descr="image40.png"/>
                    <pic:cNvPicPr>
                      <a:picLocks noChangeAspect="1"/>
                    </pic:cNvPicPr>
                  </pic:nvPicPr>
                  <pic:blipFill>
                    <a:blip r:embed="rId87">
                      <a:extLst/>
                    </a:blip>
                    <a:stretch>
                      <a:fillRect/>
                    </a:stretch>
                  </pic:blipFill>
                  <pic:spPr>
                    <a:xfrm>
                      <a:off x="0" y="0"/>
                      <a:ext cx="5626952" cy="7805738"/>
                    </a:xfrm>
                    <a:prstGeom prst="rect">
                      <a:avLst/>
                    </a:prstGeom>
                    <a:ln w="12700" cap="flat">
                      <a:noFill/>
                      <a:miter lim="400000"/>
                    </a:ln>
                    <a:effectLst/>
                  </pic:spPr>
                </pic:pic>
              </a:graphicData>
            </a:graphic>
          </wp:inline>
        </w:drawing>
      </w:r>
    </w:p>
    <w:p>
      <w:pPr>
        <w:pStyle w:val="Body"/>
        <w:widowControl w:val="0"/>
        <w:jc w:val="center"/>
        <w:rPr>
          <w:rFonts w:ascii="Georgia" w:cs="Georgia" w:hAnsi="Georgia" w:eastAsia="Georgia"/>
        </w:rPr>
      </w:pPr>
    </w:p>
    <w:p>
      <w:pPr>
        <w:pStyle w:val="Body"/>
        <w:widowControl w:val="0"/>
        <w:jc w:val="center"/>
        <w:rPr>
          <w:rFonts w:ascii="Georgia" w:cs="Georgia" w:hAnsi="Georgia" w:eastAsia="Georgia"/>
        </w:rPr>
      </w:pPr>
      <w:r>
        <w:rPr>
          <w:rFonts w:ascii="Georgia" w:hAnsi="Georgia"/>
          <w:rtl w:val="0"/>
          <w:lang w:val="it-IT"/>
        </w:rPr>
        <w:t>416. Montorio al Vomano, convento dei Cappuccini. Prospetti nord-est e sud-ovest e pianta.</w:t>
      </w:r>
    </w:p>
    <w:p>
      <w:pPr>
        <w:pStyle w:val="Body"/>
        <w:spacing w:after="200"/>
        <w:jc w:val="both"/>
        <w:rPr>
          <w:rFonts w:ascii="Georgia" w:cs="Georgia" w:hAnsi="Georgia" w:eastAsia="Georgia"/>
        </w:rPr>
      </w:pPr>
      <w:r>
        <w:rPr>
          <w:rFonts w:ascii="Georgia" w:hAnsi="Georgia"/>
          <w:rtl w:val="0"/>
          <w:lang w:val="it-IT"/>
        </w:rPr>
        <w:t>17) Casa in via del Forte, n. civico 21, su architrave di porta:</w:t>
      </w:r>
    </w:p>
    <w:p>
      <w:pPr>
        <w:pStyle w:val="Body"/>
        <w:spacing w:after="200"/>
        <w:jc w:val="center"/>
        <w:rPr>
          <w:rFonts w:ascii="Georgia" w:cs="Georgia" w:hAnsi="Georgia" w:eastAsia="Georgia"/>
        </w:rPr>
      </w:pPr>
      <w:r>
        <w:rPr>
          <w:rFonts w:ascii="Georgia" w:hAnsi="Georgia"/>
          <w:rtl w:val="0"/>
        </w:rPr>
        <w:t>IHS</w:t>
      </w:r>
      <w:r>
        <w:rPr>
          <w:rFonts w:ascii="Georgia" w:cs="Georgia" w:hAnsi="Georgia" w:eastAsia="Georgia"/>
        </w:rPr>
        <w:br w:type="textWrapping"/>
      </w:r>
      <w:r>
        <w:rPr>
          <w:rFonts w:ascii="Georgia" w:hAnsi="Georgia"/>
          <w:rtl w:val="0"/>
        </w:rPr>
        <w:t>1608</w:t>
      </w:r>
      <w:r>
        <w:rPr>
          <w:rFonts w:ascii="Georgia" w:cs="Georgia" w:hAnsi="Georgia" w:eastAsia="Georgia"/>
        </w:rPr>
        <w:br w:type="textWrapping"/>
      </w:r>
      <w:r>
        <w:rPr>
          <w:rFonts w:ascii="Georgia" w:hAnsi="Georgia"/>
          <w:rtl w:val="0"/>
        </w:rPr>
        <w:t>A t</w:t>
      </w:r>
    </w:p>
    <w:p>
      <w:pPr>
        <w:pStyle w:val="Body"/>
        <w:spacing w:after="200"/>
        <w:jc w:val="both"/>
        <w:rPr>
          <w:rFonts w:ascii="Georgia" w:cs="Georgia" w:hAnsi="Georgia" w:eastAsia="Georgia"/>
        </w:rPr>
      </w:pPr>
      <w:r>
        <w:rPr>
          <w:rFonts w:ascii="Georgia" w:hAnsi="Georgia"/>
          <w:rtl w:val="0"/>
          <w:lang w:val="it-IT"/>
        </w:rPr>
        <w:t xml:space="preserve">18) Chiesa del convento dei Cappuccini, parete destra della navata, su lapide: </w:t>
      </w:r>
      <w:r>
        <w:rPr>
          <w:rFonts w:ascii="Georgia" w:hAnsi="Georgia" w:hint="default"/>
          <w:rtl w:val="0"/>
          <w:lang w:val="it-IT"/>
        </w:rPr>
        <w:t>«</w:t>
      </w:r>
      <w:r>
        <w:rPr>
          <w:rFonts w:ascii="Georgia" w:hAnsi="Georgia"/>
          <w:rtl w:val="0"/>
          <w:lang w:val="it-IT"/>
        </w:rPr>
        <w:t>Il molto ill(ust)re et r(everendissi]mo Monsignore/ Silvestro Andreotio Luc- che/se vescovo di Penna et Atri/ consacr</w:t>
      </w:r>
      <w:r>
        <w:rPr>
          <w:rFonts w:ascii="Georgia" w:hAnsi="Georgia" w:hint="default"/>
          <w:rtl w:val="0"/>
          <w:lang w:val="it-IT"/>
        </w:rPr>
        <w:t xml:space="preserve">ò </w:t>
      </w:r>
      <w:r>
        <w:rPr>
          <w:rFonts w:ascii="Georgia" w:hAnsi="Georgia"/>
          <w:rtl w:val="0"/>
          <w:lang w:val="it-IT"/>
        </w:rPr>
        <w:t>q(ue)sta chie- sa et il/ suo altare maggiore in ho/nore de S. Maria della Sa/lute et delli S(an)ti martiri Ste/fano et Lorenzo/ et concesse a tutti quelli che v'entra/no i anno per ogni volta. 40 gg./ indulgentia nel anno del Signore 1621/ addi 10 d'Ottobre</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19) Chiesa del convento dei Cappuccini, affrescata sotto il portico: </w:t>
      </w:r>
      <w:r>
        <w:rPr>
          <w:rFonts w:ascii="Georgia" w:hAnsi="Georgia" w:hint="default"/>
          <w:rtl w:val="0"/>
          <w:lang w:val="it-IT"/>
        </w:rPr>
        <w:t>«</w:t>
      </w:r>
      <w:r>
        <w:rPr>
          <w:rFonts w:ascii="Georgia" w:hAnsi="Georgia"/>
          <w:rtl w:val="0"/>
          <w:lang w:val="it-IT"/>
        </w:rPr>
        <w:t>La Santit</w:t>
      </w:r>
      <w:r>
        <w:rPr>
          <w:rFonts w:ascii="Georgia" w:hAnsi="Georgia" w:hint="default"/>
          <w:rtl w:val="0"/>
          <w:lang w:val="it-IT"/>
        </w:rPr>
        <w:t>à</w:t>
      </w:r>
      <w:r>
        <w:rPr>
          <w:rFonts w:ascii="Georgia" w:hAnsi="Georgia"/>
          <w:rtl w:val="0"/>
          <w:lang w:val="it-IT"/>
        </w:rPr>
        <w:t>) di Nostro) S(anto) Papa &lt;Gre&gt;/gorio xv ha con.....l</w:t>
      </w:r>
      <w:r>
        <w:rPr>
          <w:rFonts w:ascii="Georgia" w:hAnsi="Georgia" w:hint="default"/>
          <w:rtl w:val="0"/>
          <w:lang w:val="it-IT"/>
        </w:rPr>
        <w:t xml:space="preserve">à </w:t>
      </w:r>
      <w:r>
        <w:rPr>
          <w:rFonts w:ascii="Georgia" w:hAnsi="Georgia"/>
          <w:rtl w:val="0"/>
          <w:lang w:val="it-IT"/>
        </w:rPr>
        <w:t>q(ue)sta Chiesa un ...../ re privilegiato per...../ dove celebrando me....../ morti li Sacer(doti) Capuc&lt;cini&gt; / ogni volta cavino v..../ dal Purgatorio. Anno)/Domi)ni. M.DC.X..</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20) Chiesa del convento dei Cappuccini, sulla parete sinistra della navata, sotto l'imbiancatura moderna, iscrizione di cui si legge solo l'ultima riga:</w:t>
      </w:r>
    </w:p>
    <w:p>
      <w:pPr>
        <w:pStyle w:val="Body"/>
        <w:spacing w:after="200"/>
        <w:jc w:val="center"/>
        <w:rPr>
          <w:rFonts w:ascii="Georgia" w:cs="Georgia" w:hAnsi="Georgia" w:eastAsia="Georgia"/>
        </w:rPr>
      </w:pPr>
      <w:r>
        <w:rPr>
          <w:rFonts w:ascii="Georgia" w:hAnsi="Georgia" w:hint="default"/>
          <w:rtl w:val="0"/>
          <w:lang w:val="it-IT"/>
        </w:rPr>
        <w:t>………</w:t>
      </w:r>
      <w:r>
        <w:rPr>
          <w:rFonts w:ascii="Georgia" w:cs="Georgia" w:hAnsi="Georgia" w:eastAsia="Georgia"/>
        </w:rPr>
        <w:br w:type="textWrapping"/>
      </w:r>
      <w:r>
        <w:rPr>
          <w:rFonts w:ascii="Georgia" w:hAnsi="Georgia"/>
          <w:rtl w:val="0"/>
          <w:lang w:val="en-US"/>
        </w:rPr>
        <w:t xml:space="preserve">ANNO DOMINI MDCXXVI </w:t>
      </w:r>
    </w:p>
    <w:p>
      <w:pPr>
        <w:pStyle w:val="Body"/>
        <w:spacing w:after="200"/>
        <w:jc w:val="both"/>
        <w:rPr>
          <w:rFonts w:ascii="Georgia" w:cs="Georgia" w:hAnsi="Georgia" w:eastAsia="Georgia"/>
        </w:rPr>
      </w:pPr>
      <w:r>
        <w:rPr>
          <w:rFonts w:ascii="Georgia" w:hAnsi="Georgia"/>
          <w:rtl w:val="0"/>
          <w:lang w:val="it-IT"/>
        </w:rPr>
        <w:t>21) Chiesa dell'Immacolata Concezione o degli Zoccolanti, sul quadro dell'Immacolata:</w:t>
      </w:r>
    </w:p>
    <w:p>
      <w:pPr>
        <w:pStyle w:val="Body"/>
        <w:spacing w:after="200"/>
        <w:jc w:val="both"/>
        <w:rPr>
          <w:rFonts w:ascii="Georgia" w:cs="Georgia" w:hAnsi="Georgia" w:eastAsia="Georgia"/>
        </w:rPr>
      </w:pPr>
      <w:r>
        <w:rPr>
          <w:rFonts w:ascii="Georgia" w:hAnsi="Georgia"/>
          <w:rtl w:val="0"/>
          <w:lang w:val="de-DE"/>
        </w:rPr>
        <w:t>... FRANCISCVS DE PERNI..</w:t>
      </w:r>
      <w:r>
        <w:rPr>
          <w:rFonts w:ascii="Georgia" w:cs="Georgia" w:hAnsi="Georgia" w:eastAsia="Georgia"/>
        </w:rPr>
        <w:br w:type="textWrapping"/>
      </w:r>
      <w:r>
        <w:rPr>
          <w:rFonts w:ascii="Georgia" w:hAnsi="Georgia"/>
          <w:rtl w:val="0"/>
          <w:lang w:val="de-DE"/>
        </w:rPr>
        <w:t xml:space="preserve">... RES GERMANI IN HONORE DEIPARAE VIRGIN </w:t>
      </w:r>
      <w:r>
        <w:rPr>
          <w:rFonts w:ascii="Georgia" w:cs="Georgia" w:hAnsi="Georgia" w:eastAsia="Georgia"/>
        </w:rPr>
        <w:br w:type="textWrapping"/>
      </w:r>
      <w:r>
        <w:rPr>
          <w:rFonts w:ascii="Georgia" w:hAnsi="Georgia"/>
          <w:rtl w:val="0"/>
          <w:lang w:val="de-DE"/>
        </w:rPr>
        <w:t>..RTE. SACR...HOC DICAR</w:t>
      </w:r>
      <w:r>
        <w:rPr>
          <w:rFonts w:ascii="Georgia" w:hAnsi="Georgia" w:hint="default"/>
          <w:rtl w:val="0"/>
          <w:lang w:val="it-IT"/>
        </w:rPr>
        <w:t>Ő</w:t>
      </w:r>
      <w:r>
        <w:rPr>
          <w:rFonts w:ascii="Georgia" w:hAnsi="Georgia"/>
          <w:rtl w:val="0"/>
        </w:rPr>
        <w:t>T A</w:t>
      </w:r>
      <w:r>
        <w:rPr>
          <w:rFonts w:ascii="Georgia" w:hAnsi="Georgia" w:hint="default"/>
          <w:rtl w:val="0"/>
          <w:lang w:val="it-IT"/>
        </w:rPr>
        <w:t>Ñ</w:t>
      </w:r>
      <w:r>
        <w:rPr>
          <w:rFonts w:ascii="Georgia" w:hAnsi="Georgia"/>
          <w:rtl w:val="0"/>
          <w:lang w:val="pt-PT"/>
        </w:rPr>
        <w:t>O D</w:t>
      </w:r>
      <w:r>
        <w:rPr>
          <w:rFonts w:ascii="Georgia" w:hAnsi="Georgia" w:hint="default"/>
          <w:rtl w:val="0"/>
          <w:lang w:val="it-IT"/>
        </w:rPr>
        <w:t>Ñ</w:t>
      </w:r>
      <w:r>
        <w:rPr>
          <w:rFonts w:ascii="Georgia" w:hAnsi="Georgia"/>
          <w:rtl w:val="0"/>
        </w:rPr>
        <w:t>I..</w:t>
      </w:r>
    </w:p>
    <w:p>
      <w:pPr>
        <w:pStyle w:val="Body"/>
        <w:spacing w:after="200"/>
        <w:jc w:val="both"/>
        <w:rPr>
          <w:rFonts w:ascii="Georgia" w:cs="Georgia" w:hAnsi="Georgia" w:eastAsia="Georgia"/>
        </w:rPr>
      </w:pPr>
      <w:r>
        <w:rPr>
          <w:rFonts w:ascii="Georgia" w:hAnsi="Georgia"/>
          <w:rtl w:val="0"/>
          <w:lang w:val="it-IT"/>
        </w:rPr>
        <w:t xml:space="preserve">22) Chiesa di S. Rocco, acquasantiera accanto all'ingresso di destra, sulla base </w:t>
      </w:r>
      <w:r>
        <w:rPr>
          <w:rFonts w:ascii="Georgia" w:hAnsi="Georgia" w:hint="default"/>
          <w:rtl w:val="0"/>
          <w:lang w:val="it-IT"/>
        </w:rPr>
        <w:t xml:space="preserve">è </w:t>
      </w:r>
      <w:r>
        <w:rPr>
          <w:rFonts w:ascii="Georgia" w:hAnsi="Georgia"/>
          <w:rtl w:val="0"/>
          <w:lang w:val="it-IT"/>
        </w:rPr>
        <w:t>la data: 1637.</w:t>
      </w:r>
    </w:p>
    <w:p>
      <w:pPr>
        <w:pStyle w:val="Body"/>
        <w:spacing w:after="200"/>
        <w:jc w:val="both"/>
        <w:rPr>
          <w:rFonts w:ascii="Georgia" w:cs="Georgia" w:hAnsi="Georgia" w:eastAsia="Georgia"/>
        </w:rPr>
      </w:pPr>
      <w:r>
        <w:rPr>
          <w:rFonts w:ascii="Georgia" w:hAnsi="Georgia"/>
          <w:rtl w:val="0"/>
          <w:lang w:val="it-IT"/>
        </w:rPr>
        <w:t xml:space="preserve">23) Palazzo Patrizi, in via Donato Di Giammarco su pietra d'ammorsatura dello spigolo </w:t>
      </w:r>
      <w:r>
        <w:rPr>
          <w:rFonts w:ascii="Georgia" w:hAnsi="Georgia" w:hint="default"/>
          <w:rtl w:val="0"/>
          <w:lang w:val="it-IT"/>
        </w:rPr>
        <w:t xml:space="preserve">è </w:t>
      </w:r>
      <w:r>
        <w:rPr>
          <w:rFonts w:ascii="Georgia" w:hAnsi="Georgia"/>
          <w:rtl w:val="0"/>
          <w:lang w:val="it-IT"/>
        </w:rPr>
        <w:t>la data: 1651.</w:t>
      </w:r>
    </w:p>
    <w:p>
      <w:pPr>
        <w:pStyle w:val="Body"/>
        <w:spacing w:after="200"/>
        <w:jc w:val="both"/>
        <w:rPr>
          <w:rFonts w:ascii="Georgia" w:cs="Georgia" w:hAnsi="Georgia" w:eastAsia="Georgia"/>
        </w:rPr>
      </w:pPr>
      <w:r>
        <w:rPr>
          <w:rFonts w:ascii="Georgia" w:hAnsi="Georgia"/>
          <w:rtl w:val="0"/>
          <w:lang w:val="it-IT"/>
        </w:rPr>
        <w:t xml:space="preserve">24) Casa in via D. Di Giammarco, n. civico 20, su architrave di porta, in cartiglio, </w:t>
      </w:r>
      <w:r>
        <w:rPr>
          <w:rFonts w:ascii="Georgia" w:hAnsi="Georgia" w:hint="default"/>
          <w:rtl w:val="0"/>
          <w:lang w:val="it-IT"/>
        </w:rPr>
        <w:t xml:space="preserve">è </w:t>
      </w:r>
      <w:r>
        <w:rPr>
          <w:rFonts w:ascii="Georgia" w:hAnsi="Georgia"/>
          <w:rtl w:val="0"/>
          <w:lang w:val="it-IT"/>
        </w:rPr>
        <w:t>la data: 1664.</w:t>
      </w:r>
    </w:p>
    <w:p>
      <w:pPr>
        <w:pStyle w:val="Body"/>
        <w:spacing w:after="200"/>
        <w:jc w:val="both"/>
        <w:rPr>
          <w:rFonts w:ascii="Georgia" w:cs="Georgia" w:hAnsi="Georgia" w:eastAsia="Georgia"/>
        </w:rPr>
      </w:pPr>
      <w:r>
        <w:rPr>
          <w:rFonts w:ascii="Georgia" w:hAnsi="Georgia"/>
          <w:rtl w:val="0"/>
          <w:lang w:val="it-IT"/>
        </w:rPr>
        <w:t>25) Chiesa di S. Rocco, portale di destra, nel timpano 26 spezzato su lastra con stemma di M. (n. 5):</w:t>
      </w:r>
    </w:p>
    <w:p>
      <w:pPr>
        <w:pStyle w:val="Body"/>
        <w:spacing w:after="200"/>
        <w:jc w:val="center"/>
        <w:rPr>
          <w:rFonts w:ascii="Georgia" w:cs="Georgia" w:hAnsi="Georgia" w:eastAsia="Georgia"/>
        </w:rPr>
      </w:pPr>
      <w:r>
        <w:rPr>
          <w:rFonts w:ascii="Georgia" w:hAnsi="Georgia"/>
          <w:rtl w:val="0"/>
          <w:lang w:val="it-IT"/>
        </w:rPr>
        <w:t xml:space="preserve">MDCXXLIII </w:t>
      </w:r>
    </w:p>
    <w:p>
      <w:pPr>
        <w:pStyle w:val="Body"/>
        <w:spacing w:after="200"/>
        <w:jc w:val="both"/>
        <w:rPr>
          <w:rFonts w:ascii="Georgia" w:cs="Georgia" w:hAnsi="Georgia" w:eastAsia="Georgia"/>
        </w:rPr>
      </w:pPr>
      <w:r>
        <w:rPr>
          <w:rFonts w:ascii="Georgia" w:hAnsi="Georgia"/>
          <w:rtl w:val="0"/>
          <w:lang w:val="it-IT"/>
        </w:rPr>
        <w:t xml:space="preserve">Osservazioni: La data </w:t>
      </w:r>
      <w:r>
        <w:rPr>
          <w:rFonts w:ascii="Georgia" w:hAnsi="Georgia" w:hint="default"/>
          <w:rtl w:val="0"/>
          <w:lang w:val="it-IT"/>
        </w:rPr>
        <w:t xml:space="preserve">è </w:t>
      </w:r>
      <w:r>
        <w:rPr>
          <w:rFonts w:ascii="Georgia" w:hAnsi="Georgia"/>
          <w:rtl w:val="0"/>
          <w:lang w:val="it-IT"/>
        </w:rPr>
        <w:t xml:space="preserve">1673. L'uso di porre a sinistra invece che a destra le cifre romane da sommare (MDCXXLIII in luogo di MDCLXXIII), non </w:t>
      </w:r>
      <w:r>
        <w:rPr>
          <w:rFonts w:ascii="Georgia" w:hAnsi="Georgia" w:hint="default"/>
          <w:rtl w:val="0"/>
          <w:lang w:val="it-IT"/>
        </w:rPr>
        <w:t xml:space="preserve">è </w:t>
      </w:r>
      <w:r>
        <w:rPr>
          <w:rFonts w:ascii="Georgia" w:hAnsi="Georgia"/>
          <w:rtl w:val="0"/>
          <w:lang w:val="it-IT"/>
        </w:rPr>
        <w:t>fatto del tutto insolito (cfr. in proposito C. LUPI che nel suo Manuale di Paleografia delle carte, Firenze 1875, p. 175, in riferimento ai numeri Ilix e vix, spieg</w:t>
      </w:r>
      <w:r>
        <w:rPr>
          <w:rFonts w:ascii="Georgia" w:hAnsi="Georgia" w:hint="default"/>
          <w:rtl w:val="0"/>
          <w:lang w:val="it-IT"/>
        </w:rPr>
        <w:t xml:space="preserve">ò </w:t>
      </w:r>
      <w:r>
        <w:rPr>
          <w:rFonts w:ascii="Georgia" w:hAnsi="Georgia"/>
          <w:rtl w:val="0"/>
          <w:lang w:val="it-IT"/>
        </w:rPr>
        <w:t xml:space="preserve">che la grafia era stata prescelta per conservare la dicitura </w:t>
      </w:r>
      <w:r>
        <w:rPr>
          <w:rFonts w:ascii="Georgia" w:hAnsi="Georgia" w:hint="default"/>
          <w:rtl w:val="0"/>
          <w:lang w:val="it-IT"/>
        </w:rPr>
        <w:t>«</w:t>
      </w:r>
      <w:r>
        <w:rPr>
          <w:rFonts w:ascii="Georgia" w:hAnsi="Georgia"/>
          <w:rtl w:val="0"/>
          <w:lang w:val="es-ES_tradnl"/>
        </w:rPr>
        <w:t>tertio decimo</w:t>
      </w:r>
      <w:r>
        <w:rPr>
          <w:rFonts w:ascii="Georgia" w:hAnsi="Georgia" w:hint="default"/>
          <w:rtl w:val="0"/>
          <w:lang w:val="it-IT"/>
        </w:rPr>
        <w:t xml:space="preserve">» </w:t>
      </w:r>
      <w:r>
        <w:rPr>
          <w:rFonts w:ascii="Georgia" w:hAnsi="Georgia"/>
          <w:rtl w:val="0"/>
        </w:rPr>
        <w:t xml:space="preserve">e </w:t>
      </w:r>
      <w:r>
        <w:rPr>
          <w:rFonts w:ascii="Georgia" w:hAnsi="Georgia" w:hint="default"/>
          <w:rtl w:val="0"/>
          <w:lang w:val="it-IT"/>
        </w:rPr>
        <w:t>«</w:t>
      </w:r>
      <w:r>
        <w:rPr>
          <w:rFonts w:ascii="Georgia" w:hAnsi="Georgia"/>
          <w:rtl w:val="0"/>
          <w:lang w:val="pt-PT"/>
        </w:rPr>
        <w:t>sexto decimo</w:t>
      </w:r>
      <w:r>
        <w:rPr>
          <w:rFonts w:ascii="Georgia" w:hAnsi="Georgia" w:hint="default"/>
          <w:rtl w:val="0"/>
          <w:lang w:val="it-IT"/>
        </w:rPr>
        <w:t>»</w:t>
      </w:r>
      <w:r>
        <w:rPr>
          <w:rFonts w:ascii="Georgia" w:hAnsi="Georgia"/>
          <w:rtl w:val="0"/>
          <w:lang w:val="it-IT"/>
        </w:rPr>
        <w:t>. Si veda anche P. TESTINI, Archeologia cristiana, Bari 1980, p. 400). Nemmeno insolito, anzi antichissimo e frequente dal medioevo in poi, il fenomeno grafico della disarticolazione di Me di D in CIe in 1(cfr. A. CAPPELLI, Dizionario di abbreviature latine ed italiane, Milano 1949, p. 413).</w:t>
      </w:r>
    </w:p>
    <w:p>
      <w:pPr>
        <w:pStyle w:val="Body"/>
        <w:spacing w:after="200"/>
        <w:jc w:val="both"/>
        <w:rPr>
          <w:rFonts w:ascii="Georgia" w:cs="Georgia" w:hAnsi="Georgia" w:eastAsia="Georgia"/>
        </w:rPr>
      </w:pPr>
      <w:r>
        <w:rPr>
          <w:rFonts w:ascii="Georgia" w:hAnsi="Georgia"/>
          <w:rtl w:val="0"/>
          <w:lang w:val="it-IT"/>
        </w:rPr>
        <w:t xml:space="preserve">26) Chiesa del convento dei Cappuccini, su foglio manoscritto incollato sulla porta della sacrestia </w:t>
      </w:r>
      <w:r>
        <w:rPr>
          <w:rFonts w:ascii="Georgia" w:hAnsi="Georgia" w:hint="default"/>
          <w:rtl w:val="0"/>
          <w:lang w:val="it-IT"/>
        </w:rPr>
        <w:t xml:space="preserve">è </w:t>
      </w:r>
      <w:r>
        <w:rPr>
          <w:rFonts w:ascii="Georgia" w:hAnsi="Georgia"/>
          <w:rtl w:val="0"/>
          <w:lang w:val="it-IT"/>
        </w:rPr>
        <w:t>la data: 1679.</w:t>
      </w:r>
    </w:p>
    <w:p>
      <w:pPr>
        <w:pStyle w:val="Body"/>
        <w:spacing w:after="200"/>
        <w:jc w:val="both"/>
        <w:rPr>
          <w:rFonts w:ascii="Georgia" w:cs="Georgia" w:hAnsi="Georgia" w:eastAsia="Georgia"/>
        </w:rPr>
      </w:pPr>
      <w:r>
        <w:rPr>
          <w:rFonts w:ascii="Georgia" w:hAnsi="Georgia"/>
          <w:rtl w:val="0"/>
          <w:lang w:val="it-IT"/>
        </w:rPr>
        <w:t xml:space="preserve">27) Casa in via del Coraggio, n. civico 2, su architrave di finestra </w:t>
      </w:r>
      <w:r>
        <w:rPr>
          <w:rFonts w:ascii="Georgia" w:hAnsi="Georgia" w:hint="default"/>
          <w:rtl w:val="0"/>
          <w:lang w:val="it-IT"/>
        </w:rPr>
        <w:t xml:space="preserve">è </w:t>
      </w:r>
      <w:r>
        <w:rPr>
          <w:rFonts w:ascii="Georgia" w:hAnsi="Georgia"/>
          <w:rtl w:val="0"/>
          <w:lang w:val="it-IT"/>
        </w:rPr>
        <w:t>la data: 1690.</w:t>
      </w:r>
    </w:p>
    <w:p>
      <w:pPr>
        <w:pStyle w:val="Body"/>
        <w:spacing w:after="200"/>
        <w:jc w:val="both"/>
        <w:rPr>
          <w:rFonts w:ascii="Georgia" w:cs="Georgia" w:hAnsi="Georgia" w:eastAsia="Georgia"/>
        </w:rPr>
      </w:pPr>
      <w:r>
        <w:rPr>
          <w:rFonts w:ascii="Georgia" w:hAnsi="Georgia"/>
          <w:rtl w:val="0"/>
          <w:lang w:val="it-IT"/>
        </w:rPr>
        <w:t xml:space="preserve">28) Chiesa di S. Filippo Neri, sull'architrave del portale </w:t>
      </w:r>
      <w:r>
        <w:rPr>
          <w:rFonts w:ascii="Georgia" w:hAnsi="Georgia" w:hint="default"/>
          <w:rtl w:val="0"/>
          <w:lang w:val="it-IT"/>
        </w:rPr>
        <w:t xml:space="preserve">è </w:t>
      </w:r>
      <w:r>
        <w:rPr>
          <w:rFonts w:ascii="Georgia" w:hAnsi="Georgia"/>
          <w:rtl w:val="0"/>
          <w:lang w:val="it-IT"/>
        </w:rPr>
        <w:t>la data: 1724.</w:t>
      </w:r>
    </w:p>
    <w:p>
      <w:pPr>
        <w:pStyle w:val="Body"/>
        <w:spacing w:after="200"/>
        <w:jc w:val="both"/>
        <w:rPr>
          <w:rFonts w:ascii="Georgia" w:cs="Georgia" w:hAnsi="Georgia" w:eastAsia="Georgia"/>
        </w:rPr>
      </w:pPr>
      <w:r>
        <w:rPr>
          <w:rFonts w:ascii="Georgia" w:hAnsi="Georgia"/>
          <w:rtl w:val="0"/>
          <w:lang w:val="it-IT"/>
        </w:rPr>
        <w:t xml:space="preserve">29) Chiesa del convento dei Cappuccini, su foglio manoscritto incollato alla porta della sacrestia </w:t>
      </w:r>
      <w:r>
        <w:rPr>
          <w:rFonts w:ascii="Georgia" w:hAnsi="Georgia" w:hint="default"/>
          <w:rtl w:val="0"/>
          <w:lang w:val="it-IT"/>
        </w:rPr>
        <w:t xml:space="preserve">è </w:t>
      </w:r>
      <w:r>
        <w:rPr>
          <w:rFonts w:ascii="Georgia" w:hAnsi="Georgia"/>
          <w:rtl w:val="0"/>
          <w:lang w:val="it-IT"/>
        </w:rPr>
        <w:t xml:space="preserve">la data: </w:t>
      </w:r>
      <w:r>
        <w:rPr>
          <w:rFonts w:ascii="Georgia" w:hAnsi="Georgia" w:hint="default"/>
          <w:rtl w:val="0"/>
          <w:lang w:val="it-IT"/>
        </w:rPr>
        <w:t>«</w:t>
      </w:r>
      <w:r>
        <w:rPr>
          <w:rFonts w:ascii="Georgia" w:hAnsi="Georgia"/>
          <w:rtl w:val="0"/>
          <w:lang w:val="it-IT"/>
        </w:rPr>
        <w:t>maggio 1729</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30) Chiesa di S. Filippo Neri, sull'acquasantiera di destra </w:t>
      </w:r>
      <w:r>
        <w:rPr>
          <w:rFonts w:ascii="Georgia" w:hAnsi="Georgia" w:hint="default"/>
          <w:rtl w:val="0"/>
          <w:lang w:val="it-IT"/>
        </w:rPr>
        <w:t xml:space="preserve">è </w:t>
      </w:r>
      <w:r>
        <w:rPr>
          <w:rFonts w:ascii="Georgia" w:hAnsi="Georgia"/>
          <w:rtl w:val="0"/>
          <w:lang w:val="it-IT"/>
        </w:rPr>
        <w:t>la data: 1741.</w:t>
      </w:r>
    </w:p>
    <w:p>
      <w:pPr>
        <w:pStyle w:val="Body"/>
        <w:spacing w:after="200"/>
        <w:jc w:val="both"/>
        <w:rPr>
          <w:rFonts w:ascii="Georgia" w:cs="Georgia" w:hAnsi="Georgia" w:eastAsia="Georgia"/>
        </w:rPr>
      </w:pPr>
      <w:r>
        <w:rPr>
          <w:rFonts w:ascii="Georgia" w:hAnsi="Georgia"/>
          <w:rtl w:val="0"/>
          <w:lang w:val="it-IT"/>
        </w:rPr>
        <w:t xml:space="preserve">31) Chiesa dell'Immacolata Concezione o degli Zoccolanti, su lapide al di sopra del portale: </w:t>
      </w:r>
      <w:r>
        <w:rPr>
          <w:rFonts w:ascii="Georgia" w:hAnsi="Georgia" w:hint="default"/>
          <w:rtl w:val="0"/>
          <w:lang w:val="it-IT"/>
        </w:rPr>
        <w:t>«</w:t>
      </w:r>
      <w:r>
        <w:rPr>
          <w:rFonts w:ascii="Georgia" w:hAnsi="Georgia"/>
          <w:rtl w:val="0"/>
          <w:lang w:val="it-IT"/>
        </w:rPr>
        <w:t>D(eus) (ptimus) Maximus)/ Regnante fortissimo Principe Carolo Borbonio/ Utriusque Siciliae et Hierusalem optimo rege/ religionis et justitiae fautore patre) patriae)/ Virginis Mariae Immaculatae Conceptioni/ sacrum opus dicatum/ regali munificentia constructum/ familia divi Francisci Minorum de Observantia/ et fratres/ pro gratitudinis munere/ posuere/ Anno) Domini) 1755</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32) Casa (di cui al n. 21) in via D. Di Giammarco, civico n. 20, su tassello ligneo in opera sul muro </w:t>
      </w:r>
      <w:r>
        <w:rPr>
          <w:rFonts w:ascii="Georgia" w:hAnsi="Georgia" w:hint="default"/>
          <w:rtl w:val="0"/>
          <w:lang w:val="it-IT"/>
        </w:rPr>
        <w:t xml:space="preserve">è </w:t>
      </w:r>
      <w:r>
        <w:rPr>
          <w:rFonts w:ascii="Georgia" w:hAnsi="Georgia"/>
          <w:rtl w:val="0"/>
          <w:lang w:val="it-IT"/>
        </w:rPr>
        <w:t>la data: 1770.</w:t>
      </w:r>
    </w:p>
    <w:p>
      <w:pPr>
        <w:pStyle w:val="Body"/>
        <w:spacing w:after="200"/>
        <w:jc w:val="both"/>
        <w:rPr>
          <w:rFonts w:ascii="Georgia" w:cs="Georgia" w:hAnsi="Georgia" w:eastAsia="Georgia"/>
        </w:rPr>
      </w:pPr>
      <w:r>
        <w:rPr>
          <w:rFonts w:ascii="Georgia" w:hAnsi="Georgia"/>
          <w:rtl w:val="0"/>
          <w:lang w:val="it-IT"/>
        </w:rPr>
        <w:t xml:space="preserve">33) Chiesa del convento dei Cappuccini, su foglio manoscritto incollato sulla porta della sacrestia </w:t>
      </w:r>
      <w:r>
        <w:rPr>
          <w:rFonts w:ascii="Georgia" w:hAnsi="Georgia" w:hint="default"/>
          <w:rtl w:val="0"/>
          <w:lang w:val="it-IT"/>
        </w:rPr>
        <w:t xml:space="preserve">è </w:t>
      </w:r>
      <w:r>
        <w:rPr>
          <w:rFonts w:ascii="Georgia" w:hAnsi="Georgia"/>
          <w:rtl w:val="0"/>
          <w:lang w:val="it-IT"/>
        </w:rPr>
        <w:t xml:space="preserve">la data: </w:t>
      </w:r>
      <w:r>
        <w:rPr>
          <w:rFonts w:ascii="Georgia" w:hAnsi="Georgia" w:hint="default"/>
          <w:rtl w:val="0"/>
          <w:lang w:val="it-IT"/>
        </w:rPr>
        <w:t>«</w:t>
      </w:r>
      <w:r>
        <w:rPr>
          <w:rFonts w:ascii="Georgia" w:hAnsi="Georgia"/>
          <w:rtl w:val="0"/>
        </w:rPr>
        <w:t>septembris 1779</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34) Chiesa del convento dei Cappuccini, seconda cappella dal fondo, sotto il piede della statua lignea di S. Luigi Gonzaga:</w:t>
      </w:r>
    </w:p>
    <w:p>
      <w:pPr>
        <w:pStyle w:val="Body"/>
        <w:spacing w:after="200"/>
        <w:jc w:val="center"/>
        <w:rPr>
          <w:rFonts w:ascii="Georgia" w:cs="Georgia" w:hAnsi="Georgia" w:eastAsia="Georgia"/>
        </w:rPr>
      </w:pPr>
      <w:r>
        <w:rPr>
          <w:rFonts w:ascii="Georgia" w:hAnsi="Georgia"/>
          <w:rtl w:val="0"/>
          <w:lang w:val="de-DE"/>
        </w:rPr>
        <w:t>...ASEON IOAN.</w:t>
      </w:r>
      <w:r>
        <w:rPr>
          <w:rFonts w:ascii="Georgia" w:hAnsi="Georgia"/>
          <w:vertAlign w:val="superscript"/>
          <w:rtl w:val="0"/>
        </w:rPr>
        <w:t>s</w:t>
      </w:r>
      <w:r>
        <w:rPr>
          <w:rFonts w:ascii="Georgia" w:hAnsi="Georgia"/>
          <w:rtl w:val="0"/>
          <w:lang w:val="de-DE"/>
        </w:rPr>
        <w:t xml:space="preserve"> Di</w:t>
      </w:r>
      <w:r>
        <w:rPr>
          <w:rFonts w:ascii="Georgia" w:cs="Georgia" w:hAnsi="Georgia" w:eastAsia="Georgia"/>
        </w:rPr>
        <w:br w:type="textWrapping"/>
      </w:r>
      <w:r>
        <w:rPr>
          <w:rFonts w:ascii="Georgia" w:hAnsi="Georgia"/>
          <w:rtl w:val="0"/>
        </w:rPr>
        <w:t xml:space="preserve">INTERMESVLO </w:t>
      </w:r>
    </w:p>
    <w:p>
      <w:pPr>
        <w:pStyle w:val="Body"/>
        <w:spacing w:after="200"/>
        <w:jc w:val="both"/>
        <w:rPr>
          <w:rFonts w:ascii="Georgia" w:cs="Georgia" w:hAnsi="Georgia" w:eastAsia="Georgia"/>
        </w:rPr>
      </w:pPr>
      <w:r>
        <w:rPr>
          <w:rFonts w:ascii="Georgia" w:hAnsi="Georgia"/>
          <w:rtl w:val="0"/>
          <w:lang w:val="it-IT"/>
        </w:rPr>
        <w:t>Osservazioni: Ad Intermesoli era certamente una bottega di intagliatori; un altro artigiano di Intermesoli firma il tabernacolo ligneo di Cervaro (cfr. s.v., Epigrafi, n. 11 f).</w:t>
      </w:r>
    </w:p>
    <w:p>
      <w:pPr>
        <w:pStyle w:val="Body"/>
        <w:spacing w:after="200"/>
        <w:jc w:val="both"/>
        <w:rPr>
          <w:rFonts w:ascii="Georgia" w:cs="Georgia" w:hAnsi="Georgia" w:eastAsia="Georgia"/>
        </w:rPr>
      </w:pPr>
      <w:r>
        <w:rPr>
          <w:rFonts w:ascii="Georgia" w:hAnsi="Georgia"/>
          <w:rtl w:val="0"/>
          <w:lang w:val="it-IT"/>
        </w:rPr>
        <w:t xml:space="preserve">35) Chiesa di S. Rocco, all'interno della segreta dell'organo, su un cartiglio, in grafia corsiva: </w:t>
      </w:r>
      <w:r>
        <w:rPr>
          <w:rFonts w:ascii="Georgia" w:hAnsi="Georgia" w:hint="default"/>
          <w:rtl w:val="0"/>
          <w:lang w:val="it-IT"/>
        </w:rPr>
        <w:t>«</w:t>
      </w:r>
      <w:r>
        <w:rPr>
          <w:rFonts w:ascii="Georgia" w:hAnsi="Georgia"/>
          <w:rtl w:val="0"/>
          <w:lang w:val="it-IT"/>
        </w:rPr>
        <w:t>.... mettere i capelli bianchi speriamo che per ora sia finito merce l'opera intelligente e diligente del Signor Vincenzo Di Pietro insuperabile maestro organorum</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Osservazioni: La scritta si riferisce ad un restauro, forse quello cui si dovette la sostituzione della tastiera.</w:t>
      </w:r>
    </w:p>
    <w:p>
      <w:pPr>
        <w:pStyle w:val="Body"/>
        <w:spacing w:after="200"/>
        <w:jc w:val="both"/>
        <w:rPr>
          <w:rFonts w:ascii="Georgia" w:cs="Georgia" w:hAnsi="Georgia" w:eastAsia="Georgia"/>
        </w:rPr>
      </w:pPr>
      <w:r>
        <w:rPr>
          <w:rFonts w:ascii="Georgia" w:hAnsi="Georgia"/>
          <w:rtl w:val="0"/>
          <w:lang w:val="it-IT"/>
        </w:rPr>
        <w:t xml:space="preserve">36) Chiesa del convento dei Cappuccini, parete sinistra della navata, su lapide: </w:t>
      </w:r>
      <w:r>
        <w:rPr>
          <w:rFonts w:ascii="Georgia" w:hAnsi="Georgia" w:hint="default"/>
          <w:rtl w:val="0"/>
          <w:lang w:val="it-IT"/>
        </w:rPr>
        <w:t>«</w:t>
      </w:r>
      <w:r>
        <w:rPr>
          <w:rFonts w:ascii="Georgia" w:hAnsi="Georgia"/>
          <w:rtl w:val="0"/>
          <w:lang w:val="it-IT"/>
        </w:rPr>
        <w:t>Carlo Biffi Proc(uratore del Re di Teramo/ e Leontina Agnoletti/ genitori inconsolabili/ al loro amato pargoletto Giannino/ chiamato al cielo ahi si presto/ il 10 Giugno 1871/ questa memoria posero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3"/>
      </w:pPr>
      <w:bookmarkStart w:name="_uxke4vpmzyv3" w:id="183"/>
      <w:bookmarkEnd w:id="183"/>
      <w:r>
        <w:rPr>
          <w:rFonts w:cs="Arial Unicode MS" w:eastAsia="Arial Unicode MS"/>
          <w:rtl w:val="0"/>
        </w:rPr>
        <w:t>S</w:t>
      </w:r>
      <w:r>
        <w:rPr>
          <w:rFonts w:cs="Arial Unicode MS" w:eastAsia="Arial Unicode MS"/>
          <w:rtl w:val="0"/>
        </w:rPr>
        <w:t>TEMMI</w:t>
      </w:r>
    </w:p>
    <w:p>
      <w:pPr>
        <w:pStyle w:val="Body"/>
        <w:spacing w:after="200"/>
        <w:jc w:val="both"/>
        <w:rPr>
          <w:rFonts w:ascii="Georgia" w:cs="Georgia" w:hAnsi="Georgia" w:eastAsia="Georgia"/>
        </w:rPr>
      </w:pPr>
      <w:r>
        <w:rPr>
          <w:rFonts w:ascii="Georgia" w:hAnsi="Georgia"/>
          <w:rtl w:val="0"/>
          <w:lang w:val="it-IT"/>
        </w:rPr>
        <w:t xml:space="preserve">1) Casa in via Urbani, civico n. 63, su architrave di porta con iscrizione (n. 2) </w:t>
      </w:r>
      <w:r>
        <w:rPr>
          <w:rFonts w:ascii="Georgia" w:hAnsi="Georgia" w:hint="default"/>
          <w:rtl w:val="0"/>
          <w:lang w:val="it-IT"/>
        </w:rPr>
        <w:t xml:space="preserve">è </w:t>
      </w:r>
      <w:r>
        <w:rPr>
          <w:rFonts w:ascii="Georgia" w:hAnsi="Georgia"/>
          <w:rtl w:val="0"/>
          <w:lang w:val="it-IT"/>
        </w:rPr>
        <w:t>lo stemma: scudo a testa di cavallo con nove sporgenze, con svolazzi, alla torre di tre pezzi merlata alla guelfa, sormontata da tre monti all'italiana, sormontato ciascuno da una spiga di grano.</w:t>
      </w:r>
    </w:p>
    <w:p>
      <w:pPr>
        <w:pStyle w:val="Body"/>
        <w:spacing w:after="200"/>
        <w:jc w:val="both"/>
        <w:rPr>
          <w:rFonts w:ascii="Georgia" w:cs="Georgia" w:hAnsi="Georgia" w:eastAsia="Georgia"/>
        </w:rPr>
      </w:pPr>
      <w:r>
        <w:rPr>
          <w:rFonts w:ascii="Georgia" w:hAnsi="Georgia"/>
          <w:rtl w:val="0"/>
          <w:lang w:val="it-IT"/>
        </w:rPr>
        <w:t xml:space="preserve">2) Palazzo Catini in via Urbani, al di sopra del portale, n. civico 59, </w:t>
      </w:r>
      <w:r>
        <w:rPr>
          <w:rFonts w:ascii="Georgia" w:hAnsi="Georgia" w:hint="default"/>
          <w:rtl w:val="0"/>
          <w:lang w:val="it-IT"/>
        </w:rPr>
        <w:t xml:space="preserve">è </w:t>
      </w:r>
      <w:r>
        <w:rPr>
          <w:rFonts w:ascii="Georgia" w:hAnsi="Georgia"/>
          <w:rtl w:val="0"/>
          <w:lang w:val="it-IT"/>
        </w:rPr>
        <w:t>lo stemma: scudo ovale con fregi e svolazzi, alla torre torricellata e cimata, sormontata da una cicogna.</w:t>
      </w:r>
    </w:p>
    <w:p>
      <w:pPr>
        <w:pStyle w:val="Body"/>
        <w:spacing w:after="200"/>
        <w:jc w:val="both"/>
        <w:rPr>
          <w:rFonts w:ascii="Georgia" w:cs="Georgia" w:hAnsi="Georgia" w:eastAsia="Georgia"/>
        </w:rPr>
      </w:pPr>
      <w:r>
        <w:rPr>
          <w:rFonts w:ascii="Georgia" w:hAnsi="Georgia"/>
          <w:rtl w:val="0"/>
          <w:lang w:val="it-IT"/>
        </w:rPr>
        <w:t xml:space="preserve">3) Chiesa dell'Immacolata Concezione o degli Zoccolanti, sul quadro con l'Immacolata stemma ovale con amorino pescatore; in alto cartiglio con la scritta: </w:t>
      </w:r>
      <w:r>
        <w:rPr>
          <w:rFonts w:ascii="Georgia" w:hAnsi="Georgia" w:hint="default"/>
          <w:rtl w:val="0"/>
          <w:lang w:val="it-IT"/>
        </w:rPr>
        <w:t>«</w:t>
      </w:r>
      <w:r>
        <w:rPr>
          <w:rFonts w:ascii="Georgia" w:hAnsi="Georgia"/>
          <w:rtl w:val="0"/>
          <w:lang w:val="pt-PT"/>
        </w:rPr>
        <w:t>Intus meu(m) tenet equorum nomen</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4) Chiesa del convento dei Cappuccini, su stampe incollate all'interno delle ante superiori del mobile della sacrestia </w:t>
      </w:r>
      <w:r>
        <w:rPr>
          <w:rFonts w:ascii="Georgia" w:hAnsi="Georgia" w:hint="default"/>
          <w:rtl w:val="0"/>
          <w:lang w:val="it-IT"/>
        </w:rPr>
        <w:t xml:space="preserve">è </w:t>
      </w:r>
      <w:r>
        <w:rPr>
          <w:rFonts w:ascii="Georgia" w:hAnsi="Georgia"/>
          <w:rtl w:val="0"/>
          <w:lang w:val="it-IT"/>
        </w:rPr>
        <w:t xml:space="preserve">lo stemma: ovale sormontato da cimiero piumato, in capo tre gigli fiorentini fra quattro chiodi, partito di due, a sinistra leone rampante che sostiene uno stem- ma, a destra albero fra due grifi, in punta cuore tagliato da freccia e tre palle. </w:t>
      </w:r>
    </w:p>
    <w:p>
      <w:pPr>
        <w:pStyle w:val="Body"/>
        <w:spacing w:after="200"/>
        <w:jc w:val="both"/>
        <w:rPr>
          <w:rFonts w:ascii="Georgia" w:cs="Georgia" w:hAnsi="Georgia" w:eastAsia="Georgia"/>
        </w:rPr>
      </w:pPr>
      <w:r>
        <w:rPr>
          <w:rFonts w:ascii="Georgia" w:hAnsi="Georgia"/>
          <w:rtl w:val="0"/>
          <w:lang w:val="it-IT"/>
        </w:rPr>
        <w:t xml:space="preserve">5) Chiesa di S. Rocco, portale di destra, su lastra affiancata da due rilievi raffiguranti ciascuno una pisside floreata con un'ostia segnata con la croce, sormontata da una croce latina gigliata e datata (cfr. Epigrafi, n. 25) </w:t>
      </w:r>
      <w:r>
        <w:rPr>
          <w:rFonts w:ascii="Georgia" w:hAnsi="Georgia" w:hint="default"/>
          <w:rtl w:val="0"/>
          <w:lang w:val="it-IT"/>
        </w:rPr>
        <w:t xml:space="preserve">è </w:t>
      </w:r>
      <w:r>
        <w:rPr>
          <w:rFonts w:ascii="Georgia" w:hAnsi="Georgia"/>
          <w:rtl w:val="0"/>
          <w:lang w:val="it-IT"/>
        </w:rPr>
        <w:t xml:space="preserve">lo stemma di M.: tre monti all'italiana sormontato ciascuno da una spiga di grano. </w:t>
      </w:r>
    </w:p>
    <w:p>
      <w:pPr>
        <w:pStyle w:val="Body"/>
        <w:spacing w:after="200"/>
        <w:jc w:val="both"/>
        <w:rPr>
          <w:rFonts w:ascii="Georgia" w:cs="Georgia" w:hAnsi="Georgia" w:eastAsia="Georgia"/>
        </w:rPr>
      </w:pPr>
      <w:r>
        <w:rPr>
          <w:rFonts w:ascii="Georgia" w:hAnsi="Georgia"/>
          <w:rtl w:val="0"/>
          <w:lang w:val="it-IT"/>
        </w:rPr>
        <w:t xml:space="preserve">6) Chiesa di S. Rocco, altare della Resurrezione, sulla cimasa </w:t>
      </w:r>
      <w:r>
        <w:rPr>
          <w:rFonts w:ascii="Georgia" w:hAnsi="Georgia" w:hint="default"/>
          <w:rtl w:val="0"/>
          <w:lang w:val="it-IT"/>
        </w:rPr>
        <w:t xml:space="preserve">è </w:t>
      </w:r>
      <w:r>
        <w:rPr>
          <w:rFonts w:ascii="Georgia" w:hAnsi="Georgia"/>
          <w:rtl w:val="0"/>
          <w:lang w:val="it-IT"/>
        </w:rPr>
        <w:t>lo stemma di M.: scudo ovale con fregi d'oro, d'azzurro, ai tre monti all'italiana d'azzurro, sormontato ciascuno da una spiga di grano.</w:t>
      </w:r>
    </w:p>
    <w:p>
      <w:pPr>
        <w:pStyle w:val="Body"/>
        <w:spacing w:after="200"/>
        <w:jc w:val="both"/>
        <w:rPr>
          <w:rFonts w:ascii="Georgia" w:cs="Georgia" w:hAnsi="Georgia" w:eastAsia="Georgia"/>
        </w:rPr>
      </w:pPr>
      <w:r>
        <w:rPr>
          <w:rFonts w:ascii="Georgia" w:hAnsi="Georgia"/>
          <w:rtl w:val="0"/>
          <w:lang w:val="it-IT"/>
        </w:rPr>
        <w:t xml:space="preserve">7) Chiesa di S. Filippo Neri, nel timpano del portale </w:t>
      </w:r>
      <w:r>
        <w:rPr>
          <w:rFonts w:ascii="Georgia" w:hAnsi="Georgia" w:hint="default"/>
          <w:rtl w:val="0"/>
          <w:lang w:val="it-IT"/>
        </w:rPr>
        <w:t xml:space="preserve">è </w:t>
      </w:r>
      <w:r>
        <w:rPr>
          <w:rFonts w:ascii="Georgia" w:hAnsi="Georgia"/>
          <w:rtl w:val="0"/>
          <w:lang w:val="it-IT"/>
        </w:rPr>
        <w:t>lo stemma di M.: scudo ovale, contornato da fregio rotondo, ai tre monti all'italiana, sormontato ciascuno da una stella a otto raggi.</w:t>
      </w:r>
    </w:p>
    <w:p>
      <w:pPr>
        <w:pStyle w:val="Body"/>
        <w:spacing w:after="200"/>
        <w:jc w:val="both"/>
        <w:rPr>
          <w:rFonts w:ascii="Georgia" w:cs="Georgia" w:hAnsi="Georgia" w:eastAsia="Georgia"/>
        </w:rPr>
      </w:pPr>
      <w:r>
        <w:rPr>
          <w:rFonts w:ascii="Georgia" w:hAnsi="Georgia"/>
          <w:rtl w:val="0"/>
          <w:lang w:val="it-IT"/>
        </w:rPr>
        <w:t xml:space="preserve">Osservazioni: Lo stemma </w:t>
      </w:r>
      <w:r>
        <w:rPr>
          <w:rFonts w:ascii="Georgia" w:hAnsi="Georgia" w:hint="default"/>
          <w:rtl w:val="0"/>
          <w:lang w:val="it-IT"/>
        </w:rPr>
        <w:t xml:space="preserve">è </w:t>
      </w:r>
      <w:r>
        <w:rPr>
          <w:rFonts w:ascii="Georgia" w:hAnsi="Georgia"/>
          <w:rtl w:val="0"/>
          <w:lang w:val="it-IT"/>
        </w:rPr>
        <w:t xml:space="preserve">una variazione del concetto di Mons Aureus che </w:t>
      </w:r>
      <w:r>
        <w:rPr>
          <w:rFonts w:ascii="Georgia" w:hAnsi="Georgia" w:hint="default"/>
          <w:rtl w:val="0"/>
          <w:lang w:val="it-IT"/>
        </w:rPr>
        <w:t xml:space="preserve">è </w:t>
      </w:r>
      <w:r>
        <w:rPr>
          <w:rFonts w:ascii="Georgia" w:hAnsi="Georgia"/>
          <w:rtl w:val="0"/>
          <w:lang w:val="it-IT"/>
        </w:rPr>
        <w:t>alla base dello stemma dell'Universit</w:t>
      </w:r>
      <w:r>
        <w:rPr>
          <w:rFonts w:ascii="Georgia" w:hAnsi="Georgia" w:hint="default"/>
          <w:rtl w:val="0"/>
          <w:lang w:val="it-IT"/>
        </w:rPr>
        <w:t xml:space="preserve">à </w:t>
      </w:r>
      <w:r>
        <w:rPr>
          <w:rFonts w:ascii="Georgia" w:hAnsi="Georgia"/>
          <w:rtl w:val="0"/>
          <w:lang w:val="it-IT"/>
        </w:rPr>
        <w:t>di M. Oltre alle spighe e alle stelle, a sormontare i tre monti all'italiana si incontrano anche le rose (cfr. Piano Vomano, Stemmi, n. 2).</w:t>
      </w:r>
    </w:p>
    <w:p>
      <w:pPr>
        <w:pStyle w:val="Body"/>
        <w:spacing w:after="200"/>
        <w:jc w:val="both"/>
        <w:rPr>
          <w:rFonts w:ascii="Georgia" w:cs="Georgia" w:hAnsi="Georgia" w:eastAsia="Georgia"/>
        </w:rPr>
      </w:pPr>
      <w:r>
        <w:rPr>
          <w:rFonts w:ascii="Georgia" w:hAnsi="Georgia"/>
          <w:rtl w:val="0"/>
          <w:lang w:val="it-IT"/>
        </w:rPr>
        <w:t xml:space="preserve">8) Chiesa di S. Rocco, su una pergamena dell'archivio 28 </w:t>
      </w:r>
      <w:r>
        <w:rPr>
          <w:rFonts w:ascii="Georgia" w:hAnsi="Georgia" w:hint="default"/>
          <w:rtl w:val="0"/>
          <w:lang w:val="it-IT"/>
        </w:rPr>
        <w:t xml:space="preserve">è </w:t>
      </w:r>
      <w:r>
        <w:rPr>
          <w:rFonts w:ascii="Georgia" w:hAnsi="Georgia"/>
          <w:rtl w:val="0"/>
          <w:lang w:val="it-IT"/>
        </w:rPr>
        <w:t>lo stemma di M.: scudo moderno con incavati al capo, con fregi d'oro e di rosso, sormontato da corona di patrizio d'oro di tre foglioni visibili e di quattro punte site a coppie negli intervalli, d'azzurro ai tre monti all'italiana di verde, sormontato il mediano da tre spighe di grano disposte a ventaglio.</w:t>
      </w:r>
    </w:p>
    <w:p>
      <w:pPr>
        <w:pStyle w:val="Body"/>
        <w:spacing w:after="200"/>
        <w:jc w:val="both"/>
        <w:rPr>
          <w:rFonts w:ascii="Georgia" w:cs="Georgia" w:hAnsi="Georgia" w:eastAsia="Georgia"/>
        </w:rPr>
      </w:pPr>
      <w:r>
        <w:rPr>
          <w:rFonts w:ascii="Georgia" w:hAnsi="Georgia"/>
          <w:rtl w:val="0"/>
          <w:lang w:val="it-IT"/>
        </w:rPr>
        <w:t>Osservazioni: La corona non appartiene a quelle note in araldica; sebbene richiami parzialmente quella marchionale e quella di patriziato, da queste si discosta in misura sensibile.</w:t>
      </w:r>
    </w:p>
    <w:p>
      <w:pPr>
        <w:pStyle w:val="Body"/>
        <w:spacing w:after="200"/>
        <w:jc w:val="both"/>
        <w:rPr>
          <w:rFonts w:ascii="Georgia" w:cs="Georgia" w:hAnsi="Georgia" w:eastAsia="Georgia"/>
        </w:rPr>
      </w:pPr>
      <w:r>
        <w:rPr>
          <w:rFonts w:ascii="Georgia" w:hAnsi="Georgia"/>
          <w:rtl w:val="0"/>
          <w:lang w:val="it-IT"/>
        </w:rPr>
        <w:t xml:space="preserve">9) Chiesa di S. Rocco, su una pergamena dell'archivio 27 </w:t>
      </w:r>
      <w:r>
        <w:rPr>
          <w:rFonts w:ascii="Georgia" w:hAnsi="Georgia" w:hint="default"/>
          <w:rtl w:val="0"/>
          <w:lang w:val="it-IT"/>
        </w:rPr>
        <w:t xml:space="preserve">è </w:t>
      </w:r>
      <w:r>
        <w:rPr>
          <w:rFonts w:ascii="Georgia" w:hAnsi="Georgia"/>
          <w:rtl w:val="0"/>
          <w:lang w:val="it-IT"/>
        </w:rPr>
        <w:t>lo stemma: scudo moderno con incavati al capo, con fregi d'oro e svolazzi di rosso, sormontato da elmo di famiglia, volto verso destra, brunito, senza collare, con visiera chiusa e collocato di pieno profilo, d'azzurro al pino d'Italia fruttato di otto pomi d'oro, sradicato, terrazzato di verde.</w:t>
      </w:r>
    </w:p>
    <w:p>
      <w:pPr>
        <w:pStyle w:val="Body"/>
        <w:spacing w:after="200"/>
        <w:jc w:val="both"/>
        <w:rPr>
          <w:rFonts w:ascii="Georgia" w:cs="Georgia" w:hAnsi="Georgia" w:eastAsia="Georgia"/>
        </w:rPr>
      </w:pPr>
      <w:r>
        <w:rPr>
          <w:rFonts w:ascii="Georgia" w:hAnsi="Georgia"/>
          <w:rtl w:val="0"/>
          <w:lang w:val="it-IT"/>
        </w:rPr>
        <w:t xml:space="preserve">10) Chiesa dell'Immacolata Concezione o degli Zocco- 421-425 lanti, sotto il portico del chiostro sono affrescati gli stemmi, a) Scudo accartocciato con fregi d'oro, d'azzurro ai tre monti all'italiana d'azzurro, sormontati ciascuno da una spiga di grano, sormontato da corona sormontata da quattro fioroni (tre visibili) e da sedici perle otto visibili). Sotto lo stemma </w:t>
      </w:r>
      <w:r>
        <w:rPr>
          <w:rFonts w:ascii="Georgia" w:hAnsi="Georgia" w:hint="default"/>
          <w:rtl w:val="0"/>
          <w:lang w:val="it-IT"/>
        </w:rPr>
        <w:t xml:space="preserve">è </w:t>
      </w:r>
      <w:r>
        <w:rPr>
          <w:rFonts w:ascii="Georgia" w:hAnsi="Georgia"/>
          <w:rtl w:val="0"/>
          <w:lang w:val="it-IT"/>
        </w:rPr>
        <w:t xml:space="preserve">un cartiglio con l'iscrizione: </w:t>
      </w:r>
      <w:r>
        <w:rPr>
          <w:rFonts w:ascii="Georgia" w:hAnsi="Georgia" w:hint="default"/>
          <w:rtl w:val="0"/>
          <w:lang w:val="it-IT"/>
        </w:rPr>
        <w:t>«</w:t>
      </w:r>
      <w:r>
        <w:rPr>
          <w:rFonts w:ascii="Georgia" w:hAnsi="Georgia"/>
          <w:rtl w:val="0"/>
        </w:rPr>
        <w:t>Devotae, ac inclitae Montis Aurei Universitatis</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Osservazioni: La corona non </w:t>
      </w:r>
      <w:r>
        <w:rPr>
          <w:rFonts w:ascii="Georgia" w:hAnsi="Georgia" w:hint="default"/>
          <w:rtl w:val="0"/>
          <w:lang w:val="it-IT"/>
        </w:rPr>
        <w:t xml:space="preserve">è </w:t>
      </w:r>
      <w:r>
        <w:rPr>
          <w:rFonts w:ascii="Georgia" w:hAnsi="Georgia"/>
          <w:rtl w:val="0"/>
          <w:lang w:val="it-IT"/>
        </w:rPr>
        <w:t xml:space="preserve">nota in araldica, ma </w:t>
      </w:r>
      <w:r>
        <w:rPr>
          <w:rFonts w:ascii="Georgia" w:hAnsi="Georgia" w:hint="default"/>
          <w:rtl w:val="0"/>
          <w:lang w:val="it-IT"/>
        </w:rPr>
        <w:t xml:space="preserve">è </w:t>
      </w:r>
      <w:r>
        <w:rPr>
          <w:rFonts w:ascii="Georgia" w:hAnsi="Georgia"/>
          <w:rtl w:val="0"/>
          <w:lang w:val="it-IT"/>
        </w:rPr>
        <w:t xml:space="preserve">simile a quella marchionale che </w:t>
      </w:r>
      <w:r>
        <w:rPr>
          <w:rFonts w:ascii="Georgia" w:hAnsi="Georgia" w:hint="default"/>
          <w:rtl w:val="0"/>
          <w:lang w:val="it-IT"/>
        </w:rPr>
        <w:t xml:space="preserve">è </w:t>
      </w:r>
      <w:r>
        <w:rPr>
          <w:rFonts w:ascii="Georgia" w:hAnsi="Georgia"/>
          <w:rtl w:val="0"/>
          <w:lang w:val="it-IT"/>
        </w:rPr>
        <w:t>cimata, com'</w:t>
      </w:r>
      <w:r>
        <w:rPr>
          <w:rFonts w:ascii="Georgia" w:hAnsi="Georgia" w:hint="default"/>
          <w:rtl w:val="0"/>
          <w:lang w:val="it-IT"/>
        </w:rPr>
        <w:t xml:space="preserve">è </w:t>
      </w:r>
      <w:r>
        <w:rPr>
          <w:rFonts w:ascii="Georgia" w:hAnsi="Georgia"/>
          <w:rtl w:val="0"/>
          <w:lang w:val="it-IT"/>
        </w:rPr>
        <w:t>noto, da quattro fioroni (tre visibili) e da dodici perle (sei visibili).</w:t>
      </w:r>
    </w:p>
    <w:p>
      <w:pPr>
        <w:pStyle w:val="Body"/>
        <w:spacing w:after="200"/>
        <w:jc w:val="both"/>
        <w:rPr>
          <w:rFonts w:ascii="Georgia" w:cs="Georgia" w:hAnsi="Georgia" w:eastAsia="Georgia"/>
        </w:rPr>
      </w:pPr>
      <w:r>
        <w:rPr>
          <w:rFonts w:ascii="Georgia" w:hAnsi="Georgia"/>
          <w:rtl w:val="0"/>
          <w:lang w:val="it-IT"/>
        </w:rPr>
        <w:t xml:space="preserve">b) Scudo ovale con fregi, sormontato da corona di patrizio d'oro di tre foglioni visibili e di quattro punte site a coppie negli intervalli, d'azzurro ai tre monti all'italiana d'argento, sormontati dal leone rampante fissante una stella d'oro di otto raggi. Sotto lo stemma </w:t>
      </w:r>
      <w:r>
        <w:rPr>
          <w:rFonts w:ascii="Georgia" w:hAnsi="Georgia" w:hint="default"/>
          <w:rtl w:val="0"/>
          <w:lang w:val="it-IT"/>
        </w:rPr>
        <w:t xml:space="preserve">è </w:t>
      </w:r>
      <w:r>
        <w:rPr>
          <w:rFonts w:ascii="Georgia" w:hAnsi="Georgia"/>
          <w:rtl w:val="0"/>
          <w:lang w:val="it-IT"/>
        </w:rPr>
        <w:t xml:space="preserve">un cartiglio con l'iscrizione: </w:t>
      </w:r>
      <w:r>
        <w:rPr>
          <w:rFonts w:ascii="Georgia" w:hAnsi="Georgia" w:hint="default"/>
          <w:rtl w:val="0"/>
          <w:lang w:val="it-IT"/>
        </w:rPr>
        <w:t>«</w:t>
      </w:r>
      <w:r>
        <w:rPr>
          <w:rFonts w:ascii="Georgia" w:hAnsi="Georgia"/>
          <w:rtl w:val="0"/>
          <w:lang w:val="it-IT"/>
        </w:rPr>
        <w:t>Illustrissi)mi Domini) Petri Carlei Magnifici) Clarissimi) Viri) Iudicis, et Civitatis) Aquil</w:t>
      </w:r>
      <w:r>
        <w:rPr>
          <w:rFonts w:ascii="Georgia" w:hAnsi="Georgia" w:hint="default"/>
          <w:rtl w:val="0"/>
          <w:lang w:val="it-IT"/>
        </w:rPr>
        <w:t xml:space="preserve">ę </w:t>
      </w:r>
      <w:r>
        <w:rPr>
          <w:rFonts w:ascii="Georgia" w:hAnsi="Georgia"/>
          <w:rtl w:val="0"/>
          <w:lang w:val="pt-PT"/>
        </w:rPr>
        <w:t>capitis aulae</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Osservazioni: In </w:t>
      </w:r>
      <w:r>
        <w:rPr>
          <w:rFonts w:ascii="Georgia" w:hAnsi="Georgia" w:hint="default"/>
          <w:rtl w:val="0"/>
          <w:lang w:val="it-IT"/>
        </w:rPr>
        <w:t>«</w:t>
      </w:r>
      <w:r>
        <w:rPr>
          <w:rFonts w:ascii="Georgia" w:hAnsi="Georgia"/>
          <w:rtl w:val="0"/>
        </w:rPr>
        <w:t>aulae</w:t>
      </w:r>
      <w:r>
        <w:rPr>
          <w:rFonts w:ascii="Georgia" w:hAnsi="Georgia" w:hint="default"/>
          <w:rtl w:val="0"/>
          <w:lang w:val="it-IT"/>
        </w:rPr>
        <w:t xml:space="preserve">» </w:t>
      </w:r>
      <w:r>
        <w:rPr>
          <w:rFonts w:ascii="Georgia" w:hAnsi="Georgia"/>
          <w:rtl w:val="0"/>
        </w:rPr>
        <w:t xml:space="preserve">AE </w:t>
      </w:r>
      <w:r>
        <w:rPr>
          <w:rFonts w:ascii="Georgia" w:hAnsi="Georgia" w:hint="default"/>
          <w:rtl w:val="0"/>
          <w:lang w:val="it-IT"/>
        </w:rPr>
        <w:t xml:space="preserve">è </w:t>
      </w:r>
      <w:r>
        <w:rPr>
          <w:rFonts w:ascii="Georgia" w:hAnsi="Georgia"/>
          <w:rtl w:val="0"/>
          <w:lang w:val="it-IT"/>
        </w:rPr>
        <w:t>in nesso.</w:t>
      </w:r>
    </w:p>
    <w:p>
      <w:pPr>
        <w:pStyle w:val="Body"/>
        <w:spacing w:after="200"/>
        <w:jc w:val="both"/>
        <w:rPr>
          <w:rFonts w:ascii="Georgia" w:cs="Georgia" w:hAnsi="Georgia" w:eastAsia="Georgia"/>
        </w:rPr>
      </w:pPr>
      <w:r>
        <w:rPr>
          <w:rFonts w:ascii="Georgia" w:hAnsi="Georgia"/>
          <w:rtl w:val="0"/>
          <w:lang w:val="it-IT"/>
        </w:rPr>
        <w:t xml:space="preserve">c) Scudo ovale con fregi d'oro e svolazzi, sormontato da elmo di famiglia, posto di fronte, brunito, senza collare, con visiera chiusa, d'argento al castello d'azzurro torriccllato di tre pezzi, aperto e finestrato di nero, sormontato da una cicogna. Sotto lo stemma </w:t>
      </w:r>
      <w:r>
        <w:rPr>
          <w:rFonts w:ascii="Georgia" w:hAnsi="Georgia" w:hint="default"/>
          <w:rtl w:val="0"/>
          <w:lang w:val="it-IT"/>
        </w:rPr>
        <w:t xml:space="preserve">è </w:t>
      </w:r>
      <w:r>
        <w:rPr>
          <w:rFonts w:ascii="Georgia" w:hAnsi="Georgia"/>
          <w:rtl w:val="0"/>
          <w:lang w:val="it-IT"/>
        </w:rPr>
        <w:t xml:space="preserve">un cartiglio con l'iscrizione: </w:t>
      </w:r>
      <w:r>
        <w:rPr>
          <w:rFonts w:ascii="Georgia" w:hAnsi="Georgia" w:hint="default"/>
          <w:rtl w:val="0"/>
          <w:lang w:val="it-IT"/>
        </w:rPr>
        <w:t>«</w:t>
      </w:r>
      <w:r>
        <w:rPr>
          <w:rFonts w:ascii="Georgia" w:hAnsi="Georgia"/>
          <w:rtl w:val="0"/>
          <w:lang w:val="it-IT"/>
        </w:rPr>
        <w:t>... Sac(rae) theolog(i)ae Doctor ad u(tr)um (?) Reverendu)s Archipresbiter)...</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Osservazioni: AD.V </w:t>
      </w:r>
      <w:r>
        <w:rPr>
          <w:rFonts w:ascii="Georgia" w:hAnsi="Georgia" w:hint="default"/>
          <w:rtl w:val="0"/>
          <w:lang w:val="it-IT"/>
        </w:rPr>
        <w:t xml:space="preserve">è </w:t>
      </w:r>
      <w:r>
        <w:rPr>
          <w:rFonts w:ascii="Georgia" w:hAnsi="Georgia"/>
          <w:rtl w:val="0"/>
          <w:lang w:val="it-IT"/>
        </w:rPr>
        <w:t>di difficile scioglimento.</w:t>
      </w:r>
    </w:p>
    <w:p>
      <w:pPr>
        <w:pStyle w:val="Body"/>
        <w:spacing w:after="200"/>
        <w:jc w:val="both"/>
        <w:rPr>
          <w:rFonts w:ascii="Georgia" w:cs="Georgia" w:hAnsi="Georgia" w:eastAsia="Georgia"/>
        </w:rPr>
      </w:pPr>
      <w:r>
        <w:rPr>
          <w:rFonts w:ascii="Georgia" w:hAnsi="Georgia"/>
          <w:rtl w:val="0"/>
          <w:lang w:val="it-IT"/>
        </w:rPr>
        <w:t xml:space="preserve">d) Scudo ovale con fregi e svolazzi, sormontato da elmo di patrizio, volto verso destra, brunito, senza collare, con visiera aperta, collocato di pieno profilo e graticolato di sette pezzi, troncato da una fascia di rosso: il primo d'argento ai tre monti all'italiana sormontato ciascuno da una spiga di grano di rosso; il secondo d'argento allo scorpione di nero. Sotto lo stemma </w:t>
      </w:r>
      <w:r>
        <w:rPr>
          <w:rFonts w:ascii="Georgia" w:hAnsi="Georgia" w:hint="default"/>
          <w:rtl w:val="0"/>
          <w:lang w:val="it-IT"/>
        </w:rPr>
        <w:t xml:space="preserve">è </w:t>
      </w:r>
      <w:r>
        <w:rPr>
          <w:rFonts w:ascii="Georgia" w:hAnsi="Georgia"/>
          <w:rtl w:val="0"/>
          <w:lang w:val="it-IT"/>
        </w:rPr>
        <w:t xml:space="preserve">un cartiglio con l'iscrizione: </w:t>
      </w:r>
      <w:r>
        <w:rPr>
          <w:rFonts w:ascii="Georgia" w:hAnsi="Georgia" w:hint="default"/>
          <w:rtl w:val="0"/>
          <w:lang w:val="it-IT"/>
        </w:rPr>
        <w:t>«</w:t>
      </w:r>
      <w:r>
        <w:rPr>
          <w:rFonts w:ascii="Georgia" w:hAnsi="Georgia"/>
          <w:rtl w:val="0"/>
          <w:lang w:val="it-IT"/>
        </w:rPr>
        <w:t>Domini) Isidori Patritii</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e) Scudo ovale con fregi d'oro, sormontato da corona marchionale d'oro, d'argento alla bordura dentata, mancante del quarto superiore sinistro, ai tre crescenti montanti d'oro, disposti a triangolo. Sotto lo stemma </w:t>
      </w:r>
      <w:r>
        <w:rPr>
          <w:rFonts w:ascii="Georgia" w:hAnsi="Georgia" w:hint="default"/>
          <w:rtl w:val="0"/>
          <w:lang w:val="it-IT"/>
        </w:rPr>
        <w:t xml:space="preserve">è </w:t>
      </w:r>
      <w:r>
        <w:rPr>
          <w:rFonts w:ascii="Georgia" w:hAnsi="Georgia"/>
          <w:rtl w:val="0"/>
          <w:lang w:val="it-IT"/>
        </w:rPr>
        <w:t xml:space="preserve">un cartiglio con l'iscrizione: </w:t>
      </w:r>
      <w:r>
        <w:rPr>
          <w:rFonts w:ascii="Georgia" w:hAnsi="Georgia" w:hint="default"/>
          <w:rtl w:val="0"/>
          <w:lang w:val="it-IT"/>
        </w:rPr>
        <w:t>«</w:t>
      </w:r>
      <w:r>
        <w:rPr>
          <w:rFonts w:ascii="Georgia" w:hAnsi="Georgia"/>
          <w:rtl w:val="0"/>
          <w:lang w:val="it-IT"/>
        </w:rPr>
        <w:t>Eccellentissi)mi Marchionis M. A</w:t>
      </w:r>
      <w:r>
        <w:rPr>
          <w:rFonts w:ascii="Georgia" w:hAnsi="Georgia" w:hint="default"/>
          <w:rtl w:val="0"/>
          <w:lang w:val="it-IT"/>
        </w:rPr>
        <w:t>…</w:t>
      </w:r>
      <w:r>
        <w:rPr>
          <w:rFonts w:ascii="Georgia" w:hAnsi="Georgia"/>
          <w:rtl w:val="0"/>
        </w:rPr>
        <w:t>.</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11) Casa fuori Porta della Conserva, su architrave di porta </w:t>
      </w:r>
      <w:r>
        <w:rPr>
          <w:rFonts w:ascii="Georgia" w:hAnsi="Georgia" w:hint="default"/>
          <w:rtl w:val="0"/>
          <w:lang w:val="it-IT"/>
        </w:rPr>
        <w:t xml:space="preserve">è </w:t>
      </w:r>
      <w:r>
        <w:rPr>
          <w:rFonts w:ascii="Georgia" w:hAnsi="Georgia"/>
          <w:rtl w:val="0"/>
          <w:lang w:val="it-IT"/>
        </w:rPr>
        <w:t xml:space="preserve">lo stemma: scudo a testa di cavallo a sei sporgenze alla torre torricellata. Nella parte inferiore dello scudo </w:t>
      </w:r>
      <w:r>
        <w:rPr>
          <w:rFonts w:ascii="Georgia" w:hAnsi="Georgia" w:hint="default"/>
          <w:rtl w:val="0"/>
          <w:lang w:val="it-IT"/>
        </w:rPr>
        <w:t xml:space="preserve">è </w:t>
      </w:r>
      <w:r>
        <w:rPr>
          <w:rFonts w:ascii="Georgia" w:hAnsi="Georgia"/>
          <w:rtl w:val="0"/>
          <w:lang w:val="it-IT"/>
        </w:rPr>
        <w:t xml:space="preserve">l'iscrizione: </w:t>
      </w:r>
      <w:r>
        <w:rPr>
          <w:rFonts w:ascii="Georgia" w:hAnsi="Georgia" w:hint="default"/>
          <w:rtl w:val="0"/>
          <w:lang w:val="it-IT"/>
        </w:rPr>
        <w:t>«</w:t>
      </w:r>
      <w:r>
        <w:rPr>
          <w:rFonts w:ascii="Georgia" w:hAnsi="Georgia"/>
          <w:rtl w:val="0"/>
          <w:lang w:val="en-US"/>
        </w:rPr>
        <w:t>Col te(m)/po</w:t>
      </w:r>
      <w:r>
        <w:rPr>
          <w:rFonts w:ascii="Georgia" w:hAnsi="Georgia" w:hint="default"/>
          <w:rtl w:val="0"/>
          <w:lang w:val="it-IT"/>
        </w:rPr>
        <w:t>»</w:t>
      </w:r>
      <w:r>
        <w:rPr>
          <w:rFonts w:ascii="Georgia" w:hAnsi="Georgia"/>
          <w:rtl w:val="0"/>
        </w:rPr>
        <w:t>.</w:t>
      </w:r>
    </w:p>
    <w:p>
      <w:pPr>
        <w:pStyle w:val="Body"/>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222281" cy="5338763"/>
            <wp:effectExtent l="0" t="0" r="0" b="0"/>
            <wp:docPr id="1073741909" name="officeArt object" descr="image74.png"/>
            <wp:cNvGraphicFramePr/>
            <a:graphic xmlns:a="http://schemas.openxmlformats.org/drawingml/2006/main">
              <a:graphicData uri="http://schemas.openxmlformats.org/drawingml/2006/picture">
                <pic:pic xmlns:pic="http://schemas.openxmlformats.org/drawingml/2006/picture">
                  <pic:nvPicPr>
                    <pic:cNvPr id="1073741909" name="image74.png" descr="image74.png"/>
                    <pic:cNvPicPr>
                      <a:picLocks noChangeAspect="1"/>
                    </pic:cNvPicPr>
                  </pic:nvPicPr>
                  <pic:blipFill>
                    <a:blip r:embed="rId88">
                      <a:extLst/>
                    </a:blip>
                    <a:stretch>
                      <a:fillRect/>
                    </a:stretch>
                  </pic:blipFill>
                  <pic:spPr>
                    <a:xfrm>
                      <a:off x="0" y="0"/>
                      <a:ext cx="5222281" cy="5338763"/>
                    </a:xfrm>
                    <a:prstGeom prst="rect">
                      <a:avLst/>
                    </a:prstGeom>
                    <a:ln w="12700" cap="flat">
                      <a:noFill/>
                      <a:miter lim="400000"/>
                    </a:ln>
                    <a:effectLst/>
                  </pic:spPr>
                </pic:pic>
              </a:graphicData>
            </a:graphic>
          </wp:inline>
        </w:drawing>
      </w:r>
    </w:p>
    <w:p>
      <w:pPr>
        <w:pStyle w:val="Body"/>
        <w:jc w:val="center"/>
        <w:rPr>
          <w:rFonts w:ascii="Georgia" w:cs="Georgia" w:hAnsi="Georgia" w:eastAsia="Georgia"/>
        </w:rPr>
      </w:pPr>
      <w:r>
        <w:rPr>
          <w:rFonts w:ascii="Georgia" w:hAnsi="Georgia"/>
          <w:rtl w:val="0"/>
          <w:lang w:val="it-IT"/>
        </w:rPr>
        <w:t>417. Montorio al Vomano, chiesa del convento</w:t>
      </w:r>
      <w:r>
        <w:rPr>
          <w:rFonts w:ascii="Georgia" w:cs="Georgia" w:hAnsi="Georgia" w:eastAsia="Georgia"/>
        </w:rPr>
        <w:br w:type="textWrapping"/>
      </w:r>
      <w:r>
        <w:rPr>
          <w:rFonts w:ascii="Georgia" w:hAnsi="Georgia"/>
          <w:rtl w:val="0"/>
          <w:lang w:val="it-IT"/>
        </w:rPr>
        <w:t>dei Cappuccini. Lato posteriore dell'altar maggiore.</w:t>
      </w:r>
    </w:p>
    <w:p>
      <w:pPr>
        <w:pStyle w:val="Body"/>
        <w:jc w:val="both"/>
        <w:rPr>
          <w:rFonts w:ascii="Georgia" w:cs="Georgia" w:hAnsi="Georgia" w:eastAsia="Georgia"/>
        </w:rPr>
      </w:pPr>
    </w:p>
    <w:p>
      <w:pPr>
        <w:pStyle w:val="Body"/>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943600" cy="1841500"/>
            <wp:effectExtent l="0" t="0" r="0" b="0"/>
            <wp:docPr id="1073741910" name="officeArt object" descr="image89.png"/>
            <wp:cNvGraphicFramePr/>
            <a:graphic xmlns:a="http://schemas.openxmlformats.org/drawingml/2006/main">
              <a:graphicData uri="http://schemas.openxmlformats.org/drawingml/2006/picture">
                <pic:pic xmlns:pic="http://schemas.openxmlformats.org/drawingml/2006/picture">
                  <pic:nvPicPr>
                    <pic:cNvPr id="1073741910" name="image89.png" descr="image89.png"/>
                    <pic:cNvPicPr>
                      <a:picLocks noChangeAspect="1"/>
                    </pic:cNvPicPr>
                  </pic:nvPicPr>
                  <pic:blipFill>
                    <a:blip r:embed="rId89">
                      <a:extLst/>
                    </a:blip>
                    <a:stretch>
                      <a:fillRect/>
                    </a:stretch>
                  </pic:blipFill>
                  <pic:spPr>
                    <a:xfrm>
                      <a:off x="0" y="0"/>
                      <a:ext cx="5943600" cy="1841500"/>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418-420. Montorio al Vomano, chiesa del con-</w:t>
      </w:r>
      <w:r>
        <w:rPr>
          <w:rFonts w:ascii="Georgia" w:cs="Georgia" w:hAnsi="Georgia" w:eastAsia="Georgia"/>
        </w:rPr>
        <w:br w:type="textWrapping"/>
      </w:r>
      <w:r>
        <w:rPr>
          <w:rFonts w:ascii="Georgia" w:hAnsi="Georgia"/>
          <w:rtl w:val="0"/>
          <w:lang w:val="it-IT"/>
        </w:rPr>
        <w:t>vento dei Cappuccini. Affreschi del portico.</w:t>
      </w:r>
    </w:p>
    <w:p>
      <w:pPr>
        <w:pStyle w:val="Heading 3"/>
      </w:pPr>
      <w:bookmarkStart w:name="_vf8a5z2tqhcy" w:id="184"/>
      <w:bookmarkEnd w:id="184"/>
      <w:r>
        <w:rPr>
          <w:rFonts w:cs="Arial Unicode MS" w:eastAsia="Arial Unicode MS"/>
          <w:rtl w:val="0"/>
        </w:rPr>
        <w:t>A</w:t>
      </w:r>
      <w:r>
        <w:rPr>
          <w:rFonts w:cs="Arial Unicode MS" w:eastAsia="Arial Unicode MS"/>
          <w:rtl w:val="0"/>
          <w:lang w:val="de-DE"/>
        </w:rPr>
        <w:t xml:space="preserve">RCHIVI </w:t>
      </w:r>
    </w:p>
    <w:p>
      <w:pPr>
        <w:pStyle w:val="Body"/>
        <w:spacing w:after="200"/>
        <w:jc w:val="both"/>
        <w:rPr>
          <w:rFonts w:ascii="Georgia" w:cs="Georgia" w:hAnsi="Georgia" w:eastAsia="Georgia"/>
        </w:rPr>
      </w:pPr>
      <w:r>
        <w:rPr>
          <w:rFonts w:ascii="Georgia" w:hAnsi="Georgia"/>
          <w:rtl w:val="0"/>
          <w:lang w:val="it-IT"/>
        </w:rPr>
        <w:t>Archivio Storico Comunale</w:t>
      </w:r>
    </w:p>
    <w:p>
      <w:pPr>
        <w:pStyle w:val="Body"/>
        <w:spacing w:after="200"/>
        <w:jc w:val="both"/>
        <w:rPr>
          <w:rFonts w:ascii="Georgia" w:cs="Georgia" w:hAnsi="Georgia" w:eastAsia="Georgia"/>
        </w:rPr>
      </w:pPr>
      <w:r>
        <w:rPr>
          <w:rFonts w:ascii="Georgia" w:hAnsi="Georgia"/>
          <w:rtl w:val="0"/>
          <w:lang w:val="it-IT"/>
        </w:rPr>
        <w:t>Questioni amministrative, giuridiche, demaniali:</w:t>
      </w:r>
    </w:p>
    <w:p>
      <w:pPr>
        <w:pStyle w:val="Body"/>
        <w:spacing w:after="200"/>
        <w:jc w:val="both"/>
        <w:rPr>
          <w:rFonts w:ascii="Georgia" w:cs="Georgia" w:hAnsi="Georgia" w:eastAsia="Georgia"/>
        </w:rPr>
      </w:pPr>
      <w:r>
        <w:rPr>
          <w:rFonts w:ascii="Georgia" w:hAnsi="Georgia"/>
          <w:rtl w:val="0"/>
          <w:lang w:val="es-ES_tradnl"/>
        </w:rPr>
        <w:t>1575 Catasto</w:t>
      </w:r>
    </w:p>
    <w:p>
      <w:pPr>
        <w:pStyle w:val="Body"/>
        <w:spacing w:after="200"/>
        <w:jc w:val="both"/>
        <w:rPr>
          <w:rFonts w:ascii="Georgia" w:cs="Georgia" w:hAnsi="Georgia" w:eastAsia="Georgia"/>
        </w:rPr>
      </w:pPr>
      <w:r>
        <w:rPr>
          <w:rFonts w:ascii="Georgia" w:hAnsi="Georgia"/>
          <w:rtl w:val="0"/>
          <w:lang w:val="it-IT"/>
        </w:rPr>
        <w:t>Osservazioni: Volume manoscritto (Serie dei registri dei catasti, b. 1) di cm 42x28. Comprende 331 carte numerate sul recto.</w:t>
      </w:r>
    </w:p>
    <w:p>
      <w:pPr>
        <w:pStyle w:val="Body"/>
        <w:spacing w:after="200"/>
        <w:jc w:val="both"/>
        <w:rPr>
          <w:rFonts w:ascii="Georgia" w:cs="Georgia" w:hAnsi="Georgia" w:eastAsia="Georgia"/>
        </w:rPr>
      </w:pPr>
      <w:r>
        <w:rPr>
          <w:rFonts w:ascii="Georgia" w:hAnsi="Georgia"/>
          <w:rtl w:val="0"/>
          <w:lang w:val="it-IT"/>
        </w:rPr>
        <w:t xml:space="preserve">Sul margine superiore del primo foglio </w:t>
      </w:r>
      <w:r>
        <w:rPr>
          <w:rFonts w:ascii="Georgia" w:hAnsi="Georgia" w:hint="default"/>
          <w:rtl w:val="0"/>
          <w:lang w:val="it-IT"/>
        </w:rPr>
        <w:t xml:space="preserve">è </w:t>
      </w:r>
      <w:r>
        <w:rPr>
          <w:rFonts w:ascii="Georgia" w:hAnsi="Georgia"/>
          <w:rtl w:val="0"/>
          <w:lang w:val="it-IT"/>
        </w:rPr>
        <w:t xml:space="preserve">leggibile la data: 1575, seguita dal nome </w:t>
      </w:r>
      <w:r>
        <w:rPr>
          <w:rFonts w:ascii="Georgia" w:hAnsi="Georgia" w:hint="default"/>
          <w:rtl w:val="0"/>
          <w:lang w:val="it-IT"/>
        </w:rPr>
        <w:t>«</w:t>
      </w:r>
      <w:r>
        <w:rPr>
          <w:rFonts w:ascii="Georgia" w:hAnsi="Georgia"/>
          <w:rtl w:val="0"/>
          <w:lang w:val="es-ES_tradnl"/>
        </w:rPr>
        <w:t>Montorio</w:t>
      </w:r>
      <w:r>
        <w:rPr>
          <w:rFonts w:ascii="Georgia" w:hAnsi="Georgia" w:hint="default"/>
          <w:rtl w:val="0"/>
          <w:lang w:val="it-IT"/>
        </w:rPr>
        <w:t xml:space="preserve">» </w:t>
      </w:r>
      <w:r>
        <w:rPr>
          <w:rFonts w:ascii="Georgia" w:hAnsi="Georgia"/>
          <w:rtl w:val="0"/>
          <w:lang w:val="it-IT"/>
        </w:rPr>
        <w:t>scritto in caratteri gotici vergati in inchiostro rosso.</w:t>
      </w:r>
    </w:p>
    <w:p>
      <w:pPr>
        <w:pStyle w:val="Body"/>
        <w:spacing w:after="200"/>
        <w:jc w:val="both"/>
        <w:rPr>
          <w:rFonts w:ascii="Georgia" w:cs="Georgia" w:hAnsi="Georgia" w:eastAsia="Georgia"/>
        </w:rPr>
      </w:pPr>
      <w:r>
        <w:rPr>
          <w:rFonts w:ascii="Georgia" w:hAnsi="Georgia"/>
          <w:rtl w:val="0"/>
          <w:lang w:val="it-IT"/>
        </w:rPr>
        <w:t>Nel testo, i nomi dei possidenti sono posti in evidenza con l'uso di caratteri ornati da semplici fregi, vergati con inchiostro nero. Ogni carta presenta sul margine sinistro alcune note spesso relative alla morte del possidente, al nome degli eredi (</w:t>
      </w:r>
      <w:r>
        <w:rPr>
          <w:rFonts w:ascii="Georgia" w:hAnsi="Georgia" w:hint="default"/>
          <w:rtl w:val="0"/>
          <w:lang w:val="it-IT"/>
        </w:rPr>
        <w:t>«</w:t>
      </w:r>
      <w:r>
        <w:rPr>
          <w:rFonts w:ascii="Georgia" w:hAnsi="Georgia"/>
          <w:rtl w:val="0"/>
          <w:lang w:val="it-IT"/>
        </w:rPr>
        <w:t>Belsario de la volpe, mortuus sine liberis; Colaranero, mortuus superstite Camilla nupta cum ja de macchia de roseto</w:t>
      </w:r>
      <w:r>
        <w:rPr>
          <w:rFonts w:ascii="Georgia" w:hAnsi="Georgia" w:hint="default"/>
          <w:rtl w:val="0"/>
          <w:lang w:val="it-IT"/>
        </w:rPr>
        <w:t>»</w:t>
      </w:r>
      <w:r>
        <w:rPr>
          <w:rFonts w:ascii="Georgia" w:hAnsi="Georgia"/>
          <w:rtl w:val="0"/>
          <w:lang w:val="it-IT"/>
        </w:rPr>
        <w:t>). Sul margine destro, in corrispondenza della descrizione di ciascuna propriet</w:t>
      </w:r>
      <w:r>
        <w:rPr>
          <w:rFonts w:ascii="Georgia" w:hAnsi="Georgia" w:hint="default"/>
          <w:rtl w:val="0"/>
          <w:lang w:val="it-IT"/>
        </w:rPr>
        <w:t>à</w:t>
      </w:r>
      <w:r>
        <w:rPr>
          <w:rFonts w:ascii="Georgia" w:hAnsi="Georgia"/>
          <w:rtl w:val="0"/>
          <w:lang w:val="it-IT"/>
        </w:rPr>
        <w:t>, viene annotata la rispettiva valutazione espressa in libre, soldi e dinari</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I possidenti nominati sono 847, rari i nominativi di donne. Essi risultano abitare, per met</w:t>
      </w:r>
      <w:r>
        <w:rPr>
          <w:rFonts w:ascii="Georgia" w:hAnsi="Georgia" w:hint="default"/>
          <w:rtl w:val="0"/>
          <w:lang w:val="it-IT"/>
        </w:rPr>
        <w:t>à</w:t>
      </w:r>
      <w:r>
        <w:rPr>
          <w:rFonts w:ascii="Georgia" w:hAnsi="Georgia"/>
          <w:rtl w:val="0"/>
          <w:lang w:val="it-IT"/>
        </w:rPr>
        <w:t>, nel centro urbano di Montorio e, per la parte restante, nelle Ville limitrofe.</w:t>
      </w:r>
    </w:p>
    <w:p>
      <w:pPr>
        <w:pStyle w:val="Body"/>
        <w:spacing w:after="200"/>
        <w:jc w:val="both"/>
        <w:rPr>
          <w:rFonts w:ascii="Georgia" w:cs="Georgia" w:hAnsi="Georgia" w:eastAsia="Georgia"/>
        </w:rPr>
      </w:pPr>
      <w:r>
        <w:rPr>
          <w:rFonts w:ascii="Georgia" w:hAnsi="Georgia"/>
          <w:rtl w:val="0"/>
          <w:lang w:val="it-IT"/>
        </w:rPr>
        <w:t xml:space="preserve">Dall'esame del documento si deduce che l'elenco dei possidenti segue una successione topografica che fa riferimento alla casa di abitazione di ciascuno di loro. I redattori del catasto, seguendo un preciso itinerario, descrivono prima i beni di coloro che hanno casa nel </w:t>
      </w:r>
      <w:r>
        <w:rPr>
          <w:rFonts w:ascii="Georgia" w:hAnsi="Georgia" w:hint="default"/>
          <w:rtl w:val="0"/>
          <w:lang w:val="it-IT"/>
        </w:rPr>
        <w:t>«</w:t>
      </w:r>
      <w:r>
        <w:rPr>
          <w:rFonts w:ascii="Georgia" w:hAnsi="Georgia"/>
          <w:rtl w:val="0"/>
          <w:lang w:val="it-IT"/>
        </w:rPr>
        <w:t>mercato alla porta della fonte</w:t>
      </w:r>
      <w:r>
        <w:rPr>
          <w:rFonts w:ascii="Georgia" w:hAnsi="Georgia" w:hint="default"/>
          <w:rtl w:val="0"/>
          <w:lang w:val="it-IT"/>
        </w:rPr>
        <w:t xml:space="preserve">» </w:t>
      </w:r>
      <w:r>
        <w:rPr>
          <w:rFonts w:ascii="Georgia" w:hAnsi="Georgia"/>
          <w:rtl w:val="0"/>
          <w:lang w:val="it-IT"/>
        </w:rPr>
        <w:t xml:space="preserve">(angolo di piazza Orsini adiacente alla Fonte della Conserva), poi i beni degli abitanti della zona circostante la </w:t>
      </w:r>
      <w:r>
        <w:rPr>
          <w:rFonts w:ascii="Georgia" w:hAnsi="Georgia" w:hint="default"/>
          <w:rtl w:val="0"/>
          <w:lang w:val="it-IT"/>
        </w:rPr>
        <w:t>«</w:t>
      </w:r>
      <w:r>
        <w:rPr>
          <w:rFonts w:ascii="Georgia" w:hAnsi="Georgia"/>
          <w:rtl w:val="0"/>
          <w:lang w:val="it-IT"/>
        </w:rPr>
        <w:t>piazza del mercato</w:t>
      </w:r>
      <w:r>
        <w:rPr>
          <w:rFonts w:ascii="Georgia" w:hAnsi="Georgia" w:hint="default"/>
          <w:rtl w:val="0"/>
          <w:lang w:val="it-IT"/>
        </w:rPr>
        <w:t xml:space="preserve">» </w:t>
      </w:r>
      <w:r>
        <w:rPr>
          <w:rFonts w:ascii="Georgia" w:hAnsi="Georgia"/>
          <w:rtl w:val="0"/>
          <w:lang w:val="it-IT"/>
        </w:rPr>
        <w:t xml:space="preserve">(piazza Orsini), quindi degli abitanti del </w:t>
      </w:r>
      <w:r>
        <w:rPr>
          <w:rFonts w:ascii="Georgia" w:hAnsi="Georgia" w:hint="default"/>
          <w:rtl w:val="0"/>
          <w:lang w:val="it-IT"/>
        </w:rPr>
        <w:t>«</w:t>
      </w:r>
      <w:r>
        <w:rPr>
          <w:rFonts w:ascii="Georgia" w:hAnsi="Georgia"/>
          <w:rtl w:val="0"/>
          <w:lang w:val="it-IT"/>
        </w:rPr>
        <w:t>Burgo</w:t>
      </w:r>
      <w:r>
        <w:rPr>
          <w:rFonts w:ascii="Georgia" w:hAnsi="Georgia" w:hint="default"/>
          <w:rtl w:val="0"/>
          <w:lang w:val="it-IT"/>
        </w:rPr>
        <w:t xml:space="preserve">» </w:t>
      </w:r>
      <w:r>
        <w:rPr>
          <w:rFonts w:ascii="Georgia" w:hAnsi="Georgia"/>
          <w:rtl w:val="0"/>
          <w:lang w:val="it-IT"/>
        </w:rPr>
        <w:t xml:space="preserve">(abitato compreso tra le odierne via Beretra e via Urbani), del </w:t>
      </w:r>
      <w:r>
        <w:rPr>
          <w:rFonts w:ascii="Georgia" w:hAnsi="Georgia" w:hint="default"/>
          <w:rtl w:val="0"/>
          <w:lang w:val="it-IT"/>
        </w:rPr>
        <w:t>«</w:t>
      </w:r>
      <w:r>
        <w:rPr>
          <w:rFonts w:ascii="Georgia" w:hAnsi="Georgia"/>
          <w:rtl w:val="0"/>
          <w:lang w:val="en-US"/>
        </w:rPr>
        <w:t>Colle</w:t>
      </w:r>
      <w:r>
        <w:rPr>
          <w:rFonts w:ascii="Georgia" w:hAnsi="Georgia" w:hint="default"/>
          <w:rtl w:val="0"/>
          <w:lang w:val="it-IT"/>
        </w:rPr>
        <w:t xml:space="preserve">» </w:t>
      </w:r>
      <w:r>
        <w:rPr>
          <w:rFonts w:ascii="Georgia" w:hAnsi="Georgia"/>
          <w:rtl w:val="0"/>
          <w:lang w:val="it-IT"/>
        </w:rPr>
        <w:t>(rione che conserva attualmente la medesima denominazione) e di quelli delle zone periferiche (</w:t>
      </w:r>
      <w:r>
        <w:rPr>
          <w:rFonts w:ascii="Georgia" w:hAnsi="Georgia" w:hint="default"/>
          <w:rtl w:val="0"/>
          <w:lang w:val="it-IT"/>
        </w:rPr>
        <w:t>«</w:t>
      </w:r>
      <w:r>
        <w:rPr>
          <w:rFonts w:ascii="Georgia" w:hAnsi="Georgia"/>
          <w:rtl w:val="0"/>
          <w:lang w:val="it-IT"/>
        </w:rPr>
        <w:t>di fora la porta e dietro le mura della defensa</w:t>
      </w:r>
      <w:r>
        <w:rPr>
          <w:rFonts w:ascii="Georgia" w:hAnsi="Georgia" w:hint="default"/>
          <w:rtl w:val="0"/>
          <w:lang w:val="it-IT"/>
        </w:rPr>
        <w:t>»</w:t>
      </w:r>
      <w:r>
        <w:rPr>
          <w:rFonts w:ascii="Georgia" w:hAnsi="Georgia"/>
          <w:rtl w:val="0"/>
          <w:lang w:val="it-IT"/>
        </w:rPr>
        <w:t xml:space="preserve">). Segue l'elenco dei beni degli abitanti della </w:t>
      </w:r>
      <w:r>
        <w:rPr>
          <w:rFonts w:ascii="Georgia" w:hAnsi="Georgia" w:hint="default"/>
          <w:rtl w:val="0"/>
          <w:lang w:val="it-IT"/>
        </w:rPr>
        <w:t>«</w:t>
      </w:r>
      <w:r>
        <w:rPr>
          <w:rFonts w:ascii="Georgia" w:hAnsi="Georgia"/>
          <w:rtl w:val="0"/>
          <w:lang w:val="it-IT"/>
        </w:rPr>
        <w:t>Rocca</w:t>
      </w:r>
      <w:r>
        <w:rPr>
          <w:rFonts w:ascii="Georgia" w:hAnsi="Georgia" w:hint="default"/>
          <w:rtl w:val="0"/>
          <w:lang w:val="it-IT"/>
        </w:rPr>
        <w:t>»</w:t>
      </w:r>
      <w:r>
        <w:rPr>
          <w:rFonts w:ascii="Georgia" w:hAnsi="Georgia"/>
          <w:rtl w:val="0"/>
          <w:lang w:val="it-IT"/>
        </w:rPr>
        <w:t xml:space="preserve">. La denominazione comprende il territorio di Villa Valluccio, </w:t>
      </w:r>
      <w:r>
        <w:rPr>
          <w:rFonts w:ascii="Georgia" w:hAnsi="Georgia" w:hint="default"/>
          <w:rtl w:val="0"/>
          <w:lang w:val="it-IT"/>
        </w:rPr>
        <w:t>«</w:t>
      </w:r>
      <w:r>
        <w:rPr>
          <w:rFonts w:ascii="Georgia" w:hAnsi="Georgia"/>
          <w:rtl w:val="0"/>
          <w:lang w:val="it-IT"/>
        </w:rPr>
        <w:t>Villa di Schiaiuano</w:t>
      </w:r>
      <w:r>
        <w:rPr>
          <w:rFonts w:ascii="Georgia" w:hAnsi="Georgia" w:hint="default"/>
          <w:rtl w:val="0"/>
          <w:lang w:val="it-IT"/>
        </w:rPr>
        <w:t>»</w:t>
      </w:r>
      <w:r>
        <w:rPr>
          <w:rFonts w:ascii="Georgia" w:hAnsi="Georgia"/>
          <w:rtl w:val="0"/>
        </w:rPr>
        <w:t xml:space="preserve">, </w:t>
      </w:r>
      <w:r>
        <w:rPr>
          <w:rFonts w:ascii="Georgia" w:hAnsi="Georgia" w:hint="default"/>
          <w:rtl w:val="0"/>
          <w:lang w:val="it-IT"/>
        </w:rPr>
        <w:t>«</w:t>
      </w:r>
      <w:r>
        <w:rPr>
          <w:rFonts w:ascii="Georgia" w:hAnsi="Georgia"/>
          <w:rtl w:val="0"/>
          <w:lang w:val="it-IT"/>
        </w:rPr>
        <w:t>Case de Veronese</w:t>
      </w:r>
      <w:r>
        <w:rPr>
          <w:rFonts w:ascii="Georgia" w:hAnsi="Georgia" w:hint="default"/>
          <w:rtl w:val="0"/>
          <w:lang w:val="it-IT"/>
        </w:rPr>
        <w:t>»</w:t>
      </w:r>
      <w:r>
        <w:rPr>
          <w:rFonts w:ascii="Georgia" w:hAnsi="Georgia"/>
          <w:rtl w:val="0"/>
        </w:rPr>
        <w:t xml:space="preserve">, </w:t>
      </w:r>
      <w:r>
        <w:rPr>
          <w:rFonts w:ascii="Georgia" w:hAnsi="Georgia" w:hint="default"/>
          <w:rtl w:val="0"/>
          <w:lang w:val="it-IT"/>
        </w:rPr>
        <w:t>«</w:t>
      </w:r>
      <w:r>
        <w:rPr>
          <w:rFonts w:ascii="Georgia" w:hAnsi="Georgia"/>
          <w:rtl w:val="0"/>
          <w:lang w:val="de-DE"/>
        </w:rPr>
        <w:t>Colle Ranaro</w:t>
      </w:r>
      <w:r>
        <w:rPr>
          <w:rFonts w:ascii="Georgia" w:hAnsi="Georgia" w:hint="default"/>
          <w:rtl w:val="0"/>
          <w:lang w:val="it-IT"/>
        </w:rPr>
        <w:t>»</w:t>
      </w:r>
      <w:r>
        <w:rPr>
          <w:rFonts w:ascii="Georgia" w:hAnsi="Georgia"/>
          <w:rtl w:val="0"/>
        </w:rPr>
        <w:t xml:space="preserve">, </w:t>
      </w:r>
      <w:r>
        <w:rPr>
          <w:rFonts w:ascii="Georgia" w:hAnsi="Georgia" w:hint="default"/>
          <w:rtl w:val="0"/>
          <w:lang w:val="it-IT"/>
        </w:rPr>
        <w:t>«</w:t>
      </w:r>
      <w:r>
        <w:rPr>
          <w:rFonts w:ascii="Georgia" w:hAnsi="Georgia"/>
          <w:rtl w:val="0"/>
          <w:lang w:val="it-IT"/>
        </w:rPr>
        <w:t>Case del Brozzo</w:t>
      </w:r>
      <w:r>
        <w:rPr>
          <w:rFonts w:ascii="Georgia" w:hAnsi="Georgia" w:hint="default"/>
          <w:rtl w:val="0"/>
          <w:lang w:val="it-IT"/>
        </w:rPr>
        <w:t>»</w:t>
      </w:r>
      <w:r>
        <w:rPr>
          <w:rFonts w:ascii="Georgia" w:hAnsi="Georgia"/>
          <w:rtl w:val="0"/>
        </w:rPr>
        <w:t xml:space="preserve">, </w:t>
      </w:r>
      <w:r>
        <w:rPr>
          <w:rFonts w:ascii="Georgia" w:hAnsi="Georgia" w:hint="default"/>
          <w:rtl w:val="0"/>
          <w:lang w:val="it-IT"/>
        </w:rPr>
        <w:t>«</w:t>
      </w:r>
      <w:r>
        <w:rPr>
          <w:rFonts w:ascii="Georgia" w:hAnsi="Georgia"/>
          <w:rtl w:val="0"/>
          <w:lang w:val="it-IT"/>
        </w:rPr>
        <w:t xml:space="preserve">Case </w:t>
      </w:r>
      <w:r>
        <w:rPr>
          <w:rFonts w:ascii="Georgia" w:hAnsi="Georgia" w:hint="default"/>
          <w:rtl w:val="0"/>
          <w:lang w:val="it-IT"/>
        </w:rPr>
        <w:t xml:space="preserve">à </w:t>
      </w:r>
      <w:r>
        <w:rPr>
          <w:rFonts w:ascii="Georgia" w:hAnsi="Georgia"/>
          <w:rtl w:val="0"/>
          <w:lang w:val="it-IT"/>
        </w:rPr>
        <w:t>Batuno</w:t>
      </w:r>
      <w:r>
        <w:rPr>
          <w:rFonts w:ascii="Georgia" w:hAnsi="Georgia" w:hint="default"/>
          <w:rtl w:val="0"/>
          <w:lang w:val="it-IT"/>
        </w:rPr>
        <w:t xml:space="preserve">» </w:t>
      </w:r>
      <w:r>
        <w:rPr>
          <w:rFonts w:ascii="Georgia" w:hAnsi="Georgia"/>
          <w:rtl w:val="0"/>
          <w:lang w:val="it-IT"/>
        </w:rPr>
        <w:t xml:space="preserve">(si riconoscono le frazioni odierne di M. Villa Vallucci, Schiaviano, Case Vernesi, Brozzi). Il Catasto si conclude con i </w:t>
      </w:r>
      <w:r>
        <w:rPr>
          <w:rFonts w:ascii="Georgia" w:hAnsi="Georgia" w:hint="default"/>
          <w:rtl w:val="0"/>
          <w:lang w:val="it-IT"/>
        </w:rPr>
        <w:t>«</w:t>
      </w:r>
      <w:r>
        <w:rPr>
          <w:rFonts w:ascii="Georgia" w:hAnsi="Georgia"/>
          <w:rtl w:val="0"/>
          <w:lang w:val="de-DE"/>
        </w:rPr>
        <w:t>Bonatenenti</w:t>
      </w:r>
      <w:r>
        <w:rPr>
          <w:rFonts w:ascii="Georgia" w:hAnsi="Georgia" w:hint="default"/>
          <w:rtl w:val="0"/>
          <w:lang w:val="it-IT"/>
        </w:rPr>
        <w:t>»</w:t>
      </w:r>
      <w:r>
        <w:rPr>
          <w:rFonts w:ascii="Georgia" w:hAnsi="Georgia"/>
          <w:rtl w:val="0"/>
          <w:lang w:val="it-IT"/>
        </w:rPr>
        <w:t xml:space="preserve">e i possidenti di </w:t>
      </w:r>
      <w:r>
        <w:rPr>
          <w:rFonts w:ascii="Georgia" w:hAnsi="Georgia" w:hint="default"/>
          <w:rtl w:val="0"/>
          <w:lang w:val="it-IT"/>
        </w:rPr>
        <w:t>«</w:t>
      </w:r>
      <w:r>
        <w:rPr>
          <w:rFonts w:ascii="Georgia" w:hAnsi="Georgia"/>
          <w:rtl w:val="0"/>
          <w:lang w:val="fr-FR"/>
        </w:rPr>
        <w:t>La Faieta</w:t>
      </w:r>
      <w:r>
        <w:rPr>
          <w:rFonts w:ascii="Georgia" w:hAnsi="Georgia" w:hint="default"/>
          <w:rtl w:val="0"/>
          <w:lang w:val="it-IT"/>
        </w:rPr>
        <w:t>»</w:t>
      </w:r>
      <w:r>
        <w:rPr>
          <w:rFonts w:ascii="Georgia" w:hAnsi="Georgia"/>
          <w:rtl w:val="0"/>
        </w:rPr>
        <w:t xml:space="preserve">, </w:t>
      </w:r>
      <w:r>
        <w:rPr>
          <w:rFonts w:ascii="Georgia" w:hAnsi="Georgia" w:hint="default"/>
          <w:rtl w:val="0"/>
          <w:lang w:val="it-IT"/>
        </w:rPr>
        <w:t>«</w:t>
      </w:r>
      <w:r>
        <w:rPr>
          <w:rFonts w:ascii="Georgia" w:hAnsi="Georgia"/>
          <w:rtl w:val="0"/>
          <w:lang w:val="it-IT"/>
        </w:rPr>
        <w:t>Valle S. Giovanni</w:t>
      </w:r>
      <w:r>
        <w:rPr>
          <w:rFonts w:ascii="Georgia" w:hAnsi="Georgia" w:hint="default"/>
          <w:rtl w:val="0"/>
          <w:lang w:val="it-IT"/>
        </w:rPr>
        <w:t>»</w:t>
      </w:r>
      <w:r>
        <w:rPr>
          <w:rFonts w:ascii="Georgia" w:hAnsi="Georgia"/>
          <w:rtl w:val="0"/>
        </w:rPr>
        <w:t xml:space="preserve">, </w:t>
      </w:r>
      <w:r>
        <w:rPr>
          <w:rFonts w:ascii="Georgia" w:hAnsi="Georgia" w:hint="default"/>
          <w:rtl w:val="0"/>
          <w:lang w:val="it-IT"/>
        </w:rPr>
        <w:t>«</w:t>
      </w:r>
      <w:r>
        <w:rPr>
          <w:rFonts w:ascii="Georgia" w:hAnsi="Georgia"/>
          <w:rtl w:val="0"/>
          <w:lang w:val="it-IT"/>
        </w:rPr>
        <w:t>Col Vecchio</w:t>
      </w:r>
      <w:r>
        <w:rPr>
          <w:rFonts w:ascii="Georgia" w:hAnsi="Georgia" w:hint="default"/>
          <w:rtl w:val="0"/>
          <w:lang w:val="it-IT"/>
        </w:rPr>
        <w:t>»</w:t>
      </w:r>
      <w:r>
        <w:rPr>
          <w:rFonts w:ascii="Georgia" w:hAnsi="Georgia"/>
          <w:rtl w:val="0"/>
        </w:rPr>
        <w:t xml:space="preserve">, </w:t>
      </w:r>
      <w:r>
        <w:rPr>
          <w:rFonts w:ascii="Georgia" w:hAnsi="Georgia" w:hint="default"/>
          <w:rtl w:val="0"/>
          <w:lang w:val="it-IT"/>
        </w:rPr>
        <w:t>«</w:t>
      </w:r>
      <w:r>
        <w:rPr>
          <w:rFonts w:ascii="Georgia" w:hAnsi="Georgia"/>
          <w:rtl w:val="0"/>
          <w:lang w:val="it-IT"/>
        </w:rPr>
        <w:t>Cusciano</w:t>
      </w:r>
      <w:r>
        <w:rPr>
          <w:rFonts w:ascii="Georgia" w:hAnsi="Georgia" w:hint="default"/>
          <w:rtl w:val="0"/>
          <w:lang w:val="it-IT"/>
        </w:rPr>
        <w:t>»</w:t>
      </w:r>
      <w:r>
        <w:rPr>
          <w:rFonts w:ascii="Georgia" w:hAnsi="Georgia"/>
          <w:rtl w:val="0"/>
        </w:rPr>
        <w:t xml:space="preserve">, </w:t>
      </w:r>
      <w:r>
        <w:rPr>
          <w:rFonts w:ascii="Georgia" w:hAnsi="Georgia" w:hint="default"/>
          <w:rtl w:val="0"/>
          <w:lang w:val="it-IT"/>
        </w:rPr>
        <w:t>«</w:t>
      </w:r>
      <w:r>
        <w:rPr>
          <w:rFonts w:ascii="Georgia" w:hAnsi="Georgia"/>
          <w:rtl w:val="0"/>
          <w:lang w:val="pt-PT"/>
        </w:rPr>
        <w:t>Cerqueto</w:t>
      </w:r>
      <w:r>
        <w:rPr>
          <w:rFonts w:ascii="Georgia" w:hAnsi="Georgia" w:hint="default"/>
          <w:rtl w:val="0"/>
          <w:lang w:val="it-IT"/>
        </w:rPr>
        <w:t xml:space="preserve">» </w:t>
      </w:r>
      <w:r>
        <w:rPr>
          <w:rFonts w:ascii="Georgia" w:hAnsi="Georgia"/>
          <w:rtl w:val="0"/>
          <w:lang w:val="it-IT"/>
        </w:rPr>
        <w:t>(denominazioni corrispondenti all'odierna toponomastica).</w:t>
      </w:r>
    </w:p>
    <w:p>
      <w:pPr>
        <w:pStyle w:val="Body"/>
        <w:spacing w:after="200"/>
        <w:jc w:val="both"/>
        <w:rPr>
          <w:rFonts w:ascii="Georgia" w:cs="Georgia" w:hAnsi="Georgia" w:eastAsia="Georgia"/>
        </w:rPr>
      </w:pPr>
      <w:r>
        <w:rPr>
          <w:rFonts w:ascii="Georgia" w:hAnsi="Georgia"/>
          <w:rtl w:val="0"/>
          <w:lang w:val="it-IT"/>
        </w:rPr>
        <w:t>La descrizione dei beni segue uno schema fisso. I nomi dei possidenti sono spesso seguiti da soprannomi che consentono di identificarli con precisione (</w:t>
      </w:r>
      <w:r>
        <w:rPr>
          <w:rFonts w:ascii="Georgia" w:hAnsi="Georgia" w:hint="default"/>
          <w:rtl w:val="0"/>
          <w:lang w:val="it-IT"/>
        </w:rPr>
        <w:t>«</w:t>
      </w:r>
      <w:r>
        <w:rPr>
          <w:rFonts w:ascii="Georgia" w:hAnsi="Georgia"/>
          <w:rtl w:val="0"/>
          <w:lang w:val="it-IT"/>
        </w:rPr>
        <w:t>Cola de simone di pietro, als pizzica; Fabritio de mancino, als razza longa</w:t>
      </w:r>
      <w:r>
        <w:rPr>
          <w:rFonts w:ascii="Georgia" w:hAnsi="Georgia" w:hint="default"/>
          <w:rtl w:val="0"/>
          <w:lang w:val="it-IT"/>
        </w:rPr>
        <w:t>»</w:t>
      </w:r>
      <w:r>
        <w:rPr>
          <w:rFonts w:ascii="Georgia" w:hAnsi="Georgia"/>
          <w:rtl w:val="0"/>
          <w:lang w:val="it-IT"/>
        </w:rPr>
        <w:t>). Non si riportano notizie n</w:t>
      </w:r>
      <w:r>
        <w:rPr>
          <w:rFonts w:ascii="Georgia" w:hAnsi="Georgia" w:hint="default"/>
          <w:rtl w:val="0"/>
          <w:lang w:val="it-IT"/>
        </w:rPr>
        <w:t xml:space="preserve">é </w:t>
      </w:r>
      <w:r>
        <w:rPr>
          <w:rFonts w:ascii="Georgia" w:hAnsi="Georgia"/>
          <w:rtl w:val="0"/>
          <w:lang w:val="it-IT"/>
        </w:rPr>
        <w:t>sulle caratteristiche ne sulla consistenza del nucleo familiare. Alcuni riferimenti consentono di conoscere le professioni esercitate (</w:t>
      </w:r>
      <w:r>
        <w:rPr>
          <w:rFonts w:ascii="Georgia" w:hAnsi="Georgia" w:hint="default"/>
          <w:rtl w:val="0"/>
          <w:lang w:val="it-IT"/>
        </w:rPr>
        <w:t>«</w:t>
      </w:r>
      <w:r>
        <w:rPr>
          <w:rFonts w:ascii="Georgia" w:hAnsi="Georgia"/>
          <w:rtl w:val="0"/>
          <w:lang w:val="it-IT"/>
        </w:rPr>
        <w:t>Joanni de cecco ferraro</w:t>
      </w:r>
      <w:r>
        <w:rPr>
          <w:rFonts w:ascii="Georgia" w:hAnsi="Georgia" w:hint="default"/>
          <w:rtl w:val="0"/>
          <w:lang w:val="it-IT"/>
        </w:rPr>
        <w:t>»</w:t>
      </w:r>
      <w:r>
        <w:rPr>
          <w:rFonts w:ascii="Georgia" w:hAnsi="Georgia"/>
          <w:rtl w:val="0"/>
        </w:rPr>
        <w:t xml:space="preserve">, </w:t>
      </w:r>
      <w:r>
        <w:rPr>
          <w:rFonts w:ascii="Georgia" w:hAnsi="Georgia" w:hint="default"/>
          <w:rtl w:val="0"/>
          <w:lang w:val="it-IT"/>
        </w:rPr>
        <w:t>«</w:t>
      </w:r>
      <w:r>
        <w:rPr>
          <w:rFonts w:ascii="Georgia" w:hAnsi="Georgia"/>
          <w:rtl w:val="0"/>
          <w:lang w:val="it-IT"/>
        </w:rPr>
        <w:t>Jacobo de riccio ha casa nel mercato con fucina de ferraria</w:t>
      </w:r>
      <w:r>
        <w:rPr>
          <w:rFonts w:ascii="Georgia" w:hAnsi="Georgia" w:hint="default"/>
          <w:rtl w:val="0"/>
          <w:lang w:val="it-IT"/>
        </w:rPr>
        <w:t>»</w:t>
      </w:r>
      <w:r>
        <w:rPr>
          <w:rFonts w:ascii="Georgia" w:hAnsi="Georgia"/>
          <w:rtl w:val="0"/>
          <w:lang w:val="it-IT"/>
        </w:rPr>
        <w:t>). I notai sono facilmente individuabili per il nome preceduto dal titolo (</w:t>
      </w:r>
      <w:r>
        <w:rPr>
          <w:rFonts w:ascii="Georgia" w:hAnsi="Georgia" w:hint="default"/>
          <w:rtl w:val="0"/>
          <w:lang w:val="it-IT"/>
        </w:rPr>
        <w:t>«</w:t>
      </w:r>
      <w:r>
        <w:rPr>
          <w:rFonts w:ascii="Georgia" w:hAnsi="Georgia"/>
          <w:rtl w:val="0"/>
          <w:lang w:val="it-IT"/>
        </w:rPr>
        <w:t>Notare Joanberardino Petrco ha casa nel mercato dove abita; Notar Ferrante de Mattheis ha casa nella villa alle case de veronese</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Sono sempre date le indicazioni relative allo stato di compropriet</w:t>
      </w:r>
      <w:r>
        <w:rPr>
          <w:rFonts w:ascii="Georgia" w:hAnsi="Georgia" w:hint="default"/>
          <w:rtl w:val="0"/>
          <w:lang w:val="it-IT"/>
        </w:rPr>
        <w:t xml:space="preserve">à </w:t>
      </w:r>
      <w:r>
        <w:rPr>
          <w:rFonts w:ascii="Georgia" w:hAnsi="Georgia"/>
          <w:rtl w:val="0"/>
          <w:lang w:val="it-IT"/>
        </w:rPr>
        <w:t>di un determinato bene (</w:t>
      </w:r>
      <w:r>
        <w:rPr>
          <w:rFonts w:ascii="Georgia" w:hAnsi="Georgia" w:hint="default"/>
          <w:rtl w:val="0"/>
          <w:lang w:val="it-IT"/>
        </w:rPr>
        <w:t>«</w:t>
      </w:r>
      <w:r>
        <w:rPr>
          <w:rFonts w:ascii="Georgia" w:hAnsi="Georgia"/>
          <w:rtl w:val="0"/>
          <w:lang w:val="it-IT"/>
        </w:rPr>
        <w:t>Belsario de la volpe ha casa fora la porta con scibione suo frate: iusta come appare alla partita del detto scibione</w:t>
      </w:r>
      <w:r>
        <w:rPr>
          <w:rFonts w:ascii="Georgia" w:hAnsi="Georgia" w:hint="default"/>
          <w:rtl w:val="0"/>
          <w:lang w:val="it-IT"/>
        </w:rPr>
        <w:t>»</w:t>
      </w:r>
      <w:r>
        <w:rPr>
          <w:rFonts w:ascii="Georgia" w:hAnsi="Georgia"/>
          <w:rtl w:val="0"/>
          <w:lang w:val="it-IT"/>
        </w:rPr>
        <w:t>). Le propriet</w:t>
      </w:r>
      <w:r>
        <w:rPr>
          <w:rFonts w:ascii="Georgia" w:hAnsi="Georgia" w:hint="default"/>
          <w:rtl w:val="0"/>
          <w:lang w:val="it-IT"/>
        </w:rPr>
        <w:t xml:space="preserve">à </w:t>
      </w:r>
      <w:r>
        <w:rPr>
          <w:rFonts w:ascii="Georgia" w:hAnsi="Georgia"/>
          <w:rtl w:val="0"/>
          <w:lang w:val="it-IT"/>
        </w:rPr>
        <w:t>descritte consistono in case e terreni che vengono precisamente ubicate (</w:t>
      </w:r>
      <w:r>
        <w:rPr>
          <w:rFonts w:ascii="Georgia" w:hAnsi="Georgia" w:hint="default"/>
          <w:rtl w:val="0"/>
          <w:lang w:val="it-IT"/>
        </w:rPr>
        <w:t>«</w:t>
      </w:r>
      <w:r>
        <w:rPr>
          <w:rFonts w:ascii="Georgia" w:hAnsi="Georgia"/>
          <w:rtl w:val="0"/>
          <w:lang w:val="it-IT"/>
        </w:rPr>
        <w:t>Bartolomeo de ber." de cerqueto, ha casa nel mercato: iusta de nante la strada p., arreto la ruga acquaria, da un lato marcant. de cola et sansonetto de cerqueto con una stanzia in mezzo al d.to e dal altro lato franc. de io: de scanola. Agnilo de andrea de paduano, ha casa nel colle: iusta de nante la strata mozza, arreto le mura della terra, da un lato donato de domenico et dal altro lato cecco ciciniello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La descrizione degli edifici si limita alle caratteristiche essenziali (</w:t>
      </w:r>
      <w:r>
        <w:rPr>
          <w:rFonts w:ascii="Georgia" w:hAnsi="Georgia" w:hint="default"/>
          <w:rtl w:val="0"/>
          <w:lang w:val="it-IT"/>
        </w:rPr>
        <w:t>«</w:t>
      </w:r>
      <w:r>
        <w:rPr>
          <w:rFonts w:ascii="Georgia" w:hAnsi="Georgia"/>
          <w:rtl w:val="0"/>
          <w:lang w:val="it-IT"/>
        </w:rPr>
        <w:t>ha casa con scala esterna</w:t>
      </w:r>
      <w:r>
        <w:rPr>
          <w:rFonts w:ascii="Georgia" w:hAnsi="Georgia" w:hint="default"/>
          <w:rtl w:val="0"/>
          <w:lang w:val="it-IT"/>
        </w:rPr>
        <w:t>»</w:t>
      </w:r>
      <w:r>
        <w:rPr>
          <w:rFonts w:ascii="Georgia" w:hAnsi="Georgia"/>
          <w:rtl w:val="0"/>
        </w:rPr>
        <w:t xml:space="preserve">, </w:t>
      </w:r>
      <w:r>
        <w:rPr>
          <w:rFonts w:ascii="Georgia" w:hAnsi="Georgia" w:hint="default"/>
          <w:rtl w:val="0"/>
          <w:lang w:val="it-IT"/>
        </w:rPr>
        <w:t>«</w:t>
      </w:r>
      <w:r>
        <w:rPr>
          <w:rFonts w:ascii="Georgia" w:hAnsi="Georgia"/>
          <w:rtl w:val="0"/>
          <w:lang w:val="it-IT"/>
        </w:rPr>
        <w:t>ha casa con stalla</w:t>
      </w:r>
      <w:r>
        <w:rPr>
          <w:rFonts w:ascii="Georgia" w:hAnsi="Georgia" w:hint="default"/>
          <w:rtl w:val="0"/>
          <w:lang w:val="it-IT"/>
        </w:rPr>
        <w:t>»</w:t>
      </w:r>
      <w:r>
        <w:rPr>
          <w:rFonts w:ascii="Georgia" w:hAnsi="Georgia"/>
          <w:rtl w:val="0"/>
        </w:rPr>
        <w:t xml:space="preserve">, </w:t>
      </w:r>
      <w:r>
        <w:rPr>
          <w:rFonts w:ascii="Georgia" w:hAnsi="Georgia" w:hint="default"/>
          <w:rtl w:val="0"/>
          <w:lang w:val="it-IT"/>
        </w:rPr>
        <w:t>«</w:t>
      </w:r>
      <w:r>
        <w:rPr>
          <w:rFonts w:ascii="Georgia" w:hAnsi="Georgia"/>
          <w:rtl w:val="0"/>
          <w:lang w:val="it-IT"/>
        </w:rPr>
        <w:t>con bregno morato</w:t>
      </w:r>
      <w:r>
        <w:rPr>
          <w:rFonts w:ascii="Georgia" w:hAnsi="Georgia" w:hint="default"/>
          <w:rtl w:val="0"/>
          <w:lang w:val="it-IT"/>
        </w:rPr>
        <w:t>» «</w:t>
      </w:r>
      <w:r>
        <w:rPr>
          <w:rFonts w:ascii="Georgia" w:hAnsi="Georgia"/>
          <w:rtl w:val="0"/>
          <w:lang w:val="it-IT"/>
        </w:rPr>
        <w:t>con forno</w:t>
      </w:r>
      <w:r>
        <w:rPr>
          <w:rFonts w:ascii="Georgia" w:hAnsi="Georgia" w:hint="default"/>
          <w:rtl w:val="0"/>
          <w:lang w:val="it-IT"/>
        </w:rPr>
        <w:t>» «</w:t>
      </w:r>
      <w:r>
        <w:rPr>
          <w:rFonts w:ascii="Georgia" w:hAnsi="Georgia"/>
          <w:rtl w:val="0"/>
          <w:lang w:val="it-IT"/>
        </w:rPr>
        <w:t>con callara per cocer vino</w:t>
      </w:r>
      <w:r>
        <w:rPr>
          <w:rFonts w:ascii="Georgia" w:hAnsi="Georgia" w:hint="default"/>
          <w:rtl w:val="0"/>
          <w:lang w:val="it-IT"/>
        </w:rPr>
        <w:t>»</w:t>
      </w:r>
      <w:r>
        <w:rPr>
          <w:rFonts w:ascii="Georgia" w:hAnsi="Georgia"/>
          <w:rtl w:val="0"/>
          <w:lang w:val="it-IT"/>
        </w:rPr>
        <w:t>). Quasi sempre si indica tra le diverse propriet</w:t>
      </w:r>
      <w:r>
        <w:rPr>
          <w:rFonts w:ascii="Georgia" w:hAnsi="Georgia" w:hint="default"/>
          <w:rtl w:val="0"/>
          <w:lang w:val="it-IT"/>
        </w:rPr>
        <w:t>à</w:t>
      </w:r>
      <w:r>
        <w:rPr>
          <w:rFonts w:ascii="Georgia" w:hAnsi="Georgia"/>
          <w:rtl w:val="0"/>
          <w:lang w:val="it-IT"/>
        </w:rPr>
        <w:t>, la casa di abitazione.</w:t>
      </w:r>
    </w:p>
    <w:p>
      <w:pPr>
        <w:pStyle w:val="Body"/>
        <w:spacing w:after="200"/>
        <w:jc w:val="both"/>
        <w:rPr>
          <w:rFonts w:ascii="Georgia" w:cs="Georgia" w:hAnsi="Georgia" w:eastAsia="Georgia"/>
        </w:rPr>
      </w:pPr>
      <w:r>
        <w:rPr>
          <w:rFonts w:ascii="Georgia" w:hAnsi="Georgia"/>
          <w:rtl w:val="0"/>
          <w:lang w:val="it-IT"/>
        </w:rPr>
        <w:t>Di seguito vengono descritti i terreni posseduti sia nel territorio di Montorio che altrove (</w:t>
      </w:r>
      <w:r>
        <w:rPr>
          <w:rFonts w:ascii="Georgia" w:hAnsi="Georgia" w:hint="default"/>
          <w:rtl w:val="0"/>
          <w:lang w:val="it-IT"/>
        </w:rPr>
        <w:t>«</w:t>
      </w:r>
      <w:r>
        <w:rPr>
          <w:rFonts w:ascii="Georgia" w:hAnsi="Georgia"/>
          <w:rtl w:val="0"/>
          <w:lang w:val="it-IT"/>
        </w:rPr>
        <w:t>Ha pezzo di canneto ne la terra di Silvi, ha prato nella terra di Nereto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rPr>
        <w:t>L</w:t>
      </w:r>
      <w:r>
        <w:rPr>
          <w:rFonts w:ascii="Georgia" w:hAnsi="Georgia" w:hint="default"/>
          <w:rtl w:val="0"/>
          <w:lang w:val="it-IT"/>
        </w:rPr>
        <w:t>’</w:t>
      </w:r>
      <w:r>
        <w:rPr>
          <w:rFonts w:ascii="Georgia" w:hAnsi="Georgia"/>
          <w:rtl w:val="0"/>
          <w:lang w:val="it-IT"/>
        </w:rPr>
        <w:t>estensione delle singole propriet</w:t>
      </w:r>
      <w:r>
        <w:rPr>
          <w:rFonts w:ascii="Georgia" w:hAnsi="Georgia" w:hint="default"/>
          <w:rtl w:val="0"/>
          <w:lang w:val="it-IT"/>
        </w:rPr>
        <w:t xml:space="preserve">à è </w:t>
      </w:r>
      <w:r>
        <w:rPr>
          <w:rFonts w:ascii="Georgia" w:hAnsi="Georgia"/>
          <w:rtl w:val="0"/>
          <w:lang w:val="it-IT"/>
        </w:rPr>
        <w:t xml:space="preserve">misurata in </w:t>
      </w:r>
      <w:r>
        <w:rPr>
          <w:rFonts w:ascii="Georgia" w:hAnsi="Georgia" w:hint="default"/>
          <w:rtl w:val="0"/>
          <w:lang w:val="it-IT"/>
        </w:rPr>
        <w:t>«</w:t>
      </w:r>
      <w:r>
        <w:rPr>
          <w:rFonts w:ascii="Georgia" w:hAnsi="Georgia"/>
          <w:rtl w:val="0"/>
          <w:lang w:val="it-IT"/>
        </w:rPr>
        <w:t>quarte, coppi e canne</w:t>
      </w:r>
      <w:r>
        <w:rPr>
          <w:rFonts w:ascii="Georgia" w:hAnsi="Georgia" w:hint="default"/>
          <w:rtl w:val="0"/>
          <w:lang w:val="it-IT"/>
        </w:rPr>
        <w:t>»</w:t>
      </w:r>
      <w:r>
        <w:rPr>
          <w:rFonts w:ascii="Georgia" w:hAnsi="Georgia"/>
          <w:rtl w:val="0"/>
          <w:lang w:val="it-IT"/>
        </w:rPr>
        <w:t>. Viene indicato il tipo di coltura (</w:t>
      </w:r>
      <w:r>
        <w:rPr>
          <w:rFonts w:ascii="Georgia" w:hAnsi="Georgia" w:hint="default"/>
          <w:rtl w:val="0"/>
          <w:lang w:val="it-IT"/>
        </w:rPr>
        <w:t>«</w:t>
      </w:r>
      <w:r>
        <w:rPr>
          <w:rFonts w:ascii="Georgia" w:hAnsi="Georgia"/>
          <w:rtl w:val="0"/>
          <w:lang w:val="it-IT"/>
        </w:rPr>
        <w:t>prato, canneto, vigna, horto</w:t>
      </w:r>
      <w:r>
        <w:rPr>
          <w:rFonts w:ascii="Georgia" w:hAnsi="Georgia" w:hint="default"/>
          <w:rtl w:val="0"/>
          <w:lang w:val="it-IT"/>
        </w:rPr>
        <w:t>»</w:t>
      </w:r>
      <w:r>
        <w:rPr>
          <w:rFonts w:ascii="Georgia" w:hAnsi="Georgia"/>
          <w:rtl w:val="0"/>
          <w:lang w:val="it-IT"/>
        </w:rPr>
        <w:t>), il numero e la qualit</w:t>
      </w:r>
      <w:r>
        <w:rPr>
          <w:rFonts w:ascii="Georgia" w:hAnsi="Georgia" w:hint="default"/>
          <w:rtl w:val="0"/>
          <w:lang w:val="it-IT"/>
        </w:rPr>
        <w:t xml:space="preserve">à </w:t>
      </w:r>
      <w:r>
        <w:rPr>
          <w:rFonts w:ascii="Georgia" w:hAnsi="Georgia"/>
          <w:rtl w:val="0"/>
          <w:lang w:val="it-IT"/>
        </w:rPr>
        <w:t>delle specie arboree (</w:t>
      </w:r>
      <w:r>
        <w:rPr>
          <w:rFonts w:ascii="Georgia" w:hAnsi="Georgia" w:hint="default"/>
          <w:rtl w:val="0"/>
          <w:lang w:val="it-IT"/>
        </w:rPr>
        <w:t>«</w:t>
      </w:r>
      <w:r>
        <w:rPr>
          <w:rFonts w:ascii="Georgia" w:hAnsi="Georgia"/>
          <w:rtl w:val="0"/>
        </w:rPr>
        <w:t>p. 11 de olivi, 33 pede de cerqua, p. doi de mora</w:t>
      </w:r>
      <w:r>
        <w:rPr>
          <w:rFonts w:ascii="Georgia" w:hAnsi="Georgia" w:hint="default"/>
          <w:rtl w:val="0"/>
          <w:lang w:val="it-IT"/>
        </w:rPr>
        <w:t>»</w:t>
      </w:r>
      <w:r>
        <w:rPr>
          <w:rFonts w:ascii="Georgia" w:hAnsi="Georgia"/>
          <w:rtl w:val="0"/>
          <w:lang w:val="it-IT"/>
        </w:rPr>
        <w:t>) e la presenza di costruzioni rurali.</w:t>
      </w:r>
    </w:p>
    <w:p>
      <w:pPr>
        <w:pStyle w:val="Body"/>
        <w:spacing w:after="200"/>
        <w:jc w:val="both"/>
        <w:rPr>
          <w:rFonts w:ascii="Georgia" w:cs="Georgia" w:hAnsi="Georgia" w:eastAsia="Georgia"/>
        </w:rPr>
      </w:pPr>
      <w:r>
        <w:rPr>
          <w:rFonts w:ascii="Georgia" w:hAnsi="Georgia"/>
          <w:rtl w:val="0"/>
          <w:lang w:val="it-IT"/>
        </w:rPr>
        <w:t>Le propriet</w:t>
      </w:r>
      <w:r>
        <w:rPr>
          <w:rFonts w:ascii="Georgia" w:hAnsi="Georgia" w:hint="default"/>
          <w:rtl w:val="0"/>
          <w:lang w:val="it-IT"/>
        </w:rPr>
        <w:t xml:space="preserve">à </w:t>
      </w:r>
      <w:r>
        <w:rPr>
          <w:rFonts w:ascii="Georgia" w:hAnsi="Georgia"/>
          <w:rtl w:val="0"/>
          <w:lang w:val="it-IT"/>
        </w:rPr>
        <w:t xml:space="preserve">terriere di maggiore consistenza appartengono ad alcuni abitanti della </w:t>
      </w:r>
      <w:r>
        <w:rPr>
          <w:rFonts w:ascii="Georgia" w:hAnsi="Georgia" w:hint="default"/>
          <w:rtl w:val="0"/>
          <w:lang w:val="it-IT"/>
        </w:rPr>
        <w:t>«</w:t>
      </w:r>
      <w:r>
        <w:rPr>
          <w:rFonts w:ascii="Georgia" w:hAnsi="Georgia"/>
          <w:rtl w:val="0"/>
          <w:lang w:val="it-IT"/>
        </w:rPr>
        <w:t>rocca</w:t>
      </w:r>
      <w:r>
        <w:rPr>
          <w:rFonts w:ascii="Georgia" w:hAnsi="Georgia" w:hint="default"/>
          <w:rtl w:val="0"/>
          <w:lang w:val="it-IT"/>
        </w:rPr>
        <w:t>»</w:t>
      </w:r>
      <w:r>
        <w:rPr>
          <w:rFonts w:ascii="Georgia" w:hAnsi="Georgia"/>
          <w:rtl w:val="0"/>
          <w:lang w:val="it-IT"/>
        </w:rPr>
        <w:t xml:space="preserve">&gt; come il </w:t>
      </w:r>
      <w:r>
        <w:rPr>
          <w:rFonts w:ascii="Georgia" w:hAnsi="Georgia" w:hint="default"/>
          <w:rtl w:val="0"/>
          <w:lang w:val="it-IT"/>
        </w:rPr>
        <w:t>«</w:t>
      </w:r>
      <w:r>
        <w:rPr>
          <w:rFonts w:ascii="Georgia" w:hAnsi="Georgia"/>
          <w:rtl w:val="0"/>
          <w:lang w:val="de-DE"/>
        </w:rPr>
        <w:t>Notar Ferrante de Mattheis</w:t>
      </w:r>
      <w:r>
        <w:rPr>
          <w:rFonts w:ascii="Georgia" w:hAnsi="Georgia" w:hint="default"/>
          <w:rtl w:val="0"/>
          <w:lang w:val="it-IT"/>
        </w:rPr>
        <w:t>»</w:t>
      </w:r>
      <w:r>
        <w:rPr>
          <w:rFonts w:ascii="Georgia" w:hAnsi="Georgia"/>
          <w:rtl w:val="0"/>
        </w:rPr>
        <w:t xml:space="preserve">, </w:t>
      </w:r>
      <w:r>
        <w:rPr>
          <w:rFonts w:ascii="Georgia" w:hAnsi="Georgia" w:hint="default"/>
          <w:rtl w:val="0"/>
          <w:lang w:val="it-IT"/>
        </w:rPr>
        <w:t>«</w:t>
      </w:r>
      <w:r>
        <w:rPr>
          <w:rFonts w:ascii="Georgia" w:hAnsi="Georgia"/>
          <w:rtl w:val="0"/>
          <w:lang w:val="it-IT"/>
        </w:rPr>
        <w:t>Notar Fabritio Valluccio</w:t>
      </w:r>
      <w:r>
        <w:rPr>
          <w:rFonts w:ascii="Georgia" w:hAnsi="Georgia" w:hint="default"/>
          <w:rtl w:val="0"/>
          <w:lang w:val="it-IT"/>
        </w:rPr>
        <w:t>»</w:t>
      </w:r>
      <w:r>
        <w:rPr>
          <w:rFonts w:ascii="Georgia" w:hAnsi="Georgia"/>
          <w:rtl w:val="0"/>
        </w:rPr>
        <w:t xml:space="preserve">, </w:t>
      </w:r>
      <w:r>
        <w:rPr>
          <w:rFonts w:ascii="Georgia" w:hAnsi="Georgia" w:hint="default"/>
          <w:rtl w:val="0"/>
          <w:lang w:val="it-IT"/>
        </w:rPr>
        <w:t>«</w:t>
      </w:r>
      <w:r>
        <w:rPr>
          <w:rFonts w:ascii="Georgia" w:hAnsi="Georgia"/>
          <w:rtl w:val="0"/>
          <w:lang w:val="it-IT"/>
        </w:rPr>
        <w:t>Cecco di gio: piet.'</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Date le caratteristiche del documento notevole </w:t>
      </w:r>
      <w:r>
        <w:rPr>
          <w:rFonts w:ascii="Georgia" w:hAnsi="Georgia" w:hint="default"/>
          <w:rtl w:val="0"/>
          <w:lang w:val="it-IT"/>
        </w:rPr>
        <w:t xml:space="preserve">è </w:t>
      </w:r>
      <w:r>
        <w:rPr>
          <w:rFonts w:ascii="Georgia" w:hAnsi="Georgia"/>
          <w:rtl w:val="0"/>
          <w:lang w:val="it-IT"/>
        </w:rPr>
        <w:t>la quantit</w:t>
      </w:r>
      <w:r>
        <w:rPr>
          <w:rFonts w:ascii="Georgia" w:hAnsi="Georgia" w:hint="default"/>
          <w:rtl w:val="0"/>
          <w:lang w:val="it-IT"/>
        </w:rPr>
        <w:t xml:space="preserve">à </w:t>
      </w:r>
      <w:r>
        <w:rPr>
          <w:rFonts w:ascii="Georgia" w:hAnsi="Georgia"/>
          <w:rtl w:val="0"/>
          <w:lang w:val="it-IT"/>
        </w:rPr>
        <w:t>di notizie sulla toponomastica del territorio di M., in buona parte conservata fino ai giorni nostri, e sulle caratteristiche delle propriet</w:t>
      </w:r>
      <w:r>
        <w:rPr>
          <w:rFonts w:ascii="Georgia" w:hAnsi="Georgia" w:hint="default"/>
          <w:rtl w:val="0"/>
          <w:lang w:val="it-IT"/>
        </w:rPr>
        <w:t xml:space="preserve">à </w:t>
      </w:r>
      <w:r>
        <w:rPr>
          <w:rFonts w:ascii="Georgia" w:hAnsi="Georgia"/>
          <w:rtl w:val="0"/>
          <w:lang w:val="it-IT"/>
        </w:rPr>
        <w:t xml:space="preserve">e dell'economia rurale. Mancano espliciti riferimenti alla Prammatica in base alla quale il catasto </w:t>
      </w:r>
      <w:r>
        <w:rPr>
          <w:rFonts w:ascii="Georgia" w:hAnsi="Georgia" w:hint="default"/>
          <w:rtl w:val="0"/>
          <w:lang w:val="it-IT"/>
        </w:rPr>
        <w:t xml:space="preserve">è </w:t>
      </w:r>
      <w:r>
        <w:rPr>
          <w:rFonts w:ascii="Georgia" w:hAnsi="Georgia"/>
          <w:rtl w:val="0"/>
          <w:lang w:val="it-IT"/>
        </w:rPr>
        <w:t>stato redatto.</w:t>
      </w:r>
    </w:p>
    <w:p>
      <w:pPr>
        <w:pStyle w:val="Body"/>
        <w:spacing w:after="200"/>
        <w:jc w:val="both"/>
        <w:rPr>
          <w:rFonts w:ascii="Georgia" w:cs="Georgia" w:hAnsi="Georgia" w:eastAsia="Georgia"/>
        </w:rPr>
      </w:pPr>
      <w:r>
        <w:rPr>
          <w:rFonts w:ascii="Georgia" w:hAnsi="Georgia"/>
          <w:rtl w:val="0"/>
          <w:lang w:val="it-IT"/>
        </w:rPr>
        <w:t xml:space="preserve">Lo stato di conservazione del documento </w:t>
      </w:r>
      <w:r>
        <w:rPr>
          <w:rFonts w:ascii="Georgia" w:hAnsi="Georgia" w:hint="default"/>
          <w:rtl w:val="0"/>
          <w:lang w:val="it-IT"/>
        </w:rPr>
        <w:t xml:space="preserve">è </w:t>
      </w:r>
      <w:r>
        <w:rPr>
          <w:rFonts w:ascii="Georgia" w:hAnsi="Georgia"/>
          <w:rtl w:val="0"/>
          <w:lang w:val="it-IT"/>
        </w:rPr>
        <w:t xml:space="preserve">discreto ad eccezione delle prime ed ultime carte che risultano molto deteriorate. Un restauro sarebbe comunque auspicabile. </w:t>
      </w:r>
    </w:p>
    <w:p>
      <w:pPr>
        <w:pStyle w:val="Body"/>
        <w:jc w:val="both"/>
        <w:rPr>
          <w:rFonts w:ascii="Georgia" w:cs="Georgia" w:hAnsi="Georgia" w:eastAsia="Georgia"/>
        </w:rPr>
      </w:pPr>
      <w:r>
        <w:rPr>
          <w:rFonts w:ascii="Georgia" w:hAnsi="Georgia"/>
          <w:rtl w:val="0"/>
          <w:lang w:val="it-IT"/>
        </w:rPr>
        <w:t xml:space="preserve">1689-1745 </w:t>
        <w:tab/>
        <w:t xml:space="preserve">Causa col Marchese della Valle per l'esercizio della giurisdizione. Volume. </w:t>
      </w:r>
      <w:r>
        <w:rPr>
          <w:rFonts w:ascii="Georgia" w:cs="Georgia" w:hAnsi="Georgia" w:eastAsia="Georgia"/>
        </w:rPr>
        <w:br w:type="textWrapping"/>
      </w:r>
      <w:r>
        <w:rPr>
          <w:rFonts w:ascii="Georgia" w:hAnsi="Georgia"/>
          <w:rtl w:val="0"/>
          <w:lang w:val="it-IT"/>
        </w:rPr>
        <w:t xml:space="preserve">1748-1794 </w:t>
        <w:tab/>
        <w:t xml:space="preserve">Causa per il feudo di Torrito. Volume. </w:t>
      </w:r>
      <w:r>
        <w:rPr>
          <w:rFonts w:ascii="Georgia" w:cs="Georgia" w:hAnsi="Georgia" w:eastAsia="Georgia"/>
        </w:rPr>
        <w:br w:type="textWrapping"/>
      </w:r>
      <w:r>
        <w:rPr>
          <w:rFonts w:ascii="Georgia" w:hAnsi="Georgia"/>
          <w:rtl w:val="0"/>
          <w:lang w:val="it-IT"/>
        </w:rPr>
        <w:t xml:space="preserve">1753 </w:t>
        <w:tab/>
        <w:tab/>
        <w:t xml:space="preserve">Catasto onciario. </w:t>
      </w:r>
      <w:r>
        <w:rPr>
          <w:rFonts w:ascii="Georgia" w:cs="Georgia" w:hAnsi="Georgia" w:eastAsia="Georgia"/>
        </w:rPr>
        <w:br w:type="textWrapping"/>
      </w:r>
      <w:r>
        <w:rPr>
          <w:rFonts w:ascii="Georgia" w:hAnsi="Georgia"/>
          <w:rtl w:val="0"/>
          <w:lang w:val="it-IT"/>
        </w:rPr>
        <w:t xml:space="preserve">1753-1763 </w:t>
        <w:tab/>
        <w:t>Causa con l'Universit</w:t>
      </w:r>
      <w:r>
        <w:rPr>
          <w:rFonts w:ascii="Georgia" w:hAnsi="Georgia" w:hint="default"/>
          <w:rtl w:val="0"/>
          <w:lang w:val="it-IT"/>
        </w:rPr>
        <w:t xml:space="preserve">à </w:t>
      </w:r>
      <w:r>
        <w:rPr>
          <w:rFonts w:ascii="Georgia" w:hAnsi="Georgia"/>
          <w:rtl w:val="0"/>
          <w:lang w:val="it-IT"/>
        </w:rPr>
        <w:t xml:space="preserve">di Aquilano per il feudo di Luco. Volume. </w:t>
      </w:r>
      <w:r>
        <w:rPr>
          <w:rFonts w:ascii="Georgia" w:cs="Georgia" w:hAnsi="Georgia" w:eastAsia="Georgia"/>
        </w:rPr>
        <w:br w:type="textWrapping"/>
      </w:r>
      <w:r>
        <w:rPr>
          <w:rFonts w:ascii="Georgia" w:hAnsi="Georgia"/>
          <w:rtl w:val="0"/>
          <w:lang w:val="it-IT"/>
        </w:rPr>
        <w:t xml:space="preserve">1778 </w:t>
        <w:tab/>
        <w:tab/>
        <w:t xml:space="preserve">Catasto onciario. </w:t>
      </w:r>
      <w:r>
        <w:rPr>
          <w:rFonts w:ascii="Georgia" w:cs="Georgia" w:hAnsi="Georgia" w:eastAsia="Georgia"/>
        </w:rPr>
        <w:br w:type="textWrapping"/>
      </w:r>
      <w:r>
        <w:rPr>
          <w:rFonts w:ascii="Georgia" w:hAnsi="Georgia"/>
          <w:rtl w:val="0"/>
          <w:lang w:val="it-IT"/>
        </w:rPr>
        <w:t xml:space="preserve">1803 </w:t>
        <w:tab/>
        <w:tab/>
        <w:t>Elezione di Carlo Bibbi Cafarelli ad avvocato dell'Universit</w:t>
      </w:r>
      <w:r>
        <w:rPr>
          <w:rFonts w:ascii="Georgia" w:hAnsi="Georgia" w:hint="default"/>
          <w:rtl w:val="0"/>
          <w:lang w:val="it-IT"/>
        </w:rPr>
        <w:t xml:space="preserve">à </w:t>
      </w:r>
      <w:r>
        <w:rPr>
          <w:rFonts w:ascii="Georgia" w:hAnsi="Georgia"/>
          <w:rtl w:val="0"/>
          <w:lang w:val="it-IT"/>
        </w:rPr>
        <w:t xml:space="preserve">di Collevecchio. </w:t>
      </w:r>
      <w:r>
        <w:rPr>
          <w:rFonts w:ascii="Georgia" w:cs="Georgia" w:hAnsi="Georgia" w:eastAsia="Georgia"/>
        </w:rPr>
        <w:br w:type="textWrapping"/>
      </w:r>
      <w:r>
        <w:rPr>
          <w:rFonts w:ascii="Georgia" w:hAnsi="Georgia"/>
          <w:rtl w:val="0"/>
          <w:lang w:val="it-IT"/>
        </w:rPr>
        <w:t xml:space="preserve">1804 </w:t>
        <w:tab/>
        <w:tab/>
        <w:t xml:space="preserve">Supplica di Giacomo Canerini per accomodi di strade interne. </w:t>
      </w:r>
      <w:r>
        <w:rPr>
          <w:rFonts w:ascii="Georgia" w:cs="Georgia" w:hAnsi="Georgia" w:eastAsia="Georgia"/>
        </w:rPr>
        <w:br w:type="textWrapping"/>
      </w:r>
      <w:r>
        <w:rPr>
          <w:rFonts w:ascii="Georgia" w:hAnsi="Georgia"/>
          <w:rtl w:val="0"/>
          <w:lang w:val="it-IT"/>
        </w:rPr>
        <w:t xml:space="preserve">1804-1805 </w:t>
        <w:tab/>
        <w:t xml:space="preserve">Bilancio dell'amministrazione di Liborio Giannoni. </w:t>
      </w:r>
    </w:p>
    <w:p>
      <w:pPr>
        <w:pStyle w:val="Body"/>
        <w:ind w:left="1440" w:hanging="1440"/>
        <w:jc w:val="both"/>
        <w:rPr>
          <w:rFonts w:ascii="Georgia" w:cs="Georgia" w:hAnsi="Georgia" w:eastAsia="Georgia"/>
        </w:rPr>
      </w:pPr>
      <w:r>
        <w:rPr>
          <w:rFonts w:ascii="Georgia" w:hAnsi="Georgia"/>
          <w:rtl w:val="0"/>
          <w:lang w:val="it-IT"/>
        </w:rPr>
        <w:t xml:space="preserve">1804-1805 </w:t>
        <w:tab/>
        <w:t>Libro delle regie collette e documenti d'esito dell'Universit</w:t>
      </w:r>
      <w:r>
        <w:rPr>
          <w:rFonts w:ascii="Georgia" w:hAnsi="Georgia" w:hint="default"/>
          <w:rtl w:val="0"/>
          <w:lang w:val="it-IT"/>
        </w:rPr>
        <w:t xml:space="preserve">à </w:t>
      </w:r>
      <w:r>
        <w:rPr>
          <w:rFonts w:ascii="Georgia" w:hAnsi="Georgia"/>
          <w:rtl w:val="0"/>
          <w:lang w:val="it-IT"/>
        </w:rPr>
        <w:t xml:space="preserve">di Collevecchio sotto l'amministrazione del Camerlengo Domenico Catani. </w:t>
      </w:r>
    </w:p>
    <w:p>
      <w:pPr>
        <w:pStyle w:val="Body"/>
        <w:ind w:left="1440" w:hanging="1440"/>
        <w:jc w:val="both"/>
        <w:rPr>
          <w:rFonts w:ascii="Georgia" w:cs="Georgia" w:hAnsi="Georgia" w:eastAsia="Georgia"/>
        </w:rPr>
      </w:pPr>
      <w:r>
        <w:rPr>
          <w:rFonts w:ascii="Georgia" w:hAnsi="Georgia"/>
          <w:rtl w:val="0"/>
          <w:lang w:val="it-IT"/>
        </w:rPr>
        <w:t xml:space="preserve">1804-1853 </w:t>
        <w:tab/>
        <w:t xml:space="preserve">Copie autentiche di provvedimenti del Consiglio d'Intendenza sui conti resi dai contabili comunali. </w:t>
      </w:r>
    </w:p>
    <w:p>
      <w:pPr>
        <w:pStyle w:val="Body"/>
        <w:ind w:left="1440" w:hanging="1440"/>
        <w:jc w:val="both"/>
        <w:rPr>
          <w:rFonts w:ascii="Georgia" w:cs="Georgia" w:hAnsi="Georgia" w:eastAsia="Georgia"/>
        </w:rPr>
      </w:pPr>
      <w:r>
        <w:rPr>
          <w:rFonts w:ascii="Georgia" w:hAnsi="Georgia"/>
          <w:rtl w:val="0"/>
          <w:lang w:val="it-IT"/>
        </w:rPr>
        <w:t xml:space="preserve">1805 </w:t>
        <w:tab/>
        <w:t>Convocazione del Consiglio.</w:t>
      </w:r>
    </w:p>
    <w:p>
      <w:pPr>
        <w:pStyle w:val="Body"/>
        <w:ind w:left="1440" w:hanging="1440"/>
        <w:jc w:val="both"/>
        <w:rPr>
          <w:rFonts w:ascii="Georgia" w:cs="Georgia" w:hAnsi="Georgia" w:eastAsia="Georgia"/>
        </w:rPr>
      </w:pPr>
      <w:r>
        <w:rPr>
          <w:rFonts w:ascii="Georgia" w:hAnsi="Georgia"/>
          <w:rtl w:val="0"/>
          <w:lang w:val="it-IT"/>
        </w:rPr>
        <w:t xml:space="preserve">1805 </w:t>
        <w:tab/>
        <w:t>Conflitto d'interesse tra l'Universit</w:t>
      </w:r>
      <w:r>
        <w:rPr>
          <w:rFonts w:ascii="Georgia" w:hAnsi="Georgia" w:hint="default"/>
          <w:rtl w:val="0"/>
          <w:lang w:val="it-IT"/>
        </w:rPr>
        <w:t xml:space="preserve">à </w:t>
      </w:r>
      <w:r>
        <w:rPr>
          <w:rFonts w:ascii="Georgia" w:hAnsi="Georgia"/>
          <w:rtl w:val="0"/>
          <w:lang w:val="it-IT"/>
        </w:rPr>
        <w:t xml:space="preserve">di Montorio ed il Barone della Valle. </w:t>
      </w:r>
    </w:p>
    <w:p>
      <w:pPr>
        <w:pStyle w:val="Body"/>
        <w:ind w:left="1440" w:hanging="1440"/>
        <w:jc w:val="both"/>
        <w:rPr>
          <w:rFonts w:ascii="Georgia" w:cs="Georgia" w:hAnsi="Georgia" w:eastAsia="Georgia"/>
        </w:rPr>
      </w:pPr>
      <w:r>
        <w:rPr>
          <w:rFonts w:ascii="Georgia" w:hAnsi="Georgia"/>
          <w:rtl w:val="0"/>
          <w:lang w:val="it-IT"/>
        </w:rPr>
        <w:t xml:space="preserve">1806-1807 </w:t>
        <w:tab/>
        <w:t>Delucidazioni delle partite dubbie ed omesse sul conto di Pasquale Recchia eletto di Valle S. Giovanni dal 1</w:t>
      </w:r>
      <w:r>
        <w:rPr>
          <w:rFonts w:ascii="Georgia" w:hAnsi="Georgia" w:hint="default"/>
          <w:rtl w:val="0"/>
          <w:lang w:val="it-IT"/>
        </w:rPr>
        <w:t xml:space="preserve">° </w:t>
      </w:r>
      <w:r>
        <w:rPr>
          <w:rFonts w:ascii="Georgia" w:hAnsi="Georgia"/>
          <w:rtl w:val="0"/>
          <w:lang w:val="it-IT"/>
        </w:rPr>
        <w:t>Settembre 1806 al 15 maggio 1807.</w:t>
      </w:r>
    </w:p>
    <w:p>
      <w:pPr>
        <w:pStyle w:val="Body"/>
        <w:ind w:left="1440" w:hanging="1440"/>
        <w:jc w:val="both"/>
        <w:rPr>
          <w:rFonts w:ascii="Georgia" w:cs="Georgia" w:hAnsi="Georgia" w:eastAsia="Georgia"/>
        </w:rPr>
      </w:pPr>
      <w:r>
        <w:rPr>
          <w:rFonts w:ascii="Georgia" w:hAnsi="Georgia"/>
          <w:rtl w:val="0"/>
          <w:lang w:val="it-IT"/>
        </w:rPr>
        <w:t xml:space="preserve">1806-1807 </w:t>
        <w:tab/>
        <w:t xml:space="preserve">Carte attinenti all'amministrazione del sindaco Giuseppe Sebastiani. </w:t>
      </w:r>
    </w:p>
    <w:p>
      <w:pPr>
        <w:pStyle w:val="Body"/>
        <w:jc w:val="both"/>
        <w:rPr>
          <w:rFonts w:ascii="Georgia" w:cs="Georgia" w:hAnsi="Georgia" w:eastAsia="Georgia"/>
        </w:rPr>
      </w:pPr>
      <w:r>
        <w:rPr>
          <w:rFonts w:ascii="Georgia" w:hAnsi="Georgia"/>
          <w:rtl w:val="0"/>
          <w:lang w:val="it-IT"/>
        </w:rPr>
        <w:t xml:space="preserve">1806-1810 </w:t>
        <w:tab/>
        <w:t xml:space="preserve">Bilancio dell'amministrazione di Collevecchio al tempo di Francesco Pomponio. </w:t>
      </w:r>
    </w:p>
    <w:p>
      <w:pPr>
        <w:pStyle w:val="Body"/>
        <w:spacing w:after="200"/>
        <w:ind w:left="1440" w:hanging="1440"/>
        <w:jc w:val="both"/>
        <w:rPr>
          <w:rFonts w:ascii="Georgia" w:cs="Georgia" w:hAnsi="Georgia" w:eastAsia="Georgia"/>
        </w:rPr>
      </w:pPr>
      <w:r>
        <w:rPr>
          <w:rFonts w:ascii="Georgia" w:hAnsi="Georgia"/>
          <w:rtl w:val="0"/>
          <w:lang w:val="it-IT"/>
        </w:rPr>
        <w:t xml:space="preserve">1806-1834 </w:t>
        <w:tab/>
        <w:t xml:space="preserve">Sulla celebrazione di feste civili per fausti avvenimenti, ricorrenze di giorni onomastici e natalizi di Re ed altri personaggi di famiglie reali e simili. </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919788" cy="3828254"/>
            <wp:effectExtent l="0" t="0" r="0" b="0"/>
            <wp:docPr id="1073741911" name="officeArt object" descr="image20.png"/>
            <wp:cNvGraphicFramePr/>
            <a:graphic xmlns:a="http://schemas.openxmlformats.org/drawingml/2006/main">
              <a:graphicData uri="http://schemas.openxmlformats.org/drawingml/2006/picture">
                <pic:pic xmlns:pic="http://schemas.openxmlformats.org/drawingml/2006/picture">
                  <pic:nvPicPr>
                    <pic:cNvPr id="1073741911" name="image20.png" descr="image20.png"/>
                    <pic:cNvPicPr>
                      <a:picLocks noChangeAspect="1"/>
                    </pic:cNvPicPr>
                  </pic:nvPicPr>
                  <pic:blipFill>
                    <a:blip r:embed="rId90">
                      <a:extLst/>
                    </a:blip>
                    <a:stretch>
                      <a:fillRect/>
                    </a:stretch>
                  </pic:blipFill>
                  <pic:spPr>
                    <a:xfrm>
                      <a:off x="0" y="0"/>
                      <a:ext cx="5919788" cy="3828254"/>
                    </a:xfrm>
                    <a:prstGeom prst="rect">
                      <a:avLst/>
                    </a:prstGeom>
                    <a:ln w="12700" cap="flat">
                      <a:noFill/>
                      <a:miter lim="400000"/>
                    </a:ln>
                    <a:effectLst/>
                  </pic:spPr>
                </pic:pic>
              </a:graphicData>
            </a:graphic>
          </wp:inline>
        </w:drawing>
      </w:r>
      <w:r>
        <w:rPr>
          <w:rFonts w:ascii="Georgia" w:hAnsi="Georgia"/>
          <w:rtl w:val="0"/>
          <w:lang w:val="it-IT"/>
        </w:rPr>
        <w:t>421-425. Montorio al Vomano, chiostro del convento degli Zoccolanti. Stemmi (n. 10).</w:t>
      </w:r>
    </w:p>
    <w:p>
      <w:pPr>
        <w:pStyle w:val="Body"/>
        <w:spacing w:after="200"/>
        <w:ind w:left="1440" w:hanging="1440"/>
        <w:jc w:val="both"/>
        <w:rPr>
          <w:rFonts w:ascii="Georgia" w:cs="Georgia" w:hAnsi="Georgia" w:eastAsia="Georgia"/>
        </w:rPr>
      </w:pPr>
      <w:r>
        <w:rPr>
          <w:rFonts w:ascii="Georgia" w:hAnsi="Georgia"/>
          <w:rtl w:val="0"/>
          <w:lang w:val="it-IT"/>
        </w:rPr>
        <w:t>1807-1808</w:t>
        <w:tab/>
        <w:t>Bilancio dell'amministrazione dell'Universit</w:t>
      </w:r>
      <w:r>
        <w:rPr>
          <w:rFonts w:ascii="Georgia" w:hAnsi="Georgia" w:hint="default"/>
          <w:rtl w:val="0"/>
          <w:lang w:val="it-IT"/>
        </w:rPr>
        <w:t xml:space="preserve">à </w:t>
      </w:r>
      <w:r>
        <w:rPr>
          <w:rFonts w:ascii="Georgia" w:hAnsi="Georgia"/>
          <w:rtl w:val="0"/>
          <w:lang w:val="it-IT"/>
        </w:rPr>
        <w:t xml:space="preserve">di Borgonovo tenuta dall'eletto Felice Agostino. </w:t>
      </w:r>
    </w:p>
    <w:p>
      <w:pPr>
        <w:pStyle w:val="Body"/>
        <w:spacing w:after="200"/>
        <w:ind w:left="1440" w:hanging="1440"/>
        <w:jc w:val="both"/>
        <w:rPr>
          <w:rFonts w:ascii="Georgia" w:cs="Georgia" w:hAnsi="Georgia" w:eastAsia="Georgia"/>
        </w:rPr>
      </w:pPr>
      <w:r>
        <w:rPr>
          <w:rFonts w:ascii="Georgia" w:hAnsi="Georgia"/>
          <w:rtl w:val="0"/>
          <w:lang w:val="it-IT"/>
        </w:rPr>
        <w:t xml:space="preserve">1807-1808 Registro dell'introito dell'eletto del Comune di Frondarola Mattia Forcina. </w:t>
      </w:r>
    </w:p>
    <w:p>
      <w:pPr>
        <w:pStyle w:val="Body"/>
        <w:spacing w:after="200"/>
        <w:ind w:left="1440" w:hanging="1440"/>
        <w:jc w:val="both"/>
        <w:rPr>
          <w:rFonts w:ascii="Georgia" w:cs="Georgia" w:hAnsi="Georgia" w:eastAsia="Georgia"/>
        </w:rPr>
      </w:pPr>
      <w:r>
        <w:rPr>
          <w:rFonts w:ascii="Georgia" w:hAnsi="Georgia"/>
          <w:rtl w:val="0"/>
          <w:lang w:val="it-IT"/>
        </w:rPr>
        <w:t xml:space="preserve">1807-1853 Rapporti sulla esistenza di scuole collegi e simili. </w:t>
      </w:r>
    </w:p>
    <w:p>
      <w:pPr>
        <w:pStyle w:val="Body"/>
        <w:spacing w:after="200"/>
        <w:ind w:left="1440" w:hanging="1440"/>
        <w:jc w:val="both"/>
        <w:rPr>
          <w:rFonts w:ascii="Georgia" w:cs="Georgia" w:hAnsi="Georgia" w:eastAsia="Georgia"/>
        </w:rPr>
      </w:pPr>
      <w:r>
        <w:rPr>
          <w:rFonts w:ascii="Georgia" w:hAnsi="Georgia"/>
          <w:rtl w:val="0"/>
          <w:lang w:val="it-IT"/>
        </w:rPr>
        <w:t xml:space="preserve">1808 Conto dell'amministrazione del riunito Collevecchio tenuto dall'eletto Pacifico di Grorie. </w:t>
      </w:r>
    </w:p>
    <w:p>
      <w:pPr>
        <w:pStyle w:val="Body"/>
        <w:spacing w:after="200"/>
        <w:ind w:left="1440" w:hanging="1440"/>
        <w:jc w:val="both"/>
        <w:rPr>
          <w:rFonts w:ascii="Georgia" w:cs="Georgia" w:hAnsi="Georgia" w:eastAsia="Georgia"/>
        </w:rPr>
      </w:pPr>
      <w:r>
        <w:rPr>
          <w:rFonts w:ascii="Georgia" w:hAnsi="Georgia"/>
          <w:rtl w:val="0"/>
          <w:lang w:val="it-IT"/>
        </w:rPr>
        <w:t xml:space="preserve">1808 Conto dell'amministrazione tenuta dal Sindaco Giuseppe Romanelli. </w:t>
      </w:r>
    </w:p>
    <w:p>
      <w:pPr>
        <w:pStyle w:val="Body"/>
        <w:spacing w:after="200"/>
        <w:ind w:left="1440" w:hanging="1440"/>
        <w:jc w:val="both"/>
        <w:rPr>
          <w:rFonts w:ascii="Georgia" w:cs="Georgia" w:hAnsi="Georgia" w:eastAsia="Georgia"/>
        </w:rPr>
      </w:pPr>
      <w:r>
        <w:rPr>
          <w:rFonts w:ascii="Georgia" w:hAnsi="Georgia"/>
          <w:rtl w:val="0"/>
          <w:lang w:val="it-IT"/>
        </w:rPr>
        <w:t xml:space="preserve">1808-1836 Contribuzione fondiaria di Montorio e frazioni. </w:t>
      </w:r>
    </w:p>
    <w:p>
      <w:pPr>
        <w:pStyle w:val="Body"/>
        <w:spacing w:after="200"/>
        <w:ind w:left="1440" w:hanging="1440"/>
        <w:jc w:val="both"/>
        <w:rPr>
          <w:rFonts w:ascii="Georgia" w:cs="Georgia" w:hAnsi="Georgia" w:eastAsia="Georgia"/>
        </w:rPr>
      </w:pPr>
      <w:r>
        <w:rPr>
          <w:rFonts w:ascii="Georgia" w:hAnsi="Georgia"/>
          <w:rtl w:val="0"/>
          <w:lang w:val="it-IT"/>
        </w:rPr>
        <w:t xml:space="preserve">1808-1841 Appalto dei dazi sui generi di consumo. </w:t>
      </w:r>
    </w:p>
    <w:p>
      <w:pPr>
        <w:pStyle w:val="Body"/>
        <w:spacing w:after="200"/>
        <w:ind w:left="1440" w:hanging="1440"/>
        <w:jc w:val="both"/>
        <w:rPr>
          <w:rFonts w:ascii="Georgia" w:cs="Georgia" w:hAnsi="Georgia" w:eastAsia="Georgia"/>
        </w:rPr>
      </w:pPr>
      <w:r>
        <w:rPr>
          <w:rFonts w:ascii="Georgia" w:hAnsi="Georgia"/>
          <w:rtl w:val="0"/>
          <w:lang w:val="it-IT"/>
        </w:rPr>
        <w:t xml:space="preserve">1808-1842 Affitti ed appalti della macellazione dellecarni di castrato compreso il locale. </w:t>
      </w:r>
    </w:p>
    <w:p>
      <w:pPr>
        <w:pStyle w:val="Body"/>
        <w:spacing w:after="200"/>
        <w:ind w:left="1440" w:hanging="1440"/>
        <w:jc w:val="both"/>
        <w:rPr>
          <w:rFonts w:ascii="Georgia" w:cs="Georgia" w:hAnsi="Georgia" w:eastAsia="Georgia"/>
        </w:rPr>
      </w:pPr>
      <w:r>
        <w:rPr>
          <w:rFonts w:ascii="Georgia" w:hAnsi="Georgia"/>
          <w:rtl w:val="0"/>
          <w:lang w:val="it-IT"/>
        </w:rPr>
        <w:t xml:space="preserve">1808-1851 Avvertimenti specialmente circolari sul rin novellamento delle cariche comunali. </w:t>
      </w:r>
    </w:p>
    <w:p>
      <w:pPr>
        <w:pStyle w:val="Body"/>
        <w:spacing w:after="200"/>
        <w:ind w:left="1440" w:hanging="1440"/>
        <w:jc w:val="both"/>
        <w:rPr>
          <w:rFonts w:ascii="Georgia" w:cs="Georgia" w:hAnsi="Georgia" w:eastAsia="Georgia"/>
        </w:rPr>
      </w:pPr>
      <w:r>
        <w:rPr>
          <w:rFonts w:ascii="Georgia" w:hAnsi="Georgia"/>
          <w:rtl w:val="0"/>
          <w:lang w:val="it-IT"/>
        </w:rPr>
        <w:t xml:space="preserve">1808-1851 Affitto del molino a grano del Comune di Collevecchio. </w:t>
      </w:r>
    </w:p>
    <w:p>
      <w:pPr>
        <w:pStyle w:val="Body"/>
        <w:spacing w:after="200"/>
        <w:ind w:left="1440" w:hanging="1440"/>
        <w:jc w:val="both"/>
        <w:rPr>
          <w:rFonts w:ascii="Georgia" w:cs="Georgia" w:hAnsi="Georgia" w:eastAsia="Georgia"/>
        </w:rPr>
      </w:pPr>
      <w:r>
        <w:rPr>
          <w:rFonts w:ascii="Georgia" w:hAnsi="Georgia"/>
          <w:rtl w:val="0"/>
          <w:lang w:val="it-IT"/>
        </w:rPr>
        <w:t xml:space="preserve">1808-1852 Sulla provvista per Collevecchio e Colledonico e condotta de' venditori de' genere di privativa ed altro. </w:t>
      </w:r>
    </w:p>
    <w:p>
      <w:pPr>
        <w:pStyle w:val="Body"/>
        <w:spacing w:after="200"/>
        <w:ind w:left="1440" w:hanging="1440"/>
        <w:jc w:val="both"/>
        <w:rPr>
          <w:rFonts w:ascii="Georgia" w:cs="Georgia" w:hAnsi="Georgia" w:eastAsia="Georgia"/>
        </w:rPr>
      </w:pPr>
      <w:r>
        <w:rPr>
          <w:rFonts w:ascii="Georgia" w:hAnsi="Georgia"/>
          <w:rtl w:val="0"/>
          <w:lang w:val="it-IT"/>
        </w:rPr>
        <w:t xml:space="preserve">1808-1852 Lettere dell'Intendenze sul dovere e sulla regolante nell'invio della corrispondenza. </w:t>
      </w:r>
    </w:p>
    <w:p>
      <w:pPr>
        <w:pStyle w:val="Body"/>
        <w:spacing w:after="200"/>
        <w:ind w:left="1440" w:hanging="1440"/>
        <w:jc w:val="both"/>
        <w:rPr>
          <w:rFonts w:ascii="Georgia" w:cs="Georgia" w:hAnsi="Georgia" w:eastAsia="Georgia"/>
        </w:rPr>
      </w:pPr>
      <w:r>
        <w:rPr>
          <w:rFonts w:ascii="Georgia" w:hAnsi="Georgia"/>
          <w:rtl w:val="0"/>
          <w:lang w:val="it-IT"/>
        </w:rPr>
        <w:t xml:space="preserve">1809 Catasto dei terreni, 16 volume. </w:t>
      </w:r>
    </w:p>
    <w:p>
      <w:pPr>
        <w:pStyle w:val="Body"/>
        <w:spacing w:after="200"/>
        <w:ind w:left="1440" w:hanging="1440"/>
        <w:jc w:val="both"/>
        <w:rPr>
          <w:rFonts w:ascii="Georgia" w:cs="Georgia" w:hAnsi="Georgia" w:eastAsia="Georgia"/>
        </w:rPr>
      </w:pPr>
      <w:r>
        <w:rPr>
          <w:rFonts w:ascii="Georgia" w:hAnsi="Georgia"/>
          <w:rtl w:val="0"/>
          <w:lang w:val="it-IT"/>
        </w:rPr>
        <w:t xml:space="preserve">1809 Catasto dei terreni. Indice alfabetico. </w:t>
      </w:r>
    </w:p>
    <w:p>
      <w:pPr>
        <w:pStyle w:val="Body"/>
        <w:spacing w:after="200"/>
        <w:ind w:left="1440" w:hanging="1440"/>
        <w:jc w:val="both"/>
        <w:rPr>
          <w:rFonts w:ascii="Georgia" w:cs="Georgia" w:hAnsi="Georgia" w:eastAsia="Georgia"/>
        </w:rPr>
      </w:pPr>
      <w:r>
        <w:rPr>
          <w:rFonts w:ascii="Georgia" w:hAnsi="Georgia"/>
          <w:rtl w:val="0"/>
          <w:lang w:val="it-IT"/>
        </w:rPr>
        <w:t>1809 Catasto dei terreni. Stato di sezione di Montorio. Volume.</w:t>
      </w:r>
    </w:p>
    <w:p>
      <w:pPr>
        <w:pStyle w:val="Body"/>
        <w:spacing w:after="200"/>
        <w:ind w:left="1440" w:hanging="1440"/>
        <w:jc w:val="both"/>
        <w:rPr>
          <w:rFonts w:ascii="Georgia" w:cs="Georgia" w:hAnsi="Georgia" w:eastAsia="Georgia"/>
        </w:rPr>
      </w:pPr>
      <w:r>
        <w:rPr>
          <w:rFonts w:ascii="Georgia" w:hAnsi="Georgia"/>
          <w:rtl w:val="0"/>
          <w:lang w:val="it-IT"/>
        </w:rPr>
        <w:t xml:space="preserve">1809 Catasto dei terreni stato di sezione di Colledonico. Volume. </w:t>
      </w:r>
    </w:p>
    <w:p>
      <w:pPr>
        <w:pStyle w:val="Body"/>
        <w:spacing w:after="200"/>
        <w:ind w:left="1440" w:hanging="1440"/>
        <w:jc w:val="both"/>
        <w:rPr>
          <w:rFonts w:ascii="Georgia" w:cs="Georgia" w:hAnsi="Georgia" w:eastAsia="Georgia"/>
        </w:rPr>
      </w:pPr>
      <w:r>
        <w:rPr>
          <w:rFonts w:ascii="Georgia" w:hAnsi="Georgia"/>
          <w:rtl w:val="0"/>
          <w:lang w:val="it-IT"/>
        </w:rPr>
        <w:t xml:space="preserve">1809 Castato fabbricati. Volume 6. </w:t>
      </w:r>
    </w:p>
    <w:p>
      <w:pPr>
        <w:pStyle w:val="Body"/>
        <w:spacing w:after="200"/>
        <w:ind w:left="1440" w:hanging="1440"/>
        <w:jc w:val="both"/>
        <w:rPr>
          <w:rFonts w:ascii="Georgia" w:cs="Georgia" w:hAnsi="Georgia" w:eastAsia="Georgia"/>
        </w:rPr>
      </w:pPr>
      <w:r>
        <w:rPr>
          <w:rFonts w:ascii="Georgia" w:hAnsi="Georgia"/>
          <w:rtl w:val="0"/>
          <w:lang w:val="it-IT"/>
        </w:rPr>
        <w:t xml:space="preserve">1809 Libro dei pesi reali e personali di Collevecchio. </w:t>
      </w:r>
    </w:p>
    <w:p>
      <w:pPr>
        <w:pStyle w:val="Body"/>
        <w:spacing w:after="200"/>
        <w:ind w:left="1440" w:hanging="1440"/>
        <w:jc w:val="both"/>
        <w:rPr>
          <w:rFonts w:ascii="Georgia" w:cs="Georgia" w:hAnsi="Georgia" w:eastAsia="Georgia"/>
        </w:rPr>
      </w:pPr>
      <w:r>
        <w:rPr>
          <w:rFonts w:ascii="Georgia" w:hAnsi="Georgia"/>
          <w:rtl w:val="0"/>
          <w:lang w:val="it-IT"/>
        </w:rPr>
        <w:t xml:space="preserve">1809 Volume dei mandati delle spese sostenute durante l'amministrazione del Sindaco Gaspare Petrei. </w:t>
      </w:r>
    </w:p>
    <w:p>
      <w:pPr>
        <w:pStyle w:val="Body"/>
        <w:spacing w:after="200"/>
        <w:ind w:left="1440" w:hanging="1440"/>
        <w:jc w:val="both"/>
        <w:rPr>
          <w:rFonts w:ascii="Georgia" w:cs="Georgia" w:hAnsi="Georgia" w:eastAsia="Georgia"/>
        </w:rPr>
      </w:pPr>
      <w:r>
        <w:rPr>
          <w:rFonts w:ascii="Georgia" w:hAnsi="Georgia"/>
          <w:rtl w:val="0"/>
          <w:lang w:val="it-IT"/>
        </w:rPr>
        <w:t xml:space="preserve">1809 Rendite del Comune provenienti da affitti ebeni fondiari. </w:t>
      </w:r>
    </w:p>
    <w:p>
      <w:pPr>
        <w:pStyle w:val="Body"/>
        <w:spacing w:after="200"/>
        <w:ind w:left="1440" w:hanging="1440"/>
        <w:jc w:val="both"/>
        <w:rPr>
          <w:rFonts w:ascii="Georgia" w:cs="Georgia" w:hAnsi="Georgia" w:eastAsia="Georgia"/>
        </w:rPr>
      </w:pPr>
      <w:r>
        <w:rPr>
          <w:rFonts w:ascii="Georgia" w:hAnsi="Georgia"/>
          <w:rtl w:val="0"/>
          <w:lang w:val="it-IT"/>
        </w:rPr>
        <w:t>1809 Determinazione dell'Intendente per investir si in cosa di pubblica utilit</w:t>
      </w:r>
      <w:r>
        <w:rPr>
          <w:rFonts w:ascii="Georgia" w:hAnsi="Georgia" w:hint="default"/>
          <w:rtl w:val="0"/>
          <w:lang w:val="it-IT"/>
        </w:rPr>
        <w:t xml:space="preserve">à </w:t>
      </w:r>
      <w:r>
        <w:rPr>
          <w:rFonts w:ascii="Georgia" w:hAnsi="Georgia"/>
          <w:rtl w:val="0"/>
          <w:lang w:val="it-IT"/>
        </w:rPr>
        <w:t xml:space="preserve">le somme destinate per la festa del santo protettore. </w:t>
      </w:r>
    </w:p>
    <w:p>
      <w:pPr>
        <w:pStyle w:val="Body"/>
        <w:spacing w:after="200"/>
        <w:ind w:left="1440" w:hanging="1440"/>
        <w:jc w:val="both"/>
        <w:rPr>
          <w:rFonts w:ascii="Georgia" w:cs="Georgia" w:hAnsi="Georgia" w:eastAsia="Georgia"/>
        </w:rPr>
      </w:pPr>
      <w:r>
        <w:rPr>
          <w:rFonts w:ascii="Georgia" w:hAnsi="Georgia"/>
          <w:rtl w:val="0"/>
          <w:lang w:val="it-IT"/>
        </w:rPr>
        <w:t xml:space="preserve">1809-1846 Divisione delle terre demaniali comunali di Montorio e Collevecchio (Con due planimetrie di Colle S. Martino e Vespano). </w:t>
      </w:r>
    </w:p>
    <w:p>
      <w:pPr>
        <w:pStyle w:val="Body"/>
        <w:spacing w:after="200"/>
        <w:ind w:left="1440" w:hanging="1440"/>
        <w:jc w:val="both"/>
        <w:rPr>
          <w:rFonts w:ascii="Georgia" w:cs="Georgia" w:hAnsi="Georgia" w:eastAsia="Georgia"/>
        </w:rPr>
      </w:pPr>
      <w:r>
        <w:rPr>
          <w:rFonts w:ascii="Georgia" w:hAnsi="Georgia"/>
          <w:rtl w:val="0"/>
          <w:lang w:val="it-IT"/>
        </w:rPr>
        <w:t xml:space="preserve">1810 Stato del numero di razioni attribuite a ciascun grado sul piede di pace, in riunioni, esul piede di guerra. </w:t>
      </w:r>
    </w:p>
    <w:p>
      <w:pPr>
        <w:pStyle w:val="Body"/>
        <w:spacing w:after="200"/>
        <w:ind w:left="1440" w:hanging="1440"/>
        <w:jc w:val="both"/>
        <w:rPr>
          <w:rFonts w:ascii="Georgia" w:cs="Georgia" w:hAnsi="Georgia" w:eastAsia="Georgia"/>
        </w:rPr>
      </w:pPr>
      <w:r>
        <w:rPr>
          <w:rFonts w:ascii="Georgia" w:hAnsi="Georgia"/>
          <w:rtl w:val="0"/>
          <w:lang w:val="it-IT"/>
        </w:rPr>
        <w:t xml:space="preserve">1811 Stato dimostrativo di tutti i possessori di protocolli, schede ed altre carte de notai defonti. </w:t>
      </w:r>
    </w:p>
    <w:p>
      <w:pPr>
        <w:pStyle w:val="Body"/>
        <w:spacing w:after="200"/>
        <w:ind w:left="1440" w:hanging="1440"/>
        <w:jc w:val="both"/>
        <w:rPr>
          <w:rFonts w:ascii="Georgia" w:cs="Georgia" w:hAnsi="Georgia" w:eastAsia="Georgia"/>
        </w:rPr>
      </w:pPr>
      <w:r>
        <w:rPr>
          <w:rFonts w:ascii="Georgia" w:hAnsi="Georgia"/>
          <w:rtl w:val="0"/>
          <w:lang w:val="it-IT"/>
        </w:rPr>
        <w:t xml:space="preserve">1811-1812 Verbali di affitto del Comune e lettere dell'Intendente colle quali si autorizza il Sindaco a fare de' pagamenti. </w:t>
      </w:r>
    </w:p>
    <w:p>
      <w:pPr>
        <w:pStyle w:val="Body"/>
        <w:spacing w:after="200"/>
        <w:ind w:left="1440" w:hanging="1440"/>
        <w:jc w:val="both"/>
        <w:rPr>
          <w:rFonts w:ascii="Georgia" w:cs="Georgia" w:hAnsi="Georgia" w:eastAsia="Georgia"/>
        </w:rPr>
      </w:pPr>
      <w:r>
        <w:rPr>
          <w:rFonts w:ascii="Georgia" w:hAnsi="Georgia"/>
          <w:rtl w:val="0"/>
          <w:lang w:val="it-IT"/>
        </w:rPr>
        <w:t xml:space="preserve">1811-1819 Vertenza con i fratelli Candeloro per l'afflus so dell'acqua al molino. </w:t>
      </w:r>
    </w:p>
    <w:p>
      <w:pPr>
        <w:pStyle w:val="Body"/>
        <w:spacing w:after="200"/>
        <w:ind w:left="1440" w:hanging="1440"/>
        <w:jc w:val="both"/>
        <w:rPr>
          <w:rFonts w:ascii="Georgia" w:cs="Georgia" w:hAnsi="Georgia" w:eastAsia="Georgia"/>
        </w:rPr>
      </w:pPr>
      <w:r>
        <w:rPr>
          <w:rFonts w:ascii="Georgia" w:hAnsi="Georgia"/>
          <w:rtl w:val="0"/>
          <w:lang w:val="it-IT"/>
        </w:rPr>
        <w:t xml:space="preserve">1811-1820 Disposizioni sulla provvista ed accomodo di un locale per maestro e maestra di scuola pubblica in questo comune. </w:t>
      </w:r>
    </w:p>
    <w:p>
      <w:pPr>
        <w:pStyle w:val="Body"/>
        <w:spacing w:after="200"/>
        <w:ind w:left="1440" w:hanging="1440"/>
        <w:jc w:val="both"/>
        <w:rPr>
          <w:rFonts w:ascii="Georgia" w:cs="Georgia" w:hAnsi="Georgia" w:eastAsia="Georgia"/>
        </w:rPr>
      </w:pPr>
      <w:r>
        <w:rPr>
          <w:rFonts w:ascii="Georgia" w:hAnsi="Georgia"/>
          <w:rtl w:val="0"/>
          <w:lang w:val="it-IT"/>
        </w:rPr>
        <w:t>1811-1842 Provvedimenti per la nomina, rimpiazzi, esoneri e congedi a gli Amministratori, cio</w:t>
      </w:r>
      <w:r>
        <w:rPr>
          <w:rFonts w:ascii="Georgia" w:hAnsi="Georgia" w:hint="default"/>
          <w:rtl w:val="0"/>
          <w:lang w:val="it-IT"/>
        </w:rPr>
        <w:t>è</w:t>
      </w:r>
      <w:r>
        <w:rPr>
          <w:rFonts w:ascii="Georgia" w:cs="Georgia" w:hAnsi="Georgia" w:eastAsia="Georgia"/>
        </w:rPr>
        <w:br w:type="textWrapping"/>
      </w:r>
      <w:r>
        <w:rPr>
          <w:rFonts w:ascii="Georgia" w:hAnsi="Georgia"/>
          <w:rtl w:val="0"/>
          <w:lang w:val="it-IT"/>
        </w:rPr>
        <w:t xml:space="preserve">Sindaci ed eletti anche nel riunito Collevecchio. </w:t>
      </w:r>
    </w:p>
    <w:p>
      <w:pPr>
        <w:pStyle w:val="Body"/>
        <w:spacing w:after="200"/>
        <w:ind w:left="1440" w:hanging="1440"/>
        <w:jc w:val="both"/>
        <w:rPr>
          <w:rFonts w:ascii="Georgia" w:cs="Georgia" w:hAnsi="Georgia" w:eastAsia="Georgia"/>
        </w:rPr>
      </w:pPr>
      <w:r>
        <w:rPr>
          <w:rFonts w:ascii="Georgia" w:hAnsi="Georgia"/>
          <w:rtl w:val="0"/>
          <w:lang w:val="it-IT"/>
        </w:rPr>
        <w:t xml:space="preserve">1811-1849 Tariffa pel dazio sui genere di consumo pei posti di fiera e mercati ed altro. </w:t>
      </w:r>
    </w:p>
    <w:p>
      <w:pPr>
        <w:pStyle w:val="Body"/>
        <w:spacing w:after="200"/>
        <w:ind w:left="1440" w:hanging="1440"/>
        <w:jc w:val="both"/>
        <w:rPr>
          <w:rFonts w:ascii="Georgia" w:cs="Georgia" w:hAnsi="Georgia" w:eastAsia="Georgia"/>
        </w:rPr>
      </w:pPr>
      <w:r>
        <w:rPr>
          <w:rFonts w:ascii="Georgia" w:hAnsi="Georgia"/>
          <w:rtl w:val="0"/>
          <w:lang w:val="it-IT"/>
        </w:rPr>
        <w:t xml:space="preserve">1811-1851 Sul modo di coltivare il grano ad uso ditinta, sulla privativa di anni cinque accordata al principe di Satriano per la confezione del sapone </w:t>
      </w:r>
    </w:p>
    <w:p>
      <w:pPr>
        <w:pStyle w:val="Body"/>
        <w:spacing w:after="200"/>
        <w:ind w:left="1440" w:hanging="1440"/>
        <w:jc w:val="both"/>
        <w:rPr>
          <w:rFonts w:ascii="Georgia" w:cs="Georgia" w:hAnsi="Georgia" w:eastAsia="Georgia"/>
        </w:rPr>
      </w:pPr>
      <w:r>
        <w:rPr>
          <w:rFonts w:ascii="Georgia" w:hAnsi="Georgia"/>
          <w:rtl w:val="0"/>
          <w:lang w:val="it-IT"/>
        </w:rPr>
        <w:t xml:space="preserve">1811-1852 Recapito di conti discussi di esazioni fondiarie e taluni altri adempimenti. </w:t>
      </w:r>
    </w:p>
    <w:p>
      <w:pPr>
        <w:pStyle w:val="Body"/>
        <w:spacing w:after="200"/>
        <w:ind w:left="1440" w:hanging="1440"/>
        <w:jc w:val="both"/>
        <w:rPr>
          <w:rFonts w:ascii="Georgia" w:cs="Georgia" w:hAnsi="Georgia" w:eastAsia="Georgia"/>
        </w:rPr>
      </w:pPr>
      <w:r>
        <w:rPr>
          <w:rFonts w:ascii="Georgia" w:hAnsi="Georgia"/>
          <w:rtl w:val="0"/>
          <w:lang w:val="it-IT"/>
        </w:rPr>
        <w:t xml:space="preserve">1811-1853 Sugli avvisi, e partenze di novelli Intendenti,e convenevoli omaggi di rispetto specialmente al Marchese Spaccaforno. </w:t>
      </w:r>
    </w:p>
    <w:p>
      <w:pPr>
        <w:pStyle w:val="Body"/>
        <w:spacing w:after="200"/>
        <w:ind w:left="1440" w:hanging="1440"/>
        <w:jc w:val="both"/>
        <w:rPr>
          <w:rFonts w:ascii="Georgia" w:cs="Georgia" w:hAnsi="Georgia" w:eastAsia="Georgia"/>
        </w:rPr>
      </w:pPr>
      <w:r>
        <w:rPr>
          <w:rFonts w:ascii="Georgia" w:hAnsi="Georgia"/>
          <w:rtl w:val="0"/>
          <w:lang w:val="it-IT"/>
        </w:rPr>
        <w:t xml:space="preserve">1811-1860 Conti. </w:t>
      </w:r>
    </w:p>
    <w:p>
      <w:pPr>
        <w:pStyle w:val="Body"/>
        <w:spacing w:after="200"/>
        <w:ind w:left="1440" w:hanging="1440"/>
        <w:jc w:val="both"/>
        <w:rPr>
          <w:rFonts w:ascii="Georgia" w:cs="Georgia" w:hAnsi="Georgia" w:eastAsia="Georgia"/>
        </w:rPr>
      </w:pPr>
      <w:r>
        <w:rPr>
          <w:rFonts w:ascii="Georgia" w:hAnsi="Georgia"/>
          <w:rtl w:val="0"/>
          <w:lang w:val="it-IT"/>
        </w:rPr>
        <w:t xml:space="preserve">1812-1835 Lettere diverse: specialmente d'impulsi pervigilanza sui boschi, guardaboschi, ondi nonsienvi danni. </w:t>
      </w:r>
    </w:p>
    <w:p>
      <w:pPr>
        <w:pStyle w:val="Body"/>
        <w:spacing w:after="200"/>
        <w:ind w:left="1440" w:hanging="1440"/>
        <w:jc w:val="both"/>
        <w:rPr>
          <w:rFonts w:ascii="Georgia" w:cs="Georgia" w:hAnsi="Georgia" w:eastAsia="Georgia"/>
        </w:rPr>
      </w:pPr>
      <w:r>
        <w:rPr>
          <w:rFonts w:ascii="Georgia" w:hAnsi="Georgia"/>
          <w:rtl w:val="0"/>
          <w:lang w:val="it-IT"/>
        </w:rPr>
        <w:t xml:space="preserve">1812-1839 Accomodi eseguiti nel locale ed utensili deforni delle pubbliche panatiche detti della piazza e della porta. </w:t>
      </w:r>
    </w:p>
    <w:p>
      <w:pPr>
        <w:pStyle w:val="Body"/>
        <w:spacing w:after="200"/>
        <w:ind w:left="1440" w:hanging="1440"/>
        <w:jc w:val="both"/>
        <w:rPr>
          <w:rFonts w:ascii="Georgia" w:cs="Georgia" w:hAnsi="Georgia" w:eastAsia="Georgia"/>
        </w:rPr>
      </w:pPr>
      <w:r>
        <w:rPr>
          <w:rFonts w:ascii="Georgia" w:hAnsi="Georgia"/>
          <w:rtl w:val="0"/>
          <w:lang w:val="it-IT"/>
        </w:rPr>
        <w:t xml:space="preserve">1812-1853 Sulla bimensile rimessa de' bilanci d'introito ed esito delle rendite. </w:t>
      </w:r>
    </w:p>
    <w:p>
      <w:pPr>
        <w:pStyle w:val="Body"/>
        <w:spacing w:after="200"/>
        <w:ind w:left="1440" w:hanging="1440"/>
        <w:jc w:val="both"/>
        <w:rPr>
          <w:rFonts w:ascii="Georgia" w:cs="Georgia" w:hAnsi="Georgia" w:eastAsia="Georgia"/>
        </w:rPr>
      </w:pPr>
      <w:r>
        <w:rPr>
          <w:rFonts w:ascii="Georgia" w:hAnsi="Georgia"/>
          <w:rtl w:val="0"/>
          <w:lang w:val="it-IT"/>
        </w:rPr>
        <w:t xml:space="preserve">1812-1854 Lavori ed accomodi al ponte Rosciano. </w:t>
      </w:r>
    </w:p>
    <w:p>
      <w:pPr>
        <w:pStyle w:val="Body"/>
        <w:spacing w:after="200"/>
        <w:ind w:left="1440" w:hanging="1440"/>
        <w:jc w:val="both"/>
        <w:rPr>
          <w:rFonts w:ascii="Georgia" w:cs="Georgia" w:hAnsi="Georgia" w:eastAsia="Georgia"/>
        </w:rPr>
      </w:pPr>
      <w:r>
        <w:rPr>
          <w:rFonts w:ascii="Georgia" w:hAnsi="Georgia"/>
          <w:rtl w:val="0"/>
          <w:lang w:val="it-IT"/>
        </w:rPr>
        <w:t xml:space="preserve">1812-1859 Corrispondenza tra l'Intendente e il Sindaco. </w:t>
      </w:r>
    </w:p>
    <w:p>
      <w:pPr>
        <w:pStyle w:val="Body"/>
        <w:spacing w:after="200"/>
        <w:ind w:left="1440" w:hanging="1440"/>
        <w:jc w:val="both"/>
        <w:rPr>
          <w:rFonts w:ascii="Georgia" w:cs="Georgia" w:hAnsi="Georgia" w:eastAsia="Georgia"/>
        </w:rPr>
      </w:pPr>
      <w:r>
        <w:rPr>
          <w:rFonts w:ascii="Georgia" w:hAnsi="Georgia"/>
          <w:rtl w:val="0"/>
          <w:lang w:val="it-IT"/>
        </w:rPr>
        <w:t xml:space="preserve">1812-1889 Affitto del Molino comunale indiviso con glieredi del Marchese Spiriti. </w:t>
      </w:r>
    </w:p>
    <w:p>
      <w:pPr>
        <w:pStyle w:val="Body"/>
        <w:spacing w:after="200"/>
        <w:ind w:left="1440" w:hanging="1440"/>
        <w:jc w:val="both"/>
        <w:rPr>
          <w:rFonts w:ascii="Georgia" w:cs="Georgia" w:hAnsi="Georgia" w:eastAsia="Georgia"/>
        </w:rPr>
      </w:pPr>
      <w:r>
        <w:rPr>
          <w:rFonts w:ascii="Georgia" w:hAnsi="Georgia"/>
          <w:rtl w:val="0"/>
          <w:lang w:val="it-IT"/>
        </w:rPr>
        <w:t xml:space="preserve">1812-1889 Affitto di terreni comunali detti le </w:t>
      </w:r>
      <w:r>
        <w:rPr>
          <w:rFonts w:ascii="Georgia" w:hAnsi="Georgia" w:hint="default"/>
          <w:rtl w:val="0"/>
          <w:lang w:val="it-IT"/>
        </w:rPr>
        <w:t>«</w:t>
      </w:r>
      <w:r>
        <w:rPr>
          <w:rFonts w:ascii="Georgia" w:hAnsi="Georgia"/>
          <w:rtl w:val="0"/>
          <w:lang w:val="it-IT"/>
        </w:rPr>
        <w:t>Fratte</w:t>
      </w:r>
      <w:r>
        <w:rPr>
          <w:rFonts w:ascii="Georgia" w:hAnsi="Georgia" w:hint="default"/>
          <w:rtl w:val="0"/>
          <w:lang w:val="it-IT"/>
        </w:rPr>
        <w:t>»</w:t>
      </w:r>
      <w:r>
        <w:rPr>
          <w:rFonts w:ascii="Georgia" w:hAnsi="Georgia"/>
          <w:rtl w:val="0"/>
        </w:rPr>
        <w:t xml:space="preserve">. </w:t>
      </w:r>
    </w:p>
    <w:p>
      <w:pPr>
        <w:pStyle w:val="Body"/>
        <w:spacing w:after="200"/>
        <w:ind w:left="1440" w:hanging="1440"/>
        <w:jc w:val="both"/>
        <w:rPr>
          <w:rFonts w:ascii="Georgia" w:cs="Georgia" w:hAnsi="Georgia" w:eastAsia="Georgia"/>
        </w:rPr>
      </w:pPr>
      <w:r>
        <w:rPr>
          <w:rFonts w:ascii="Georgia" w:hAnsi="Georgia"/>
          <w:rtl w:val="0"/>
          <w:lang w:val="it-IT"/>
        </w:rPr>
        <w:t xml:space="preserve">1813-1841 Affitto dei beni comunali. </w:t>
      </w:r>
    </w:p>
    <w:p>
      <w:pPr>
        <w:pStyle w:val="Body"/>
        <w:spacing w:after="200"/>
        <w:ind w:left="1440" w:hanging="1440"/>
        <w:jc w:val="both"/>
        <w:rPr>
          <w:rFonts w:ascii="Georgia" w:cs="Georgia" w:hAnsi="Georgia" w:eastAsia="Georgia"/>
        </w:rPr>
      </w:pPr>
      <w:r>
        <w:rPr>
          <w:rFonts w:ascii="Georgia" w:hAnsi="Georgia"/>
          <w:rtl w:val="0"/>
          <w:lang w:val="it-IT"/>
        </w:rPr>
        <w:t xml:space="preserve">1813-1848 Sulla provvista degli ispettori delle scuole circondariale e distrettuale. </w:t>
      </w:r>
    </w:p>
    <w:p>
      <w:pPr>
        <w:pStyle w:val="Body"/>
        <w:spacing w:after="200"/>
        <w:ind w:left="1440" w:hanging="1440"/>
        <w:jc w:val="both"/>
        <w:rPr>
          <w:rFonts w:ascii="Georgia" w:cs="Georgia" w:hAnsi="Georgia" w:eastAsia="Georgia"/>
        </w:rPr>
      </w:pPr>
      <w:r>
        <w:rPr>
          <w:rFonts w:ascii="Georgia" w:hAnsi="Georgia"/>
          <w:rtl w:val="0"/>
          <w:lang w:val="it-IT"/>
        </w:rPr>
        <w:t xml:space="preserve">1813-1850 Sul divieto delle scuole private senza sovrano permesso e pagamento di diritti di coloroche ne sono autorizzati. </w:t>
      </w:r>
    </w:p>
    <w:p>
      <w:pPr>
        <w:pStyle w:val="Body"/>
        <w:spacing w:after="200"/>
        <w:ind w:left="1440" w:hanging="1440"/>
        <w:jc w:val="both"/>
        <w:rPr>
          <w:rFonts w:ascii="Georgia" w:cs="Georgia" w:hAnsi="Georgia" w:eastAsia="Georgia"/>
        </w:rPr>
      </w:pPr>
      <w:r>
        <w:rPr>
          <w:rFonts w:ascii="Georgia" w:hAnsi="Georgia"/>
          <w:rtl w:val="0"/>
          <w:lang w:val="it-IT"/>
        </w:rPr>
        <w:t xml:space="preserve">1813-1854 Copie de' verbali della Porta. Approvazione degli affitti del forno della Piazza. </w:t>
      </w:r>
    </w:p>
    <w:p>
      <w:pPr>
        <w:pStyle w:val="Body"/>
        <w:spacing w:after="200"/>
        <w:ind w:left="1440" w:hanging="1440"/>
        <w:jc w:val="both"/>
        <w:rPr>
          <w:rFonts w:ascii="Georgia" w:cs="Georgia" w:hAnsi="Georgia" w:eastAsia="Georgia"/>
        </w:rPr>
      </w:pPr>
      <w:r>
        <w:rPr>
          <w:rFonts w:ascii="Georgia" w:hAnsi="Georgia"/>
          <w:rtl w:val="0"/>
          <w:lang w:val="it-IT"/>
        </w:rPr>
        <w:t xml:space="preserve">1814-1832 Spese di custodia del bosco di questo comune e di altre massime pel pagamento del soldo al guardia boschi. Varie disposizioni sulle carte di ricognizione, passaporti necessari a chi va e viene da uno stato o da domini ad altri del Regno. Sulle informazioni domandate al sindaco per lo rilascio de' passaporti per l'estero a coloro che l'hanno domandato. </w:t>
      </w:r>
    </w:p>
    <w:p>
      <w:pPr>
        <w:pStyle w:val="Body"/>
        <w:spacing w:after="200"/>
        <w:ind w:left="1440" w:hanging="1440"/>
        <w:jc w:val="both"/>
        <w:rPr>
          <w:rFonts w:ascii="Georgia" w:cs="Georgia" w:hAnsi="Georgia" w:eastAsia="Georgia"/>
        </w:rPr>
      </w:pPr>
      <w:r>
        <w:rPr>
          <w:rFonts w:ascii="Georgia" w:hAnsi="Georgia"/>
          <w:rtl w:val="0"/>
          <w:lang w:val="it-IT"/>
        </w:rPr>
        <w:t>1814-1837 Affitto del Mulino del S. S. Sacramento di propriet</w:t>
      </w:r>
      <w:r>
        <w:rPr>
          <w:rFonts w:ascii="Georgia" w:hAnsi="Georgia" w:hint="default"/>
          <w:rtl w:val="0"/>
          <w:lang w:val="it-IT"/>
        </w:rPr>
        <w:t xml:space="preserve">à </w:t>
      </w:r>
      <w:r>
        <w:rPr>
          <w:rFonts w:ascii="Georgia" w:hAnsi="Georgia"/>
          <w:rtl w:val="0"/>
          <w:lang w:val="it-IT"/>
        </w:rPr>
        <w:t xml:space="preserve">comunale. </w:t>
      </w:r>
    </w:p>
    <w:p>
      <w:pPr>
        <w:pStyle w:val="Body"/>
        <w:spacing w:after="200"/>
        <w:ind w:left="1440" w:hanging="1440"/>
        <w:jc w:val="both"/>
        <w:rPr>
          <w:rFonts w:ascii="Georgia" w:cs="Georgia" w:hAnsi="Georgia" w:eastAsia="Georgia"/>
        </w:rPr>
      </w:pPr>
      <w:r>
        <w:rPr>
          <w:rFonts w:ascii="Georgia" w:hAnsi="Georgia"/>
          <w:rtl w:val="0"/>
          <w:lang w:val="it-IT"/>
        </w:rPr>
        <w:t>1814-1853 Sugli omaggi di fedelt</w:t>
      </w:r>
      <w:r>
        <w:rPr>
          <w:rFonts w:ascii="Georgia" w:hAnsi="Georgia" w:hint="default"/>
          <w:rtl w:val="0"/>
          <w:lang w:val="it-IT"/>
        </w:rPr>
        <w:t xml:space="preserve">à </w:t>
      </w:r>
      <w:r>
        <w:rPr>
          <w:rFonts w:ascii="Georgia" w:hAnsi="Georgia"/>
          <w:rtl w:val="0"/>
          <w:lang w:val="it-IT"/>
        </w:rPr>
        <w:t>ed attaccamento a S. M. e poi al Parlamento Nazionale. Sulla felicitazioni pratticate a S. M. n</w:t>
      </w:r>
      <w:r>
        <w:rPr>
          <w:rFonts w:ascii="Georgia" w:hAnsi="Georgia" w:hint="default"/>
          <w:rtl w:val="0"/>
          <w:lang w:val="it-IT"/>
        </w:rPr>
        <w:t xml:space="preserve">é </w:t>
      </w:r>
      <w:r>
        <w:rPr>
          <w:rFonts w:ascii="Georgia" w:hAnsi="Georgia"/>
          <w:rtl w:val="0"/>
          <w:lang w:val="it-IT"/>
        </w:rPr>
        <w:t xml:space="preserve">Capidanno ed anche in altri tempi. Sulla presunta venuta del Re in questo luogo. </w:t>
      </w:r>
    </w:p>
    <w:p>
      <w:pPr>
        <w:pStyle w:val="Body"/>
        <w:spacing w:after="200"/>
        <w:jc w:val="both"/>
        <w:rPr>
          <w:rFonts w:ascii="Georgia" w:cs="Georgia" w:hAnsi="Georgia" w:eastAsia="Georgia"/>
        </w:rPr>
      </w:pPr>
      <w:r>
        <w:rPr>
          <w:rFonts w:ascii="Georgia" w:hAnsi="Georgia"/>
          <w:rtl w:val="0"/>
          <w:lang w:val="it-IT"/>
        </w:rPr>
        <w:t xml:space="preserve">1815-1831 Privative sulla vendita del vino al minuto. </w:t>
      </w:r>
    </w:p>
    <w:p>
      <w:pPr>
        <w:pStyle w:val="Body"/>
        <w:spacing w:after="200"/>
        <w:jc w:val="both"/>
        <w:rPr>
          <w:rFonts w:ascii="Georgia" w:cs="Georgia" w:hAnsi="Georgia" w:eastAsia="Georgia"/>
        </w:rPr>
      </w:pPr>
      <w:r>
        <w:rPr>
          <w:rFonts w:ascii="Georgia" w:hAnsi="Georgia"/>
          <w:rtl w:val="0"/>
          <w:lang w:val="it-IT"/>
        </w:rPr>
        <w:t xml:space="preserve">1815-1837 Sui vari scomputi domandati dagli affittatori delle pubbliche panatiche. </w:t>
      </w:r>
    </w:p>
    <w:p>
      <w:pPr>
        <w:pStyle w:val="Body"/>
        <w:spacing w:after="200"/>
        <w:jc w:val="both"/>
        <w:rPr>
          <w:rFonts w:ascii="Georgia" w:cs="Georgia" w:hAnsi="Georgia" w:eastAsia="Georgia"/>
        </w:rPr>
      </w:pPr>
      <w:r>
        <w:rPr>
          <w:rFonts w:ascii="Georgia" w:hAnsi="Georgia"/>
          <w:rtl w:val="0"/>
          <w:lang w:val="it-IT"/>
        </w:rPr>
        <w:t xml:space="preserve">1816-1842 Approvazione degli affitti della macellazione delle carni di capra. </w:t>
      </w:r>
    </w:p>
    <w:p>
      <w:pPr>
        <w:pStyle w:val="Body"/>
        <w:spacing w:after="200"/>
        <w:jc w:val="both"/>
        <w:rPr>
          <w:rFonts w:ascii="Georgia" w:cs="Georgia" w:hAnsi="Georgia" w:eastAsia="Georgia"/>
        </w:rPr>
      </w:pPr>
      <w:r>
        <w:rPr>
          <w:rFonts w:ascii="Georgia" w:hAnsi="Georgia"/>
          <w:rtl w:val="0"/>
          <w:lang w:val="it-IT"/>
        </w:rPr>
        <w:t xml:space="preserve">1816-1851 Accomodi nel locale dell'osteria. </w:t>
      </w:r>
    </w:p>
    <w:p>
      <w:pPr>
        <w:pStyle w:val="Body"/>
        <w:spacing w:after="200"/>
        <w:jc w:val="both"/>
        <w:rPr>
          <w:rFonts w:ascii="Georgia" w:cs="Georgia" w:hAnsi="Georgia" w:eastAsia="Georgia"/>
        </w:rPr>
      </w:pPr>
      <w:r>
        <w:rPr>
          <w:rFonts w:ascii="Georgia" w:hAnsi="Georgia"/>
          <w:rtl w:val="0"/>
          <w:lang w:val="it-IT"/>
        </w:rPr>
        <w:t xml:space="preserve">1816-1851 Ordini di lutti per le morti di personaggi di famiglie reali. </w:t>
      </w:r>
    </w:p>
    <w:p>
      <w:pPr>
        <w:pStyle w:val="Body"/>
        <w:spacing w:after="200"/>
        <w:jc w:val="both"/>
        <w:rPr>
          <w:rFonts w:ascii="Georgia" w:cs="Georgia" w:hAnsi="Georgia" w:eastAsia="Georgia"/>
        </w:rPr>
      </w:pPr>
      <w:r>
        <w:rPr>
          <w:rFonts w:ascii="Georgia" w:hAnsi="Georgia"/>
          <w:rtl w:val="0"/>
          <w:lang w:val="it-IT"/>
        </w:rPr>
        <w:t xml:space="preserve">1817 Rendite rimaste inesatte dell'anno 1814. </w:t>
      </w:r>
    </w:p>
    <w:p>
      <w:pPr>
        <w:pStyle w:val="Body"/>
        <w:spacing w:after="200"/>
        <w:jc w:val="both"/>
        <w:rPr>
          <w:rFonts w:ascii="Georgia" w:cs="Georgia" w:hAnsi="Georgia" w:eastAsia="Georgia"/>
        </w:rPr>
      </w:pPr>
      <w:r>
        <w:rPr>
          <w:rFonts w:ascii="Georgia" w:hAnsi="Georgia"/>
          <w:rtl w:val="0"/>
          <w:lang w:val="it-IT"/>
        </w:rPr>
        <w:t xml:space="preserve">1817-1837 Impulsi e simili circa le sfondacazioni, specialmente dei sali e tabacchi. </w:t>
      </w:r>
    </w:p>
    <w:p>
      <w:pPr>
        <w:pStyle w:val="Body"/>
        <w:spacing w:after="200"/>
        <w:ind w:left="1440" w:hanging="1440"/>
        <w:jc w:val="both"/>
        <w:rPr>
          <w:rFonts w:ascii="Georgia" w:cs="Georgia" w:hAnsi="Georgia" w:eastAsia="Georgia"/>
        </w:rPr>
      </w:pPr>
      <w:r>
        <w:rPr>
          <w:rFonts w:ascii="Georgia" w:hAnsi="Georgia"/>
          <w:rtl w:val="0"/>
          <w:lang w:val="it-IT"/>
        </w:rPr>
        <w:t xml:space="preserve">1817-1852 </w:t>
        <w:tab/>
        <w:t xml:space="preserve">Formazione del quadro di distanza tra comuni della provincia ed abitati che vi sono percalcolo delle spese di giustizia. </w:t>
      </w:r>
    </w:p>
    <w:p>
      <w:pPr>
        <w:pStyle w:val="Body"/>
        <w:spacing w:after="200"/>
        <w:ind w:left="1440" w:hanging="1440"/>
        <w:jc w:val="both"/>
        <w:rPr>
          <w:rFonts w:ascii="Georgia" w:cs="Georgia" w:hAnsi="Georgia" w:eastAsia="Georgia"/>
        </w:rPr>
      </w:pPr>
      <w:r>
        <w:rPr>
          <w:rFonts w:ascii="Georgia" w:hAnsi="Georgia"/>
          <w:rtl w:val="0"/>
          <w:lang w:val="it-IT"/>
        </w:rPr>
        <w:t xml:space="preserve">1818-1824 Sulla costruzione del camposanto, real decreto, e regolamento insieme: indi impulsi, istruzioni, sovrane abilitazioni ed ogni altra superiore disposizione sull'oggetto ditale pio stabilimento. </w:t>
      </w:r>
    </w:p>
    <w:p>
      <w:pPr>
        <w:pStyle w:val="Body"/>
        <w:spacing w:after="200"/>
        <w:ind w:left="1440" w:hanging="1440"/>
        <w:jc w:val="both"/>
        <w:rPr>
          <w:rFonts w:ascii="Georgia" w:cs="Georgia" w:hAnsi="Georgia" w:eastAsia="Georgia"/>
        </w:rPr>
      </w:pPr>
      <w:r>
        <w:rPr>
          <w:rFonts w:ascii="Georgia" w:hAnsi="Georgia"/>
          <w:rtl w:val="0"/>
          <w:lang w:val="it-IT"/>
        </w:rPr>
        <w:t xml:space="preserve">1818-1836 Invio e ricezione dei mandati tratti a pro del comune sulle casse de' fondi regi per lo beneficio della vendita del sale. </w:t>
      </w:r>
    </w:p>
    <w:p>
      <w:pPr>
        <w:pStyle w:val="Body"/>
        <w:spacing w:after="200"/>
        <w:ind w:left="1440" w:hanging="1440"/>
        <w:jc w:val="both"/>
        <w:rPr>
          <w:rFonts w:ascii="Georgia" w:cs="Georgia" w:hAnsi="Georgia" w:eastAsia="Georgia"/>
        </w:rPr>
      </w:pPr>
      <w:r>
        <w:rPr>
          <w:rFonts w:ascii="Georgia" w:hAnsi="Georgia"/>
          <w:rtl w:val="0"/>
          <w:lang w:val="it-IT"/>
        </w:rPr>
        <w:t xml:space="preserve">1819-1836 Disposizioni diverse e replicate sulla formazione dei ruoli esecutivi pe' canoni di fondi censiti ossieno enfiteuticati di regione del Comune, e formazione di detti ruoli de' quali ultimo </w:t>
      </w:r>
      <w:r>
        <w:rPr>
          <w:rFonts w:ascii="Georgia" w:hAnsi="Georgia" w:hint="default"/>
          <w:rtl w:val="0"/>
          <w:lang w:val="it-IT"/>
        </w:rPr>
        <w:t xml:space="preserve">è </w:t>
      </w:r>
      <w:r>
        <w:rPr>
          <w:rFonts w:ascii="Georgia" w:hAnsi="Georgia"/>
          <w:rtl w:val="0"/>
          <w:lang w:val="it-IT"/>
        </w:rPr>
        <w:t xml:space="preserve">appieno regolare. </w:t>
      </w:r>
    </w:p>
    <w:p>
      <w:pPr>
        <w:pStyle w:val="Body"/>
        <w:spacing w:after="200"/>
        <w:ind w:left="1440" w:hanging="1440"/>
        <w:jc w:val="both"/>
        <w:rPr>
          <w:rFonts w:ascii="Georgia" w:cs="Georgia" w:hAnsi="Georgia" w:eastAsia="Georgia"/>
        </w:rPr>
      </w:pPr>
      <w:r>
        <w:rPr>
          <w:rFonts w:ascii="Georgia" w:hAnsi="Georgia"/>
          <w:rtl w:val="0"/>
          <w:lang w:val="it-IT"/>
        </w:rPr>
        <w:t xml:space="preserve">1819-1841 Affitti dei dazzi sulla misuratura dell'olio e del grano. </w:t>
      </w:r>
    </w:p>
    <w:p>
      <w:pPr>
        <w:pStyle w:val="Body"/>
        <w:spacing w:after="200"/>
        <w:ind w:left="1440" w:hanging="1440"/>
        <w:jc w:val="both"/>
        <w:rPr>
          <w:rFonts w:ascii="Georgia" w:cs="Georgia" w:hAnsi="Georgia" w:eastAsia="Georgia"/>
        </w:rPr>
      </w:pPr>
      <w:r>
        <w:rPr>
          <w:rFonts w:ascii="Georgia" w:hAnsi="Georgia"/>
          <w:rtl w:val="0"/>
          <w:lang w:val="it-IT"/>
        </w:rPr>
        <w:t xml:space="preserve">1819-1843 Affitto della pubblica osteria. </w:t>
      </w:r>
    </w:p>
    <w:p>
      <w:pPr>
        <w:pStyle w:val="Body"/>
        <w:spacing w:after="200"/>
        <w:ind w:left="1440" w:hanging="1440"/>
        <w:jc w:val="both"/>
        <w:rPr>
          <w:rFonts w:ascii="Georgia" w:cs="Georgia" w:hAnsi="Georgia" w:eastAsia="Georgia"/>
        </w:rPr>
      </w:pPr>
      <w:r>
        <w:rPr>
          <w:rFonts w:ascii="Georgia" w:hAnsi="Georgia"/>
          <w:rtl w:val="0"/>
          <w:lang w:val="it-IT"/>
        </w:rPr>
        <w:t xml:space="preserve">1819-1851 Accomodi alle fontane di questo comune detta una della conserva e l'altra dei cappuccini. </w:t>
      </w:r>
    </w:p>
    <w:p>
      <w:pPr>
        <w:pStyle w:val="Body"/>
        <w:spacing w:after="200"/>
        <w:ind w:left="1440" w:hanging="1440"/>
        <w:jc w:val="both"/>
        <w:rPr>
          <w:rFonts w:ascii="Georgia" w:cs="Georgia" w:hAnsi="Georgia" w:eastAsia="Georgia"/>
        </w:rPr>
      </w:pPr>
      <w:r>
        <w:rPr>
          <w:rFonts w:ascii="Georgia" w:hAnsi="Georgia"/>
          <w:rtl w:val="0"/>
          <w:lang w:val="it-IT"/>
        </w:rPr>
        <w:t xml:space="preserve">1819-1853 Sull'annuale esposizione in Napoli dei saggi di manifattura, industrie e simili. Circolari del Pubblico Ministero ai concilia tori della provincia. </w:t>
      </w:r>
    </w:p>
    <w:p>
      <w:pPr>
        <w:pStyle w:val="Body"/>
        <w:spacing w:after="200"/>
        <w:ind w:left="1440" w:hanging="1440"/>
        <w:jc w:val="both"/>
        <w:rPr>
          <w:rFonts w:ascii="Georgia" w:cs="Georgia" w:hAnsi="Georgia" w:eastAsia="Georgia"/>
        </w:rPr>
      </w:pPr>
      <w:r>
        <w:rPr>
          <w:rFonts w:ascii="Georgia" w:hAnsi="Georgia"/>
          <w:rtl w:val="0"/>
          <w:lang w:val="it-IT"/>
        </w:rPr>
        <w:t xml:space="preserve">1819-1853 Copie autentiche ed esecutive di decisioni del Consiglio d'Intendenza e provvedimenti dell'Intendente sui conti resi de contabili comunali. </w:t>
      </w:r>
    </w:p>
    <w:p>
      <w:pPr>
        <w:pStyle w:val="Body"/>
        <w:spacing w:after="200"/>
        <w:ind w:left="1440" w:hanging="1440"/>
        <w:jc w:val="both"/>
        <w:rPr>
          <w:rFonts w:ascii="Georgia" w:cs="Georgia" w:hAnsi="Georgia" w:eastAsia="Georgia"/>
        </w:rPr>
      </w:pPr>
      <w:r>
        <w:rPr>
          <w:rFonts w:ascii="Georgia" w:hAnsi="Georgia"/>
          <w:rtl w:val="0"/>
          <w:lang w:val="it-IT"/>
        </w:rPr>
        <w:t xml:space="preserve">1820 Relazione su affari diversi. </w:t>
      </w:r>
    </w:p>
    <w:p>
      <w:pPr>
        <w:pStyle w:val="Body"/>
        <w:spacing w:after="200"/>
        <w:ind w:left="1440" w:hanging="1440"/>
        <w:jc w:val="both"/>
        <w:rPr>
          <w:rFonts w:ascii="Georgia" w:cs="Georgia" w:hAnsi="Georgia" w:eastAsia="Georgia"/>
        </w:rPr>
      </w:pPr>
      <w:r>
        <w:rPr>
          <w:rFonts w:ascii="Georgia" w:hAnsi="Georgia"/>
          <w:rtl w:val="0"/>
          <w:lang w:val="it-IT"/>
        </w:rPr>
        <w:t>1820 Censionato dei beni comunali in Collevecchio.</w:t>
      </w:r>
    </w:p>
    <w:p>
      <w:pPr>
        <w:pStyle w:val="Body"/>
        <w:spacing w:after="200"/>
        <w:ind w:left="1440" w:hanging="1440"/>
        <w:jc w:val="both"/>
        <w:rPr>
          <w:rFonts w:ascii="Georgia" w:cs="Georgia" w:hAnsi="Georgia" w:eastAsia="Georgia"/>
        </w:rPr>
      </w:pPr>
      <w:r>
        <w:rPr>
          <w:rFonts w:ascii="Georgia" w:hAnsi="Georgia"/>
          <w:rtl w:val="0"/>
          <w:lang w:val="it-IT"/>
        </w:rPr>
        <w:t xml:space="preserve">1820-1823 Pubblicazione di atti del Parlamento Nazionale. </w:t>
      </w:r>
    </w:p>
    <w:p>
      <w:pPr>
        <w:pStyle w:val="Body"/>
        <w:spacing w:after="200"/>
        <w:ind w:left="1440" w:hanging="1440"/>
        <w:jc w:val="both"/>
        <w:rPr>
          <w:rFonts w:ascii="Georgia" w:cs="Georgia" w:hAnsi="Georgia" w:eastAsia="Georgia"/>
        </w:rPr>
      </w:pPr>
      <w:r>
        <w:rPr>
          <w:rFonts w:ascii="Georgia" w:hAnsi="Georgia"/>
          <w:rtl w:val="0"/>
          <w:lang w:val="it-IT"/>
        </w:rPr>
        <w:t xml:space="preserve">1820-1842 Sui diritti d'uso civico a favore de' cittadini del Comune del proprio bosco. </w:t>
      </w:r>
    </w:p>
    <w:p>
      <w:pPr>
        <w:pStyle w:val="Body"/>
        <w:spacing w:after="200"/>
        <w:ind w:left="1440" w:hanging="1440"/>
        <w:jc w:val="both"/>
        <w:rPr>
          <w:rFonts w:ascii="Georgia" w:cs="Georgia" w:hAnsi="Georgia" w:eastAsia="Georgia"/>
        </w:rPr>
      </w:pPr>
      <w:r>
        <w:rPr>
          <w:rFonts w:ascii="Georgia" w:hAnsi="Georgia"/>
          <w:rtl w:val="0"/>
          <w:lang w:val="it-IT"/>
        </w:rPr>
        <w:t xml:space="preserve">1820-1853 Vendite del grano del Comune. </w:t>
      </w:r>
    </w:p>
    <w:p>
      <w:pPr>
        <w:pStyle w:val="Body"/>
        <w:spacing w:after="200"/>
        <w:ind w:left="1440" w:hanging="1440"/>
        <w:jc w:val="both"/>
        <w:rPr>
          <w:rFonts w:ascii="Georgia" w:cs="Georgia" w:hAnsi="Georgia" w:eastAsia="Georgia"/>
        </w:rPr>
      </w:pPr>
      <w:r>
        <w:rPr>
          <w:rFonts w:ascii="Georgia" w:hAnsi="Georgia"/>
          <w:rtl w:val="0"/>
          <w:lang w:val="it-IT"/>
        </w:rPr>
        <w:t xml:space="preserve">1821 Reclamo di alcuni cittadini per rinfranco di affitti di locali dati al comune. </w:t>
      </w:r>
    </w:p>
    <w:p>
      <w:pPr>
        <w:pStyle w:val="Body"/>
        <w:spacing w:after="200"/>
        <w:ind w:left="1440" w:hanging="1440"/>
        <w:jc w:val="both"/>
        <w:rPr>
          <w:rFonts w:ascii="Georgia" w:cs="Georgia" w:hAnsi="Georgia" w:eastAsia="Georgia"/>
        </w:rPr>
      </w:pPr>
      <w:r>
        <w:rPr>
          <w:rFonts w:ascii="Georgia" w:hAnsi="Georgia"/>
          <w:rtl w:val="0"/>
          <w:lang w:val="it-IT"/>
        </w:rPr>
        <w:t xml:space="preserve">1821-1823 Vertenza tra il Comune di Valle S. Giovanni ed il cassiere Francesco Pantaleone. </w:t>
      </w:r>
    </w:p>
    <w:p>
      <w:pPr>
        <w:pStyle w:val="Body"/>
        <w:spacing w:after="200"/>
        <w:ind w:left="1440" w:hanging="1440"/>
        <w:jc w:val="both"/>
        <w:rPr>
          <w:rFonts w:ascii="Georgia" w:cs="Georgia" w:hAnsi="Georgia" w:eastAsia="Georgia"/>
        </w:rPr>
      </w:pPr>
      <w:r>
        <w:rPr>
          <w:rFonts w:ascii="Georgia" w:hAnsi="Georgia"/>
          <w:rtl w:val="0"/>
          <w:lang w:val="it-IT"/>
        </w:rPr>
        <w:t xml:space="preserve">1821-1854 Competenze del conciliatore. </w:t>
      </w:r>
    </w:p>
    <w:p>
      <w:pPr>
        <w:pStyle w:val="Body"/>
        <w:spacing w:after="200"/>
        <w:ind w:left="1440" w:hanging="1440"/>
        <w:jc w:val="both"/>
        <w:rPr>
          <w:rFonts w:ascii="Georgia" w:cs="Georgia" w:hAnsi="Georgia" w:eastAsia="Georgia"/>
        </w:rPr>
      </w:pPr>
      <w:r>
        <w:rPr>
          <w:rFonts w:ascii="Georgia" w:hAnsi="Georgia"/>
          <w:rtl w:val="0"/>
          <w:lang w:val="it-IT"/>
        </w:rPr>
        <w:t xml:space="preserve">1822 Atti di affitto. </w:t>
      </w:r>
    </w:p>
    <w:p>
      <w:pPr>
        <w:pStyle w:val="Body"/>
        <w:spacing w:after="200"/>
        <w:ind w:left="1440" w:hanging="1440"/>
        <w:jc w:val="both"/>
        <w:rPr>
          <w:rFonts w:ascii="Georgia" w:cs="Georgia" w:hAnsi="Georgia" w:eastAsia="Georgia"/>
        </w:rPr>
      </w:pPr>
      <w:r>
        <w:rPr>
          <w:rFonts w:ascii="Georgia" w:hAnsi="Georgia"/>
          <w:rtl w:val="0"/>
          <w:lang w:val="it-IT"/>
        </w:rPr>
        <w:t xml:space="preserve">1822-1836 Sull'invio in questo Comune delle carte di sicurezza e di passo per la convenevole distribuzione. </w:t>
      </w:r>
    </w:p>
    <w:p>
      <w:pPr>
        <w:pStyle w:val="Body"/>
        <w:spacing w:after="200"/>
        <w:ind w:left="1440" w:hanging="1440"/>
        <w:jc w:val="both"/>
        <w:rPr>
          <w:rFonts w:ascii="Georgia" w:cs="Georgia" w:hAnsi="Georgia" w:eastAsia="Georgia"/>
        </w:rPr>
      </w:pPr>
      <w:r>
        <w:rPr>
          <w:rFonts w:ascii="Georgia" w:hAnsi="Georgia"/>
          <w:rtl w:val="0"/>
          <w:lang w:val="it-IT"/>
        </w:rPr>
        <w:t xml:space="preserve">1822-1837 Sull'esasione de' dazzi sulla misuratura volontaria dell'olio, grano e granaglie. </w:t>
      </w:r>
    </w:p>
    <w:p>
      <w:pPr>
        <w:pStyle w:val="Body"/>
        <w:spacing w:after="200"/>
        <w:ind w:left="1440" w:hanging="1440"/>
        <w:jc w:val="both"/>
        <w:rPr>
          <w:rFonts w:ascii="Georgia" w:cs="Georgia" w:hAnsi="Georgia" w:eastAsia="Georgia"/>
        </w:rPr>
      </w:pPr>
      <w:r>
        <w:rPr>
          <w:rFonts w:ascii="Georgia" w:hAnsi="Georgia"/>
          <w:rtl w:val="0"/>
          <w:lang w:val="it-IT"/>
        </w:rPr>
        <w:t xml:space="preserve">1823 Corrispondenza, verbali ed atti sulla confinazione del bosco di questo comune. </w:t>
      </w:r>
    </w:p>
    <w:p>
      <w:pPr>
        <w:pStyle w:val="Body"/>
        <w:spacing w:after="200"/>
        <w:ind w:left="1440" w:hanging="1440"/>
        <w:jc w:val="both"/>
        <w:rPr>
          <w:rFonts w:ascii="Georgia" w:cs="Georgia" w:hAnsi="Georgia" w:eastAsia="Georgia"/>
        </w:rPr>
      </w:pPr>
      <w:r>
        <w:rPr>
          <w:rFonts w:ascii="Georgia" w:hAnsi="Georgia"/>
          <w:rtl w:val="0"/>
          <w:lang w:val="it-IT"/>
        </w:rPr>
        <w:t xml:space="preserve">1823-1841 Sul recepito di lettere ai consiglieri provinciali e distrettuali. </w:t>
      </w:r>
    </w:p>
    <w:p>
      <w:pPr>
        <w:pStyle w:val="Body"/>
        <w:spacing w:after="200"/>
        <w:ind w:left="1440" w:hanging="1440"/>
        <w:jc w:val="both"/>
        <w:rPr>
          <w:rFonts w:ascii="Georgia" w:cs="Georgia" w:hAnsi="Georgia" w:eastAsia="Georgia"/>
        </w:rPr>
      </w:pPr>
      <w:r>
        <w:rPr>
          <w:rFonts w:ascii="Georgia" w:hAnsi="Georgia"/>
          <w:rtl w:val="0"/>
          <w:lang w:val="it-IT"/>
        </w:rPr>
        <w:t xml:space="preserve">1823-1853 Sulla numerazione e cifra de registri delle sentenze del sindaco e primo eletto sul contensioso amministrativo per incidenza sulle spese di bollo e di registro. </w:t>
      </w:r>
    </w:p>
    <w:p>
      <w:pPr>
        <w:pStyle w:val="Body"/>
        <w:spacing w:after="200"/>
        <w:ind w:left="1440" w:hanging="1440"/>
        <w:jc w:val="both"/>
        <w:rPr>
          <w:rFonts w:ascii="Georgia" w:cs="Georgia" w:hAnsi="Georgia" w:eastAsia="Georgia"/>
        </w:rPr>
      </w:pPr>
      <w:r>
        <w:rPr>
          <w:rFonts w:ascii="Georgia" w:hAnsi="Georgia"/>
          <w:rtl w:val="0"/>
          <w:lang w:val="it-IT"/>
        </w:rPr>
        <w:t xml:space="preserve">1824-1851 Sul ricapito di cedole, Lauree, carte autoriz zanti professioni mediche, cerusiche, notarili e simili. </w:t>
      </w:r>
    </w:p>
    <w:p>
      <w:pPr>
        <w:pStyle w:val="Body"/>
        <w:spacing w:after="200"/>
        <w:ind w:left="1440" w:hanging="1440"/>
        <w:jc w:val="both"/>
        <w:rPr>
          <w:rFonts w:ascii="Georgia" w:cs="Georgia" w:hAnsi="Georgia" w:eastAsia="Georgia"/>
        </w:rPr>
      </w:pPr>
      <w:r>
        <w:rPr>
          <w:rFonts w:ascii="Georgia" w:hAnsi="Georgia"/>
          <w:rtl w:val="0"/>
          <w:lang w:val="it-IT"/>
        </w:rPr>
        <w:t xml:space="preserve">1824-1860 Sulla costruzione ed indi sulla ricostruzione della fontana in Villa Vallucci e riaccomodi della medesima, indi quella di Collevecchio. </w:t>
      </w:r>
    </w:p>
    <w:p>
      <w:pPr>
        <w:pStyle w:val="Body"/>
        <w:spacing w:after="200"/>
        <w:ind w:left="1440" w:hanging="1440"/>
        <w:jc w:val="both"/>
        <w:rPr>
          <w:rFonts w:ascii="Georgia" w:cs="Georgia" w:hAnsi="Georgia" w:eastAsia="Georgia"/>
        </w:rPr>
      </w:pPr>
      <w:r>
        <w:rPr>
          <w:rFonts w:ascii="Georgia" w:hAnsi="Georgia"/>
          <w:rtl w:val="0"/>
          <w:lang w:val="it-IT"/>
        </w:rPr>
        <w:t xml:space="preserve">1825-1836 Sulla celebrazione de' funerali per la morte del Re del Regno delle due Sicilie Ferdinan do i idem di Francesco I. </w:t>
      </w:r>
    </w:p>
    <w:p>
      <w:pPr>
        <w:pStyle w:val="Body"/>
        <w:spacing w:after="200"/>
        <w:ind w:left="1440" w:hanging="1440"/>
        <w:jc w:val="both"/>
        <w:rPr>
          <w:rFonts w:ascii="Georgia" w:cs="Georgia" w:hAnsi="Georgia" w:eastAsia="Georgia"/>
        </w:rPr>
      </w:pPr>
      <w:r>
        <w:rPr>
          <w:rFonts w:ascii="Georgia" w:hAnsi="Georgia"/>
          <w:rtl w:val="0"/>
          <w:lang w:val="it-IT"/>
        </w:rPr>
        <w:t xml:space="preserve">1825-1840 Ministero Pubblico presso il Tribunale civile, disposizione sullo stato civile. </w:t>
      </w:r>
    </w:p>
    <w:p>
      <w:pPr>
        <w:pStyle w:val="Body"/>
        <w:spacing w:after="200"/>
        <w:ind w:left="1440" w:hanging="1440"/>
        <w:jc w:val="both"/>
        <w:rPr>
          <w:rFonts w:ascii="Georgia" w:cs="Georgia" w:hAnsi="Georgia" w:eastAsia="Georgia"/>
        </w:rPr>
      </w:pPr>
      <w:r>
        <w:rPr>
          <w:rFonts w:ascii="Georgia" w:hAnsi="Georgia"/>
          <w:rtl w:val="0"/>
          <w:lang w:val="it-IT"/>
        </w:rPr>
        <w:t xml:space="preserve">1826-1847Disposizioni e strizioni circa lo stabilimento del dazio reale sul macino, modi di farne l'esazione e versamento. </w:t>
      </w:r>
    </w:p>
    <w:p>
      <w:pPr>
        <w:pStyle w:val="Body"/>
        <w:spacing w:after="200"/>
        <w:ind w:left="1440" w:hanging="1440"/>
        <w:jc w:val="both"/>
        <w:rPr>
          <w:rFonts w:ascii="Georgia" w:cs="Georgia" w:hAnsi="Georgia" w:eastAsia="Georgia"/>
        </w:rPr>
      </w:pPr>
      <w:r>
        <w:rPr>
          <w:rFonts w:ascii="Georgia" w:hAnsi="Georgia"/>
          <w:rtl w:val="0"/>
          <w:lang w:val="it-IT"/>
        </w:rPr>
        <w:t xml:space="preserve">1827-1852 Sulla formazione dello stato delle terre in pendio da rinfoltirsi e rimboschirsi. </w:t>
      </w:r>
    </w:p>
    <w:p>
      <w:pPr>
        <w:pStyle w:val="Body"/>
        <w:spacing w:after="200"/>
        <w:ind w:left="1440" w:hanging="1440"/>
        <w:jc w:val="both"/>
        <w:rPr>
          <w:rFonts w:ascii="Georgia" w:cs="Georgia" w:hAnsi="Georgia" w:eastAsia="Georgia"/>
        </w:rPr>
      </w:pPr>
      <w:r>
        <w:rPr>
          <w:rFonts w:ascii="Georgia" w:hAnsi="Georgia"/>
          <w:rtl w:val="0"/>
          <w:lang w:val="it-IT"/>
        </w:rPr>
        <w:t xml:space="preserve">1828-1834 Pagamenti diversi. </w:t>
      </w:r>
    </w:p>
    <w:p>
      <w:pPr>
        <w:pStyle w:val="Body"/>
        <w:spacing w:after="200"/>
        <w:ind w:left="1440" w:hanging="1440"/>
        <w:jc w:val="both"/>
        <w:rPr>
          <w:rFonts w:ascii="Georgia" w:cs="Georgia" w:hAnsi="Georgia" w:eastAsia="Georgia"/>
        </w:rPr>
      </w:pPr>
      <w:r>
        <w:rPr>
          <w:rFonts w:ascii="Georgia" w:hAnsi="Georgia"/>
          <w:rtl w:val="0"/>
          <w:lang w:val="it-IT"/>
        </w:rPr>
        <w:t xml:space="preserve">1828-1849 Ordinanza dell'Intendente sul divieto della seminazione de'risi. </w:t>
      </w:r>
    </w:p>
    <w:p>
      <w:pPr>
        <w:pStyle w:val="Body"/>
        <w:spacing w:after="200"/>
        <w:ind w:left="1440" w:hanging="1440"/>
        <w:jc w:val="both"/>
        <w:rPr>
          <w:rFonts w:ascii="Georgia" w:cs="Georgia" w:hAnsi="Georgia" w:eastAsia="Georgia"/>
        </w:rPr>
      </w:pPr>
      <w:r>
        <w:rPr>
          <w:rFonts w:ascii="Georgia" w:hAnsi="Georgia"/>
          <w:rtl w:val="0"/>
          <w:lang w:val="it-IT"/>
        </w:rPr>
        <w:t xml:space="preserve">1828-1899 Stato dei beni fondi siti nel riunito Collevecchio. </w:t>
      </w:r>
    </w:p>
    <w:p>
      <w:pPr>
        <w:pStyle w:val="Body"/>
        <w:spacing w:after="200"/>
        <w:ind w:left="1440" w:hanging="1440"/>
        <w:jc w:val="both"/>
        <w:rPr>
          <w:rFonts w:ascii="Georgia" w:cs="Georgia" w:hAnsi="Georgia" w:eastAsia="Georgia"/>
        </w:rPr>
      </w:pPr>
      <w:r>
        <w:rPr>
          <w:rFonts w:ascii="Georgia" w:hAnsi="Georgia"/>
          <w:rtl w:val="0"/>
          <w:lang w:val="it-IT"/>
        </w:rPr>
        <w:t xml:space="preserve">1830-1833 Disposizioni sul rilascio di licenze di esercizio. </w:t>
      </w:r>
    </w:p>
    <w:p>
      <w:pPr>
        <w:pStyle w:val="Body"/>
        <w:spacing w:after="200"/>
        <w:ind w:left="1440" w:hanging="1440"/>
        <w:jc w:val="both"/>
        <w:rPr>
          <w:rFonts w:ascii="Georgia" w:cs="Georgia" w:hAnsi="Georgia" w:eastAsia="Georgia"/>
        </w:rPr>
      </w:pPr>
      <w:r>
        <w:rPr>
          <w:rFonts w:ascii="Georgia" w:hAnsi="Georgia"/>
          <w:rtl w:val="0"/>
          <w:lang w:val="it-IT"/>
        </w:rPr>
        <w:t>1832-1836 Sulle decorazioni delle residenze di cancelleria comunale, corpo di guardie urbana e regio giudicato, coi ritratti di gesso a mezzo busto delle Maest</w:t>
      </w:r>
      <w:r>
        <w:rPr>
          <w:rFonts w:ascii="Georgia" w:hAnsi="Georgia" w:hint="default"/>
          <w:rtl w:val="0"/>
          <w:lang w:val="it-IT"/>
        </w:rPr>
        <w:t>à</w:t>
      </w:r>
      <w:r>
        <w:rPr>
          <w:rFonts w:ascii="Georgia" w:hAnsi="Georgia"/>
          <w:rtl w:val="0"/>
          <w:lang w:val="it-IT"/>
        </w:rPr>
        <w:t xml:space="preserve">, il Re e la Regina. </w:t>
      </w:r>
    </w:p>
    <w:p>
      <w:pPr>
        <w:pStyle w:val="Body"/>
        <w:spacing w:after="200"/>
        <w:ind w:left="1440" w:hanging="1440"/>
        <w:jc w:val="both"/>
        <w:rPr>
          <w:rFonts w:ascii="Georgia" w:cs="Georgia" w:hAnsi="Georgia" w:eastAsia="Georgia"/>
        </w:rPr>
      </w:pPr>
      <w:r>
        <w:rPr>
          <w:rFonts w:ascii="Georgia" w:hAnsi="Georgia"/>
          <w:rtl w:val="0"/>
          <w:lang w:val="it-IT"/>
        </w:rPr>
        <w:t>1832-1836 Corrispondenza col Sig. Intendente con l'avvocato Ciancio per la quistione agitata tra il Comune e Paolo Barnabei ed altri aggiudicatori per l'affitto del molino indiviso col Sig. Spiriti per la validit</w:t>
      </w:r>
      <w:r>
        <w:rPr>
          <w:rFonts w:ascii="Georgia" w:hAnsi="Georgia" w:hint="default"/>
          <w:rtl w:val="0"/>
          <w:lang w:val="it-IT"/>
        </w:rPr>
        <w:t xml:space="preserve">à </w:t>
      </w:r>
      <w:r>
        <w:rPr>
          <w:rFonts w:ascii="Georgia" w:hAnsi="Georgia"/>
          <w:rtl w:val="0"/>
          <w:lang w:val="it-IT"/>
        </w:rPr>
        <w:t xml:space="preserve">dell'affitto medesimo. </w:t>
      </w:r>
    </w:p>
    <w:p>
      <w:pPr>
        <w:pStyle w:val="Body"/>
        <w:spacing w:after="200"/>
        <w:ind w:left="1440" w:hanging="1440"/>
        <w:jc w:val="both"/>
        <w:rPr>
          <w:rFonts w:ascii="Georgia" w:cs="Georgia" w:hAnsi="Georgia" w:eastAsia="Georgia"/>
        </w:rPr>
      </w:pPr>
      <w:r>
        <w:rPr>
          <w:rFonts w:ascii="Georgia" w:hAnsi="Georgia"/>
          <w:rtl w:val="0"/>
          <w:lang w:val="it-IT"/>
        </w:rPr>
        <w:t xml:space="preserve">1832-1837 Quadro dei desitori. </w:t>
      </w:r>
    </w:p>
    <w:p>
      <w:pPr>
        <w:pStyle w:val="Body"/>
        <w:spacing w:after="200"/>
        <w:ind w:left="1440" w:hanging="1440"/>
        <w:jc w:val="both"/>
        <w:rPr>
          <w:rFonts w:ascii="Georgia" w:cs="Georgia" w:hAnsi="Georgia" w:eastAsia="Georgia"/>
        </w:rPr>
      </w:pPr>
      <w:r>
        <w:rPr>
          <w:rFonts w:ascii="Georgia" w:hAnsi="Georgia"/>
          <w:rtl w:val="0"/>
          <w:lang w:val="it-IT"/>
        </w:rPr>
        <w:t xml:space="preserve">1832-1840 Corrispondenza di carattere generale tra il Comune e l'Intendenza. </w:t>
      </w:r>
    </w:p>
    <w:p>
      <w:pPr>
        <w:pStyle w:val="Body"/>
        <w:spacing w:after="200"/>
        <w:ind w:left="1440" w:hanging="1440"/>
        <w:jc w:val="both"/>
        <w:rPr>
          <w:rFonts w:ascii="Georgia" w:cs="Georgia" w:hAnsi="Georgia" w:eastAsia="Georgia"/>
        </w:rPr>
      </w:pPr>
      <w:r>
        <w:rPr>
          <w:rFonts w:ascii="Georgia" w:hAnsi="Georgia"/>
          <w:rtl w:val="0"/>
          <w:lang w:val="it-IT"/>
        </w:rPr>
        <w:t xml:space="preserve">1832-1853 Procura del Re: Richiesta di certificati. </w:t>
      </w:r>
    </w:p>
    <w:p>
      <w:pPr>
        <w:pStyle w:val="Body"/>
        <w:spacing w:after="200"/>
        <w:ind w:left="1440" w:hanging="1440"/>
        <w:jc w:val="both"/>
        <w:rPr>
          <w:rFonts w:ascii="Georgia" w:cs="Georgia" w:hAnsi="Georgia" w:eastAsia="Georgia"/>
        </w:rPr>
      </w:pPr>
      <w:r>
        <w:rPr>
          <w:rFonts w:ascii="Georgia" w:hAnsi="Georgia"/>
          <w:rtl w:val="0"/>
          <w:lang w:val="it-IT"/>
        </w:rPr>
        <w:t xml:space="preserve">1832-1854 Soccorso domandato per gli abitanti delle Calabrie flagellati dal terremoto. </w:t>
      </w:r>
    </w:p>
    <w:p>
      <w:pPr>
        <w:pStyle w:val="Body"/>
        <w:spacing w:after="200"/>
        <w:ind w:left="1440" w:hanging="1440"/>
        <w:jc w:val="both"/>
        <w:rPr>
          <w:rFonts w:ascii="Georgia" w:cs="Georgia" w:hAnsi="Georgia" w:eastAsia="Georgia"/>
        </w:rPr>
      </w:pPr>
      <w:r>
        <w:rPr>
          <w:rFonts w:ascii="Georgia" w:hAnsi="Georgia"/>
          <w:rtl w:val="0"/>
          <w:lang w:val="it-IT"/>
        </w:rPr>
        <w:t xml:space="preserve">1834-1840 Sulla conoscenza degli animali Lanuti e di quelli necessari al consumo. </w:t>
      </w:r>
    </w:p>
    <w:p>
      <w:pPr>
        <w:pStyle w:val="Body"/>
        <w:spacing w:after="200"/>
        <w:ind w:left="1440" w:hanging="1440"/>
        <w:jc w:val="both"/>
        <w:rPr>
          <w:rFonts w:ascii="Georgia" w:cs="Georgia" w:hAnsi="Georgia" w:eastAsia="Georgia"/>
        </w:rPr>
      </w:pPr>
      <w:r>
        <w:rPr>
          <w:rFonts w:ascii="Georgia" w:hAnsi="Georgia"/>
          <w:rtl w:val="0"/>
          <w:lang w:val="it-IT"/>
        </w:rPr>
        <w:t xml:space="preserve">1834-1842 Lettere dell'Intendenza portanti ordini ed istruzioni sul modo di distribuire le carte in archivio per la regolare tenuta del medesimo e sulla formazione della indicata pandetta. </w:t>
      </w:r>
    </w:p>
    <w:p>
      <w:pPr>
        <w:pStyle w:val="Body"/>
        <w:spacing w:after="200"/>
        <w:ind w:left="1440" w:hanging="1440"/>
        <w:jc w:val="both"/>
        <w:rPr>
          <w:rFonts w:ascii="Georgia" w:cs="Georgia" w:hAnsi="Georgia" w:eastAsia="Georgia"/>
        </w:rPr>
      </w:pPr>
      <w:r>
        <w:rPr>
          <w:rFonts w:ascii="Georgia" w:hAnsi="Georgia"/>
          <w:rtl w:val="0"/>
          <w:lang w:val="it-IT"/>
        </w:rPr>
        <w:t xml:space="preserve">1834-1851 Accomodi della fontana di Altavilla e rico struzione della medesima. </w:t>
      </w:r>
    </w:p>
    <w:p>
      <w:pPr>
        <w:pStyle w:val="Body"/>
        <w:spacing w:after="200"/>
        <w:ind w:left="1440" w:hanging="1440"/>
        <w:jc w:val="both"/>
        <w:rPr>
          <w:rFonts w:ascii="Georgia" w:cs="Georgia" w:hAnsi="Georgia" w:eastAsia="Georgia"/>
        </w:rPr>
      </w:pPr>
      <w:r>
        <w:rPr>
          <w:rFonts w:ascii="Georgia" w:hAnsi="Georgia"/>
          <w:rtl w:val="0"/>
          <w:lang w:val="it-IT"/>
        </w:rPr>
        <w:t xml:space="preserve">1834-1854 Costruzione della strada Teramo-Aquila. </w:t>
      </w:r>
    </w:p>
    <w:p>
      <w:pPr>
        <w:pStyle w:val="Body"/>
        <w:spacing w:after="200"/>
        <w:ind w:left="1440" w:hanging="1440"/>
        <w:jc w:val="both"/>
        <w:rPr>
          <w:rFonts w:ascii="Georgia" w:cs="Georgia" w:hAnsi="Georgia" w:eastAsia="Georgia"/>
        </w:rPr>
      </w:pPr>
      <w:r>
        <w:rPr>
          <w:rFonts w:ascii="Georgia" w:hAnsi="Georgia"/>
          <w:rtl w:val="0"/>
          <w:lang w:val="it-IT"/>
        </w:rPr>
        <w:t xml:space="preserve">1835-1848 Festeggiamenti in onore della famiglia reale. </w:t>
      </w:r>
    </w:p>
    <w:p>
      <w:pPr>
        <w:pStyle w:val="Body"/>
        <w:spacing w:after="200"/>
        <w:ind w:left="1440" w:hanging="1440"/>
        <w:jc w:val="both"/>
        <w:rPr>
          <w:rFonts w:ascii="Georgia" w:cs="Georgia" w:hAnsi="Georgia" w:eastAsia="Georgia"/>
        </w:rPr>
      </w:pPr>
      <w:r>
        <w:rPr>
          <w:rFonts w:ascii="Georgia" w:hAnsi="Georgia"/>
          <w:rtl w:val="0"/>
          <w:lang w:val="it-IT"/>
        </w:rPr>
        <w:t xml:space="preserve">1836 Multa a carico di Ruggero Civico per occupazione di strada. </w:t>
      </w:r>
    </w:p>
    <w:p>
      <w:pPr>
        <w:pStyle w:val="Body"/>
        <w:spacing w:after="200"/>
        <w:ind w:left="1440" w:hanging="1440"/>
        <w:jc w:val="both"/>
        <w:rPr>
          <w:rFonts w:ascii="Georgia" w:cs="Georgia" w:hAnsi="Georgia" w:eastAsia="Georgia"/>
        </w:rPr>
      </w:pPr>
      <w:r>
        <w:rPr>
          <w:rFonts w:ascii="Georgia" w:hAnsi="Georgia"/>
          <w:rtl w:val="0"/>
          <w:lang w:val="it-IT"/>
        </w:rPr>
        <w:t xml:space="preserve">1836-1851 Relazioni sull'industria della seta in questo Comune. </w:t>
      </w:r>
    </w:p>
    <w:p>
      <w:pPr>
        <w:pStyle w:val="Body"/>
        <w:spacing w:after="200"/>
        <w:ind w:left="1440" w:hanging="1440"/>
        <w:jc w:val="both"/>
        <w:rPr>
          <w:rFonts w:ascii="Georgia" w:cs="Georgia" w:hAnsi="Georgia" w:eastAsia="Georgia"/>
        </w:rPr>
      </w:pPr>
      <w:r>
        <w:rPr>
          <w:rFonts w:ascii="Georgia" w:hAnsi="Georgia"/>
          <w:rtl w:val="0"/>
          <w:lang w:val="it-IT"/>
        </w:rPr>
        <w:t xml:space="preserve">1836-1867 Censuazione di beni in Villa S. Giovanni. </w:t>
      </w:r>
    </w:p>
    <w:p>
      <w:pPr>
        <w:pStyle w:val="Body"/>
        <w:spacing w:after="200"/>
        <w:ind w:left="1440" w:hanging="1440"/>
        <w:jc w:val="both"/>
        <w:rPr>
          <w:rFonts w:ascii="Georgia" w:cs="Georgia" w:hAnsi="Georgia" w:eastAsia="Georgia"/>
        </w:rPr>
      </w:pPr>
      <w:r>
        <w:rPr>
          <w:rFonts w:ascii="Georgia" w:hAnsi="Georgia"/>
          <w:rtl w:val="0"/>
          <w:lang w:val="it-IT"/>
        </w:rPr>
        <w:t xml:space="preserve">1837-1843 Invio e ricezione dei mandati tratti della cassa del Real Tesoro per lo beneficio a questo Comune sulla vendita del sale. </w:t>
      </w:r>
    </w:p>
    <w:p>
      <w:pPr>
        <w:pStyle w:val="Body"/>
        <w:spacing w:after="200"/>
        <w:ind w:left="1440" w:hanging="1440"/>
        <w:jc w:val="both"/>
        <w:rPr>
          <w:rFonts w:ascii="Georgia" w:cs="Georgia" w:hAnsi="Georgia" w:eastAsia="Georgia"/>
        </w:rPr>
      </w:pPr>
      <w:r>
        <w:rPr>
          <w:rFonts w:ascii="Georgia" w:hAnsi="Georgia"/>
          <w:rtl w:val="0"/>
          <w:lang w:val="it-IT"/>
        </w:rPr>
        <w:t xml:space="preserve">1838 Corpo diritto positivo ovvero Legislazione e giurisprudenza generale pel Regno delle due Sicilie. </w:t>
      </w:r>
    </w:p>
    <w:p>
      <w:pPr>
        <w:pStyle w:val="Body"/>
        <w:spacing w:after="200"/>
        <w:ind w:left="1440" w:hanging="1440"/>
        <w:jc w:val="both"/>
        <w:rPr>
          <w:rFonts w:ascii="Georgia" w:cs="Georgia" w:hAnsi="Georgia" w:eastAsia="Georgia"/>
        </w:rPr>
      </w:pPr>
      <w:r>
        <w:rPr>
          <w:rFonts w:ascii="Georgia" w:hAnsi="Georgia"/>
          <w:rtl w:val="0"/>
          <w:lang w:val="it-IT"/>
        </w:rPr>
        <w:t xml:space="preserve">1838-1840 Lettera dell'Intendente e risposta sulla distinta indicazione delle ville e riuniti nel Comune per regola dell'archiviazione delle carte nell'Intendenza. </w:t>
      </w:r>
    </w:p>
    <w:p>
      <w:pPr>
        <w:pStyle w:val="Body"/>
        <w:spacing w:after="200"/>
        <w:ind w:left="1440" w:hanging="1440"/>
        <w:jc w:val="both"/>
        <w:rPr>
          <w:rFonts w:ascii="Georgia" w:cs="Georgia" w:hAnsi="Georgia" w:eastAsia="Georgia"/>
        </w:rPr>
      </w:pPr>
      <w:r>
        <w:rPr>
          <w:rFonts w:ascii="Georgia" w:hAnsi="Georgia"/>
          <w:rtl w:val="0"/>
          <w:lang w:val="it-IT"/>
        </w:rPr>
        <w:t xml:space="preserve">1838-1854 Circolari dell'Intendente sulle singnificatorie di cassa. </w:t>
      </w:r>
    </w:p>
    <w:p>
      <w:pPr>
        <w:pStyle w:val="Body"/>
        <w:spacing w:after="200"/>
        <w:ind w:left="1440" w:hanging="1440"/>
        <w:jc w:val="both"/>
        <w:rPr>
          <w:rFonts w:ascii="Georgia" w:cs="Georgia" w:hAnsi="Georgia" w:eastAsia="Georgia"/>
        </w:rPr>
      </w:pPr>
      <w:r>
        <w:rPr>
          <w:rFonts w:ascii="Georgia" w:hAnsi="Georgia"/>
          <w:rtl w:val="0"/>
          <w:lang w:val="it-IT"/>
        </w:rPr>
        <w:t xml:space="preserve">1839-1859 Spese per associazione a varie opere. </w:t>
      </w:r>
    </w:p>
    <w:p>
      <w:pPr>
        <w:pStyle w:val="Body"/>
        <w:spacing w:after="200"/>
        <w:ind w:left="1440" w:hanging="1440"/>
        <w:jc w:val="both"/>
        <w:rPr>
          <w:rFonts w:ascii="Georgia" w:cs="Georgia" w:hAnsi="Georgia" w:eastAsia="Georgia"/>
        </w:rPr>
      </w:pPr>
      <w:r>
        <w:rPr>
          <w:rFonts w:ascii="Georgia" w:hAnsi="Georgia"/>
          <w:rtl w:val="0"/>
          <w:lang w:val="it-IT"/>
        </w:rPr>
        <w:t>1840 Manifesto a stampa del prof. Ignazio Rossi alla giovent</w:t>
      </w:r>
      <w:r>
        <w:rPr>
          <w:rFonts w:ascii="Georgia" w:hAnsi="Georgia" w:hint="default"/>
          <w:rtl w:val="0"/>
          <w:lang w:val="it-IT"/>
        </w:rPr>
        <w:t xml:space="preserve">ù </w:t>
      </w:r>
      <w:r>
        <w:rPr>
          <w:rFonts w:ascii="Georgia" w:hAnsi="Georgia"/>
          <w:rtl w:val="0"/>
        </w:rPr>
        <w:t xml:space="preserve">studiosa. </w:t>
      </w:r>
    </w:p>
    <w:p>
      <w:pPr>
        <w:pStyle w:val="Body"/>
        <w:spacing w:after="200"/>
        <w:ind w:left="1440" w:hanging="1440"/>
        <w:jc w:val="both"/>
        <w:rPr>
          <w:rFonts w:ascii="Georgia" w:cs="Georgia" w:hAnsi="Georgia" w:eastAsia="Georgia"/>
        </w:rPr>
      </w:pPr>
      <w:r>
        <w:rPr>
          <w:rFonts w:ascii="Georgia" w:hAnsi="Georgia"/>
          <w:rtl w:val="0"/>
          <w:lang w:val="it-IT"/>
        </w:rPr>
        <w:t xml:space="preserve">1840-1842 Sulla morte e rimpiazzo del venditore di generi di privative Paolantonio Calisti goduto in persona di suo figlio Giovanni Poscia succedette Crescenzio d'Alessio. </w:t>
      </w:r>
    </w:p>
    <w:p>
      <w:pPr>
        <w:pStyle w:val="Body"/>
        <w:spacing w:after="200"/>
        <w:ind w:left="1440" w:hanging="1440"/>
        <w:jc w:val="both"/>
        <w:rPr>
          <w:rFonts w:ascii="Georgia" w:cs="Georgia" w:hAnsi="Georgia" w:eastAsia="Georgia"/>
        </w:rPr>
      </w:pPr>
      <w:r>
        <w:rPr>
          <w:rFonts w:ascii="Georgia" w:hAnsi="Georgia"/>
          <w:rtl w:val="0"/>
          <w:lang w:val="it-IT"/>
        </w:rPr>
        <w:t xml:space="preserve">1840-1847 Innovazione sulla pubblica strada in tenimento di Castelbasso commessa da Diodoro De Sanctis a danno de Peppe Sebastiani. </w:t>
      </w:r>
    </w:p>
    <w:p>
      <w:pPr>
        <w:pStyle w:val="Body"/>
        <w:spacing w:after="200"/>
        <w:ind w:left="1440" w:hanging="1440"/>
        <w:jc w:val="both"/>
        <w:rPr>
          <w:rFonts w:ascii="Georgia" w:cs="Georgia" w:hAnsi="Georgia" w:eastAsia="Georgia"/>
        </w:rPr>
      </w:pPr>
      <w:r>
        <w:rPr>
          <w:rFonts w:ascii="Georgia" w:hAnsi="Georgia"/>
          <w:rtl w:val="0"/>
          <w:lang w:val="it-IT"/>
        </w:rPr>
        <w:t xml:space="preserve">1840-1859 Nomina di maestri di Scuola primaria. </w:t>
      </w:r>
    </w:p>
    <w:p>
      <w:pPr>
        <w:pStyle w:val="Body"/>
        <w:spacing w:after="200"/>
        <w:ind w:left="1440" w:hanging="1440"/>
        <w:jc w:val="both"/>
        <w:rPr>
          <w:rFonts w:ascii="Georgia" w:cs="Georgia" w:hAnsi="Georgia" w:eastAsia="Georgia"/>
        </w:rPr>
      </w:pPr>
      <w:r>
        <w:rPr>
          <w:rFonts w:ascii="Georgia" w:hAnsi="Georgia"/>
          <w:rtl w:val="0"/>
          <w:lang w:val="it-IT"/>
        </w:rPr>
        <w:t>1841-1846 Atti di Affitto.</w:t>
      </w:r>
    </w:p>
    <w:p>
      <w:pPr>
        <w:pStyle w:val="Body"/>
        <w:spacing w:after="200"/>
        <w:ind w:left="1440" w:hanging="1440"/>
        <w:jc w:val="both"/>
        <w:rPr>
          <w:rFonts w:ascii="Georgia" w:cs="Georgia" w:hAnsi="Georgia" w:eastAsia="Georgia"/>
        </w:rPr>
      </w:pPr>
      <w:r>
        <w:rPr>
          <w:rFonts w:ascii="Georgia" w:hAnsi="Georgia"/>
          <w:rtl w:val="0"/>
          <w:lang w:val="it-IT"/>
        </w:rPr>
        <w:t xml:space="preserve">1841-1849 Proventi giurisdizionali per la Zecca di pesi e misure. </w:t>
      </w:r>
    </w:p>
    <w:p>
      <w:pPr>
        <w:pStyle w:val="Body"/>
        <w:spacing w:after="200"/>
        <w:ind w:left="1440" w:hanging="1440"/>
        <w:jc w:val="both"/>
        <w:rPr>
          <w:rFonts w:ascii="Georgia" w:cs="Georgia" w:hAnsi="Georgia" w:eastAsia="Georgia"/>
        </w:rPr>
      </w:pPr>
      <w:r>
        <w:rPr>
          <w:rFonts w:ascii="Georgia" w:hAnsi="Georgia"/>
          <w:rtl w:val="0"/>
          <w:lang w:val="it-IT"/>
        </w:rPr>
        <w:t xml:space="preserve">1841-1850 Affitto del locale ex teatro chiesto da Filippo Martegiani. </w:t>
      </w:r>
    </w:p>
    <w:p>
      <w:pPr>
        <w:pStyle w:val="Body"/>
        <w:spacing w:after="200"/>
        <w:ind w:left="1440" w:hanging="1440"/>
        <w:jc w:val="both"/>
        <w:rPr>
          <w:rFonts w:ascii="Georgia" w:cs="Georgia" w:hAnsi="Georgia" w:eastAsia="Georgia"/>
        </w:rPr>
      </w:pPr>
      <w:r>
        <w:rPr>
          <w:rFonts w:ascii="Georgia" w:hAnsi="Georgia"/>
          <w:rtl w:val="0"/>
          <w:lang w:val="it-IT"/>
        </w:rPr>
        <w:t xml:space="preserve">1841-1851 Retribuzioni a carico dei privati che si servo no delle acque pubbliche. </w:t>
      </w:r>
    </w:p>
    <w:p>
      <w:pPr>
        <w:pStyle w:val="Body"/>
        <w:spacing w:after="200"/>
        <w:ind w:left="1440" w:hanging="1440"/>
        <w:jc w:val="both"/>
        <w:rPr>
          <w:rFonts w:ascii="Georgia" w:cs="Georgia" w:hAnsi="Georgia" w:eastAsia="Georgia"/>
        </w:rPr>
      </w:pPr>
      <w:r>
        <w:rPr>
          <w:rFonts w:ascii="Georgia" w:hAnsi="Georgia"/>
          <w:rtl w:val="0"/>
          <w:lang w:val="it-IT"/>
        </w:rPr>
        <w:t xml:space="preserve">1841-1857 Rapporti del guardaboschi, danni forestali evendita erbe del bosco detto Cafrascale in Altovia. </w:t>
      </w:r>
    </w:p>
    <w:p>
      <w:pPr>
        <w:pStyle w:val="Body"/>
        <w:spacing w:after="200"/>
        <w:ind w:left="1440" w:hanging="1440"/>
        <w:jc w:val="both"/>
        <w:rPr>
          <w:rFonts w:ascii="Georgia" w:cs="Georgia" w:hAnsi="Georgia" w:eastAsia="Georgia"/>
        </w:rPr>
      </w:pPr>
      <w:r>
        <w:rPr>
          <w:rFonts w:ascii="Georgia" w:hAnsi="Georgia"/>
          <w:rtl w:val="0"/>
          <w:lang w:val="it-IT"/>
        </w:rPr>
        <w:t xml:space="preserve">1842 Verifica di occupazione di strada in contrada Perella nel tenimento di Collevecchio. </w:t>
      </w:r>
    </w:p>
    <w:p>
      <w:pPr>
        <w:pStyle w:val="Body"/>
        <w:spacing w:after="200"/>
        <w:ind w:left="1440" w:hanging="1440"/>
        <w:jc w:val="both"/>
        <w:rPr>
          <w:rFonts w:ascii="Georgia" w:cs="Georgia" w:hAnsi="Georgia" w:eastAsia="Georgia"/>
        </w:rPr>
      </w:pPr>
      <w:r>
        <w:rPr>
          <w:rFonts w:ascii="Georgia" w:hAnsi="Georgia"/>
          <w:rtl w:val="0"/>
          <w:lang w:val="it-IT"/>
        </w:rPr>
        <w:t xml:space="preserve">1842 Richiesta di copie di atti pubblici fatta al cancelliere archivario. </w:t>
      </w:r>
    </w:p>
    <w:p>
      <w:pPr>
        <w:pStyle w:val="Body"/>
        <w:spacing w:after="200"/>
        <w:ind w:left="1440" w:hanging="1440"/>
        <w:jc w:val="both"/>
        <w:rPr>
          <w:rFonts w:ascii="Georgia" w:cs="Georgia" w:hAnsi="Georgia" w:eastAsia="Georgia"/>
        </w:rPr>
      </w:pPr>
      <w:r>
        <w:rPr>
          <w:rFonts w:ascii="Georgia" w:hAnsi="Georgia"/>
          <w:rtl w:val="0"/>
          <w:lang w:val="it-IT"/>
        </w:rPr>
        <w:t xml:space="preserve">1842-1853 Nomina di Nuovi Amministratori. </w:t>
      </w:r>
    </w:p>
    <w:p>
      <w:pPr>
        <w:pStyle w:val="Body"/>
        <w:spacing w:after="200"/>
        <w:ind w:left="1440" w:hanging="1440"/>
        <w:jc w:val="both"/>
        <w:rPr>
          <w:rFonts w:ascii="Georgia" w:cs="Georgia" w:hAnsi="Georgia" w:eastAsia="Georgia"/>
        </w:rPr>
      </w:pPr>
      <w:r>
        <w:rPr>
          <w:rFonts w:ascii="Georgia" w:hAnsi="Georgia"/>
          <w:rtl w:val="0"/>
          <w:lang w:val="it-IT"/>
        </w:rPr>
        <w:t xml:space="preserve">1842-1854 Escomputo chiesto da vari affittatori. </w:t>
      </w:r>
    </w:p>
    <w:p>
      <w:pPr>
        <w:pStyle w:val="Body"/>
        <w:spacing w:after="200"/>
        <w:ind w:left="1440" w:hanging="1440"/>
        <w:jc w:val="both"/>
        <w:rPr>
          <w:rFonts w:ascii="Georgia" w:cs="Georgia" w:hAnsi="Georgia" w:eastAsia="Georgia"/>
        </w:rPr>
      </w:pPr>
      <w:r>
        <w:rPr>
          <w:rFonts w:ascii="Georgia" w:hAnsi="Georgia"/>
          <w:rtl w:val="0"/>
          <w:lang w:val="it-IT"/>
        </w:rPr>
        <w:t xml:space="preserve">1843-1847 Abolizione della privative di alloggiare a deldazio che si paga dai bettolieri. </w:t>
      </w:r>
    </w:p>
    <w:p>
      <w:pPr>
        <w:pStyle w:val="Body"/>
        <w:spacing w:after="200"/>
        <w:ind w:left="1440" w:hanging="1440"/>
        <w:jc w:val="both"/>
        <w:rPr>
          <w:rFonts w:ascii="Georgia" w:cs="Georgia" w:hAnsi="Georgia" w:eastAsia="Georgia"/>
        </w:rPr>
      </w:pPr>
      <w:r>
        <w:rPr>
          <w:rFonts w:ascii="Georgia" w:hAnsi="Georgia"/>
          <w:rtl w:val="0"/>
          <w:lang w:val="it-IT"/>
        </w:rPr>
        <w:t xml:space="preserve">1846-1851 Accomodi nel macello e nella bottega Lorda. </w:t>
      </w:r>
    </w:p>
    <w:p>
      <w:pPr>
        <w:pStyle w:val="Body"/>
        <w:spacing w:after="200"/>
        <w:ind w:left="1440" w:hanging="1440"/>
        <w:jc w:val="both"/>
        <w:rPr>
          <w:rFonts w:ascii="Georgia" w:cs="Georgia" w:hAnsi="Georgia" w:eastAsia="Georgia"/>
        </w:rPr>
      </w:pPr>
      <w:r>
        <w:rPr>
          <w:rFonts w:ascii="Georgia" w:hAnsi="Georgia"/>
          <w:rtl w:val="0"/>
          <w:lang w:val="it-IT"/>
        </w:rPr>
        <w:t xml:space="preserve">1846-1853 Affitti. </w:t>
      </w:r>
    </w:p>
    <w:p>
      <w:pPr>
        <w:pStyle w:val="Body"/>
        <w:spacing w:after="200"/>
        <w:ind w:left="1440" w:hanging="1440"/>
        <w:jc w:val="both"/>
        <w:rPr>
          <w:rFonts w:ascii="Georgia" w:cs="Georgia" w:hAnsi="Georgia" w:eastAsia="Georgia"/>
        </w:rPr>
      </w:pPr>
      <w:r>
        <w:rPr>
          <w:rFonts w:ascii="Georgia" w:hAnsi="Georgia"/>
          <w:rtl w:val="0"/>
          <w:lang w:val="it-IT"/>
        </w:rPr>
        <w:t xml:space="preserve">1847-1854 Conservazione delle varie privative di questo Comune. Ministero di stato delle Finanze: reparto al Re sulle condizioni del Pubblico erario. </w:t>
      </w:r>
    </w:p>
    <w:p>
      <w:pPr>
        <w:pStyle w:val="Body"/>
        <w:spacing w:after="200"/>
        <w:ind w:left="1440" w:hanging="1440"/>
        <w:jc w:val="both"/>
        <w:rPr>
          <w:rFonts w:ascii="Georgia" w:cs="Georgia" w:hAnsi="Georgia" w:eastAsia="Georgia"/>
        </w:rPr>
      </w:pPr>
      <w:r>
        <w:rPr>
          <w:rFonts w:ascii="Georgia" w:hAnsi="Georgia"/>
          <w:rtl w:val="0"/>
          <w:lang w:val="it-IT"/>
        </w:rPr>
        <w:t xml:space="preserve">1848 Relazioni mensili dei viveri consumati. </w:t>
      </w:r>
    </w:p>
    <w:p>
      <w:pPr>
        <w:pStyle w:val="Body"/>
        <w:spacing w:after="200"/>
        <w:ind w:left="1440" w:hanging="1440"/>
        <w:jc w:val="both"/>
        <w:rPr>
          <w:rFonts w:ascii="Georgia" w:cs="Georgia" w:hAnsi="Georgia" w:eastAsia="Georgia"/>
        </w:rPr>
      </w:pPr>
      <w:r>
        <w:rPr>
          <w:rFonts w:ascii="Georgia" w:hAnsi="Georgia"/>
          <w:rtl w:val="0"/>
          <w:lang w:val="it-IT"/>
        </w:rPr>
        <w:t xml:space="preserve">1848-1853 Approvazione dei vari dazi sopra diversi generi di consumo a favore di questo Comune. </w:t>
      </w:r>
    </w:p>
    <w:p>
      <w:pPr>
        <w:pStyle w:val="Body"/>
        <w:spacing w:after="200"/>
        <w:ind w:left="1440" w:hanging="1440"/>
        <w:jc w:val="both"/>
        <w:rPr>
          <w:rFonts w:ascii="Georgia" w:cs="Georgia" w:hAnsi="Georgia" w:eastAsia="Georgia"/>
        </w:rPr>
      </w:pPr>
      <w:r>
        <w:rPr>
          <w:rFonts w:ascii="Georgia" w:hAnsi="Georgia"/>
          <w:rtl w:val="0"/>
          <w:lang w:val="it-IT"/>
        </w:rPr>
        <w:t>1850 Specchio delle quantit</w:t>
      </w:r>
      <w:r>
        <w:rPr>
          <w:rFonts w:ascii="Georgia" w:hAnsi="Georgia" w:hint="default"/>
          <w:rtl w:val="0"/>
          <w:lang w:val="it-IT"/>
        </w:rPr>
        <w:t xml:space="preserve">à </w:t>
      </w:r>
      <w:r>
        <w:rPr>
          <w:rFonts w:ascii="Georgia" w:hAnsi="Georgia"/>
          <w:rtl w:val="0"/>
          <w:lang w:val="it-IT"/>
        </w:rPr>
        <w:t xml:space="preserve">de' cereali esistenti nel Comune. </w:t>
      </w:r>
    </w:p>
    <w:p>
      <w:pPr>
        <w:pStyle w:val="Body"/>
        <w:spacing w:after="200"/>
        <w:ind w:left="1440" w:hanging="1440"/>
        <w:jc w:val="both"/>
        <w:rPr>
          <w:rFonts w:ascii="Georgia" w:cs="Georgia" w:hAnsi="Georgia" w:eastAsia="Georgia"/>
        </w:rPr>
      </w:pPr>
      <w:r>
        <w:rPr>
          <w:rFonts w:ascii="Georgia" w:hAnsi="Georgia"/>
          <w:rtl w:val="0"/>
          <w:lang w:val="it-IT"/>
        </w:rPr>
        <w:t xml:space="preserve">1850-1853 Relazioni annuali delle vendite nelle fiere emercati. </w:t>
      </w:r>
    </w:p>
    <w:p>
      <w:pPr>
        <w:pStyle w:val="Body"/>
        <w:spacing w:after="200"/>
        <w:ind w:left="1440" w:hanging="1440"/>
        <w:jc w:val="both"/>
        <w:rPr>
          <w:rFonts w:ascii="Georgia" w:cs="Georgia" w:hAnsi="Georgia" w:eastAsia="Georgia"/>
        </w:rPr>
      </w:pPr>
      <w:r>
        <w:rPr>
          <w:rFonts w:ascii="Georgia" w:hAnsi="Georgia"/>
          <w:rtl w:val="0"/>
          <w:lang w:val="it-IT"/>
        </w:rPr>
        <w:t xml:space="preserve">1850-1855 Ricerca di oggetti dispersi del Comune. </w:t>
      </w:r>
    </w:p>
    <w:p>
      <w:pPr>
        <w:pStyle w:val="Body"/>
        <w:spacing w:after="200"/>
        <w:ind w:left="1440" w:hanging="1440"/>
        <w:jc w:val="both"/>
        <w:rPr>
          <w:rFonts w:ascii="Georgia" w:cs="Georgia" w:hAnsi="Georgia" w:eastAsia="Georgia"/>
        </w:rPr>
      </w:pPr>
      <w:r>
        <w:rPr>
          <w:rFonts w:ascii="Georgia" w:hAnsi="Georgia"/>
          <w:rtl w:val="0"/>
          <w:lang w:val="it-IT"/>
        </w:rPr>
        <w:t xml:space="preserve">1850-1860 Pagamento di somme. </w:t>
      </w:r>
    </w:p>
    <w:p>
      <w:pPr>
        <w:pStyle w:val="Body"/>
        <w:spacing w:after="200"/>
        <w:ind w:left="1440" w:hanging="1440"/>
        <w:jc w:val="both"/>
        <w:rPr>
          <w:rFonts w:ascii="Georgia" w:cs="Georgia" w:hAnsi="Georgia" w:eastAsia="Georgia"/>
        </w:rPr>
      </w:pPr>
      <w:r>
        <w:rPr>
          <w:rFonts w:ascii="Georgia" w:hAnsi="Georgia"/>
          <w:rtl w:val="0"/>
          <w:lang w:val="it-IT"/>
        </w:rPr>
        <w:t xml:space="preserve">1851-1852 Spesa per piantagione di alberi fruttiferi lungo le strade esterne di ciascun Comune. </w:t>
      </w:r>
    </w:p>
    <w:p>
      <w:pPr>
        <w:pStyle w:val="Body"/>
        <w:spacing w:after="200"/>
        <w:ind w:left="1440" w:hanging="1440"/>
        <w:jc w:val="both"/>
        <w:rPr>
          <w:rFonts w:ascii="Georgia" w:cs="Georgia" w:hAnsi="Georgia" w:eastAsia="Georgia"/>
        </w:rPr>
      </w:pPr>
      <w:r>
        <w:rPr>
          <w:rFonts w:ascii="Georgia" w:hAnsi="Georgia"/>
          <w:rtl w:val="0"/>
          <w:lang w:val="it-IT"/>
        </w:rPr>
        <w:t xml:space="preserve">1851-1853 Progetto per la costruzione di un ponte nel fosso di Piermarino ed esecuzione di dettilavori. </w:t>
      </w:r>
    </w:p>
    <w:p>
      <w:pPr>
        <w:pStyle w:val="Body"/>
        <w:spacing w:after="200"/>
        <w:ind w:left="1440" w:hanging="1440"/>
        <w:jc w:val="both"/>
        <w:rPr>
          <w:rFonts w:ascii="Georgia" w:cs="Georgia" w:hAnsi="Georgia" w:eastAsia="Georgia"/>
        </w:rPr>
      </w:pPr>
      <w:r>
        <w:rPr>
          <w:rFonts w:ascii="Georgia" w:hAnsi="Georgia"/>
          <w:rtl w:val="0"/>
          <w:lang w:val="it-IT"/>
        </w:rPr>
        <w:t xml:space="preserve">1853 Gaetano Parrozzani e Giuseppe Pigliacelli prescelti a far parte della Giunta Circonda riale di statistica. </w:t>
      </w:r>
    </w:p>
    <w:p>
      <w:pPr>
        <w:pStyle w:val="Body"/>
        <w:spacing w:after="200"/>
        <w:ind w:left="1440" w:hanging="1440"/>
        <w:jc w:val="both"/>
        <w:rPr>
          <w:rFonts w:ascii="Georgia" w:cs="Georgia" w:hAnsi="Georgia" w:eastAsia="Georgia"/>
        </w:rPr>
      </w:pPr>
      <w:r>
        <w:rPr>
          <w:rFonts w:ascii="Georgia" w:hAnsi="Georgia"/>
          <w:rtl w:val="0"/>
          <w:lang w:val="it-IT"/>
        </w:rPr>
        <w:t xml:space="preserve">1854-1856 Restauro della loggia del mercato a pie della pubblica piazza di Montorio. </w:t>
      </w:r>
    </w:p>
    <w:p>
      <w:pPr>
        <w:pStyle w:val="Body"/>
        <w:spacing w:after="200"/>
        <w:ind w:left="1440" w:hanging="1440"/>
        <w:jc w:val="both"/>
        <w:rPr>
          <w:rFonts w:ascii="Georgia" w:cs="Georgia" w:hAnsi="Georgia" w:eastAsia="Georgia"/>
        </w:rPr>
      </w:pPr>
      <w:r>
        <w:rPr>
          <w:rFonts w:ascii="Georgia" w:hAnsi="Georgia"/>
          <w:rtl w:val="0"/>
          <w:lang w:val="it-IT"/>
        </w:rPr>
        <w:t xml:space="preserve">1855 Convenzione con gli Stati Unita d'America sui principi che regolano i rapporti con glistati neutri in tempo di guerra. </w:t>
      </w:r>
    </w:p>
    <w:p>
      <w:pPr>
        <w:pStyle w:val="Body"/>
        <w:spacing w:after="200"/>
        <w:ind w:left="1440" w:hanging="1440"/>
        <w:jc w:val="both"/>
        <w:rPr>
          <w:rFonts w:ascii="Georgia" w:cs="Georgia" w:hAnsi="Georgia" w:eastAsia="Georgia"/>
        </w:rPr>
      </w:pPr>
      <w:r>
        <w:rPr>
          <w:rFonts w:ascii="Georgia" w:hAnsi="Georgia"/>
          <w:rtl w:val="0"/>
          <w:lang w:val="it-IT"/>
        </w:rPr>
        <w:t xml:space="preserve">1855-1856 Usurpazione di terreno nel bosco di Crogna leto detto Zingano. </w:t>
      </w:r>
    </w:p>
    <w:p>
      <w:pPr>
        <w:pStyle w:val="Body"/>
        <w:spacing w:after="200"/>
        <w:ind w:left="1440" w:hanging="1440"/>
        <w:jc w:val="both"/>
        <w:rPr>
          <w:rFonts w:ascii="Georgia" w:cs="Georgia" w:hAnsi="Georgia" w:eastAsia="Georgia"/>
        </w:rPr>
      </w:pPr>
      <w:r>
        <w:rPr>
          <w:rFonts w:ascii="Georgia" w:hAnsi="Georgia"/>
          <w:rtl w:val="0"/>
          <w:lang w:val="it-IT"/>
        </w:rPr>
        <w:t xml:space="preserve">1855-1856 Rendite intestata al Comune di Colledonico. </w:t>
      </w:r>
    </w:p>
    <w:p>
      <w:pPr>
        <w:pStyle w:val="Body"/>
        <w:spacing w:after="200"/>
        <w:ind w:left="1440" w:hanging="1440"/>
        <w:jc w:val="both"/>
        <w:rPr>
          <w:rFonts w:ascii="Georgia" w:cs="Georgia" w:hAnsi="Georgia" w:eastAsia="Georgia"/>
        </w:rPr>
      </w:pPr>
      <w:r>
        <w:rPr>
          <w:rFonts w:ascii="Georgia" w:hAnsi="Georgia"/>
          <w:rtl w:val="0"/>
          <w:lang w:val="it-IT"/>
        </w:rPr>
        <w:t xml:space="preserve">1855-1856 Domande di transazione. </w:t>
      </w:r>
    </w:p>
    <w:p>
      <w:pPr>
        <w:pStyle w:val="Body"/>
        <w:spacing w:after="200"/>
        <w:ind w:left="1440" w:hanging="1440"/>
        <w:jc w:val="both"/>
        <w:rPr>
          <w:rFonts w:ascii="Georgia" w:cs="Georgia" w:hAnsi="Georgia" w:eastAsia="Georgia"/>
        </w:rPr>
      </w:pPr>
      <w:r>
        <w:rPr>
          <w:rFonts w:ascii="Georgia" w:hAnsi="Georgia"/>
          <w:rtl w:val="0"/>
          <w:lang w:val="it-IT"/>
        </w:rPr>
        <w:t xml:space="preserve">1855-1859 Lavori di restauro e quadro delle relative spese. </w:t>
      </w:r>
    </w:p>
    <w:p>
      <w:pPr>
        <w:pStyle w:val="Body"/>
        <w:spacing w:after="200"/>
        <w:ind w:left="1440" w:hanging="1440"/>
        <w:jc w:val="both"/>
        <w:rPr>
          <w:rFonts w:ascii="Georgia" w:cs="Georgia" w:hAnsi="Georgia" w:eastAsia="Georgia"/>
        </w:rPr>
      </w:pPr>
      <w:r>
        <w:rPr>
          <w:rFonts w:ascii="Georgia" w:hAnsi="Georgia"/>
          <w:rtl w:val="0"/>
          <w:lang w:val="it-IT"/>
        </w:rPr>
        <w:t xml:space="preserve">1855-1859 Incendio nella casa comunale e relativi accomodi e suppellettili. </w:t>
      </w:r>
    </w:p>
    <w:p>
      <w:pPr>
        <w:pStyle w:val="Body"/>
        <w:spacing w:after="200"/>
        <w:ind w:left="1440" w:hanging="1440"/>
        <w:jc w:val="both"/>
        <w:rPr>
          <w:rFonts w:ascii="Georgia" w:cs="Georgia" w:hAnsi="Georgia" w:eastAsia="Georgia"/>
        </w:rPr>
      </w:pPr>
      <w:r>
        <w:rPr>
          <w:rFonts w:ascii="Georgia" w:hAnsi="Georgia"/>
          <w:rtl w:val="0"/>
          <w:lang w:val="it-IT"/>
        </w:rPr>
        <w:t xml:space="preserve">1855-1860 Restauro del ponte sopra fosso della Conserva </w:t>
      </w:r>
    </w:p>
    <w:p>
      <w:pPr>
        <w:pStyle w:val="Body"/>
        <w:spacing w:after="200"/>
        <w:ind w:left="1440" w:hanging="1440"/>
        <w:jc w:val="both"/>
        <w:rPr>
          <w:rFonts w:ascii="Georgia" w:cs="Georgia" w:hAnsi="Georgia" w:eastAsia="Georgia"/>
        </w:rPr>
      </w:pPr>
      <w:r>
        <w:rPr>
          <w:rFonts w:ascii="Georgia" w:hAnsi="Georgia"/>
          <w:rtl w:val="0"/>
          <w:lang w:val="it-IT"/>
        </w:rPr>
        <w:t>1855-1901 Quotisti di Leognano. #</w:t>
      </w:r>
    </w:p>
    <w:p>
      <w:pPr>
        <w:pStyle w:val="Body"/>
        <w:spacing w:after="200"/>
        <w:ind w:left="1440" w:hanging="1440"/>
        <w:jc w:val="both"/>
        <w:rPr>
          <w:rFonts w:ascii="Georgia" w:cs="Georgia" w:hAnsi="Georgia" w:eastAsia="Georgia"/>
        </w:rPr>
      </w:pPr>
      <w:r>
        <w:rPr>
          <w:rFonts w:ascii="Georgia" w:hAnsi="Georgia"/>
          <w:rtl w:val="0"/>
          <w:lang w:val="it-IT"/>
        </w:rPr>
        <w:t xml:space="preserve">1856 Disposizioni sull'esportazione di cereali. </w:t>
      </w:r>
    </w:p>
    <w:p>
      <w:pPr>
        <w:pStyle w:val="Body"/>
        <w:spacing w:after="200"/>
        <w:ind w:left="1440" w:hanging="1440"/>
        <w:jc w:val="both"/>
        <w:rPr>
          <w:rFonts w:ascii="Georgia" w:cs="Georgia" w:hAnsi="Georgia" w:eastAsia="Georgia"/>
        </w:rPr>
      </w:pPr>
      <w:r>
        <w:rPr>
          <w:rFonts w:ascii="Georgia" w:hAnsi="Georgia"/>
          <w:rtl w:val="0"/>
          <w:lang w:val="it-IT"/>
        </w:rPr>
        <w:t xml:space="preserve">1856 Trattato di estradizione tra il regno delle due Sicilie ed il Gran Ducato di Toscana. </w:t>
      </w:r>
    </w:p>
    <w:p>
      <w:pPr>
        <w:pStyle w:val="Body"/>
        <w:spacing w:after="200"/>
        <w:ind w:left="1440" w:hanging="1440"/>
        <w:jc w:val="both"/>
        <w:rPr>
          <w:rFonts w:ascii="Georgia" w:cs="Georgia" w:hAnsi="Georgia" w:eastAsia="Georgia"/>
        </w:rPr>
      </w:pPr>
      <w:r>
        <w:rPr>
          <w:rFonts w:ascii="Georgia" w:hAnsi="Georgia"/>
          <w:rtl w:val="0"/>
          <w:lang w:val="it-IT"/>
        </w:rPr>
        <w:t xml:space="preserve">1856 Rapporto del guardaboschi sui danni provocati alle piante dal pascolo degli animali. </w:t>
      </w:r>
    </w:p>
    <w:p>
      <w:pPr>
        <w:pStyle w:val="Body"/>
        <w:spacing w:after="200"/>
        <w:ind w:left="1440" w:hanging="1440"/>
        <w:jc w:val="both"/>
        <w:rPr>
          <w:rFonts w:ascii="Georgia" w:cs="Georgia" w:hAnsi="Georgia" w:eastAsia="Georgia"/>
        </w:rPr>
      </w:pPr>
      <w:r>
        <w:rPr>
          <w:rFonts w:ascii="Georgia" w:hAnsi="Georgia"/>
          <w:rtl w:val="0"/>
          <w:lang w:val="it-IT"/>
        </w:rPr>
        <w:t xml:space="preserve">1856-1857 Obbligo di accettare le monete d'argento. </w:t>
      </w:r>
    </w:p>
    <w:p>
      <w:pPr>
        <w:pStyle w:val="Body"/>
        <w:spacing w:after="200"/>
        <w:ind w:left="1440" w:hanging="1440"/>
        <w:jc w:val="both"/>
        <w:rPr>
          <w:rFonts w:ascii="Georgia" w:cs="Georgia" w:hAnsi="Georgia" w:eastAsia="Georgia"/>
        </w:rPr>
      </w:pPr>
      <w:r>
        <w:rPr>
          <w:rFonts w:ascii="Georgia" w:hAnsi="Georgia"/>
          <w:rtl w:val="0"/>
          <w:lang w:val="it-IT"/>
        </w:rPr>
        <w:t xml:space="preserve">1856-1859 Corrispondenza tra l'Intendente e il Sindaco. </w:t>
      </w:r>
    </w:p>
    <w:p>
      <w:pPr>
        <w:pStyle w:val="Body"/>
        <w:spacing w:after="200"/>
        <w:ind w:left="1440" w:hanging="1440"/>
        <w:jc w:val="both"/>
        <w:rPr>
          <w:rFonts w:ascii="Georgia" w:cs="Georgia" w:hAnsi="Georgia" w:eastAsia="Georgia"/>
        </w:rPr>
      </w:pPr>
      <w:r>
        <w:rPr>
          <w:rFonts w:ascii="Georgia" w:hAnsi="Georgia"/>
          <w:rtl w:val="0"/>
          <w:lang w:val="it-IT"/>
        </w:rPr>
        <w:t>1856-1859 Disposizione per solennizzare avvenimenti fausti ed infausti della famiglia reale.</w:t>
      </w:r>
    </w:p>
    <w:p>
      <w:pPr>
        <w:pStyle w:val="Body"/>
        <w:spacing w:after="200"/>
        <w:ind w:left="1440" w:hanging="1440"/>
        <w:jc w:val="both"/>
        <w:rPr>
          <w:rFonts w:ascii="Georgia" w:cs="Georgia" w:hAnsi="Georgia" w:eastAsia="Georgia"/>
        </w:rPr>
      </w:pPr>
      <w:r>
        <w:rPr>
          <w:rFonts w:ascii="Georgia" w:hAnsi="Georgia"/>
          <w:rtl w:val="0"/>
          <w:lang w:val="it-IT"/>
        </w:rPr>
        <w:t xml:space="preserve">1856-1859 Allestimento di fiere in alcune frazioni. </w:t>
      </w:r>
    </w:p>
    <w:p>
      <w:pPr>
        <w:pStyle w:val="Body"/>
        <w:spacing w:after="200"/>
        <w:ind w:left="1440" w:hanging="1440"/>
        <w:jc w:val="both"/>
        <w:rPr>
          <w:rFonts w:ascii="Georgia" w:cs="Georgia" w:hAnsi="Georgia" w:eastAsia="Georgia"/>
        </w:rPr>
      </w:pPr>
      <w:r>
        <w:rPr>
          <w:rFonts w:ascii="Georgia" w:hAnsi="Georgia"/>
          <w:rtl w:val="0"/>
          <w:lang w:val="it-IT"/>
        </w:rPr>
        <w:t xml:space="preserve">1856-1859 Sul quadro degli animali da ammettersi a svernare fuori dai confini del Regno. </w:t>
      </w:r>
    </w:p>
    <w:p>
      <w:pPr>
        <w:pStyle w:val="Body"/>
        <w:spacing w:after="200"/>
        <w:ind w:left="1440" w:hanging="1440"/>
        <w:jc w:val="both"/>
        <w:rPr>
          <w:rFonts w:ascii="Georgia" w:cs="Georgia" w:hAnsi="Georgia" w:eastAsia="Georgia"/>
        </w:rPr>
      </w:pPr>
      <w:r>
        <w:rPr>
          <w:rFonts w:ascii="Georgia" w:hAnsi="Georgia"/>
          <w:rtl w:val="0"/>
          <w:lang w:val="it-IT"/>
        </w:rPr>
        <w:t xml:space="preserve">1856-1859 Costruzione della strada regia da Montorio a Pizzoli. </w:t>
      </w:r>
    </w:p>
    <w:p>
      <w:pPr>
        <w:pStyle w:val="Body"/>
        <w:spacing w:after="200"/>
        <w:ind w:left="1440" w:hanging="1440"/>
        <w:jc w:val="both"/>
        <w:rPr>
          <w:rFonts w:ascii="Georgia" w:cs="Georgia" w:hAnsi="Georgia" w:eastAsia="Georgia"/>
        </w:rPr>
      </w:pPr>
      <w:r>
        <w:rPr>
          <w:rFonts w:ascii="Georgia" w:hAnsi="Georgia"/>
          <w:rtl w:val="0"/>
          <w:lang w:val="it-IT"/>
        </w:rPr>
        <w:t xml:space="preserve">1856-1859 Riunioni del Decurionato. </w:t>
      </w:r>
    </w:p>
    <w:p>
      <w:pPr>
        <w:pStyle w:val="Body"/>
        <w:spacing w:after="200"/>
        <w:ind w:left="1440" w:hanging="1440"/>
        <w:jc w:val="both"/>
        <w:rPr>
          <w:rFonts w:ascii="Georgia" w:cs="Georgia" w:hAnsi="Georgia" w:eastAsia="Georgia"/>
        </w:rPr>
      </w:pPr>
      <w:r>
        <w:rPr>
          <w:rFonts w:ascii="Georgia" w:hAnsi="Georgia"/>
          <w:rtl w:val="0"/>
          <w:lang w:val="it-IT"/>
        </w:rPr>
        <w:t xml:space="preserve">1856-1859 Illuminazione e mantenimento dei riverberi. </w:t>
      </w:r>
    </w:p>
    <w:p>
      <w:pPr>
        <w:pStyle w:val="Body"/>
        <w:spacing w:after="200"/>
        <w:ind w:left="1440" w:hanging="1440"/>
        <w:jc w:val="both"/>
        <w:rPr>
          <w:rFonts w:ascii="Georgia" w:cs="Georgia" w:hAnsi="Georgia" w:eastAsia="Georgia"/>
        </w:rPr>
      </w:pPr>
      <w:r>
        <w:rPr>
          <w:rFonts w:ascii="Georgia" w:hAnsi="Georgia"/>
          <w:rtl w:val="0"/>
          <w:lang w:val="it-IT"/>
        </w:rPr>
        <w:t xml:space="preserve">1856-1936 Canoni di denaro e grano. </w:t>
      </w:r>
    </w:p>
    <w:p>
      <w:pPr>
        <w:pStyle w:val="Body"/>
        <w:spacing w:after="200"/>
        <w:ind w:left="1440" w:hanging="1440"/>
        <w:jc w:val="both"/>
        <w:rPr>
          <w:rFonts w:ascii="Georgia" w:cs="Georgia" w:hAnsi="Georgia" w:eastAsia="Georgia"/>
        </w:rPr>
      </w:pPr>
      <w:r>
        <w:rPr>
          <w:rFonts w:ascii="Georgia" w:hAnsi="Georgia"/>
          <w:rtl w:val="0"/>
          <w:lang w:val="it-IT"/>
        </w:rPr>
        <w:t xml:space="preserve">1857 Servizio della posta interna. </w:t>
      </w:r>
    </w:p>
    <w:p>
      <w:pPr>
        <w:pStyle w:val="Body"/>
        <w:spacing w:after="200"/>
        <w:ind w:left="1440" w:hanging="1440"/>
        <w:jc w:val="both"/>
        <w:rPr>
          <w:rFonts w:ascii="Georgia" w:cs="Georgia" w:hAnsi="Georgia" w:eastAsia="Georgia"/>
        </w:rPr>
      </w:pPr>
      <w:r>
        <w:rPr>
          <w:rFonts w:ascii="Georgia" w:hAnsi="Georgia"/>
          <w:rtl w:val="0"/>
          <w:lang w:val="it-IT"/>
        </w:rPr>
        <w:t>1857 Notizie sulle condizione degli stabilimenti olearei. Funzioni dal 1</w:t>
      </w:r>
      <w:r>
        <w:rPr>
          <w:rFonts w:ascii="Georgia" w:hAnsi="Georgia" w:hint="default"/>
          <w:rtl w:val="0"/>
          <w:lang w:val="it-IT"/>
        </w:rPr>
        <w:t xml:space="preserve">° </w:t>
      </w:r>
      <w:r>
        <w:rPr>
          <w:rFonts w:ascii="Georgia" w:hAnsi="Georgia"/>
          <w:rtl w:val="0"/>
          <w:lang w:val="it-IT"/>
        </w:rPr>
        <w:t xml:space="preserve">eletto di Pubblico Ministero nelle cause correzionali. </w:t>
      </w:r>
    </w:p>
    <w:p>
      <w:pPr>
        <w:pStyle w:val="Body"/>
        <w:spacing w:after="200"/>
        <w:ind w:left="1440" w:hanging="1440"/>
        <w:jc w:val="both"/>
        <w:rPr>
          <w:rFonts w:ascii="Georgia" w:cs="Georgia" w:hAnsi="Georgia" w:eastAsia="Georgia"/>
        </w:rPr>
      </w:pPr>
      <w:r>
        <w:rPr>
          <w:rFonts w:ascii="Georgia" w:hAnsi="Georgia"/>
          <w:rtl w:val="0"/>
          <w:lang w:val="it-IT"/>
        </w:rPr>
        <w:t xml:space="preserve">1857 Notizie sull'abolita commissione feudale. </w:t>
      </w:r>
    </w:p>
    <w:p>
      <w:pPr>
        <w:pStyle w:val="Body"/>
        <w:spacing w:after="200"/>
        <w:ind w:left="1440" w:hanging="1440"/>
        <w:jc w:val="both"/>
        <w:rPr>
          <w:rFonts w:ascii="Georgia" w:cs="Georgia" w:hAnsi="Georgia" w:eastAsia="Georgia"/>
        </w:rPr>
      </w:pPr>
      <w:r>
        <w:rPr>
          <w:rFonts w:ascii="Georgia" w:hAnsi="Georgia"/>
          <w:rtl w:val="0"/>
          <w:lang w:val="it-IT"/>
        </w:rPr>
        <w:t xml:space="preserve">1857-1859 Ramo forestale. </w:t>
      </w:r>
    </w:p>
    <w:p>
      <w:pPr>
        <w:pStyle w:val="Body"/>
        <w:spacing w:after="200"/>
        <w:ind w:left="1440" w:hanging="1440"/>
        <w:jc w:val="both"/>
        <w:rPr>
          <w:rFonts w:ascii="Georgia" w:cs="Georgia" w:hAnsi="Georgia" w:eastAsia="Georgia"/>
        </w:rPr>
      </w:pPr>
      <w:r>
        <w:rPr>
          <w:rFonts w:ascii="Georgia" w:hAnsi="Georgia"/>
          <w:rtl w:val="0"/>
          <w:lang w:val="it-IT"/>
        </w:rPr>
        <w:t xml:space="preserve">1857-1859 Prezzi del grano, orzo, paglia ed altre notizie. </w:t>
      </w:r>
    </w:p>
    <w:p>
      <w:pPr>
        <w:pStyle w:val="Body"/>
        <w:spacing w:after="200"/>
        <w:ind w:left="1440" w:hanging="1440"/>
        <w:jc w:val="both"/>
        <w:rPr>
          <w:rFonts w:ascii="Georgia" w:cs="Georgia" w:hAnsi="Georgia" w:eastAsia="Georgia"/>
        </w:rPr>
      </w:pPr>
      <w:r>
        <w:rPr>
          <w:rFonts w:ascii="Georgia" w:hAnsi="Georgia"/>
          <w:rtl w:val="0"/>
          <w:lang w:val="it-IT"/>
        </w:rPr>
        <w:t xml:space="preserve">1857-1859 Riapertura del sepolcro gentilizio della famiglia Bernardi - Patrizii. </w:t>
      </w:r>
    </w:p>
    <w:p>
      <w:pPr>
        <w:pStyle w:val="Body"/>
        <w:spacing w:after="200"/>
        <w:ind w:left="1440" w:hanging="1440"/>
        <w:jc w:val="both"/>
        <w:rPr>
          <w:rFonts w:ascii="Georgia" w:cs="Georgia" w:hAnsi="Georgia" w:eastAsia="Georgia"/>
        </w:rPr>
      </w:pPr>
      <w:r>
        <w:rPr>
          <w:rFonts w:ascii="Georgia" w:hAnsi="Georgia"/>
          <w:rtl w:val="0"/>
          <w:lang w:val="it-IT"/>
        </w:rPr>
        <w:t xml:space="preserve">1857-1859 Nomina del Sindaco e secondo eletto. </w:t>
      </w:r>
    </w:p>
    <w:p>
      <w:pPr>
        <w:pStyle w:val="Body"/>
        <w:spacing w:after="200"/>
        <w:jc w:val="both"/>
        <w:rPr>
          <w:rFonts w:ascii="Georgia" w:cs="Georgia" w:hAnsi="Georgia" w:eastAsia="Georgia"/>
        </w:rPr>
      </w:pPr>
      <w:r>
        <w:rPr>
          <w:rFonts w:ascii="Georgia" w:hAnsi="Georgia"/>
          <w:rtl w:val="0"/>
          <w:lang w:val="it-IT"/>
        </w:rPr>
        <w:t xml:space="preserve">1857-1859 Personale amministrativo. </w:t>
      </w:r>
    </w:p>
    <w:p>
      <w:pPr>
        <w:pStyle w:val="Body"/>
        <w:spacing w:after="200"/>
        <w:jc w:val="both"/>
        <w:rPr>
          <w:rFonts w:ascii="Georgia" w:cs="Georgia" w:hAnsi="Georgia" w:eastAsia="Georgia"/>
        </w:rPr>
      </w:pPr>
      <w:r>
        <w:rPr>
          <w:rFonts w:ascii="Georgia" w:hAnsi="Georgia"/>
          <w:rtl w:val="0"/>
          <w:lang w:val="it-IT"/>
        </w:rPr>
        <w:t xml:space="preserve">1857-1859 Nomina di personale finanziario. </w:t>
      </w:r>
    </w:p>
    <w:p>
      <w:pPr>
        <w:pStyle w:val="Body"/>
        <w:spacing w:after="200"/>
        <w:jc w:val="both"/>
        <w:rPr>
          <w:rFonts w:ascii="Georgia" w:cs="Georgia" w:hAnsi="Georgia" w:eastAsia="Georgia"/>
        </w:rPr>
      </w:pPr>
      <w:r>
        <w:rPr>
          <w:rFonts w:ascii="Georgia" w:hAnsi="Georgia"/>
          <w:rtl w:val="0"/>
          <w:lang w:val="it-IT"/>
        </w:rPr>
        <w:t xml:space="preserve">1857-1859 Accomodo ed acquisto di mobili nel giudicato Regno </w:t>
      </w:r>
    </w:p>
    <w:p>
      <w:pPr>
        <w:pStyle w:val="Body"/>
        <w:spacing w:after="200"/>
        <w:jc w:val="both"/>
        <w:rPr>
          <w:rFonts w:ascii="Georgia" w:cs="Georgia" w:hAnsi="Georgia" w:eastAsia="Georgia"/>
        </w:rPr>
      </w:pPr>
      <w:r>
        <w:rPr>
          <w:rFonts w:ascii="Georgia" w:hAnsi="Georgia"/>
          <w:rtl w:val="0"/>
          <w:lang w:val="it-IT"/>
        </w:rPr>
        <w:t xml:space="preserve">1859 Transazione offerta in ristoro del dannocagionato nel bosco. </w:t>
      </w:r>
    </w:p>
    <w:p>
      <w:pPr>
        <w:pStyle w:val="Body"/>
        <w:spacing w:after="200"/>
        <w:jc w:val="both"/>
        <w:rPr>
          <w:rFonts w:ascii="Georgia" w:cs="Georgia" w:hAnsi="Georgia" w:eastAsia="Georgia"/>
        </w:rPr>
      </w:pPr>
      <w:r>
        <w:rPr>
          <w:rFonts w:ascii="Georgia" w:hAnsi="Georgia"/>
          <w:rtl w:val="0"/>
          <w:lang w:val="it-IT"/>
        </w:rPr>
        <w:t xml:space="preserve">1859 Intendenza del primo Apruzzo Ultra: Nomina. </w:t>
      </w:r>
    </w:p>
    <w:p>
      <w:pPr>
        <w:pStyle w:val="Body"/>
        <w:spacing w:after="200"/>
        <w:jc w:val="both"/>
        <w:rPr>
          <w:rFonts w:ascii="Georgia" w:cs="Georgia" w:hAnsi="Georgia" w:eastAsia="Georgia"/>
        </w:rPr>
      </w:pPr>
      <w:r>
        <w:rPr>
          <w:rFonts w:ascii="Georgia" w:hAnsi="Georgia"/>
          <w:rtl w:val="0"/>
          <w:lang w:val="it-IT"/>
        </w:rPr>
        <w:t xml:space="preserve">1859 Fornitura di locali per la scuola primaria feminea di Montorio. </w:t>
      </w:r>
    </w:p>
    <w:p>
      <w:pPr>
        <w:pStyle w:val="Body"/>
        <w:spacing w:after="200"/>
        <w:jc w:val="both"/>
        <w:rPr>
          <w:rFonts w:ascii="Georgia" w:cs="Georgia" w:hAnsi="Georgia" w:eastAsia="Georgia"/>
        </w:rPr>
      </w:pPr>
      <w:r>
        <w:rPr>
          <w:rFonts w:ascii="Georgia" w:hAnsi="Georgia"/>
          <w:rtl w:val="0"/>
          <w:lang w:val="it-IT"/>
        </w:rPr>
        <w:t xml:space="preserve">1859 Usurpazione di strada pubblica. </w:t>
      </w:r>
    </w:p>
    <w:p>
      <w:pPr>
        <w:pStyle w:val="Body"/>
        <w:spacing w:after="200"/>
        <w:jc w:val="both"/>
        <w:rPr>
          <w:rFonts w:ascii="Georgia" w:cs="Georgia" w:hAnsi="Georgia" w:eastAsia="Georgia"/>
        </w:rPr>
      </w:pPr>
      <w:r>
        <w:rPr>
          <w:rFonts w:ascii="Georgia" w:hAnsi="Georgia"/>
          <w:rtl w:val="0"/>
          <w:lang w:val="it-IT"/>
        </w:rPr>
        <w:t xml:space="preserve">1859 Accomodo della fontana chiesto dai naturali di case Vernesi. </w:t>
      </w:r>
    </w:p>
    <w:p>
      <w:pPr>
        <w:pStyle w:val="Body"/>
        <w:spacing w:after="200"/>
        <w:jc w:val="both"/>
        <w:rPr>
          <w:rFonts w:ascii="Georgia" w:cs="Georgia" w:hAnsi="Georgia" w:eastAsia="Georgia"/>
        </w:rPr>
      </w:pPr>
      <w:r>
        <w:rPr>
          <w:rFonts w:ascii="Georgia" w:hAnsi="Georgia"/>
          <w:rtl w:val="0"/>
        </w:rPr>
        <w:t xml:space="preserve">1859 Crediti. </w:t>
      </w:r>
    </w:p>
    <w:p>
      <w:pPr>
        <w:pStyle w:val="Body"/>
        <w:spacing w:after="200"/>
        <w:jc w:val="both"/>
        <w:rPr>
          <w:rFonts w:ascii="Georgia" w:cs="Georgia" w:hAnsi="Georgia" w:eastAsia="Georgia"/>
        </w:rPr>
      </w:pPr>
      <w:r>
        <w:rPr>
          <w:rFonts w:ascii="Georgia" w:hAnsi="Georgia"/>
          <w:rtl w:val="0"/>
          <w:lang w:val="it-IT"/>
        </w:rPr>
        <w:t xml:space="preserve">1859 Appuntamento per cause o conciliazione presso il Consiglio d'Intendenza. </w:t>
      </w:r>
    </w:p>
    <w:p>
      <w:pPr>
        <w:pStyle w:val="Body"/>
        <w:spacing w:after="200"/>
        <w:jc w:val="both"/>
        <w:rPr>
          <w:rFonts w:ascii="Georgia" w:cs="Georgia" w:hAnsi="Georgia" w:eastAsia="Georgia"/>
        </w:rPr>
      </w:pPr>
      <w:r>
        <w:rPr>
          <w:rFonts w:ascii="Georgia" w:hAnsi="Georgia"/>
          <w:rtl w:val="0"/>
          <w:lang w:val="it-IT"/>
        </w:rPr>
        <w:t xml:space="preserve">1859 Richiesta dello stato generale della popolazione. </w:t>
      </w:r>
    </w:p>
    <w:p>
      <w:pPr>
        <w:pStyle w:val="Body"/>
        <w:spacing w:after="200"/>
        <w:jc w:val="both"/>
        <w:rPr>
          <w:rFonts w:ascii="Georgia" w:cs="Georgia" w:hAnsi="Georgia" w:eastAsia="Georgia"/>
        </w:rPr>
      </w:pPr>
      <w:r>
        <w:rPr>
          <w:rFonts w:ascii="Georgia" w:hAnsi="Georgia"/>
          <w:rtl w:val="0"/>
          <w:lang w:val="it-IT"/>
        </w:rPr>
        <w:t>1859 Circolare dell'Intendente sulla contabilit</w:t>
      </w:r>
      <w:r>
        <w:rPr>
          <w:rFonts w:ascii="Georgia" w:hAnsi="Georgia" w:hint="default"/>
          <w:rtl w:val="0"/>
          <w:lang w:val="it-IT"/>
        </w:rPr>
        <w:t>à</w:t>
      </w:r>
      <w:r>
        <w:rPr>
          <w:rFonts w:ascii="Georgia" w:hAnsi="Georgia"/>
          <w:rtl w:val="0"/>
        </w:rPr>
        <w:t xml:space="preserve">. </w:t>
      </w:r>
    </w:p>
    <w:p>
      <w:pPr>
        <w:pStyle w:val="Body"/>
        <w:spacing w:after="200"/>
        <w:jc w:val="both"/>
        <w:rPr>
          <w:rFonts w:ascii="Georgia" w:cs="Georgia" w:hAnsi="Georgia" w:eastAsia="Georgia"/>
        </w:rPr>
      </w:pPr>
      <w:r>
        <w:rPr>
          <w:rFonts w:ascii="Georgia" w:hAnsi="Georgia"/>
          <w:rtl w:val="0"/>
          <w:lang w:val="it-IT"/>
        </w:rPr>
        <w:t xml:space="preserve">1859 Reclamo dell'esattore fondiario. </w:t>
      </w:r>
    </w:p>
    <w:p>
      <w:pPr>
        <w:pStyle w:val="Body"/>
        <w:spacing w:after="200"/>
        <w:jc w:val="both"/>
        <w:rPr>
          <w:rFonts w:ascii="Georgia" w:cs="Georgia" w:hAnsi="Georgia" w:eastAsia="Georgia"/>
        </w:rPr>
      </w:pPr>
      <w:r>
        <w:rPr>
          <w:rFonts w:ascii="Georgia" w:hAnsi="Georgia"/>
          <w:rtl w:val="0"/>
          <w:lang w:val="it-IT"/>
        </w:rPr>
        <w:t xml:space="preserve">1859-1861 Autorizzazione di spese. </w:t>
      </w:r>
    </w:p>
    <w:p>
      <w:pPr>
        <w:pStyle w:val="Body"/>
        <w:spacing w:after="200"/>
        <w:jc w:val="both"/>
        <w:rPr>
          <w:rFonts w:ascii="Georgia" w:cs="Georgia" w:hAnsi="Georgia" w:eastAsia="Georgia"/>
        </w:rPr>
      </w:pPr>
      <w:r>
        <w:rPr>
          <w:rFonts w:ascii="Georgia" w:hAnsi="Georgia"/>
          <w:rtl w:val="0"/>
          <w:lang w:val="it-IT"/>
        </w:rPr>
        <w:t xml:space="preserve">1860 Verbale di conciliazione tra il Sindaco Sebastiani e naturali di Collevecchio. </w:t>
      </w:r>
    </w:p>
    <w:p>
      <w:pPr>
        <w:pStyle w:val="Body"/>
        <w:spacing w:after="200"/>
        <w:jc w:val="both"/>
        <w:rPr>
          <w:rFonts w:ascii="Georgia" w:cs="Georgia" w:hAnsi="Georgia" w:eastAsia="Georgia"/>
        </w:rPr>
      </w:pPr>
      <w:r>
        <w:rPr>
          <w:rFonts w:ascii="Georgia" w:hAnsi="Georgia"/>
          <w:rtl w:val="0"/>
          <w:lang w:val="it-IT"/>
        </w:rPr>
        <w:t xml:space="preserve">1861-1905 Aspirazione del Comune di Fano Adriano per essere aggregato a Montorio. </w:t>
      </w:r>
    </w:p>
    <w:p>
      <w:pPr>
        <w:pStyle w:val="Body"/>
        <w:spacing w:after="200"/>
        <w:jc w:val="both"/>
        <w:rPr>
          <w:rFonts w:ascii="Georgia" w:cs="Georgia" w:hAnsi="Georgia" w:eastAsia="Georgia"/>
        </w:rPr>
      </w:pPr>
      <w:r>
        <w:rPr>
          <w:rFonts w:ascii="Georgia" w:hAnsi="Georgia"/>
          <w:rtl w:val="0"/>
          <w:lang w:val="it-IT"/>
        </w:rPr>
        <w:t xml:space="preserve">1863 Inventario di tutti i titoli, atti, carte e scritture del Comune. Registro. </w:t>
      </w:r>
    </w:p>
    <w:p>
      <w:pPr>
        <w:pStyle w:val="Body"/>
        <w:spacing w:after="200"/>
        <w:jc w:val="both"/>
        <w:rPr>
          <w:rFonts w:ascii="Georgia" w:cs="Georgia" w:hAnsi="Georgia" w:eastAsia="Georgia"/>
        </w:rPr>
      </w:pPr>
      <w:r>
        <w:rPr>
          <w:rFonts w:ascii="Georgia" w:hAnsi="Georgia"/>
          <w:rtl w:val="0"/>
          <w:lang w:val="it-IT"/>
        </w:rPr>
        <w:t xml:space="preserve">1866-1868 Mercuriali del grano. </w:t>
      </w:r>
    </w:p>
    <w:p>
      <w:pPr>
        <w:pStyle w:val="Body"/>
        <w:spacing w:after="200"/>
        <w:jc w:val="both"/>
        <w:rPr>
          <w:rFonts w:ascii="Georgia" w:cs="Georgia" w:hAnsi="Georgia" w:eastAsia="Georgia"/>
        </w:rPr>
      </w:pPr>
      <w:r>
        <w:rPr>
          <w:rFonts w:ascii="Georgia" w:hAnsi="Georgia"/>
          <w:rtl w:val="0"/>
          <w:lang w:val="it-IT"/>
        </w:rPr>
        <w:t xml:space="preserve">1869 Distacco della frazione di Leognano dal Comune di Castiglione della Valle ed unione a quello di Montorio. </w:t>
      </w:r>
    </w:p>
    <w:p>
      <w:pPr>
        <w:pStyle w:val="Body"/>
        <w:spacing w:after="200"/>
        <w:jc w:val="both"/>
        <w:rPr>
          <w:rFonts w:ascii="Georgia" w:cs="Georgia" w:hAnsi="Georgia" w:eastAsia="Georgia"/>
        </w:rPr>
      </w:pPr>
      <w:r>
        <w:rPr>
          <w:rFonts w:ascii="Georgia" w:hAnsi="Georgia"/>
          <w:rtl w:val="0"/>
          <w:lang w:val="it-IT"/>
        </w:rPr>
        <w:t xml:space="preserve">1877-1910 Donazione Patrizi al Comune. </w:t>
      </w:r>
    </w:p>
    <w:p>
      <w:pPr>
        <w:pStyle w:val="Body"/>
        <w:spacing w:after="200"/>
        <w:jc w:val="both"/>
        <w:rPr>
          <w:rFonts w:ascii="Georgia" w:cs="Georgia" w:hAnsi="Georgia" w:eastAsia="Georgia"/>
        </w:rPr>
      </w:pPr>
      <w:r>
        <w:rPr>
          <w:rFonts w:ascii="Georgia" w:hAnsi="Georgia"/>
          <w:rtl w:val="0"/>
          <w:lang w:val="it-IT"/>
        </w:rPr>
        <w:t>1878 Inventario generale dei beni immobili. Registro.</w:t>
      </w:r>
    </w:p>
    <w:p>
      <w:pPr>
        <w:pStyle w:val="Body"/>
        <w:spacing w:after="200"/>
        <w:jc w:val="both"/>
        <w:rPr>
          <w:rFonts w:ascii="Georgia" w:cs="Georgia" w:hAnsi="Georgia" w:eastAsia="Georgia"/>
        </w:rPr>
      </w:pPr>
      <w:r>
        <w:rPr>
          <w:rFonts w:ascii="Georgia" w:hAnsi="Georgia"/>
          <w:rtl w:val="0"/>
          <w:lang w:val="it-IT"/>
        </w:rPr>
        <w:t xml:space="preserve">1812-1846 Avvisi, istruzioni e mezzi di prevenzione dellemalattie contagiose specialmente della peste. </w:t>
      </w:r>
    </w:p>
    <w:p>
      <w:pPr>
        <w:pStyle w:val="Body"/>
        <w:spacing w:after="200"/>
        <w:jc w:val="both"/>
        <w:rPr>
          <w:rFonts w:ascii="Georgia" w:cs="Georgia" w:hAnsi="Georgia" w:eastAsia="Georgia"/>
        </w:rPr>
      </w:pPr>
      <w:r>
        <w:rPr>
          <w:rFonts w:ascii="Georgia" w:hAnsi="Georgia"/>
          <w:rtl w:val="0"/>
          <w:lang w:val="it-IT"/>
        </w:rPr>
        <w:t xml:space="preserve">1812-1860 Liste di leva in base alle classe di reclutamento. </w:t>
      </w:r>
    </w:p>
    <w:p>
      <w:pPr>
        <w:pStyle w:val="Body"/>
        <w:spacing w:after="200"/>
        <w:jc w:val="both"/>
        <w:rPr>
          <w:rFonts w:ascii="Georgia" w:cs="Georgia" w:hAnsi="Georgia" w:eastAsia="Georgia"/>
        </w:rPr>
      </w:pPr>
      <w:r>
        <w:rPr>
          <w:rFonts w:ascii="Georgia" w:hAnsi="Georgia"/>
          <w:rtl w:val="0"/>
          <w:lang w:val="it-IT"/>
        </w:rPr>
        <w:t xml:space="preserve">1813-1841 Ordinanze di pubblica sicurezza. </w:t>
      </w:r>
    </w:p>
    <w:p>
      <w:pPr>
        <w:pStyle w:val="Body"/>
        <w:spacing w:after="200"/>
        <w:ind w:left="1440" w:hanging="1440"/>
        <w:jc w:val="both"/>
        <w:rPr>
          <w:rFonts w:ascii="Georgia" w:cs="Georgia" w:hAnsi="Georgia" w:eastAsia="Georgia"/>
        </w:rPr>
      </w:pPr>
      <w:r>
        <w:rPr>
          <w:rFonts w:ascii="Georgia" w:hAnsi="Georgia"/>
          <w:rtl w:val="0"/>
          <w:lang w:val="it-IT"/>
        </w:rPr>
        <w:t xml:space="preserve">1813-1854 </w:t>
        <w:tab/>
        <w:t xml:space="preserve">Sul riprovvedimento di varie Cattedre e piazze franche specialmente nel collegio veterinario </w:t>
      </w:r>
    </w:p>
    <w:p>
      <w:pPr>
        <w:pStyle w:val="Body"/>
        <w:spacing w:after="200"/>
        <w:ind w:left="1440" w:hanging="1440"/>
        <w:jc w:val="both"/>
        <w:rPr>
          <w:rFonts w:ascii="Georgia" w:cs="Georgia" w:hAnsi="Georgia" w:eastAsia="Georgia"/>
        </w:rPr>
      </w:pPr>
      <w:r>
        <w:rPr>
          <w:rFonts w:ascii="Georgia" w:hAnsi="Georgia"/>
          <w:rtl w:val="0"/>
          <w:lang w:val="it-IT"/>
        </w:rPr>
        <w:t xml:space="preserve">1814-1837 Forniture di viveri somministrate dal comune alle truppe specialmente austriache. </w:t>
      </w:r>
    </w:p>
    <w:p>
      <w:pPr>
        <w:pStyle w:val="Body"/>
        <w:spacing w:after="200"/>
        <w:ind w:left="1440" w:hanging="1440"/>
        <w:jc w:val="both"/>
        <w:rPr>
          <w:rFonts w:ascii="Georgia" w:cs="Georgia" w:hAnsi="Georgia" w:eastAsia="Georgia"/>
        </w:rPr>
      </w:pPr>
      <w:r>
        <w:rPr>
          <w:rFonts w:ascii="Georgia" w:hAnsi="Georgia"/>
          <w:rtl w:val="0"/>
          <w:lang w:val="it-IT"/>
        </w:rPr>
        <w:t xml:space="preserve">1814-1854 Illegali esercenti impieghi e professioni indiesserne autorizzati con cedole e simili specialmente per i professori sanitari Furia, Persia e Lancellotti e pel farmacista Vinditti. </w:t>
      </w:r>
    </w:p>
    <w:p>
      <w:pPr>
        <w:pStyle w:val="Body"/>
        <w:spacing w:after="200"/>
        <w:ind w:left="1440" w:hanging="1440"/>
        <w:jc w:val="both"/>
        <w:rPr>
          <w:rFonts w:ascii="Georgia" w:cs="Georgia" w:hAnsi="Georgia" w:eastAsia="Georgia"/>
        </w:rPr>
      </w:pPr>
      <w:r>
        <w:rPr>
          <w:rFonts w:ascii="Georgia" w:hAnsi="Georgia"/>
          <w:rtl w:val="0"/>
          <w:lang w:val="it-IT"/>
        </w:rPr>
        <w:t xml:space="preserve">1815-1842 Sui mali di epizoozia ed altri sviluppati inanimali, specialmente vaccini, e sulle precauzioni adottate, anche per gli altri animali. </w:t>
      </w:r>
    </w:p>
    <w:p>
      <w:pPr>
        <w:pStyle w:val="Body"/>
        <w:spacing w:after="200"/>
        <w:ind w:left="1440" w:hanging="1440"/>
        <w:jc w:val="both"/>
        <w:rPr>
          <w:rFonts w:ascii="Georgia" w:cs="Georgia" w:hAnsi="Georgia" w:eastAsia="Georgia"/>
        </w:rPr>
      </w:pPr>
      <w:r>
        <w:rPr>
          <w:rFonts w:ascii="Georgia" w:hAnsi="Georgia"/>
          <w:rtl w:val="0"/>
          <w:lang w:val="it-IT"/>
        </w:rPr>
        <w:t xml:space="preserve">1815-1848 Sulle razze equine esistenti nel comune. </w:t>
      </w:r>
    </w:p>
    <w:p>
      <w:pPr>
        <w:pStyle w:val="Body"/>
        <w:spacing w:after="200"/>
        <w:ind w:left="1440" w:hanging="1440"/>
        <w:jc w:val="both"/>
        <w:rPr>
          <w:rFonts w:ascii="Georgia" w:cs="Georgia" w:hAnsi="Georgia" w:eastAsia="Georgia"/>
        </w:rPr>
      </w:pPr>
      <w:r>
        <w:rPr>
          <w:rFonts w:ascii="Georgia" w:hAnsi="Georgia"/>
          <w:rtl w:val="0"/>
          <w:lang w:val="de-DE"/>
        </w:rPr>
        <w:t>1817 Border</w:t>
      </w:r>
      <w:r>
        <w:rPr>
          <w:rFonts w:ascii="Georgia" w:hAnsi="Georgia" w:hint="default"/>
          <w:rtl w:val="0"/>
          <w:lang w:val="it-IT"/>
        </w:rPr>
        <w:t xml:space="preserve">ò </w:t>
      </w:r>
      <w:r>
        <w:rPr>
          <w:rFonts w:ascii="Georgia" w:hAnsi="Georgia"/>
          <w:rtl w:val="0"/>
          <w:lang w:val="it-IT"/>
        </w:rPr>
        <w:t xml:space="preserve">di somministrazioni di paglia alla divisione militare. </w:t>
      </w:r>
    </w:p>
    <w:p>
      <w:pPr>
        <w:pStyle w:val="Body"/>
        <w:spacing w:after="200"/>
        <w:ind w:left="1440" w:hanging="1440"/>
        <w:jc w:val="both"/>
        <w:rPr>
          <w:rFonts w:ascii="Georgia" w:cs="Georgia" w:hAnsi="Georgia" w:eastAsia="Georgia"/>
        </w:rPr>
      </w:pPr>
      <w:r>
        <w:rPr>
          <w:rFonts w:ascii="Georgia" w:hAnsi="Georgia"/>
          <w:rtl w:val="0"/>
          <w:lang w:val="it-IT"/>
        </w:rPr>
        <w:t xml:space="preserve">1823 Decreto ed istruzione relative al modo di eseguire la leva ne' Reali Domini di qua dal Faro. </w:t>
      </w:r>
    </w:p>
    <w:p>
      <w:pPr>
        <w:pStyle w:val="Body"/>
        <w:spacing w:after="200"/>
        <w:ind w:left="1440" w:hanging="1440"/>
        <w:jc w:val="both"/>
        <w:rPr>
          <w:rFonts w:ascii="Georgia" w:cs="Georgia" w:hAnsi="Georgia" w:eastAsia="Georgia"/>
        </w:rPr>
      </w:pPr>
      <w:r>
        <w:rPr>
          <w:rFonts w:ascii="Georgia" w:hAnsi="Georgia"/>
          <w:rtl w:val="0"/>
          <w:lang w:val="it-IT"/>
        </w:rPr>
        <w:t xml:space="preserve">1824-1835 Sulla macerazione de' lini e delle canape, nocive alla salute. </w:t>
      </w:r>
    </w:p>
    <w:p>
      <w:pPr>
        <w:pStyle w:val="Body"/>
        <w:spacing w:after="200"/>
        <w:ind w:left="1440" w:hanging="1440"/>
        <w:jc w:val="both"/>
        <w:rPr>
          <w:rFonts w:ascii="Georgia" w:cs="Georgia" w:hAnsi="Georgia" w:eastAsia="Georgia"/>
        </w:rPr>
      </w:pPr>
      <w:r>
        <w:rPr>
          <w:rFonts w:ascii="Georgia" w:hAnsi="Georgia"/>
          <w:rtl w:val="0"/>
          <w:lang w:val="it-IT"/>
        </w:rPr>
        <w:t xml:space="preserve">1824-1850 Sulle settimanali ed altre estemporanee relazioni della salute dei naturali di Montorio. </w:t>
      </w:r>
    </w:p>
    <w:p>
      <w:pPr>
        <w:pStyle w:val="Body"/>
        <w:spacing w:after="200"/>
        <w:ind w:left="1440" w:hanging="1440"/>
        <w:jc w:val="both"/>
        <w:rPr>
          <w:rFonts w:ascii="Georgia" w:cs="Georgia" w:hAnsi="Georgia" w:eastAsia="Georgia"/>
        </w:rPr>
      </w:pPr>
      <w:r>
        <w:rPr>
          <w:rFonts w:ascii="Georgia" w:hAnsi="Georgia"/>
          <w:rtl w:val="0"/>
          <w:lang w:val="it-IT"/>
        </w:rPr>
        <w:t xml:space="preserve">1825-1837 Sui dover degli albergatori, cantinieri e simili, ordinanze di polizia, massime per gli alloggi, trattamenti per gli alloggiati, tenuta del registro de' medesimi, ore in cui si devono chiedere e simili. </w:t>
      </w:r>
    </w:p>
    <w:p>
      <w:pPr>
        <w:pStyle w:val="Body"/>
        <w:spacing w:after="200"/>
        <w:ind w:left="1440" w:hanging="1440"/>
        <w:jc w:val="both"/>
        <w:rPr>
          <w:rFonts w:ascii="Georgia" w:cs="Georgia" w:hAnsi="Georgia" w:eastAsia="Georgia"/>
        </w:rPr>
      </w:pPr>
      <w:r>
        <w:rPr>
          <w:rFonts w:ascii="Georgia" w:hAnsi="Georgia"/>
          <w:rtl w:val="0"/>
          <w:lang w:val="it-IT"/>
        </w:rPr>
        <w:t xml:space="preserve">1825-1851 Sulle precauzioni dirette ad evitare l'idrofobia de' cani e le loro aggressioni. </w:t>
      </w:r>
    </w:p>
    <w:p>
      <w:pPr>
        <w:pStyle w:val="Body"/>
        <w:spacing w:after="200"/>
        <w:ind w:left="1440" w:hanging="1440"/>
        <w:jc w:val="both"/>
        <w:rPr>
          <w:rFonts w:ascii="Georgia" w:cs="Georgia" w:hAnsi="Georgia" w:eastAsia="Georgia"/>
        </w:rPr>
      </w:pPr>
      <w:r>
        <w:rPr>
          <w:rFonts w:ascii="Georgia" w:hAnsi="Georgia"/>
          <w:rtl w:val="0"/>
          <w:lang w:val="it-IT"/>
        </w:rPr>
        <w:t xml:space="preserve">1826-1836 Invio e ricezione di somme introitate percarta di sicurezza ed altri cespiti di polizia. </w:t>
      </w:r>
    </w:p>
    <w:p>
      <w:pPr>
        <w:pStyle w:val="Body"/>
        <w:spacing w:after="200"/>
        <w:ind w:left="1440" w:hanging="1440"/>
        <w:jc w:val="both"/>
        <w:rPr>
          <w:rFonts w:ascii="Georgia" w:cs="Georgia" w:hAnsi="Georgia" w:eastAsia="Georgia"/>
        </w:rPr>
      </w:pPr>
      <w:r>
        <w:rPr>
          <w:rFonts w:ascii="Georgia" w:hAnsi="Georgia"/>
          <w:rtl w:val="0"/>
          <w:lang w:val="it-IT"/>
        </w:rPr>
        <w:t xml:space="preserve">1833-1834 Multa per vendita di vino al minuto senza autorizzazione. </w:t>
      </w:r>
    </w:p>
    <w:p>
      <w:pPr>
        <w:pStyle w:val="Body"/>
        <w:spacing w:after="200"/>
        <w:ind w:left="1440" w:hanging="1440"/>
        <w:jc w:val="both"/>
        <w:rPr>
          <w:rFonts w:ascii="Georgia" w:cs="Georgia" w:hAnsi="Georgia" w:eastAsia="Georgia"/>
        </w:rPr>
      </w:pPr>
      <w:r>
        <w:rPr>
          <w:rFonts w:ascii="Georgia" w:hAnsi="Georgia"/>
          <w:rtl w:val="0"/>
          <w:lang w:val="it-IT"/>
        </w:rPr>
        <w:t xml:space="preserve">1833-1854 Sull'invio al commissario di guerra in Chieti del mensile stato di esistenza de' gendarmi in questo comune. </w:t>
      </w:r>
    </w:p>
    <w:p>
      <w:pPr>
        <w:pStyle w:val="Body"/>
        <w:spacing w:after="200"/>
        <w:ind w:left="1440" w:hanging="1440"/>
        <w:jc w:val="both"/>
        <w:rPr>
          <w:rFonts w:ascii="Georgia" w:cs="Georgia" w:hAnsi="Georgia" w:eastAsia="Georgia"/>
        </w:rPr>
      </w:pPr>
      <w:r>
        <w:rPr>
          <w:rFonts w:ascii="Georgia" w:hAnsi="Georgia"/>
          <w:rtl w:val="0"/>
          <w:lang w:val="it-IT"/>
        </w:rPr>
        <w:t xml:space="preserve">1833-1856 Disposizione, istruzione, Classificazioni edaltri adempimenti relativi alle guardie d'Onore </w:t>
      </w:r>
    </w:p>
    <w:p>
      <w:pPr>
        <w:pStyle w:val="Body"/>
        <w:spacing w:after="200"/>
        <w:ind w:left="1440" w:hanging="1440"/>
        <w:jc w:val="both"/>
        <w:rPr>
          <w:rFonts w:ascii="Georgia" w:cs="Georgia" w:hAnsi="Georgia" w:eastAsia="Georgia"/>
        </w:rPr>
      </w:pPr>
      <w:r>
        <w:rPr>
          <w:rFonts w:ascii="Georgia" w:hAnsi="Georgia"/>
          <w:rtl w:val="0"/>
          <w:lang w:val="it-IT"/>
        </w:rPr>
        <w:t xml:space="preserve">1835-1838 Obbligo che hanno di munirsi di licenza dipolizia i venditori di vino al minuto. </w:t>
      </w:r>
    </w:p>
    <w:p>
      <w:pPr>
        <w:pStyle w:val="Body"/>
        <w:spacing w:after="200"/>
        <w:ind w:left="1440" w:hanging="1440"/>
        <w:jc w:val="both"/>
        <w:rPr>
          <w:rFonts w:ascii="Georgia" w:cs="Georgia" w:hAnsi="Georgia" w:eastAsia="Georgia"/>
        </w:rPr>
      </w:pPr>
      <w:r>
        <w:rPr>
          <w:rFonts w:ascii="Georgia" w:hAnsi="Georgia"/>
          <w:rtl w:val="0"/>
          <w:lang w:val="it-IT"/>
        </w:rPr>
        <w:t xml:space="preserve">1835-1842 Domande di permessi d'armi. </w:t>
      </w:r>
    </w:p>
    <w:p>
      <w:pPr>
        <w:pStyle w:val="Body"/>
        <w:spacing w:after="200"/>
        <w:ind w:left="1440" w:hanging="1440"/>
        <w:jc w:val="both"/>
        <w:rPr>
          <w:rFonts w:ascii="Georgia" w:cs="Georgia" w:hAnsi="Georgia" w:eastAsia="Georgia"/>
        </w:rPr>
      </w:pPr>
      <w:r>
        <w:rPr>
          <w:rFonts w:ascii="Georgia" w:hAnsi="Georgia"/>
          <w:rtl w:val="0"/>
          <w:lang w:val="it-IT"/>
        </w:rPr>
        <w:t xml:space="preserve">1836-1854 Sul mantenimento dei detenuti in queste prigioni, riguardo ai mezzi per adempiervi. </w:t>
      </w:r>
    </w:p>
    <w:p>
      <w:pPr>
        <w:pStyle w:val="Body"/>
        <w:spacing w:after="200"/>
        <w:ind w:left="1440" w:hanging="1440"/>
        <w:jc w:val="both"/>
        <w:rPr>
          <w:rFonts w:ascii="Georgia" w:cs="Georgia" w:hAnsi="Georgia" w:eastAsia="Georgia"/>
        </w:rPr>
      </w:pPr>
      <w:r>
        <w:rPr>
          <w:rFonts w:ascii="Georgia" w:hAnsi="Georgia"/>
          <w:rtl w:val="0"/>
          <w:lang w:val="it-IT"/>
        </w:rPr>
        <w:t>1838-1839 Indennit</w:t>
      </w:r>
      <w:r>
        <w:rPr>
          <w:rFonts w:ascii="Georgia" w:hAnsi="Georgia" w:hint="default"/>
          <w:rtl w:val="0"/>
          <w:lang w:val="it-IT"/>
        </w:rPr>
        <w:t xml:space="preserve">à </w:t>
      </w:r>
      <w:r>
        <w:rPr>
          <w:rFonts w:ascii="Georgia" w:hAnsi="Georgia"/>
          <w:rtl w:val="0"/>
          <w:lang w:val="it-IT"/>
        </w:rPr>
        <w:t xml:space="preserve">dovuta e pagata alla Guardia Generale forestale per la verifica delle terre in pendio di questo territorio. </w:t>
      </w:r>
    </w:p>
    <w:p>
      <w:pPr>
        <w:pStyle w:val="Body"/>
        <w:spacing w:after="200"/>
        <w:ind w:left="1440" w:hanging="1440"/>
        <w:jc w:val="both"/>
        <w:rPr>
          <w:rFonts w:ascii="Georgia" w:cs="Georgia" w:hAnsi="Georgia" w:eastAsia="Georgia"/>
        </w:rPr>
      </w:pPr>
      <w:r>
        <w:rPr>
          <w:rFonts w:ascii="Georgia" w:hAnsi="Georgia"/>
          <w:rtl w:val="0"/>
          <w:lang w:val="it-IT"/>
        </w:rPr>
        <w:t xml:space="preserve">1838-1842 Atti per la formazione delle liste di leva. </w:t>
      </w:r>
    </w:p>
    <w:p>
      <w:pPr>
        <w:pStyle w:val="Body"/>
        <w:spacing w:after="200"/>
        <w:ind w:left="1440" w:hanging="1440"/>
        <w:jc w:val="both"/>
        <w:rPr>
          <w:rFonts w:ascii="Georgia" w:cs="Georgia" w:hAnsi="Georgia" w:eastAsia="Georgia"/>
        </w:rPr>
      </w:pPr>
      <w:r>
        <w:rPr>
          <w:rFonts w:ascii="Georgia" w:hAnsi="Georgia"/>
          <w:rtl w:val="0"/>
          <w:lang w:val="it-IT"/>
        </w:rPr>
        <w:t xml:space="preserve">1838-1852 Fornitura di pane e scarpe ai detenuti. </w:t>
      </w:r>
    </w:p>
    <w:p>
      <w:pPr>
        <w:pStyle w:val="Body"/>
        <w:spacing w:after="200"/>
        <w:ind w:left="1440" w:hanging="1440"/>
        <w:jc w:val="both"/>
        <w:rPr>
          <w:rFonts w:ascii="Georgia" w:cs="Georgia" w:hAnsi="Georgia" w:eastAsia="Georgia"/>
        </w:rPr>
      </w:pPr>
      <w:r>
        <w:rPr>
          <w:rFonts w:ascii="Georgia" w:hAnsi="Georgia"/>
          <w:rtl w:val="0"/>
          <w:lang w:val="it-IT"/>
        </w:rPr>
        <w:t xml:space="preserve">1839-1854 Sull'ordinaria mensile rivista degli oggetti di casermaggio della gendarmeria qui stazionata, e corrispondenti rapporti. </w:t>
      </w:r>
    </w:p>
    <w:p>
      <w:pPr>
        <w:pStyle w:val="Body"/>
        <w:spacing w:after="200"/>
        <w:ind w:left="1440" w:hanging="1440"/>
        <w:jc w:val="both"/>
        <w:rPr>
          <w:rFonts w:ascii="Georgia" w:cs="Georgia" w:hAnsi="Georgia" w:eastAsia="Georgia"/>
        </w:rPr>
      </w:pPr>
      <w:r>
        <w:rPr>
          <w:rFonts w:ascii="Georgia" w:hAnsi="Georgia"/>
          <w:rtl w:val="0"/>
          <w:lang w:val="it-IT"/>
        </w:rPr>
        <w:t>1840 Specchio della marineria mercantile de' Reali Domini di qu</w:t>
      </w:r>
      <w:r>
        <w:rPr>
          <w:rFonts w:ascii="Georgia" w:hAnsi="Georgia" w:hint="default"/>
          <w:rtl w:val="0"/>
          <w:lang w:val="it-IT"/>
        </w:rPr>
        <w:t xml:space="preserve">à </w:t>
      </w:r>
      <w:r>
        <w:rPr>
          <w:rFonts w:ascii="Georgia" w:hAnsi="Georgia"/>
          <w:rtl w:val="0"/>
          <w:lang w:val="it-IT"/>
        </w:rPr>
        <w:t>e di l</w:t>
      </w:r>
      <w:r>
        <w:rPr>
          <w:rFonts w:ascii="Georgia" w:hAnsi="Georgia" w:hint="default"/>
          <w:rtl w:val="0"/>
          <w:lang w:val="it-IT"/>
        </w:rPr>
        <w:t xml:space="preserve">à </w:t>
      </w:r>
      <w:r>
        <w:rPr>
          <w:rFonts w:ascii="Georgia" w:hAnsi="Georgia"/>
          <w:rtl w:val="0"/>
          <w:lang w:val="it-IT"/>
        </w:rPr>
        <w:t>del Faro al 1</w:t>
      </w:r>
      <w:r>
        <w:rPr>
          <w:rFonts w:ascii="Georgia" w:hAnsi="Georgia" w:hint="default"/>
          <w:rtl w:val="0"/>
          <w:lang w:val="it-IT"/>
        </w:rPr>
        <w:t xml:space="preserve">° </w:t>
      </w:r>
      <w:r>
        <w:rPr>
          <w:rFonts w:ascii="Georgia" w:hAnsi="Georgia"/>
          <w:rtl w:val="0"/>
          <w:lang w:val="it-IT"/>
        </w:rPr>
        <w:t xml:space="preserve">Gennaio </w:t>
      </w:r>
    </w:p>
    <w:p>
      <w:pPr>
        <w:pStyle w:val="Body"/>
        <w:spacing w:after="200"/>
        <w:ind w:left="1440" w:hanging="1440"/>
        <w:jc w:val="both"/>
        <w:rPr>
          <w:rFonts w:ascii="Georgia" w:cs="Georgia" w:hAnsi="Georgia" w:eastAsia="Georgia"/>
        </w:rPr>
      </w:pPr>
      <w:r>
        <w:rPr>
          <w:rFonts w:ascii="Georgia" w:hAnsi="Georgia"/>
          <w:rtl w:val="0"/>
          <w:lang w:val="it-IT"/>
        </w:rPr>
        <w:t xml:space="preserve">1847 Rapporti di polizia. </w:t>
      </w:r>
    </w:p>
    <w:p>
      <w:pPr>
        <w:pStyle w:val="Body"/>
        <w:spacing w:after="200"/>
        <w:ind w:left="1440" w:hanging="1440"/>
        <w:jc w:val="both"/>
        <w:rPr>
          <w:rFonts w:ascii="Georgia" w:cs="Georgia" w:hAnsi="Georgia" w:eastAsia="Georgia"/>
        </w:rPr>
      </w:pPr>
      <w:r>
        <w:rPr>
          <w:rFonts w:ascii="Georgia" w:hAnsi="Georgia"/>
          <w:rtl w:val="0"/>
          <w:lang w:val="it-IT"/>
        </w:rPr>
        <w:t xml:space="preserve">1843-1854 Norme sui permessi d'armi. </w:t>
      </w:r>
    </w:p>
    <w:p>
      <w:pPr>
        <w:pStyle w:val="Body"/>
        <w:spacing w:after="200"/>
        <w:ind w:left="1440" w:hanging="1440"/>
        <w:jc w:val="both"/>
        <w:rPr>
          <w:rFonts w:ascii="Georgia" w:cs="Georgia" w:hAnsi="Georgia" w:eastAsia="Georgia"/>
        </w:rPr>
      </w:pPr>
      <w:r>
        <w:rPr>
          <w:rFonts w:ascii="Georgia" w:hAnsi="Georgia"/>
          <w:rtl w:val="0"/>
          <w:lang w:val="it-IT"/>
        </w:rPr>
        <w:t xml:space="preserve">1847-1848 Alloggi militari. </w:t>
      </w:r>
    </w:p>
    <w:p>
      <w:pPr>
        <w:pStyle w:val="Body"/>
        <w:spacing w:after="200"/>
        <w:ind w:left="1440" w:hanging="1440"/>
        <w:jc w:val="both"/>
        <w:rPr>
          <w:rFonts w:ascii="Georgia" w:cs="Georgia" w:hAnsi="Georgia" w:eastAsia="Georgia"/>
        </w:rPr>
      </w:pPr>
      <w:r>
        <w:rPr>
          <w:rFonts w:ascii="Georgia" w:hAnsi="Georgia"/>
          <w:rtl w:val="0"/>
          <w:lang w:val="it-IT"/>
        </w:rPr>
        <w:t xml:space="preserve">1847-1854 1847-1854 Spese e rimborso di forniture occorse pei detenuti di Tossicia e di altri comuni ristretti in questo circondario. Servizio sanitario, militare, pubblica sicurezza: </w:t>
      </w:r>
    </w:p>
    <w:p>
      <w:pPr>
        <w:pStyle w:val="Body"/>
        <w:spacing w:after="200"/>
        <w:ind w:left="1440" w:hanging="1440"/>
        <w:jc w:val="both"/>
        <w:rPr>
          <w:rFonts w:ascii="Georgia" w:cs="Georgia" w:hAnsi="Georgia" w:eastAsia="Georgia"/>
        </w:rPr>
      </w:pPr>
      <w:r>
        <w:rPr>
          <w:rFonts w:ascii="Georgia" w:hAnsi="Georgia"/>
          <w:rtl w:val="0"/>
          <w:lang w:val="it-IT"/>
        </w:rPr>
        <w:t xml:space="preserve">1807 Regolamento pel servizio dei convogli militari o transporti al seguito dei corpi. </w:t>
      </w:r>
    </w:p>
    <w:p>
      <w:pPr>
        <w:pStyle w:val="Body"/>
        <w:spacing w:after="200"/>
        <w:ind w:left="1440" w:hanging="1440"/>
        <w:jc w:val="both"/>
        <w:rPr>
          <w:rFonts w:ascii="Georgia" w:cs="Georgia" w:hAnsi="Georgia" w:eastAsia="Georgia"/>
        </w:rPr>
      </w:pPr>
      <w:r>
        <w:rPr>
          <w:rFonts w:ascii="Georgia" w:hAnsi="Georgia"/>
          <w:rtl w:val="0"/>
          <w:lang w:val="it-IT"/>
        </w:rPr>
        <w:t xml:space="preserve">1808 Ordine di esecuzione della Sentenza contro Giulio Catani di Collevecchio. </w:t>
      </w:r>
    </w:p>
    <w:p>
      <w:pPr>
        <w:pStyle w:val="Body"/>
        <w:spacing w:after="200"/>
        <w:ind w:left="1440" w:hanging="1440"/>
        <w:jc w:val="both"/>
        <w:rPr>
          <w:rFonts w:ascii="Georgia" w:cs="Georgia" w:hAnsi="Georgia" w:eastAsia="Georgia"/>
        </w:rPr>
      </w:pPr>
      <w:r>
        <w:rPr>
          <w:rFonts w:ascii="Georgia" w:hAnsi="Georgia"/>
          <w:rtl w:val="0"/>
          <w:lang w:val="it-IT"/>
        </w:rPr>
        <w:t xml:space="preserve">1808-1853 Pel corpo di guardia della Gendarmeria ausiliaria. </w:t>
      </w:r>
    </w:p>
    <w:p>
      <w:pPr>
        <w:pStyle w:val="Body"/>
        <w:spacing w:after="200"/>
        <w:ind w:left="1440" w:hanging="1440"/>
        <w:jc w:val="both"/>
        <w:rPr>
          <w:rFonts w:ascii="Georgia" w:cs="Georgia" w:hAnsi="Georgia" w:eastAsia="Georgia"/>
        </w:rPr>
      </w:pPr>
      <w:r>
        <w:rPr>
          <w:rFonts w:ascii="Georgia" w:hAnsi="Georgia"/>
          <w:rtl w:val="0"/>
          <w:lang w:val="it-IT"/>
        </w:rPr>
        <w:t>1811-1856 Sugli obblighi de' farmacisti rispetto all'Istituto d'incoraggiamento, di doversi annual- mente prendere una quantit</w:t>
      </w:r>
      <w:r>
        <w:rPr>
          <w:rFonts w:ascii="Georgia" w:hAnsi="Georgia" w:hint="default"/>
          <w:rtl w:val="0"/>
          <w:lang w:val="it-IT"/>
        </w:rPr>
        <w:t xml:space="preserve">à </w:t>
      </w:r>
      <w:r>
        <w:rPr>
          <w:rFonts w:ascii="Georgia" w:hAnsi="Georgia"/>
          <w:rtl w:val="0"/>
          <w:lang w:val="it-IT"/>
        </w:rPr>
        <w:t>di triaca, soggiacere alle annuali visite protomedicali ecc.</w:t>
      </w:r>
    </w:p>
    <w:p>
      <w:pPr>
        <w:pStyle w:val="Body"/>
        <w:spacing w:after="200"/>
        <w:ind w:left="1440" w:hanging="1440"/>
        <w:jc w:val="both"/>
        <w:rPr>
          <w:rFonts w:ascii="Georgia" w:cs="Georgia" w:hAnsi="Georgia" w:eastAsia="Georgia"/>
        </w:rPr>
      </w:pPr>
      <w:r>
        <w:rPr>
          <w:rFonts w:ascii="Georgia" w:hAnsi="Georgia"/>
          <w:rtl w:val="0"/>
          <w:lang w:val="it-IT"/>
        </w:rPr>
        <w:t xml:space="preserve">1853-1860 Restauro del carcere circondariale. </w:t>
      </w:r>
    </w:p>
    <w:p>
      <w:pPr>
        <w:pStyle w:val="Body"/>
        <w:spacing w:after="200"/>
        <w:jc w:val="both"/>
        <w:rPr>
          <w:rFonts w:ascii="Georgia" w:cs="Georgia" w:hAnsi="Georgia" w:eastAsia="Georgia"/>
        </w:rPr>
      </w:pPr>
      <w:r>
        <w:rPr>
          <w:rFonts w:ascii="Georgia" w:hAnsi="Georgia"/>
          <w:rtl w:val="0"/>
          <w:lang w:val="it-IT"/>
        </w:rPr>
        <w:t xml:space="preserve">1854-1859 Domande per permessi di polizia. </w:t>
      </w:r>
    </w:p>
    <w:p>
      <w:pPr>
        <w:pStyle w:val="Body"/>
        <w:spacing w:after="200"/>
        <w:jc w:val="both"/>
        <w:rPr>
          <w:rFonts w:ascii="Georgia" w:cs="Georgia" w:hAnsi="Georgia" w:eastAsia="Georgia"/>
        </w:rPr>
      </w:pPr>
      <w:r>
        <w:rPr>
          <w:rFonts w:ascii="Georgia" w:hAnsi="Georgia"/>
          <w:rtl w:val="0"/>
          <w:lang w:val="it-IT"/>
        </w:rPr>
        <w:t xml:space="preserve">1854-1860 Formazione di leva. </w:t>
      </w:r>
    </w:p>
    <w:p>
      <w:pPr>
        <w:pStyle w:val="Body"/>
        <w:spacing w:after="200"/>
        <w:jc w:val="both"/>
        <w:rPr>
          <w:rFonts w:ascii="Georgia" w:cs="Georgia" w:hAnsi="Georgia" w:eastAsia="Georgia"/>
        </w:rPr>
      </w:pPr>
      <w:r>
        <w:rPr>
          <w:rFonts w:ascii="Georgia" w:hAnsi="Georgia"/>
          <w:rtl w:val="0"/>
          <w:lang w:val="it-IT"/>
        </w:rPr>
        <w:t xml:space="preserve">1856-1859 Rapporti sullo stato dei detenuti e spese dimantenimento. </w:t>
      </w:r>
    </w:p>
    <w:p>
      <w:pPr>
        <w:pStyle w:val="Body"/>
        <w:spacing w:after="200"/>
        <w:jc w:val="both"/>
        <w:rPr>
          <w:rFonts w:ascii="Georgia" w:cs="Georgia" w:hAnsi="Georgia" w:eastAsia="Georgia"/>
        </w:rPr>
      </w:pPr>
      <w:r>
        <w:rPr>
          <w:rFonts w:ascii="Georgia" w:hAnsi="Georgia"/>
          <w:rtl w:val="0"/>
          <w:lang w:val="it-IT"/>
        </w:rPr>
        <w:t xml:space="preserve">1856-1859 Rapporti sullo Stato Sanitario. </w:t>
      </w:r>
    </w:p>
    <w:p>
      <w:pPr>
        <w:pStyle w:val="Body"/>
        <w:spacing w:after="200"/>
        <w:jc w:val="both"/>
        <w:rPr>
          <w:rFonts w:ascii="Georgia" w:cs="Georgia" w:hAnsi="Georgia" w:eastAsia="Georgia"/>
        </w:rPr>
      </w:pPr>
      <w:r>
        <w:rPr>
          <w:rFonts w:ascii="Georgia" w:hAnsi="Georgia"/>
          <w:rtl w:val="0"/>
          <w:lang w:val="it-IT"/>
        </w:rPr>
        <w:t xml:space="preserve">1856-1859 Certificati di natura militare. </w:t>
      </w:r>
    </w:p>
    <w:p>
      <w:pPr>
        <w:pStyle w:val="Body"/>
        <w:spacing w:after="200"/>
        <w:jc w:val="both"/>
        <w:rPr>
          <w:rFonts w:ascii="Georgia" w:cs="Georgia" w:hAnsi="Georgia" w:eastAsia="Georgia"/>
        </w:rPr>
      </w:pPr>
      <w:r>
        <w:rPr>
          <w:rFonts w:ascii="Georgia" w:hAnsi="Georgia"/>
          <w:rtl w:val="0"/>
          <w:lang w:val="it-IT"/>
        </w:rPr>
        <w:t xml:space="preserve">1856 Legge regolante la recessione dei militarimorti in servizio. </w:t>
      </w:r>
    </w:p>
    <w:p>
      <w:pPr>
        <w:pStyle w:val="Body"/>
        <w:spacing w:after="200"/>
        <w:jc w:val="both"/>
        <w:rPr>
          <w:rFonts w:ascii="Georgia" w:cs="Georgia" w:hAnsi="Georgia" w:eastAsia="Georgia"/>
        </w:rPr>
      </w:pPr>
      <w:r>
        <w:rPr>
          <w:rFonts w:ascii="Georgia" w:hAnsi="Georgia"/>
          <w:rtl w:val="0"/>
          <w:lang w:val="it-IT"/>
        </w:rPr>
        <w:t xml:space="preserve">1857-1859 Disposizioni per il corpo di guardia urbana. </w:t>
      </w:r>
    </w:p>
    <w:p>
      <w:pPr>
        <w:pStyle w:val="Body"/>
        <w:spacing w:after="200"/>
        <w:jc w:val="both"/>
        <w:rPr>
          <w:rFonts w:ascii="Georgia" w:cs="Georgia" w:hAnsi="Georgia" w:eastAsia="Georgia"/>
        </w:rPr>
      </w:pPr>
      <w:r>
        <w:rPr>
          <w:rFonts w:ascii="Georgia" w:hAnsi="Georgia"/>
          <w:rtl w:val="0"/>
          <w:lang w:val="it-IT"/>
        </w:rPr>
        <w:t>1857-1859 Disposizioni su esercenti attivit</w:t>
      </w:r>
      <w:r>
        <w:rPr>
          <w:rFonts w:ascii="Georgia" w:hAnsi="Georgia" w:hint="default"/>
          <w:rtl w:val="0"/>
          <w:lang w:val="it-IT"/>
        </w:rPr>
        <w:t xml:space="preserve">à </w:t>
      </w:r>
      <w:r>
        <w:rPr>
          <w:rFonts w:ascii="Georgia" w:hAnsi="Georgia"/>
          <w:rtl w:val="0"/>
          <w:lang w:val="it-IT"/>
        </w:rPr>
        <w:t xml:space="preserve">sanitarie. </w:t>
      </w:r>
    </w:p>
    <w:p>
      <w:pPr>
        <w:pStyle w:val="Body"/>
        <w:spacing w:after="200"/>
        <w:jc w:val="both"/>
        <w:rPr>
          <w:rFonts w:ascii="Georgia" w:cs="Georgia" w:hAnsi="Georgia" w:eastAsia="Georgia"/>
        </w:rPr>
      </w:pPr>
      <w:r>
        <w:rPr>
          <w:rFonts w:ascii="Georgia" w:hAnsi="Georgia"/>
          <w:rtl w:val="0"/>
          <w:lang w:val="it-IT"/>
        </w:rPr>
        <w:t xml:space="preserve">1859 Ministeriale relativa all'annua rendita del defunto soldato Domenico Ricci. </w:t>
      </w:r>
    </w:p>
    <w:p>
      <w:pPr>
        <w:pStyle w:val="Body"/>
        <w:spacing w:after="200"/>
        <w:ind w:left="1440" w:hanging="1440"/>
        <w:jc w:val="both"/>
        <w:rPr>
          <w:rFonts w:ascii="Georgia" w:cs="Georgia" w:hAnsi="Georgia" w:eastAsia="Georgia"/>
        </w:rPr>
      </w:pPr>
      <w:r>
        <w:rPr>
          <w:rFonts w:ascii="Georgia" w:hAnsi="Georgia"/>
          <w:rtl w:val="0"/>
          <w:lang w:val="it-IT"/>
        </w:rPr>
        <w:t xml:space="preserve">1859 </w:t>
        <w:tab/>
        <w:t xml:space="preserve">Destinazione del brigadiere Luigi De Benedictis quale comandante la divisione territoriale dei tre Apruzzi. </w:t>
      </w:r>
    </w:p>
    <w:p>
      <w:pPr>
        <w:pStyle w:val="Body"/>
        <w:spacing w:after="200"/>
        <w:ind w:left="1440" w:hanging="1440"/>
        <w:jc w:val="both"/>
        <w:rPr>
          <w:rFonts w:ascii="Georgia" w:cs="Georgia" w:hAnsi="Georgia" w:eastAsia="Georgia"/>
        </w:rPr>
      </w:pPr>
      <w:r>
        <w:rPr>
          <w:rFonts w:ascii="Georgia" w:hAnsi="Georgia"/>
          <w:rtl w:val="0"/>
          <w:lang w:val="it-IT"/>
        </w:rPr>
        <w:t xml:space="preserve">1859 Appendice delle disposizioni di massimasulla reclutazione dell'esercito di terra e di mare.Monte pecuniario: </w:t>
      </w:r>
    </w:p>
    <w:p>
      <w:pPr>
        <w:pStyle w:val="Body"/>
        <w:spacing w:after="200"/>
        <w:ind w:left="1440" w:hanging="1440"/>
        <w:jc w:val="both"/>
        <w:rPr>
          <w:rFonts w:ascii="Georgia" w:cs="Georgia" w:hAnsi="Georgia" w:eastAsia="Georgia"/>
        </w:rPr>
      </w:pPr>
      <w:r>
        <w:rPr>
          <w:rFonts w:ascii="Georgia" w:hAnsi="Georgia"/>
          <w:rtl w:val="0"/>
          <w:lang w:val="it-IT"/>
        </w:rPr>
        <w:t xml:space="preserve">1874 Vendite dei beni pervenuti al Demanio dall'Asse Ecclesiastico. </w:t>
      </w:r>
    </w:p>
    <w:p>
      <w:pPr>
        <w:pStyle w:val="Body"/>
        <w:spacing w:after="200"/>
        <w:ind w:left="1440" w:hanging="1440"/>
        <w:jc w:val="both"/>
        <w:rPr>
          <w:rFonts w:ascii="Georgia" w:cs="Georgia" w:hAnsi="Georgia" w:eastAsia="Georgia"/>
        </w:rPr>
      </w:pPr>
      <w:r>
        <w:rPr>
          <w:rFonts w:ascii="Georgia" w:hAnsi="Georgia"/>
          <w:rtl w:val="0"/>
          <w:lang w:val="it-IT"/>
        </w:rPr>
        <w:t xml:space="preserve">1875-1884 Mobili di oggetti preziosi dell'ex convento dei Cappuccini. </w:t>
      </w:r>
    </w:p>
    <w:p>
      <w:pPr>
        <w:pStyle w:val="Body"/>
        <w:spacing w:after="200"/>
        <w:ind w:left="1440" w:hanging="1440"/>
        <w:jc w:val="both"/>
        <w:rPr>
          <w:rFonts w:ascii="Georgia" w:cs="Georgia" w:hAnsi="Georgia" w:eastAsia="Georgia"/>
        </w:rPr>
      </w:pPr>
      <w:r>
        <w:rPr>
          <w:rFonts w:ascii="Georgia" w:hAnsi="Georgia"/>
          <w:rtl w:val="0"/>
          <w:lang w:val="it-IT"/>
        </w:rPr>
        <w:t>1897 Inventario degli oggetti esistenti nella Chiesa degli ex Cappuccini.</w:t>
      </w:r>
    </w:p>
    <w:p>
      <w:pPr>
        <w:pStyle w:val="Body"/>
        <w:spacing w:after="200"/>
        <w:ind w:left="1440" w:hanging="1440"/>
        <w:jc w:val="both"/>
        <w:rPr>
          <w:rFonts w:ascii="Georgia" w:cs="Georgia" w:hAnsi="Georgia" w:eastAsia="Georgia"/>
        </w:rPr>
      </w:pPr>
      <w:r>
        <w:rPr>
          <w:rFonts w:ascii="Georgia" w:hAnsi="Georgia"/>
          <w:rtl w:val="0"/>
          <w:lang w:val="it-IT"/>
        </w:rPr>
        <w:t xml:space="preserve">1847-1907 Trasformazione e raggruppamento dei MontiPecunari. </w:t>
      </w:r>
    </w:p>
    <w:p>
      <w:pPr>
        <w:pStyle w:val="Body"/>
        <w:spacing w:after="200"/>
        <w:jc w:val="both"/>
        <w:rPr>
          <w:rFonts w:ascii="Georgia" w:cs="Georgia" w:hAnsi="Georgia" w:eastAsia="Georgia"/>
        </w:rPr>
      </w:pPr>
      <w:r>
        <w:rPr>
          <w:rFonts w:ascii="Georgia" w:hAnsi="Georgia"/>
          <w:rtl w:val="0"/>
          <w:lang w:val="it-IT"/>
        </w:rPr>
        <w:t xml:space="preserve">1856-1859 Disposizioni pe' concessioni di mutui. </w:t>
      </w:r>
    </w:p>
    <w:p>
      <w:pPr>
        <w:pStyle w:val="Body"/>
        <w:spacing w:after="200"/>
        <w:jc w:val="both"/>
        <w:rPr>
          <w:rFonts w:ascii="Georgia" w:cs="Georgia" w:hAnsi="Georgia" w:eastAsia="Georgia"/>
        </w:rPr>
      </w:pPr>
      <w:r>
        <w:rPr>
          <w:rFonts w:ascii="Georgia" w:hAnsi="Georgia"/>
          <w:rtl w:val="0"/>
          <w:lang w:val="it-IT"/>
        </w:rPr>
        <w:t xml:space="preserve">1863-1864 Scritturazione delle somme date a mutuo. </w:t>
      </w:r>
    </w:p>
    <w:p>
      <w:pPr>
        <w:pStyle w:val="Body"/>
        <w:spacing w:after="200"/>
        <w:jc w:val="both"/>
        <w:rPr>
          <w:rFonts w:ascii="Georgia" w:cs="Georgia" w:hAnsi="Georgia" w:eastAsia="Georgia"/>
        </w:rPr>
      </w:pPr>
      <w:r>
        <w:rPr>
          <w:rFonts w:ascii="Georgia" w:hAnsi="Georgia"/>
          <w:rtl w:val="0"/>
          <w:lang w:val="it-IT"/>
        </w:rPr>
        <w:t xml:space="preserve">1866-1886 Registro dei mutui. </w:t>
      </w:r>
    </w:p>
    <w:p>
      <w:pPr>
        <w:pStyle w:val="Body"/>
        <w:spacing w:after="200"/>
        <w:jc w:val="both"/>
        <w:rPr>
          <w:rFonts w:ascii="Georgia" w:cs="Georgia" w:hAnsi="Georgia" w:eastAsia="Georgia"/>
        </w:rPr>
      </w:pPr>
      <w:r>
        <w:rPr>
          <w:rFonts w:ascii="Georgia" w:hAnsi="Georgia"/>
          <w:rtl w:val="0"/>
          <w:lang w:val="it-IT"/>
        </w:rPr>
        <w:t xml:space="preserve">1886-1896 Registro dei mutui di Colledonico. </w:t>
      </w:r>
    </w:p>
    <w:p>
      <w:pPr>
        <w:pStyle w:val="Body"/>
        <w:spacing w:after="200"/>
        <w:jc w:val="both"/>
        <w:rPr>
          <w:rFonts w:ascii="Georgia" w:cs="Georgia" w:hAnsi="Georgia" w:eastAsia="Georgia"/>
        </w:rPr>
      </w:pPr>
      <w:r>
        <w:rPr>
          <w:rFonts w:ascii="Georgia" w:hAnsi="Georgia"/>
          <w:rtl w:val="0"/>
          <w:lang w:val="it-IT"/>
        </w:rPr>
        <w:t xml:space="preserve">1887-1900 Registro dei mutui di Montorio. </w:t>
      </w:r>
    </w:p>
    <w:p>
      <w:pPr>
        <w:pStyle w:val="Body"/>
        <w:spacing w:after="200"/>
        <w:jc w:val="both"/>
        <w:rPr>
          <w:rFonts w:ascii="Georgia" w:cs="Georgia" w:hAnsi="Georgia" w:eastAsia="Georgia"/>
        </w:rPr>
      </w:pPr>
      <w:r>
        <w:rPr>
          <w:rFonts w:ascii="Georgia" w:hAnsi="Georgia"/>
          <w:rtl w:val="0"/>
          <w:lang w:val="it-IT"/>
        </w:rPr>
        <w:t>1889-1895 Concessione di mutui del Monte Pecuniario di Collevecchio</w:t>
      </w:r>
    </w:p>
    <w:p>
      <w:pPr>
        <w:pStyle w:val="Body"/>
        <w:spacing w:after="200"/>
        <w:jc w:val="both"/>
        <w:rPr>
          <w:rFonts w:ascii="Georgia" w:cs="Georgia" w:hAnsi="Georgia" w:eastAsia="Georgia"/>
        </w:rPr>
      </w:pPr>
      <w:r>
        <w:rPr>
          <w:rFonts w:ascii="Georgia" w:hAnsi="Georgia"/>
          <w:rtl w:val="0"/>
          <w:lang w:val="it-IT"/>
        </w:rPr>
        <w:t>1889-1898 Registro dei mutui del Monte PecuniarioAntico di Montorio.</w:t>
      </w:r>
    </w:p>
    <w:p>
      <w:pPr>
        <w:pStyle w:val="Body"/>
        <w:spacing w:after="200"/>
        <w:jc w:val="both"/>
        <w:rPr>
          <w:rFonts w:ascii="Georgia" w:cs="Georgia" w:hAnsi="Georgia" w:eastAsia="Georgia"/>
        </w:rPr>
      </w:pPr>
      <w:r>
        <w:rPr>
          <w:rFonts w:ascii="Georgia" w:hAnsi="Georgia"/>
          <w:rtl w:val="0"/>
          <w:lang w:val="it-IT"/>
        </w:rPr>
        <w:t xml:space="preserve">Monte frumentario: </w:t>
      </w:r>
    </w:p>
    <w:p>
      <w:pPr>
        <w:pStyle w:val="Body"/>
        <w:spacing w:after="200"/>
        <w:jc w:val="both"/>
        <w:rPr>
          <w:rFonts w:ascii="Georgia" w:cs="Georgia" w:hAnsi="Georgia" w:eastAsia="Georgia"/>
        </w:rPr>
      </w:pPr>
      <w:r>
        <w:rPr>
          <w:rFonts w:ascii="Georgia" w:hAnsi="Georgia"/>
          <w:rtl w:val="0"/>
          <w:lang w:val="it-IT"/>
        </w:rPr>
        <w:t xml:space="preserve">1824 Stato debitori dei Monti Frumentario di Col levecchio. </w:t>
      </w:r>
    </w:p>
    <w:p>
      <w:pPr>
        <w:pStyle w:val="Body"/>
        <w:spacing w:after="200"/>
        <w:jc w:val="both"/>
        <w:rPr>
          <w:rFonts w:ascii="Georgia" w:cs="Georgia" w:hAnsi="Georgia" w:eastAsia="Georgia"/>
        </w:rPr>
      </w:pPr>
      <w:r>
        <w:rPr>
          <w:rFonts w:ascii="Georgia" w:hAnsi="Georgia"/>
          <w:rtl w:val="0"/>
          <w:lang w:val="it-IT"/>
        </w:rPr>
        <w:t xml:space="preserve">1842 Fondazione in Elce. </w:t>
      </w:r>
    </w:p>
    <w:p>
      <w:pPr>
        <w:pStyle w:val="Body"/>
        <w:spacing w:after="200"/>
        <w:jc w:val="both"/>
        <w:rPr>
          <w:rFonts w:ascii="Georgia" w:cs="Georgia" w:hAnsi="Georgia" w:eastAsia="Georgia"/>
        </w:rPr>
      </w:pPr>
      <w:r>
        <w:rPr>
          <w:rFonts w:ascii="Georgia" w:hAnsi="Georgia"/>
          <w:rtl w:val="0"/>
          <w:lang w:val="it-IT"/>
        </w:rPr>
        <w:t xml:space="preserve">1842-1848 Nomina de' deputati de' Monti Frumentari. </w:t>
      </w:r>
    </w:p>
    <w:p>
      <w:pPr>
        <w:pStyle w:val="Body"/>
        <w:spacing w:after="200"/>
        <w:jc w:val="both"/>
        <w:rPr>
          <w:rFonts w:ascii="Georgia" w:cs="Georgia" w:hAnsi="Georgia" w:eastAsia="Georgia"/>
        </w:rPr>
      </w:pPr>
      <w:r>
        <w:rPr>
          <w:rFonts w:ascii="Georgia" w:hAnsi="Georgia"/>
          <w:rtl w:val="0"/>
          <w:lang w:val="it-IT"/>
        </w:rPr>
        <w:t xml:space="preserve">1852-1886 Registri di obliganza dei Monti Frumentaridi Montorio, Collevecchio, Leognano, Colledonico. </w:t>
      </w:r>
    </w:p>
    <w:p>
      <w:pPr>
        <w:pStyle w:val="Body"/>
        <w:spacing w:after="200"/>
        <w:jc w:val="both"/>
        <w:rPr>
          <w:rFonts w:ascii="Georgia" w:cs="Georgia" w:hAnsi="Georgia" w:eastAsia="Georgia"/>
        </w:rPr>
      </w:pPr>
      <w:r>
        <w:rPr>
          <w:rFonts w:ascii="Georgia" w:hAnsi="Georgia"/>
          <w:rtl w:val="0"/>
          <w:lang w:val="it-IT"/>
        </w:rPr>
        <w:t xml:space="preserve">1854 Stato di proposta degli amministratori. </w:t>
      </w:r>
    </w:p>
    <w:p>
      <w:pPr>
        <w:pStyle w:val="Body"/>
        <w:spacing w:after="200"/>
        <w:jc w:val="both"/>
        <w:rPr>
          <w:rFonts w:ascii="Georgia" w:cs="Georgia" w:hAnsi="Georgia" w:eastAsia="Georgia"/>
        </w:rPr>
      </w:pPr>
      <w:r>
        <w:rPr>
          <w:rFonts w:ascii="Georgia" w:hAnsi="Georgia"/>
          <w:rtl w:val="0"/>
          <w:lang w:val="it-IT"/>
        </w:rPr>
        <w:t>1856-1859 Distribuzione dei grani dei Monti Frumenta ri.</w:t>
      </w:r>
    </w:p>
    <w:p>
      <w:pPr>
        <w:pStyle w:val="Body"/>
        <w:spacing w:after="200"/>
        <w:jc w:val="both"/>
        <w:rPr>
          <w:rFonts w:ascii="Georgia" w:cs="Georgia" w:hAnsi="Georgia" w:eastAsia="Georgia"/>
        </w:rPr>
      </w:pPr>
      <w:r>
        <w:rPr>
          <w:rFonts w:ascii="Georgia" w:hAnsi="Georgia"/>
          <w:rtl w:val="0"/>
          <w:lang w:val="it-IT"/>
        </w:rPr>
        <w:t xml:space="preserve">1859-1860 Discussione e decisione del conto del Monte Frumentario. </w:t>
      </w:r>
    </w:p>
    <w:p>
      <w:pPr>
        <w:pStyle w:val="Body"/>
        <w:spacing w:after="200"/>
        <w:jc w:val="both"/>
        <w:rPr>
          <w:rFonts w:ascii="Georgia" w:cs="Georgia" w:hAnsi="Georgia" w:eastAsia="Georgia"/>
        </w:rPr>
      </w:pPr>
      <w:r>
        <w:rPr>
          <w:rFonts w:ascii="Georgia" w:hAnsi="Georgia"/>
          <w:rtl w:val="0"/>
          <w:lang w:val="it-IT"/>
        </w:rPr>
        <w:t xml:space="preserve">1862 Stato di proposta dei candidati per le nomine de'Amministratori de' Monti Frumentari diMontorio, Colledonico e Collevecchio. </w:t>
      </w:r>
    </w:p>
    <w:p>
      <w:pPr>
        <w:pStyle w:val="Body"/>
        <w:spacing w:after="200"/>
        <w:jc w:val="both"/>
        <w:rPr>
          <w:rFonts w:ascii="Georgia" w:cs="Georgia" w:hAnsi="Georgia" w:eastAsia="Georgia"/>
        </w:rPr>
      </w:pPr>
      <w:r>
        <w:rPr>
          <w:rFonts w:ascii="Georgia" w:hAnsi="Georgia"/>
          <w:rtl w:val="0"/>
          <w:lang w:val="it-IT"/>
        </w:rPr>
        <w:t>1866 Stato del grano da riesigersi dal Monte Frumentario.</w:t>
      </w:r>
    </w:p>
    <w:p>
      <w:pPr>
        <w:pStyle w:val="Body"/>
        <w:spacing w:after="200"/>
        <w:jc w:val="both"/>
        <w:rPr>
          <w:rFonts w:ascii="Georgia" w:cs="Georgia" w:hAnsi="Georgia" w:eastAsia="Georgia"/>
        </w:rPr>
      </w:pPr>
      <w:r>
        <w:rPr>
          <w:rFonts w:ascii="Georgia" w:hAnsi="Georgia"/>
          <w:rtl w:val="0"/>
          <w:lang w:val="it-IT"/>
        </w:rPr>
        <w:t xml:space="preserve"> Affari ecclesiastici: </w:t>
      </w:r>
    </w:p>
    <w:p>
      <w:pPr>
        <w:pStyle w:val="Body"/>
        <w:spacing w:after="200"/>
        <w:jc w:val="both"/>
        <w:rPr>
          <w:rFonts w:ascii="Georgia" w:cs="Georgia" w:hAnsi="Georgia" w:eastAsia="Georgia"/>
        </w:rPr>
      </w:pPr>
      <w:r>
        <w:rPr>
          <w:rFonts w:ascii="Georgia" w:hAnsi="Georgia"/>
          <w:rtl w:val="0"/>
          <w:lang w:val="it-IT"/>
        </w:rPr>
        <w:t>1576-1606 Scritture molto essenziali alla causa de' Cappuccini</w:t>
      </w:r>
    </w:p>
    <w:p>
      <w:pPr>
        <w:pStyle w:val="Body"/>
        <w:spacing w:after="200"/>
        <w:jc w:val="both"/>
        <w:rPr>
          <w:rFonts w:ascii="Georgia" w:cs="Georgia" w:hAnsi="Georgia" w:eastAsia="Georgia"/>
        </w:rPr>
      </w:pPr>
      <w:r>
        <w:rPr>
          <w:rFonts w:ascii="Georgia" w:hAnsi="Georgia"/>
          <w:rtl w:val="0"/>
          <w:lang w:val="it-IT"/>
        </w:rPr>
        <w:t xml:space="preserve">1809-1852 Corrispondenza ed altro intorno alla sop pressione de' monasteri. </w:t>
      </w:r>
    </w:p>
    <w:p>
      <w:pPr>
        <w:pStyle w:val="Body"/>
        <w:spacing w:after="200"/>
        <w:jc w:val="both"/>
        <w:rPr>
          <w:rFonts w:ascii="Georgia" w:cs="Georgia" w:hAnsi="Georgia" w:eastAsia="Georgia"/>
        </w:rPr>
      </w:pPr>
      <w:r>
        <w:rPr>
          <w:rFonts w:ascii="Georgia" w:hAnsi="Georgia"/>
          <w:rtl w:val="0"/>
          <w:lang w:val="it-IT"/>
        </w:rPr>
        <w:t xml:space="preserve">1811 Disposizioni dell'Intendente sui conventi della provincia </w:t>
      </w:r>
    </w:p>
    <w:p>
      <w:pPr>
        <w:pStyle w:val="Body"/>
        <w:spacing w:after="200"/>
        <w:jc w:val="both"/>
        <w:rPr>
          <w:rFonts w:ascii="Georgia" w:cs="Georgia" w:hAnsi="Georgia" w:eastAsia="Georgia"/>
        </w:rPr>
      </w:pPr>
      <w:r>
        <w:rPr>
          <w:rFonts w:ascii="Georgia" w:hAnsi="Georgia"/>
          <w:rtl w:val="0"/>
          <w:lang w:val="it-IT"/>
        </w:rPr>
        <w:t xml:space="preserve">1812-1813 Sulla visita delle soppresse corporazioni reli giose e ricapito di taluni opuscoli. </w:t>
      </w:r>
    </w:p>
    <w:p>
      <w:pPr>
        <w:pStyle w:val="Body"/>
        <w:spacing w:after="200"/>
        <w:jc w:val="both"/>
        <w:rPr>
          <w:rFonts w:ascii="Georgia" w:cs="Georgia" w:hAnsi="Georgia" w:eastAsia="Georgia"/>
        </w:rPr>
      </w:pPr>
      <w:r>
        <w:rPr>
          <w:rFonts w:ascii="Georgia" w:hAnsi="Georgia"/>
          <w:rtl w:val="0"/>
          <w:lang w:val="it-IT"/>
        </w:rPr>
        <w:t xml:space="preserve">1812-1839 Lettere diverse sul culto divino. </w:t>
      </w:r>
    </w:p>
    <w:p>
      <w:pPr>
        <w:pStyle w:val="Body"/>
        <w:spacing w:after="200"/>
        <w:jc w:val="both"/>
        <w:rPr>
          <w:rFonts w:ascii="Georgia" w:cs="Georgia" w:hAnsi="Georgia" w:eastAsia="Georgia"/>
        </w:rPr>
      </w:pPr>
      <w:r>
        <w:rPr>
          <w:rFonts w:ascii="Georgia" w:hAnsi="Georgia"/>
          <w:rtl w:val="0"/>
          <w:lang w:val="it-IT"/>
        </w:rPr>
        <w:t xml:space="preserve">1814-1843 Sulla rifusa delle campane, ed accomodi nella parrocchiale chiesa di Collevecchio. </w:t>
      </w:r>
    </w:p>
    <w:p>
      <w:pPr>
        <w:pStyle w:val="Body"/>
        <w:spacing w:after="200"/>
        <w:jc w:val="both"/>
        <w:rPr>
          <w:rFonts w:ascii="Georgia" w:cs="Georgia" w:hAnsi="Georgia" w:eastAsia="Georgia"/>
        </w:rPr>
      </w:pPr>
      <w:r>
        <w:rPr>
          <w:rFonts w:ascii="Georgia" w:hAnsi="Georgia"/>
          <w:rtl w:val="0"/>
          <w:lang w:val="it-IT"/>
        </w:rPr>
        <w:t xml:space="preserve">1821 Restauri dei guasti accagionati ne' muridello Orto dei Cappuccini. </w:t>
      </w:r>
    </w:p>
    <w:p>
      <w:pPr>
        <w:pStyle w:val="Body"/>
        <w:spacing w:after="200"/>
        <w:jc w:val="both"/>
        <w:rPr>
          <w:rFonts w:ascii="Georgia" w:cs="Georgia" w:hAnsi="Georgia" w:eastAsia="Georgia"/>
        </w:rPr>
      </w:pPr>
      <w:r>
        <w:rPr>
          <w:rFonts w:ascii="Georgia" w:hAnsi="Georgia"/>
          <w:rtl w:val="0"/>
          <w:lang w:val="it-IT"/>
        </w:rPr>
        <w:t xml:space="preserve">1827-1855 Sulla rifusione della campana, ed accomodi nella Madre Chiesa di Villa Vallucci. </w:t>
      </w:r>
    </w:p>
    <w:p>
      <w:pPr>
        <w:pStyle w:val="Body"/>
        <w:spacing w:after="200"/>
        <w:jc w:val="both"/>
        <w:rPr>
          <w:rFonts w:ascii="Georgia" w:cs="Georgia" w:hAnsi="Georgia" w:eastAsia="Georgia"/>
        </w:rPr>
      </w:pPr>
      <w:r>
        <w:rPr>
          <w:rFonts w:ascii="Georgia" w:hAnsi="Georgia"/>
          <w:rtl w:val="0"/>
          <w:lang w:val="it-IT"/>
        </w:rPr>
        <w:t xml:space="preserve">1831-1851 Richiesta ed inviti di stati di riapparizione nelle chiese. </w:t>
      </w:r>
    </w:p>
    <w:p>
      <w:pPr>
        <w:pStyle w:val="Body"/>
        <w:spacing w:after="200"/>
        <w:jc w:val="both"/>
        <w:rPr>
          <w:rFonts w:ascii="Georgia" w:cs="Georgia" w:hAnsi="Georgia" w:eastAsia="Georgia"/>
        </w:rPr>
      </w:pPr>
      <w:r>
        <w:rPr>
          <w:rFonts w:ascii="Georgia" w:hAnsi="Georgia"/>
          <w:rtl w:val="0"/>
          <w:lang w:val="it-IT"/>
        </w:rPr>
        <w:t xml:space="preserve">1837-1860 Sull'accompagno ed interventi nelle proces sioni sacre e simili nelle ricorrenze di vari festivi giorni dell'anno. </w:t>
      </w:r>
    </w:p>
    <w:p>
      <w:pPr>
        <w:pStyle w:val="Body"/>
        <w:spacing w:after="200"/>
        <w:jc w:val="both"/>
        <w:rPr>
          <w:rFonts w:ascii="Georgia" w:cs="Georgia" w:hAnsi="Georgia" w:eastAsia="Georgia"/>
        </w:rPr>
      </w:pPr>
      <w:r>
        <w:rPr>
          <w:rFonts w:ascii="Georgia" w:hAnsi="Georgia"/>
          <w:rtl w:val="0"/>
          <w:lang w:val="it-IT"/>
        </w:rPr>
        <w:t xml:space="preserve">1841-1854 Accomodi nella chiesa della Macchia in Crognaleto. </w:t>
      </w:r>
    </w:p>
    <w:p>
      <w:pPr>
        <w:pStyle w:val="Body"/>
        <w:spacing w:after="200"/>
        <w:jc w:val="both"/>
        <w:rPr>
          <w:rFonts w:ascii="Georgia" w:cs="Georgia" w:hAnsi="Georgia" w:eastAsia="Georgia"/>
        </w:rPr>
      </w:pPr>
      <w:r>
        <w:rPr>
          <w:rFonts w:ascii="Georgia" w:hAnsi="Georgia"/>
          <w:rtl w:val="0"/>
          <w:lang w:val="it-IT"/>
        </w:rPr>
        <w:t xml:space="preserve">1842 Costruzione di un cimitero nella chiesa rura le di Ornano. </w:t>
      </w:r>
    </w:p>
    <w:p>
      <w:pPr>
        <w:pStyle w:val="Body"/>
        <w:spacing w:after="200"/>
        <w:jc w:val="both"/>
        <w:rPr>
          <w:rFonts w:ascii="Georgia" w:cs="Georgia" w:hAnsi="Georgia" w:eastAsia="Georgia"/>
        </w:rPr>
      </w:pPr>
      <w:r>
        <w:rPr>
          <w:rFonts w:ascii="Georgia" w:hAnsi="Georgia"/>
          <w:rtl w:val="0"/>
          <w:lang w:val="it-IT"/>
        </w:rPr>
        <w:t xml:space="preserve">1844-1853 Restauri alla chiesa di Santa Giusta. </w:t>
      </w:r>
    </w:p>
    <w:p>
      <w:pPr>
        <w:pStyle w:val="Body"/>
        <w:spacing w:after="200"/>
        <w:jc w:val="both"/>
        <w:rPr>
          <w:rFonts w:ascii="Georgia" w:cs="Georgia" w:hAnsi="Georgia" w:eastAsia="Georgia"/>
        </w:rPr>
      </w:pPr>
      <w:r>
        <w:rPr>
          <w:rFonts w:ascii="Georgia" w:hAnsi="Georgia"/>
          <w:rtl w:val="0"/>
          <w:lang w:val="it-IT"/>
        </w:rPr>
        <w:t xml:space="preserve">1853-1859 Costruzione di un Cimitero nel camposanto di Montorio. </w:t>
      </w:r>
    </w:p>
    <w:p>
      <w:pPr>
        <w:pStyle w:val="Body"/>
        <w:spacing w:after="200"/>
        <w:jc w:val="both"/>
        <w:rPr>
          <w:rFonts w:ascii="Georgia" w:cs="Georgia" w:hAnsi="Georgia" w:eastAsia="Georgia"/>
        </w:rPr>
      </w:pPr>
      <w:r>
        <w:rPr>
          <w:rFonts w:ascii="Georgia" w:hAnsi="Georgia"/>
          <w:rtl w:val="0"/>
          <w:lang w:val="it-IT"/>
        </w:rPr>
        <w:t xml:space="preserve">1855 Arredi Sacri occorrenti nella Cappella delcamposanto. </w:t>
      </w:r>
    </w:p>
    <w:p>
      <w:pPr>
        <w:pStyle w:val="Body"/>
        <w:spacing w:after="200"/>
        <w:jc w:val="both"/>
        <w:rPr>
          <w:rFonts w:ascii="Georgia" w:cs="Georgia" w:hAnsi="Georgia" w:eastAsia="Georgia"/>
        </w:rPr>
      </w:pPr>
      <w:r>
        <w:rPr>
          <w:rFonts w:ascii="Georgia" w:hAnsi="Georgia"/>
          <w:rtl w:val="0"/>
          <w:lang w:val="it-IT"/>
        </w:rPr>
        <w:t xml:space="preserve">1856 Divieto delle questue. </w:t>
      </w:r>
    </w:p>
    <w:p>
      <w:pPr>
        <w:pStyle w:val="Body"/>
        <w:spacing w:after="200"/>
        <w:jc w:val="both"/>
        <w:rPr>
          <w:rFonts w:ascii="Georgia" w:cs="Georgia" w:hAnsi="Georgia" w:eastAsia="Georgia"/>
        </w:rPr>
      </w:pPr>
      <w:r>
        <w:rPr>
          <w:rFonts w:ascii="Georgia" w:hAnsi="Georgia"/>
          <w:rtl w:val="0"/>
          <w:lang w:val="it-IT"/>
        </w:rPr>
        <w:t xml:space="preserve">1857 Notizie sullo stato delle chiese. </w:t>
      </w:r>
    </w:p>
    <w:p>
      <w:pPr>
        <w:pStyle w:val="Body"/>
        <w:spacing w:after="200"/>
        <w:jc w:val="both"/>
        <w:rPr>
          <w:rFonts w:ascii="Georgia" w:cs="Georgia" w:hAnsi="Georgia" w:eastAsia="Georgia"/>
        </w:rPr>
      </w:pPr>
      <w:r>
        <w:rPr>
          <w:rFonts w:ascii="Georgia" w:hAnsi="Georgia"/>
          <w:rtl w:val="0"/>
          <w:lang w:val="it-IT"/>
        </w:rPr>
        <w:t xml:space="preserve">1857 Sepolture nella chiesa della Maddalenella degli Spagnuoli. </w:t>
      </w:r>
    </w:p>
    <w:p>
      <w:pPr>
        <w:pStyle w:val="Body"/>
        <w:spacing w:after="200"/>
        <w:jc w:val="both"/>
        <w:rPr>
          <w:rFonts w:ascii="Georgia" w:cs="Georgia" w:hAnsi="Georgia" w:eastAsia="Georgia"/>
        </w:rPr>
      </w:pPr>
      <w:r>
        <w:rPr>
          <w:rFonts w:ascii="Georgia" w:hAnsi="Georgia"/>
          <w:rtl w:val="0"/>
          <w:lang w:val="it-IT"/>
        </w:rPr>
        <w:t xml:space="preserve">1859 Costruzione di un Campanile nella chiesa di S. Rocco. </w:t>
      </w:r>
    </w:p>
    <w:p>
      <w:pPr>
        <w:pStyle w:val="Body"/>
        <w:spacing w:after="200"/>
        <w:jc w:val="both"/>
        <w:rPr>
          <w:rFonts w:ascii="Georgia" w:cs="Georgia" w:hAnsi="Georgia" w:eastAsia="Georgia"/>
        </w:rPr>
      </w:pPr>
      <w:r>
        <w:rPr>
          <w:rFonts w:ascii="Georgia" w:hAnsi="Georgia"/>
          <w:rtl w:val="0"/>
          <w:lang w:val="it-IT"/>
        </w:rPr>
        <w:t xml:space="preserve">1859 Nomina di predicatore quaresimale da parte del Decurionato. </w:t>
      </w:r>
    </w:p>
    <w:p>
      <w:pPr>
        <w:pStyle w:val="Body"/>
        <w:spacing w:after="200"/>
        <w:jc w:val="both"/>
        <w:rPr>
          <w:rFonts w:ascii="Georgia" w:cs="Georgia" w:hAnsi="Georgia" w:eastAsia="Georgia"/>
        </w:rPr>
      </w:pPr>
      <w:r>
        <w:rPr>
          <w:rFonts w:ascii="Georgia" w:hAnsi="Georgia"/>
          <w:rtl w:val="0"/>
          <w:lang w:val="it-IT"/>
        </w:rPr>
        <w:t xml:space="preserve">1860 Costruzione di sepolture nella chiesa rurale di Santa Giusta. </w:t>
      </w:r>
    </w:p>
    <w:p>
      <w:pPr>
        <w:pStyle w:val="Body"/>
        <w:spacing w:after="200"/>
        <w:jc w:val="both"/>
        <w:rPr>
          <w:rFonts w:ascii="Georgia" w:cs="Georgia" w:hAnsi="Georgia" w:eastAsia="Georgia"/>
        </w:rPr>
      </w:pPr>
      <w:r>
        <w:rPr>
          <w:rFonts w:ascii="Georgia" w:hAnsi="Georgia"/>
          <w:rtl w:val="0"/>
          <w:lang w:val="it-IT"/>
        </w:rPr>
        <w:t>1862 Denuncia dei beni, dei redditi e delle passi vit</w:t>
      </w:r>
      <w:r>
        <w:rPr>
          <w:rFonts w:ascii="Georgia" w:hAnsi="Georgia" w:hint="default"/>
          <w:rtl w:val="0"/>
          <w:lang w:val="it-IT"/>
        </w:rPr>
        <w:t xml:space="preserve">à </w:t>
      </w:r>
      <w:r>
        <w:rPr>
          <w:rFonts w:ascii="Georgia" w:hAnsi="Georgia"/>
          <w:rtl w:val="0"/>
          <w:lang w:val="it-IT"/>
        </w:rPr>
        <w:t xml:space="preserve">spettanti alla Chiesa Collegiata Curata di S. Rocco. Registro. </w:t>
      </w:r>
    </w:p>
    <w:p>
      <w:pPr>
        <w:pStyle w:val="Body"/>
        <w:spacing w:after="200"/>
        <w:jc w:val="both"/>
        <w:rPr>
          <w:rFonts w:ascii="Georgia" w:cs="Georgia" w:hAnsi="Georgia" w:eastAsia="Georgia"/>
        </w:rPr>
      </w:pPr>
      <w:r>
        <w:rPr>
          <w:rFonts w:ascii="Georgia" w:hAnsi="Georgia"/>
          <w:rtl w:val="0"/>
          <w:lang w:val="it-IT"/>
        </w:rPr>
        <w:t>1866-1900 Atti di cessione dell'ex Convento dei Cap- puccini.</w:t>
      </w:r>
    </w:p>
    <w:p>
      <w:pPr>
        <w:pStyle w:val="Body"/>
        <w:spacing w:after="200"/>
        <w:jc w:val="both"/>
        <w:rPr>
          <w:rFonts w:ascii="Georgia" w:cs="Georgia" w:hAnsi="Georgia" w:eastAsia="Georgia"/>
        </w:rPr>
      </w:pPr>
      <w:r>
        <w:rPr>
          <w:rFonts w:ascii="Georgia" w:hAnsi="Georgia"/>
          <w:rtl w:val="0"/>
          <w:lang w:val="it-IT"/>
        </w:rPr>
        <w:t xml:space="preserve"> Registri di stato civile: </w:t>
      </w:r>
    </w:p>
    <w:p>
      <w:pPr>
        <w:pStyle w:val="Body"/>
        <w:spacing w:after="200"/>
        <w:jc w:val="both"/>
        <w:rPr>
          <w:rFonts w:ascii="Georgia" w:cs="Georgia" w:hAnsi="Georgia" w:eastAsia="Georgia"/>
        </w:rPr>
      </w:pPr>
      <w:r>
        <w:rPr>
          <w:rFonts w:ascii="Georgia" w:hAnsi="Georgia"/>
          <w:rtl w:val="0"/>
          <w:lang w:val="it-IT"/>
        </w:rPr>
        <w:t xml:space="preserve">1810-1860 Registri Atti di nascita di Montorio. 1810-1860 Registri Atti di nascita di Leognano. </w:t>
      </w:r>
    </w:p>
    <w:p>
      <w:pPr>
        <w:pStyle w:val="Body"/>
        <w:spacing w:after="200"/>
        <w:jc w:val="both"/>
        <w:rPr>
          <w:rFonts w:ascii="Georgia" w:cs="Georgia" w:hAnsi="Georgia" w:eastAsia="Georgia"/>
        </w:rPr>
      </w:pPr>
      <w:r>
        <w:rPr>
          <w:rFonts w:ascii="Georgia" w:hAnsi="Georgia"/>
          <w:rtl w:val="0"/>
          <w:lang w:val="it-IT"/>
        </w:rPr>
        <w:t xml:space="preserve">1811-1860 Registri Atti di nascita di Collevecchio. </w:t>
      </w:r>
    </w:p>
    <w:p>
      <w:pPr>
        <w:pStyle w:val="Body"/>
        <w:spacing w:after="200"/>
        <w:jc w:val="both"/>
        <w:rPr>
          <w:rFonts w:ascii="Georgia" w:cs="Georgia" w:hAnsi="Georgia" w:eastAsia="Georgia"/>
        </w:rPr>
      </w:pPr>
      <w:r>
        <w:rPr>
          <w:rFonts w:ascii="Georgia" w:hAnsi="Georgia"/>
          <w:rtl w:val="0"/>
          <w:lang w:val="it-IT"/>
        </w:rPr>
        <w:t>1811-1860 Registri Atti di nascita di Valle S. Giovanni.</w:t>
      </w:r>
    </w:p>
    <w:p>
      <w:pPr>
        <w:pStyle w:val="Body"/>
        <w:spacing w:after="200"/>
        <w:jc w:val="both"/>
        <w:rPr>
          <w:rFonts w:ascii="Georgia" w:cs="Georgia" w:hAnsi="Georgia" w:eastAsia="Georgia"/>
        </w:rPr>
      </w:pPr>
      <w:r>
        <w:rPr>
          <w:rFonts w:ascii="Georgia" w:hAnsi="Georgia"/>
          <w:rtl w:val="0"/>
          <w:lang w:val="it-IT"/>
        </w:rPr>
        <w:t xml:space="preserve">1809-1860 Registri Atti di matrimonio di Montorio. </w:t>
      </w:r>
    </w:p>
    <w:p>
      <w:pPr>
        <w:pStyle w:val="Body"/>
        <w:spacing w:after="200"/>
        <w:jc w:val="both"/>
        <w:rPr>
          <w:rFonts w:ascii="Georgia" w:cs="Georgia" w:hAnsi="Georgia" w:eastAsia="Georgia"/>
        </w:rPr>
      </w:pPr>
      <w:r>
        <w:rPr>
          <w:rFonts w:ascii="Georgia" w:hAnsi="Georgia"/>
          <w:rtl w:val="0"/>
          <w:lang w:val="it-IT"/>
        </w:rPr>
        <w:t xml:space="preserve">1809-1860 Registri Atti di matrimonio di Valle S. Gio vanni. </w:t>
      </w:r>
    </w:p>
    <w:p>
      <w:pPr>
        <w:pStyle w:val="Body"/>
        <w:spacing w:after="200"/>
        <w:jc w:val="both"/>
        <w:rPr>
          <w:rFonts w:ascii="Georgia" w:cs="Georgia" w:hAnsi="Georgia" w:eastAsia="Georgia"/>
        </w:rPr>
      </w:pPr>
      <w:r>
        <w:rPr>
          <w:rFonts w:ascii="Georgia" w:hAnsi="Georgia"/>
          <w:rtl w:val="0"/>
          <w:lang w:val="it-IT"/>
        </w:rPr>
        <w:t xml:space="preserve">1810-1860 Registri Atti di matrimonio di Collevecchio. </w:t>
      </w:r>
    </w:p>
    <w:p>
      <w:pPr>
        <w:pStyle w:val="Body"/>
        <w:spacing w:after="200"/>
        <w:jc w:val="both"/>
        <w:rPr>
          <w:rFonts w:ascii="Georgia" w:cs="Georgia" w:hAnsi="Georgia" w:eastAsia="Georgia"/>
        </w:rPr>
      </w:pPr>
      <w:r>
        <w:rPr>
          <w:rFonts w:ascii="Georgia" w:hAnsi="Georgia"/>
          <w:rtl w:val="0"/>
          <w:lang w:val="it-IT"/>
        </w:rPr>
        <w:t xml:space="preserve">1811-1860 Registri Atti di matrimonio di Leognano. </w:t>
      </w:r>
    </w:p>
    <w:p>
      <w:pPr>
        <w:pStyle w:val="Body"/>
        <w:spacing w:after="200"/>
        <w:jc w:val="both"/>
        <w:rPr>
          <w:rFonts w:ascii="Georgia" w:cs="Georgia" w:hAnsi="Georgia" w:eastAsia="Georgia"/>
        </w:rPr>
      </w:pPr>
      <w:r>
        <w:rPr>
          <w:rFonts w:ascii="Georgia" w:hAnsi="Georgia"/>
          <w:rtl w:val="0"/>
          <w:lang w:val="it-IT"/>
        </w:rPr>
        <w:t xml:space="preserve">1809-1860 Registri Atti di morte di Montorio. </w:t>
      </w:r>
    </w:p>
    <w:p>
      <w:pPr>
        <w:pStyle w:val="Body"/>
        <w:spacing w:after="200"/>
        <w:jc w:val="both"/>
        <w:rPr>
          <w:rFonts w:ascii="Georgia" w:cs="Georgia" w:hAnsi="Georgia" w:eastAsia="Georgia"/>
        </w:rPr>
      </w:pPr>
      <w:r>
        <w:rPr>
          <w:rFonts w:ascii="Georgia" w:hAnsi="Georgia"/>
          <w:rtl w:val="0"/>
          <w:lang w:val="it-IT"/>
        </w:rPr>
        <w:t xml:space="preserve">1809-1860 Registri Atti di morte di Valle S. Giovanni. </w:t>
      </w:r>
    </w:p>
    <w:p>
      <w:pPr>
        <w:pStyle w:val="Body"/>
        <w:spacing w:after="200"/>
        <w:jc w:val="both"/>
        <w:rPr>
          <w:rFonts w:ascii="Georgia" w:cs="Georgia" w:hAnsi="Georgia" w:eastAsia="Georgia"/>
        </w:rPr>
      </w:pPr>
      <w:r>
        <w:rPr>
          <w:rFonts w:ascii="Georgia" w:hAnsi="Georgia"/>
          <w:rtl w:val="0"/>
          <w:lang w:val="it-IT"/>
        </w:rPr>
        <w:t xml:space="preserve">1810-1860 Registri Atti di morte di di Collevecchio. </w:t>
      </w:r>
    </w:p>
    <w:p>
      <w:pPr>
        <w:pStyle w:val="Body"/>
        <w:spacing w:after="200"/>
        <w:jc w:val="both"/>
        <w:rPr>
          <w:rFonts w:ascii="Georgia" w:cs="Georgia" w:hAnsi="Georgia" w:eastAsia="Georgia"/>
        </w:rPr>
      </w:pPr>
      <w:r>
        <w:rPr>
          <w:rFonts w:ascii="Georgia" w:hAnsi="Georgia"/>
          <w:rtl w:val="0"/>
          <w:lang w:val="it-IT"/>
        </w:rPr>
        <w:t xml:space="preserve">1810-1860 Registri Atti di morte di Leognano. </w:t>
      </w:r>
    </w:p>
    <w:p>
      <w:pPr>
        <w:pStyle w:val="Body"/>
        <w:spacing w:after="200"/>
        <w:jc w:val="both"/>
        <w:rPr>
          <w:rFonts w:ascii="Georgia" w:cs="Georgia" w:hAnsi="Georgia" w:eastAsia="Georgia"/>
        </w:rPr>
      </w:pPr>
      <w:r>
        <w:rPr>
          <w:rFonts w:ascii="Georgia" w:hAnsi="Georgia"/>
          <w:rtl w:val="0"/>
          <w:lang w:val="it-IT"/>
        </w:rPr>
        <w:t xml:space="preserve">1855-1859 Certificati di stato civile. </w:t>
      </w:r>
    </w:p>
    <w:p>
      <w:pPr>
        <w:pStyle w:val="Body"/>
        <w:spacing w:after="200"/>
        <w:jc w:val="both"/>
        <w:rPr>
          <w:rFonts w:ascii="Georgia" w:cs="Georgia" w:hAnsi="Georgia" w:eastAsia="Georgia"/>
        </w:rPr>
      </w:pPr>
      <w:r>
        <w:rPr>
          <w:rFonts w:ascii="Georgia" w:hAnsi="Georgia"/>
          <w:rtl w:val="0"/>
          <w:lang w:val="it-IT"/>
        </w:rPr>
        <w:t>Opere pie e Congrega di carit</w:t>
      </w:r>
      <w:r>
        <w:rPr>
          <w:rFonts w:ascii="Georgia" w:hAnsi="Georgia" w:hint="default"/>
          <w:rtl w:val="0"/>
          <w:lang w:val="it-IT"/>
        </w:rPr>
        <w:t>à</w:t>
      </w:r>
      <w:r>
        <w:rPr>
          <w:rFonts w:ascii="Georgia" w:hAnsi="Georgia"/>
          <w:rtl w:val="0"/>
        </w:rPr>
        <w:t xml:space="preserve">: </w:t>
      </w:r>
    </w:p>
    <w:p>
      <w:pPr>
        <w:pStyle w:val="Body"/>
        <w:spacing w:after="200"/>
        <w:jc w:val="both"/>
        <w:rPr>
          <w:rFonts w:ascii="Georgia" w:cs="Georgia" w:hAnsi="Georgia" w:eastAsia="Georgia"/>
        </w:rPr>
      </w:pPr>
      <w:r>
        <w:rPr>
          <w:rFonts w:ascii="Georgia" w:hAnsi="Georgia"/>
          <w:rtl w:val="0"/>
          <w:lang w:val="it-IT"/>
        </w:rPr>
        <w:t xml:space="preserve">1802-1820 Atti civili relativi a crediti reclamati dalle Amministrazioni dei LL.PP. </w:t>
      </w:r>
    </w:p>
    <w:p>
      <w:pPr>
        <w:pStyle w:val="Body"/>
        <w:spacing w:after="200"/>
        <w:jc w:val="both"/>
        <w:rPr>
          <w:rFonts w:ascii="Georgia" w:cs="Georgia" w:hAnsi="Georgia" w:eastAsia="Georgia"/>
        </w:rPr>
      </w:pPr>
      <w:r>
        <w:rPr>
          <w:rFonts w:ascii="Georgia" w:hAnsi="Georgia"/>
          <w:rtl w:val="0"/>
          <w:lang w:val="it-IT"/>
        </w:rPr>
        <w:t>1810-1859 Rinnovazione di titoli e di ipoteche per censi bollari.</w:t>
      </w:r>
    </w:p>
    <w:p>
      <w:pPr>
        <w:pStyle w:val="Body"/>
        <w:spacing w:after="200"/>
        <w:jc w:val="both"/>
        <w:rPr>
          <w:rFonts w:ascii="Georgia" w:cs="Georgia" w:hAnsi="Georgia" w:eastAsia="Georgia"/>
        </w:rPr>
      </w:pPr>
      <w:r>
        <w:rPr>
          <w:rFonts w:ascii="Georgia" w:hAnsi="Georgia"/>
          <w:rtl w:val="0"/>
        </w:rPr>
        <w:t>1856</w:t>
      </w:r>
    </w:p>
    <w:p>
      <w:pPr>
        <w:pStyle w:val="Body"/>
        <w:spacing w:after="200"/>
        <w:jc w:val="both"/>
        <w:rPr>
          <w:rFonts w:ascii="Georgia" w:cs="Georgia" w:hAnsi="Georgia" w:eastAsia="Georgia"/>
        </w:rPr>
      </w:pPr>
      <w:r>
        <w:rPr>
          <w:rFonts w:ascii="Georgia" w:hAnsi="Georgia"/>
          <w:rtl w:val="0"/>
          <w:lang w:val="it-IT"/>
        </w:rPr>
        <w:t xml:space="preserve">1811-1853 Corrispondenza avuta sull'amministrazione della registratura e de' demani poi conl'Amministrazione Diocesana. </w:t>
      </w:r>
    </w:p>
    <w:p>
      <w:pPr>
        <w:pStyle w:val="Body"/>
        <w:spacing w:after="200"/>
        <w:jc w:val="both"/>
        <w:rPr>
          <w:rFonts w:ascii="Georgia" w:cs="Georgia" w:hAnsi="Georgia" w:eastAsia="Georgia"/>
        </w:rPr>
      </w:pPr>
      <w:r>
        <w:rPr>
          <w:rFonts w:ascii="Georgia" w:hAnsi="Georgia"/>
          <w:rtl w:val="0"/>
          <w:lang w:val="it-IT"/>
        </w:rPr>
        <w:t xml:space="preserve">1811-1854 Richieste fatte dall'Intendenza e da altri, dibalie e lattanti pei projetti di alieno Comune. </w:t>
      </w:r>
    </w:p>
    <w:p>
      <w:pPr>
        <w:pStyle w:val="Body"/>
        <w:spacing w:after="200"/>
        <w:jc w:val="both"/>
        <w:rPr>
          <w:rFonts w:ascii="Georgia" w:cs="Georgia" w:hAnsi="Georgia" w:eastAsia="Georgia"/>
        </w:rPr>
      </w:pPr>
      <w:r>
        <w:rPr>
          <w:rFonts w:ascii="Georgia" w:hAnsi="Georgia"/>
          <w:rtl w:val="0"/>
          <w:lang w:val="it-IT"/>
        </w:rPr>
        <w:t xml:space="preserve">1813-1849 Affitto e rinnovazione delle rendite sui fondie stabilimenti pubblici dei LL.PP. </w:t>
      </w:r>
    </w:p>
    <w:p>
      <w:pPr>
        <w:pStyle w:val="Body"/>
        <w:spacing w:after="200"/>
        <w:jc w:val="both"/>
        <w:rPr>
          <w:rFonts w:ascii="Georgia" w:cs="Georgia" w:hAnsi="Georgia" w:eastAsia="Georgia"/>
        </w:rPr>
      </w:pPr>
      <w:r>
        <w:rPr>
          <w:rFonts w:ascii="Georgia" w:hAnsi="Georgia"/>
          <w:rtl w:val="0"/>
          <w:lang w:val="it-IT"/>
        </w:rPr>
        <w:t>1813-1861 Consiglio Generale degli Ospizi: contabilit</w:t>
      </w:r>
      <w:r>
        <w:rPr>
          <w:rFonts w:ascii="Georgia" w:hAnsi="Georgia" w:hint="default"/>
          <w:rtl w:val="0"/>
          <w:lang w:val="it-IT"/>
        </w:rPr>
        <w:t>à</w:t>
      </w:r>
      <w:r>
        <w:rPr>
          <w:rFonts w:ascii="Georgia" w:hAnsi="Georgia"/>
          <w:rtl w:val="0"/>
          <w:lang w:val="it-IT"/>
        </w:rPr>
        <w:t xml:space="preserve">dei LL.PP. </w:t>
      </w:r>
    </w:p>
    <w:p>
      <w:pPr>
        <w:pStyle w:val="Body"/>
        <w:spacing w:after="200"/>
        <w:jc w:val="both"/>
        <w:rPr>
          <w:rFonts w:ascii="Georgia" w:cs="Georgia" w:hAnsi="Georgia" w:eastAsia="Georgia"/>
        </w:rPr>
      </w:pPr>
      <w:r>
        <w:rPr>
          <w:rFonts w:ascii="Georgia" w:hAnsi="Georgia"/>
          <w:rtl w:val="0"/>
          <w:lang w:val="it-IT"/>
        </w:rPr>
        <w:t xml:space="preserve">1815 Ricovero di una inferma presso l'ospizio. </w:t>
      </w:r>
    </w:p>
    <w:p>
      <w:pPr>
        <w:pStyle w:val="Body"/>
        <w:spacing w:after="200"/>
        <w:jc w:val="both"/>
        <w:rPr>
          <w:rFonts w:ascii="Georgia" w:cs="Georgia" w:hAnsi="Georgia" w:eastAsia="Georgia"/>
        </w:rPr>
      </w:pPr>
      <w:r>
        <w:rPr>
          <w:rFonts w:ascii="Georgia" w:hAnsi="Georgia"/>
          <w:rtl w:val="0"/>
          <w:lang w:val="it-IT"/>
        </w:rPr>
        <w:t xml:space="preserve">1820 Stato di tutti i Beneficij, badie, cappellanie,devolute, prebende, collegiali, parrocchie, canonicati, prelevate dalla Cattedrale, Vescovato della Diocesi Aprutina esistenti nel Comune di Valle S. Giovanni. </w:t>
      </w:r>
    </w:p>
    <w:p>
      <w:pPr>
        <w:pStyle w:val="Body"/>
        <w:spacing w:after="200"/>
        <w:jc w:val="both"/>
        <w:rPr>
          <w:rFonts w:ascii="Georgia" w:cs="Georgia" w:hAnsi="Georgia" w:eastAsia="Georgia"/>
        </w:rPr>
      </w:pPr>
      <w:r>
        <w:rPr>
          <w:rFonts w:ascii="Georgia" w:hAnsi="Georgia"/>
          <w:rtl w:val="0"/>
          <w:lang w:val="it-IT"/>
        </w:rPr>
        <w:t xml:space="preserve">1823-1850 Cause civili tra la Commissione di Benefi cenza e privati cittadini. </w:t>
      </w:r>
    </w:p>
    <w:p>
      <w:pPr>
        <w:pStyle w:val="Body"/>
        <w:spacing w:after="200"/>
        <w:jc w:val="both"/>
        <w:rPr>
          <w:rFonts w:ascii="Georgia" w:cs="Georgia" w:hAnsi="Georgia" w:eastAsia="Georgia"/>
        </w:rPr>
      </w:pPr>
      <w:r>
        <w:rPr>
          <w:rFonts w:ascii="Georgia" w:hAnsi="Georgia"/>
          <w:rtl w:val="0"/>
          <w:lang w:val="it-IT"/>
        </w:rPr>
        <w:t xml:space="preserve">1824-1854 Projetti malsani: certificati di assistenza, esistenza. </w:t>
      </w:r>
    </w:p>
    <w:p>
      <w:pPr>
        <w:pStyle w:val="Body"/>
        <w:spacing w:after="200"/>
        <w:jc w:val="both"/>
        <w:rPr>
          <w:rFonts w:ascii="Georgia" w:cs="Georgia" w:hAnsi="Georgia" w:eastAsia="Georgia"/>
        </w:rPr>
      </w:pPr>
      <w:r>
        <w:rPr>
          <w:rFonts w:ascii="Georgia" w:hAnsi="Georgia"/>
          <w:rtl w:val="0"/>
          <w:lang w:val="it-IT"/>
        </w:rPr>
        <w:t xml:space="preserve">1824-1858 Consiglio Generale degli Ospizi: censuazio ne di talune case e fondi. </w:t>
      </w:r>
    </w:p>
    <w:p>
      <w:pPr>
        <w:pStyle w:val="Body"/>
        <w:spacing w:after="200"/>
        <w:jc w:val="both"/>
        <w:rPr>
          <w:rFonts w:ascii="Georgia" w:cs="Georgia" w:hAnsi="Georgia" w:eastAsia="Georgia"/>
        </w:rPr>
      </w:pPr>
      <w:r>
        <w:rPr>
          <w:rFonts w:ascii="Georgia" w:hAnsi="Georgia"/>
          <w:rtl w:val="0"/>
          <w:lang w:val="it-IT"/>
        </w:rPr>
        <w:t xml:space="preserve">1827-1833 Bilancio degli introiti e degli esiti per ilramo dei projetti. </w:t>
      </w:r>
    </w:p>
    <w:p>
      <w:pPr>
        <w:pStyle w:val="Body"/>
        <w:spacing w:after="200"/>
        <w:jc w:val="both"/>
        <w:rPr>
          <w:rFonts w:ascii="Georgia" w:cs="Georgia" w:hAnsi="Georgia" w:eastAsia="Georgia"/>
        </w:rPr>
      </w:pPr>
      <w:r>
        <w:rPr>
          <w:rFonts w:ascii="Georgia" w:hAnsi="Georgia"/>
          <w:rtl w:val="0"/>
          <w:lang w:val="it-IT"/>
        </w:rPr>
        <w:t xml:space="preserve">1827-1837 Rinfranco di fondaria reclamato dalla Commissione di Beneficenza Comunale. </w:t>
      </w:r>
    </w:p>
    <w:p>
      <w:pPr>
        <w:pStyle w:val="Body"/>
        <w:spacing w:after="200"/>
        <w:jc w:val="both"/>
        <w:rPr>
          <w:rFonts w:ascii="Georgia" w:cs="Georgia" w:hAnsi="Georgia" w:eastAsia="Georgia"/>
        </w:rPr>
      </w:pPr>
      <w:r>
        <w:rPr>
          <w:rFonts w:ascii="Georgia" w:hAnsi="Georgia"/>
          <w:rtl w:val="0"/>
          <w:lang w:val="it-IT"/>
        </w:rPr>
        <w:t xml:space="preserve">1828-1867 Consiglio Generale degli Ospizi: Accomododell'organo comunale sito nella chiesaMadre, sotto il titolo di S. Rocco. </w:t>
      </w:r>
    </w:p>
    <w:p>
      <w:pPr>
        <w:pStyle w:val="Body"/>
        <w:spacing w:after="200"/>
        <w:jc w:val="both"/>
        <w:rPr>
          <w:rFonts w:ascii="Georgia" w:cs="Georgia" w:hAnsi="Georgia" w:eastAsia="Georgia"/>
        </w:rPr>
      </w:pPr>
      <w:r>
        <w:rPr>
          <w:rFonts w:ascii="Georgia" w:hAnsi="Georgia"/>
          <w:rtl w:val="0"/>
          <w:lang w:val="it-IT"/>
        </w:rPr>
        <w:t xml:space="preserve">1829 Disposizioni dell'Intendente per le spese a favore dei poveri dell'Ospizio. </w:t>
      </w:r>
    </w:p>
    <w:p>
      <w:pPr>
        <w:pStyle w:val="Body"/>
        <w:spacing w:after="200"/>
        <w:jc w:val="both"/>
        <w:rPr>
          <w:rFonts w:ascii="Georgia" w:cs="Georgia" w:hAnsi="Georgia" w:eastAsia="Georgia"/>
        </w:rPr>
      </w:pPr>
      <w:r>
        <w:rPr>
          <w:rFonts w:ascii="Georgia" w:hAnsi="Georgia"/>
          <w:rtl w:val="0"/>
          <w:lang w:val="it-IT"/>
        </w:rPr>
        <w:t xml:space="preserve">1829-1856 Consiglio Generale degli Ospizi: gestionedei cassieri dei LL.PP. </w:t>
      </w:r>
    </w:p>
    <w:p>
      <w:pPr>
        <w:pStyle w:val="Body"/>
        <w:spacing w:after="200"/>
        <w:jc w:val="both"/>
        <w:rPr>
          <w:rFonts w:ascii="Georgia" w:cs="Georgia" w:hAnsi="Georgia" w:eastAsia="Georgia"/>
        </w:rPr>
      </w:pPr>
      <w:r>
        <w:rPr>
          <w:rFonts w:ascii="Georgia" w:hAnsi="Georgia"/>
          <w:rtl w:val="0"/>
          <w:lang w:val="it-IT"/>
        </w:rPr>
        <w:t xml:space="preserve">1829-1867 Consiglio Generale degli Ospizi: domande di soccorso. </w:t>
      </w:r>
    </w:p>
    <w:p>
      <w:pPr>
        <w:pStyle w:val="Body"/>
        <w:spacing w:after="200"/>
        <w:jc w:val="both"/>
        <w:rPr>
          <w:rFonts w:ascii="Georgia" w:cs="Georgia" w:hAnsi="Georgia" w:eastAsia="Georgia"/>
        </w:rPr>
      </w:pPr>
      <w:r>
        <w:rPr>
          <w:rFonts w:ascii="Georgia" w:hAnsi="Georgia"/>
          <w:rtl w:val="0"/>
          <w:lang w:val="it-IT"/>
        </w:rPr>
        <w:t xml:space="preserve">1831-1835 Consiglio Generale degli Ospizi: corrispondenza diversa sui LL.PP. </w:t>
      </w:r>
    </w:p>
    <w:p>
      <w:pPr>
        <w:pStyle w:val="Body"/>
        <w:spacing w:after="200"/>
        <w:jc w:val="both"/>
        <w:rPr>
          <w:rFonts w:ascii="Georgia" w:cs="Georgia" w:hAnsi="Georgia" w:eastAsia="Georgia"/>
        </w:rPr>
      </w:pPr>
      <w:r>
        <w:rPr>
          <w:rFonts w:ascii="Georgia" w:hAnsi="Georgia"/>
          <w:rtl w:val="0"/>
          <w:lang w:val="it-IT"/>
        </w:rPr>
        <w:t xml:space="preserve">1832-1851 Consiglio Generale degli Ospizi: accomodinecessari in alcune case dei LL.PP. </w:t>
      </w:r>
    </w:p>
    <w:p>
      <w:pPr>
        <w:pStyle w:val="Body"/>
        <w:spacing w:after="200"/>
        <w:jc w:val="both"/>
        <w:rPr>
          <w:rFonts w:ascii="Georgia" w:cs="Georgia" w:hAnsi="Georgia" w:eastAsia="Georgia"/>
        </w:rPr>
      </w:pPr>
      <w:r>
        <w:rPr>
          <w:rFonts w:ascii="Georgia" w:hAnsi="Georgia"/>
          <w:rtl w:val="0"/>
          <w:lang w:val="it-IT"/>
        </w:rPr>
        <w:t xml:space="preserve">1834-1855 Diritto di ipoteca a favore della Commissione di Beneficenza. </w:t>
      </w:r>
    </w:p>
    <w:p>
      <w:pPr>
        <w:pStyle w:val="Body"/>
        <w:spacing w:after="200"/>
        <w:jc w:val="both"/>
        <w:rPr>
          <w:rFonts w:ascii="Georgia" w:cs="Georgia" w:hAnsi="Georgia" w:eastAsia="Georgia"/>
        </w:rPr>
      </w:pPr>
      <w:r>
        <w:rPr>
          <w:rFonts w:ascii="Georgia" w:hAnsi="Georgia"/>
          <w:rtl w:val="0"/>
          <w:lang w:val="it-IT"/>
        </w:rPr>
        <w:t xml:space="preserve">1835-1853 Ausili dati ai Sindaci dei Comuni ove sisono mandati i projetti di Montorio. </w:t>
      </w:r>
    </w:p>
    <w:p>
      <w:pPr>
        <w:pStyle w:val="Body"/>
        <w:spacing w:after="200"/>
        <w:jc w:val="both"/>
        <w:rPr>
          <w:rFonts w:ascii="Georgia" w:cs="Georgia" w:hAnsi="Georgia" w:eastAsia="Georgia"/>
        </w:rPr>
      </w:pPr>
      <w:r>
        <w:rPr>
          <w:rFonts w:ascii="Georgia" w:hAnsi="Georgia"/>
          <w:rtl w:val="0"/>
          <w:lang w:val="it-IT"/>
        </w:rPr>
        <w:t xml:space="preserve">1835-1853 Consiglio Generale degli Ospizi: acquisti diarredi sacri. </w:t>
      </w:r>
    </w:p>
    <w:p>
      <w:pPr>
        <w:pStyle w:val="Body"/>
        <w:spacing w:after="200"/>
        <w:jc w:val="both"/>
        <w:rPr>
          <w:rFonts w:ascii="Georgia" w:cs="Georgia" w:hAnsi="Georgia" w:eastAsia="Georgia"/>
        </w:rPr>
      </w:pPr>
      <w:r>
        <w:rPr>
          <w:rFonts w:ascii="Georgia" w:hAnsi="Georgia"/>
          <w:rtl w:val="0"/>
          <w:lang w:val="it-IT"/>
        </w:rPr>
        <w:t>1838 Nuove disposizioni ministeriali nella contabilit</w:t>
      </w:r>
      <w:r>
        <w:rPr>
          <w:rFonts w:ascii="Georgia" w:hAnsi="Georgia" w:hint="default"/>
          <w:rtl w:val="0"/>
          <w:lang w:val="it-IT"/>
        </w:rPr>
        <w:t xml:space="preserve">à </w:t>
      </w:r>
      <w:r>
        <w:rPr>
          <w:rFonts w:ascii="Georgia" w:hAnsi="Georgia"/>
          <w:rtl w:val="0"/>
          <w:lang w:val="it-IT"/>
        </w:rPr>
        <w:t xml:space="preserve">dei projetti. </w:t>
      </w:r>
    </w:p>
    <w:p>
      <w:pPr>
        <w:pStyle w:val="Body"/>
        <w:spacing w:after="200"/>
        <w:jc w:val="both"/>
        <w:rPr>
          <w:rFonts w:ascii="Georgia" w:cs="Georgia" w:hAnsi="Georgia" w:eastAsia="Georgia"/>
        </w:rPr>
      </w:pPr>
      <w:r>
        <w:rPr>
          <w:rFonts w:ascii="Georgia" w:hAnsi="Georgia"/>
          <w:rtl w:val="0"/>
          <w:lang w:val="it-IT"/>
        </w:rPr>
        <w:t xml:space="preserve">1838-1850 Consiglio Generale degli Ospizi: disposizioni per versamenti a favore dei poveri. </w:t>
      </w:r>
    </w:p>
    <w:p>
      <w:pPr>
        <w:pStyle w:val="Body"/>
        <w:spacing w:after="200"/>
        <w:jc w:val="both"/>
        <w:rPr>
          <w:rFonts w:ascii="Georgia" w:cs="Georgia" w:hAnsi="Georgia" w:eastAsia="Georgia"/>
        </w:rPr>
      </w:pPr>
      <w:r>
        <w:rPr>
          <w:rFonts w:ascii="Georgia" w:hAnsi="Georgia"/>
          <w:rtl w:val="0"/>
          <w:lang w:val="it-IT"/>
        </w:rPr>
        <w:t xml:space="preserve">1838-1860 Stato dei Projetti. </w:t>
      </w:r>
    </w:p>
    <w:p>
      <w:pPr>
        <w:pStyle w:val="Body"/>
        <w:spacing w:after="200"/>
        <w:jc w:val="both"/>
        <w:rPr>
          <w:rFonts w:ascii="Georgia" w:cs="Georgia" w:hAnsi="Georgia" w:eastAsia="Georgia"/>
        </w:rPr>
      </w:pPr>
      <w:r>
        <w:rPr>
          <w:rFonts w:ascii="Georgia" w:hAnsi="Georgia"/>
          <w:rtl w:val="0"/>
          <w:lang w:val="it-IT"/>
        </w:rPr>
        <w:t xml:space="preserve">1840-1841 Credito di ducati 430:00 a favore di LL.PP. </w:t>
      </w:r>
    </w:p>
    <w:p>
      <w:pPr>
        <w:pStyle w:val="Body"/>
        <w:spacing w:after="200"/>
        <w:jc w:val="both"/>
        <w:rPr>
          <w:rFonts w:ascii="Georgia" w:cs="Georgia" w:hAnsi="Georgia" w:eastAsia="Georgia"/>
        </w:rPr>
      </w:pPr>
      <w:r>
        <w:rPr>
          <w:rFonts w:ascii="Georgia" w:hAnsi="Georgia"/>
          <w:rtl w:val="0"/>
          <w:lang w:val="it-IT"/>
        </w:rPr>
        <w:t>1840-1849 Corrispondenza sulla mendicit</w:t>
      </w:r>
      <w:r>
        <w:rPr>
          <w:rFonts w:ascii="Georgia" w:hAnsi="Georgia" w:hint="default"/>
          <w:rtl w:val="0"/>
          <w:lang w:val="it-IT"/>
        </w:rPr>
        <w:t xml:space="preserve">à </w:t>
      </w:r>
      <w:r>
        <w:rPr>
          <w:rFonts w:ascii="Georgia" w:hAnsi="Georgia"/>
          <w:rtl w:val="0"/>
          <w:lang w:val="it-IT"/>
        </w:rPr>
        <w:t xml:space="preserve">e l'accattonaggio. </w:t>
      </w:r>
    </w:p>
    <w:p>
      <w:pPr>
        <w:pStyle w:val="Body"/>
        <w:spacing w:after="200"/>
        <w:jc w:val="both"/>
        <w:rPr>
          <w:rFonts w:ascii="Georgia" w:cs="Georgia" w:hAnsi="Georgia" w:eastAsia="Georgia"/>
        </w:rPr>
      </w:pPr>
      <w:r>
        <w:rPr>
          <w:rFonts w:ascii="Georgia" w:hAnsi="Georgia"/>
          <w:rtl w:val="0"/>
          <w:lang w:val="it-IT"/>
        </w:rPr>
        <w:t xml:space="preserve">1840-1863 Stato dei projetti malsani esistenti nelComune. </w:t>
      </w:r>
    </w:p>
    <w:p>
      <w:pPr>
        <w:pStyle w:val="Body"/>
        <w:spacing w:after="200"/>
        <w:jc w:val="both"/>
        <w:rPr>
          <w:rFonts w:ascii="Georgia" w:cs="Georgia" w:hAnsi="Georgia" w:eastAsia="Georgia"/>
        </w:rPr>
      </w:pPr>
      <w:r>
        <w:rPr>
          <w:rFonts w:ascii="Georgia" w:hAnsi="Georgia"/>
          <w:rtl w:val="0"/>
          <w:lang w:val="it-IT"/>
        </w:rPr>
        <w:t xml:space="preserve">1842-1854 Lettere diverse, opposizioni e controversie per crediti diversi a favore dell'Amministra zione di Beneficenza. </w:t>
      </w:r>
    </w:p>
    <w:p>
      <w:pPr>
        <w:pStyle w:val="Body"/>
        <w:spacing w:after="200"/>
        <w:jc w:val="both"/>
        <w:rPr>
          <w:rFonts w:ascii="Georgia" w:cs="Georgia" w:hAnsi="Georgia" w:eastAsia="Georgia"/>
        </w:rPr>
      </w:pPr>
      <w:r>
        <w:rPr>
          <w:rFonts w:ascii="Georgia" w:hAnsi="Georgia"/>
          <w:rtl w:val="0"/>
          <w:lang w:val="it-IT"/>
        </w:rPr>
        <w:t xml:space="preserve">1846-1862 Corrispondenza della Commissione di Bene ficenza. </w:t>
      </w:r>
    </w:p>
    <w:p>
      <w:pPr>
        <w:pStyle w:val="Body"/>
        <w:spacing w:after="200"/>
        <w:jc w:val="both"/>
        <w:rPr>
          <w:rFonts w:ascii="Georgia" w:cs="Georgia" w:hAnsi="Georgia" w:eastAsia="Georgia"/>
        </w:rPr>
      </w:pPr>
      <w:r>
        <w:rPr>
          <w:rFonts w:ascii="Georgia" w:hAnsi="Georgia"/>
          <w:rtl w:val="0"/>
          <w:lang w:val="it-IT"/>
        </w:rPr>
        <w:t xml:space="preserve">1847-1853 Consiglio Generale degli Ospizi: chiamata dei cassieri dei Luoghi Pii di Tossicia peiconti passati. </w:t>
      </w:r>
    </w:p>
    <w:p>
      <w:pPr>
        <w:pStyle w:val="Body"/>
        <w:spacing w:after="200"/>
        <w:jc w:val="both"/>
        <w:rPr>
          <w:rFonts w:ascii="Georgia" w:cs="Georgia" w:hAnsi="Georgia" w:eastAsia="Georgia"/>
        </w:rPr>
      </w:pPr>
      <w:r>
        <w:rPr>
          <w:rFonts w:ascii="Georgia" w:hAnsi="Georgia"/>
          <w:rtl w:val="0"/>
          <w:lang w:val="it-IT"/>
        </w:rPr>
        <w:t xml:space="preserve">1847-1889 Registro degli esposti. </w:t>
      </w:r>
    </w:p>
    <w:p>
      <w:pPr>
        <w:pStyle w:val="Body"/>
        <w:spacing w:after="200"/>
        <w:jc w:val="both"/>
        <w:rPr>
          <w:rFonts w:ascii="Georgia" w:cs="Georgia" w:hAnsi="Georgia" w:eastAsia="Georgia"/>
        </w:rPr>
      </w:pPr>
      <w:r>
        <w:rPr>
          <w:rFonts w:ascii="Georgia" w:hAnsi="Georgia"/>
          <w:rtl w:val="0"/>
          <w:lang w:val="it-IT"/>
        </w:rPr>
        <w:t>1847-1940 Ente Lascito Lancellotti. Causa con la Con grega di Carit</w:t>
      </w:r>
      <w:r>
        <w:rPr>
          <w:rFonts w:ascii="Georgia" w:hAnsi="Georgia" w:hint="default"/>
          <w:rtl w:val="0"/>
          <w:lang w:val="it-IT"/>
        </w:rPr>
        <w:t xml:space="preserve">à </w:t>
      </w:r>
      <w:r>
        <w:rPr>
          <w:rFonts w:ascii="Georgia" w:hAnsi="Georgia"/>
          <w:rtl w:val="0"/>
          <w:lang w:val="it-IT"/>
        </w:rPr>
        <w:t>per l'eredit</w:t>
      </w:r>
      <w:r>
        <w:rPr>
          <w:rFonts w:ascii="Georgia" w:hAnsi="Georgia" w:hint="default"/>
          <w:rtl w:val="0"/>
          <w:lang w:val="it-IT"/>
        </w:rPr>
        <w:t>à</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1848 Comunione di Beneficenza, impiego fatto di somme per coadiuvare il Comune a sopportare il peso del mantenimento de vari projetti. </w:t>
      </w:r>
    </w:p>
    <w:p>
      <w:pPr>
        <w:pStyle w:val="Body"/>
        <w:spacing w:after="200"/>
        <w:jc w:val="both"/>
        <w:rPr>
          <w:rFonts w:ascii="Georgia" w:cs="Georgia" w:hAnsi="Georgia" w:eastAsia="Georgia"/>
        </w:rPr>
      </w:pPr>
      <w:r>
        <w:rPr>
          <w:rFonts w:ascii="Georgia" w:hAnsi="Georgia"/>
          <w:rtl w:val="0"/>
          <w:lang w:val="it-IT"/>
        </w:rPr>
        <w:t xml:space="preserve">1849-1854 Servizio baliatico per i projetti. 1850 Stato delle significatorie e altri cespiti da erigersi dai LL.PP. </w:t>
      </w:r>
    </w:p>
    <w:p>
      <w:pPr>
        <w:pStyle w:val="Body"/>
        <w:spacing w:after="200"/>
        <w:jc w:val="both"/>
        <w:rPr>
          <w:rFonts w:ascii="Georgia" w:cs="Georgia" w:hAnsi="Georgia" w:eastAsia="Georgia"/>
        </w:rPr>
      </w:pPr>
      <w:r>
        <w:rPr>
          <w:rFonts w:ascii="Georgia" w:hAnsi="Georgia"/>
          <w:rtl w:val="0"/>
          <w:lang w:val="it-IT"/>
        </w:rPr>
        <w:t xml:space="preserve">1853-1873 Spese per il mantenimento dei projetti. </w:t>
      </w:r>
    </w:p>
    <w:p>
      <w:pPr>
        <w:pStyle w:val="Body"/>
        <w:spacing w:after="200"/>
        <w:jc w:val="both"/>
        <w:rPr>
          <w:rFonts w:ascii="Georgia" w:cs="Georgia" w:hAnsi="Georgia" w:eastAsia="Georgia"/>
        </w:rPr>
      </w:pPr>
      <w:r>
        <w:rPr>
          <w:rFonts w:ascii="Georgia" w:hAnsi="Georgia"/>
          <w:rtl w:val="0"/>
          <w:lang w:val="it-IT"/>
        </w:rPr>
        <w:t xml:space="preserve">1855 Disposizioni sul ricovero di Militari nell'ospizio. </w:t>
      </w:r>
    </w:p>
    <w:p>
      <w:pPr>
        <w:pStyle w:val="Body"/>
        <w:spacing w:after="200"/>
        <w:jc w:val="both"/>
        <w:rPr>
          <w:rFonts w:ascii="Georgia" w:cs="Georgia" w:hAnsi="Georgia" w:eastAsia="Georgia"/>
        </w:rPr>
      </w:pPr>
      <w:r>
        <w:rPr>
          <w:rFonts w:ascii="Georgia" w:hAnsi="Georgia"/>
          <w:rtl w:val="0"/>
          <w:lang w:val="it-IT"/>
        </w:rPr>
        <w:t xml:space="preserve">1855-1859 Lavori di restauro nella chiesa degli ex Fran cescani. </w:t>
      </w:r>
    </w:p>
    <w:p>
      <w:pPr>
        <w:pStyle w:val="Body"/>
        <w:spacing w:after="200"/>
        <w:jc w:val="both"/>
        <w:rPr>
          <w:rFonts w:ascii="Georgia" w:cs="Georgia" w:hAnsi="Georgia" w:eastAsia="Georgia"/>
        </w:rPr>
      </w:pPr>
      <w:r>
        <w:rPr>
          <w:rFonts w:ascii="Georgia" w:hAnsi="Georgia"/>
          <w:rtl w:val="0"/>
          <w:lang w:val="it-IT"/>
        </w:rPr>
        <w:t xml:space="preserve">1855-1860 Consiglio Generale degli Ospizi: circolari. </w:t>
      </w:r>
    </w:p>
    <w:p>
      <w:pPr>
        <w:pStyle w:val="Body"/>
        <w:spacing w:after="200"/>
        <w:jc w:val="both"/>
        <w:rPr>
          <w:rFonts w:ascii="Georgia" w:cs="Georgia" w:hAnsi="Georgia" w:eastAsia="Georgia"/>
        </w:rPr>
      </w:pPr>
      <w:r>
        <w:rPr>
          <w:rFonts w:ascii="Georgia" w:hAnsi="Georgia"/>
          <w:rtl w:val="0"/>
          <w:lang w:val="it-IT"/>
        </w:rPr>
        <w:t xml:space="preserve">1855-1865 Pagamento delle medicine somministrate dai farmacisti agli infermi. </w:t>
      </w:r>
    </w:p>
    <w:p>
      <w:pPr>
        <w:pStyle w:val="Body"/>
        <w:spacing w:after="200"/>
        <w:jc w:val="both"/>
        <w:rPr>
          <w:rFonts w:ascii="Georgia" w:cs="Georgia" w:hAnsi="Georgia" w:eastAsia="Georgia"/>
        </w:rPr>
      </w:pPr>
      <w:r>
        <w:rPr>
          <w:rFonts w:ascii="Georgia" w:hAnsi="Georgia"/>
          <w:rtl w:val="0"/>
          <w:lang w:val="it-IT"/>
        </w:rPr>
        <w:t xml:space="preserve">1856 Certificati di indigenze. Stato dei beni e delle rendite di ciascun Luogo Pio della Provincia.      </w:t>
      </w:r>
    </w:p>
    <w:p>
      <w:pPr>
        <w:pStyle w:val="Body"/>
        <w:spacing w:after="200"/>
        <w:jc w:val="both"/>
        <w:rPr>
          <w:rFonts w:ascii="Georgia" w:cs="Georgia" w:hAnsi="Georgia" w:eastAsia="Georgia"/>
        </w:rPr>
      </w:pPr>
      <w:r>
        <w:rPr>
          <w:rFonts w:ascii="Georgia" w:hAnsi="Georgia"/>
          <w:rtl w:val="0"/>
          <w:lang w:val="it-IT"/>
        </w:rPr>
        <w:t xml:space="preserve">1858 Disposizioni date al Sindaco del Consiglio Generale degli Ospizi circa la sepoltura deimilitari. </w:t>
      </w:r>
    </w:p>
    <w:p>
      <w:pPr>
        <w:pStyle w:val="Body"/>
        <w:spacing w:after="200"/>
        <w:jc w:val="both"/>
        <w:rPr>
          <w:rFonts w:ascii="Georgia" w:cs="Georgia" w:hAnsi="Georgia" w:eastAsia="Georgia"/>
        </w:rPr>
      </w:pPr>
      <w:r>
        <w:rPr>
          <w:rFonts w:ascii="Georgia" w:hAnsi="Georgia"/>
          <w:rtl w:val="0"/>
          <w:lang w:val="it-IT"/>
        </w:rPr>
        <w:t xml:space="preserve">1858 Stato generale di tutte le tasse che si paganodai LL.PP del Primo Apruzzo Ultra. </w:t>
      </w:r>
    </w:p>
    <w:p>
      <w:pPr>
        <w:pStyle w:val="Body"/>
        <w:spacing w:after="200"/>
        <w:jc w:val="both"/>
        <w:rPr>
          <w:rFonts w:ascii="Georgia" w:cs="Georgia" w:hAnsi="Georgia" w:eastAsia="Georgia"/>
        </w:rPr>
      </w:pPr>
      <w:r>
        <w:rPr>
          <w:rFonts w:ascii="Georgia" w:hAnsi="Georgia"/>
          <w:rtl w:val="0"/>
          <w:lang w:val="it-IT"/>
        </w:rPr>
        <w:t xml:space="preserve">1858-1859 Consiglio Generale degli Ospizi: tradizione reale dei beni distaccati per opere di culto in potere dei Vescovi prima del conseguimento della Pontificia Sanzione. 1859 Intervento nelle pubbliche cerimonie. </w:t>
      </w:r>
    </w:p>
    <w:p>
      <w:pPr>
        <w:pStyle w:val="Body"/>
        <w:spacing w:after="200"/>
        <w:jc w:val="both"/>
        <w:rPr>
          <w:rFonts w:ascii="Georgia" w:cs="Georgia" w:hAnsi="Georgia" w:eastAsia="Georgia"/>
        </w:rPr>
      </w:pPr>
      <w:r>
        <w:rPr>
          <w:rFonts w:ascii="Georgia" w:hAnsi="Georgia"/>
          <w:rtl w:val="0"/>
          <w:lang w:val="it-IT"/>
        </w:rPr>
        <w:t xml:space="preserve">1859 Rendite dei LL.PP. </w:t>
      </w:r>
    </w:p>
    <w:p>
      <w:pPr>
        <w:pStyle w:val="Body"/>
        <w:spacing w:after="200"/>
        <w:jc w:val="both"/>
        <w:rPr>
          <w:rFonts w:ascii="Georgia" w:cs="Georgia" w:hAnsi="Georgia" w:eastAsia="Georgia"/>
        </w:rPr>
      </w:pPr>
      <w:r>
        <w:rPr>
          <w:rFonts w:ascii="Georgia" w:hAnsi="Georgia"/>
          <w:rtl w:val="0"/>
          <w:lang w:val="it-IT"/>
        </w:rPr>
        <w:t xml:space="preserve">1859 Rinnovazione di ipoteche con le osservazio ni del Priore della Confraternita di S. Filippo Neri. </w:t>
      </w:r>
    </w:p>
    <w:p>
      <w:pPr>
        <w:pStyle w:val="Body"/>
        <w:spacing w:after="200"/>
        <w:jc w:val="both"/>
        <w:rPr>
          <w:rFonts w:ascii="Georgia" w:cs="Georgia" w:hAnsi="Georgia" w:eastAsia="Georgia"/>
        </w:rPr>
      </w:pPr>
      <w:r>
        <w:rPr>
          <w:rFonts w:ascii="Georgia" w:hAnsi="Georgia"/>
          <w:rtl w:val="0"/>
          <w:lang w:val="it-IT"/>
        </w:rPr>
        <w:t xml:space="preserve">1860-1869 Consiglio Generale degli Ospizi: vendita del grano dei LL.PP. </w:t>
      </w:r>
    </w:p>
    <w:p>
      <w:pPr>
        <w:pStyle w:val="Body"/>
        <w:spacing w:after="200"/>
        <w:jc w:val="both"/>
        <w:rPr>
          <w:rFonts w:ascii="Georgia" w:cs="Georgia" w:hAnsi="Georgia" w:eastAsia="Georgia"/>
        </w:rPr>
      </w:pPr>
      <w:r>
        <w:rPr>
          <w:rFonts w:ascii="Georgia" w:hAnsi="Georgia"/>
          <w:rtl w:val="0"/>
          <w:lang w:val="it-IT"/>
        </w:rPr>
        <w:t xml:space="preserve">1861-1909 Manutenzione dei beni patrimoniali della Congrega. </w:t>
      </w:r>
    </w:p>
    <w:p>
      <w:pPr>
        <w:pStyle w:val="Body"/>
        <w:spacing w:after="200"/>
        <w:jc w:val="both"/>
        <w:rPr>
          <w:rFonts w:ascii="Georgia" w:cs="Georgia" w:hAnsi="Georgia" w:eastAsia="Georgia"/>
        </w:rPr>
      </w:pPr>
      <w:r>
        <w:rPr>
          <w:rFonts w:ascii="Georgia" w:hAnsi="Georgia"/>
          <w:rtl w:val="0"/>
          <w:lang w:val="it-IT"/>
        </w:rPr>
        <w:t xml:space="preserve">1862-1875 Elenco delle iscrizioni ipotecarie a favore della Congrega. </w:t>
      </w:r>
    </w:p>
    <w:p>
      <w:pPr>
        <w:pStyle w:val="Body"/>
        <w:spacing w:after="200"/>
        <w:jc w:val="both"/>
        <w:rPr>
          <w:rFonts w:ascii="Georgia" w:cs="Georgia" w:hAnsi="Georgia" w:eastAsia="Georgia"/>
        </w:rPr>
      </w:pPr>
      <w:r>
        <w:rPr>
          <w:rFonts w:ascii="Georgia" w:hAnsi="Georgia"/>
          <w:rtl w:val="0"/>
          <w:lang w:val="it-IT"/>
        </w:rPr>
        <w:t xml:space="preserve">1862-1909 Sussidi a comitati ed istituzioni di benefi cenza. </w:t>
      </w:r>
    </w:p>
    <w:p>
      <w:pPr>
        <w:pStyle w:val="Body"/>
        <w:spacing w:after="200"/>
        <w:jc w:val="both"/>
        <w:rPr>
          <w:rFonts w:ascii="Georgia" w:cs="Georgia" w:hAnsi="Georgia" w:eastAsia="Georgia"/>
        </w:rPr>
      </w:pPr>
      <w:r>
        <w:rPr>
          <w:rFonts w:ascii="Georgia" w:hAnsi="Georgia"/>
          <w:rtl w:val="0"/>
          <w:lang w:val="it-IT"/>
        </w:rPr>
        <w:t>1863-1867 Libro delle deliberazioni della Congregazio ne di Carit</w:t>
      </w:r>
      <w:r>
        <w:rPr>
          <w:rFonts w:ascii="Georgia" w:hAnsi="Georgia" w:hint="default"/>
          <w:rtl w:val="0"/>
          <w:lang w:val="it-IT"/>
        </w:rPr>
        <w:t>à</w:t>
      </w:r>
      <w:r>
        <w:rPr>
          <w:rFonts w:ascii="Georgia" w:hAnsi="Georgia"/>
          <w:rtl w:val="0"/>
        </w:rPr>
        <w:t xml:space="preserve">. </w:t>
      </w:r>
    </w:p>
    <w:p>
      <w:pPr>
        <w:pStyle w:val="Body"/>
        <w:spacing w:after="200"/>
        <w:jc w:val="both"/>
        <w:rPr>
          <w:rFonts w:ascii="Georgia" w:cs="Georgia" w:hAnsi="Georgia" w:eastAsia="Georgia"/>
        </w:rPr>
      </w:pPr>
      <w:r>
        <w:rPr>
          <w:rFonts w:ascii="Georgia" w:hAnsi="Georgia"/>
          <w:rtl w:val="0"/>
          <w:lang w:val="it-IT"/>
        </w:rPr>
        <w:t>1865-1868 Deliberazioni della Congregazione di Carit</w:t>
      </w:r>
      <w:r>
        <w:rPr>
          <w:rFonts w:ascii="Georgia" w:hAnsi="Georgia" w:hint="default"/>
          <w:rtl w:val="0"/>
          <w:lang w:val="it-IT"/>
        </w:rPr>
        <w:t xml:space="preserve">à </w:t>
      </w:r>
      <w:r>
        <w:rPr>
          <w:rFonts w:ascii="Georgia" w:hAnsi="Georgia"/>
          <w:rtl w:val="0"/>
          <w:lang w:val="it-IT"/>
        </w:rPr>
        <w:t xml:space="preserve">di Valle S. Giovanni. </w:t>
      </w:r>
    </w:p>
    <w:p>
      <w:pPr>
        <w:pStyle w:val="Body"/>
        <w:spacing w:after="200"/>
        <w:jc w:val="both"/>
        <w:rPr>
          <w:rFonts w:ascii="Georgia" w:cs="Georgia" w:hAnsi="Georgia" w:eastAsia="Georgia"/>
        </w:rPr>
      </w:pPr>
      <w:r>
        <w:rPr>
          <w:rFonts w:ascii="Georgia" w:hAnsi="Georgia"/>
          <w:rtl w:val="0"/>
          <w:lang w:val="it-IT"/>
        </w:rPr>
        <w:t>1866-1908 Protocollo della Congregazione di Carit</w:t>
      </w:r>
      <w:r>
        <w:rPr>
          <w:rFonts w:ascii="Georgia" w:hAnsi="Georgia" w:hint="default"/>
          <w:rtl w:val="0"/>
          <w:lang w:val="it-IT"/>
        </w:rPr>
        <w:t>à</w:t>
      </w:r>
      <w:r>
        <w:rPr>
          <w:rFonts w:ascii="Georgia" w:hAnsi="Georgia"/>
          <w:rtl w:val="0"/>
        </w:rPr>
        <w:t xml:space="preserve">. </w:t>
      </w:r>
    </w:p>
    <w:p>
      <w:pPr>
        <w:pStyle w:val="Body"/>
        <w:spacing w:after="200"/>
        <w:jc w:val="both"/>
        <w:rPr>
          <w:rFonts w:ascii="Georgia" w:cs="Georgia" w:hAnsi="Georgia" w:eastAsia="Georgia"/>
        </w:rPr>
      </w:pPr>
      <w:r>
        <w:rPr>
          <w:rFonts w:ascii="Georgia" w:hAnsi="Georgia"/>
          <w:rtl w:val="0"/>
          <w:lang w:val="it-IT"/>
        </w:rPr>
        <w:t xml:space="preserve">1867-1898 Mutuo di Lit. 2000 contratto col Comune di Montorio. </w:t>
      </w:r>
    </w:p>
    <w:p>
      <w:pPr>
        <w:pStyle w:val="Body"/>
        <w:spacing w:after="200"/>
        <w:jc w:val="both"/>
        <w:rPr>
          <w:rFonts w:ascii="Georgia" w:cs="Georgia" w:hAnsi="Georgia" w:eastAsia="Georgia"/>
        </w:rPr>
      </w:pPr>
      <w:r>
        <w:rPr>
          <w:rFonts w:ascii="Georgia" w:hAnsi="Georgia"/>
          <w:rtl w:val="0"/>
          <w:lang w:val="it-IT"/>
        </w:rPr>
        <w:t xml:space="preserve">1868-1879 Affitto di terreni della Congrega in Villa Vallucci. </w:t>
      </w:r>
    </w:p>
    <w:p>
      <w:pPr>
        <w:pStyle w:val="Body"/>
        <w:spacing w:after="200"/>
        <w:jc w:val="both"/>
        <w:rPr>
          <w:rFonts w:ascii="Georgia" w:cs="Georgia" w:hAnsi="Georgia" w:eastAsia="Georgia"/>
        </w:rPr>
      </w:pPr>
      <w:r>
        <w:rPr>
          <w:rFonts w:ascii="Georgia" w:hAnsi="Georgia"/>
          <w:rtl w:val="0"/>
          <w:lang w:val="it-IT"/>
        </w:rPr>
        <w:t xml:space="preserve">1869-1912 Nomina del personale della Congrega. </w:t>
      </w:r>
    </w:p>
    <w:p>
      <w:pPr>
        <w:pStyle w:val="Body"/>
        <w:spacing w:after="200"/>
        <w:jc w:val="both"/>
        <w:rPr>
          <w:rFonts w:ascii="Georgia" w:cs="Georgia" w:hAnsi="Georgia" w:eastAsia="Georgia"/>
        </w:rPr>
      </w:pPr>
      <w:r>
        <w:rPr>
          <w:rFonts w:ascii="Georgia" w:hAnsi="Georgia"/>
          <w:rtl w:val="0"/>
          <w:lang w:val="it-IT"/>
        </w:rPr>
        <w:t>1869-1928 Deliberazioni della Congrega di Carit</w:t>
      </w:r>
      <w:r>
        <w:rPr>
          <w:rFonts w:ascii="Georgia" w:hAnsi="Georgia" w:hint="default"/>
          <w:rtl w:val="0"/>
          <w:lang w:val="it-IT"/>
        </w:rPr>
        <w:t>à</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 1870 Inventario delle carte, titoli e valori della Congrega di Castiglione della Valle conse gnati a quella di Montorio. 1870-1911 Componenti della Congregazione di Carit</w:t>
      </w:r>
      <w:r>
        <w:rPr>
          <w:rFonts w:ascii="Georgia" w:hAnsi="Georgia" w:hint="default"/>
          <w:rtl w:val="0"/>
          <w:lang w:val="it-IT"/>
        </w:rPr>
        <w:t>à</w:t>
      </w:r>
      <w:r>
        <w:rPr>
          <w:rFonts w:ascii="Georgia" w:hAnsi="Georgia"/>
          <w:rtl w:val="0"/>
        </w:rPr>
        <w:t xml:space="preserve">. </w:t>
      </w:r>
    </w:p>
    <w:p>
      <w:pPr>
        <w:pStyle w:val="Body"/>
        <w:spacing w:after="200"/>
        <w:jc w:val="both"/>
        <w:rPr>
          <w:rFonts w:ascii="Georgia" w:cs="Georgia" w:hAnsi="Georgia" w:eastAsia="Georgia"/>
        </w:rPr>
      </w:pPr>
      <w:r>
        <w:rPr>
          <w:rFonts w:ascii="Georgia" w:hAnsi="Georgia"/>
          <w:rtl w:val="0"/>
          <w:lang w:val="it-IT"/>
        </w:rPr>
        <w:t xml:space="preserve">1871-1908 Elenco degli amministratori della Congrega. 1873 Inventario di stabili e crediti della Congrega. </w:t>
      </w:r>
    </w:p>
    <w:p>
      <w:pPr>
        <w:pStyle w:val="Body"/>
        <w:spacing w:after="200"/>
        <w:jc w:val="both"/>
        <w:rPr>
          <w:rFonts w:ascii="Georgia" w:cs="Georgia" w:hAnsi="Georgia" w:eastAsia="Georgia"/>
        </w:rPr>
      </w:pPr>
      <w:r>
        <w:rPr>
          <w:rFonts w:ascii="Georgia" w:hAnsi="Georgia"/>
          <w:rtl w:val="0"/>
          <w:lang w:val="it-IT"/>
        </w:rPr>
        <w:t xml:space="preserve">1873-1912 Affitto e vendita di terreni della Congrega in Leognano. </w:t>
      </w:r>
    </w:p>
    <w:p>
      <w:pPr>
        <w:pStyle w:val="Body"/>
        <w:spacing w:after="200"/>
        <w:jc w:val="both"/>
        <w:rPr>
          <w:rFonts w:ascii="Georgia" w:cs="Georgia" w:hAnsi="Georgia" w:eastAsia="Georgia"/>
        </w:rPr>
      </w:pPr>
      <w:r>
        <w:rPr>
          <w:rFonts w:ascii="Georgia" w:hAnsi="Georgia"/>
          <w:rtl w:val="0"/>
          <w:lang w:val="it-IT"/>
        </w:rPr>
        <w:t xml:space="preserve">1873-1877 Conti presuntivi dei LL.PP. </w:t>
      </w:r>
    </w:p>
    <w:p>
      <w:pPr>
        <w:pStyle w:val="Body"/>
        <w:spacing w:after="200"/>
        <w:jc w:val="both"/>
        <w:rPr>
          <w:rFonts w:ascii="Georgia" w:cs="Georgia" w:hAnsi="Georgia" w:eastAsia="Georgia"/>
        </w:rPr>
      </w:pPr>
      <w:r>
        <w:rPr>
          <w:rFonts w:ascii="Georgia" w:hAnsi="Georgia"/>
          <w:rtl w:val="0"/>
          <w:lang w:val="it-IT"/>
        </w:rPr>
        <w:t xml:space="preserve">1873-1903 Andamento dei servizi amministrativi. </w:t>
      </w:r>
    </w:p>
    <w:p>
      <w:pPr>
        <w:pStyle w:val="Body"/>
        <w:spacing w:after="200"/>
        <w:jc w:val="both"/>
        <w:rPr>
          <w:rFonts w:ascii="Georgia" w:cs="Georgia" w:hAnsi="Georgia" w:eastAsia="Georgia"/>
        </w:rPr>
      </w:pPr>
      <w:r>
        <w:rPr>
          <w:rFonts w:ascii="Georgia" w:hAnsi="Georgia"/>
          <w:rtl w:val="0"/>
          <w:lang w:val="it-IT"/>
        </w:rPr>
        <w:t xml:space="preserve">1875 Ruolo esecutivo dei LL.PP. </w:t>
      </w:r>
    </w:p>
    <w:p>
      <w:pPr>
        <w:pStyle w:val="Body"/>
        <w:spacing w:after="200"/>
        <w:jc w:val="both"/>
        <w:rPr>
          <w:rFonts w:ascii="Georgia" w:cs="Georgia" w:hAnsi="Georgia" w:eastAsia="Georgia"/>
        </w:rPr>
      </w:pPr>
      <w:r>
        <w:rPr>
          <w:rFonts w:ascii="Georgia" w:hAnsi="Georgia"/>
          <w:rtl w:val="0"/>
          <w:lang w:val="it-IT"/>
        </w:rPr>
        <w:t>1875-1898 Spese di culto. 1877-1910 Contabilit</w:t>
      </w:r>
      <w:r>
        <w:rPr>
          <w:rFonts w:ascii="Georgia" w:hAnsi="Georgia" w:hint="default"/>
          <w:rtl w:val="0"/>
          <w:lang w:val="it-IT"/>
        </w:rPr>
        <w:t xml:space="preserve">à </w:t>
      </w:r>
      <w:r>
        <w:rPr>
          <w:rFonts w:ascii="Georgia" w:hAnsi="Georgia"/>
          <w:rtl w:val="0"/>
          <w:lang w:val="it-IT"/>
        </w:rPr>
        <w:t xml:space="preserve">dei LL.PP. </w:t>
      </w:r>
    </w:p>
    <w:p>
      <w:pPr>
        <w:pStyle w:val="Body"/>
        <w:spacing w:after="200"/>
        <w:jc w:val="both"/>
        <w:rPr>
          <w:rFonts w:ascii="Georgia" w:cs="Georgia" w:hAnsi="Georgia" w:eastAsia="Georgia"/>
        </w:rPr>
      </w:pPr>
      <w:r>
        <w:rPr>
          <w:rFonts w:ascii="Georgia" w:hAnsi="Georgia"/>
          <w:rtl w:val="0"/>
          <w:lang w:val="it-IT"/>
        </w:rPr>
        <w:t xml:space="preserve">1879 Imposte dovute dai LL.PP. al Comune. </w:t>
      </w:r>
    </w:p>
    <w:p>
      <w:pPr>
        <w:pStyle w:val="Body"/>
        <w:spacing w:after="200"/>
        <w:jc w:val="both"/>
        <w:rPr>
          <w:rFonts w:ascii="Georgia" w:cs="Georgia" w:hAnsi="Georgia" w:eastAsia="Georgia"/>
        </w:rPr>
      </w:pPr>
      <w:r>
        <w:rPr>
          <w:rFonts w:ascii="Georgia" w:hAnsi="Georgia"/>
          <w:rtl w:val="0"/>
          <w:lang w:val="it-IT"/>
        </w:rPr>
        <w:t>1880 Stato patrimoniale delle Opere Pie.</w:t>
      </w:r>
    </w:p>
    <w:p>
      <w:pPr>
        <w:pStyle w:val="Body"/>
        <w:spacing w:after="200"/>
        <w:jc w:val="both"/>
        <w:rPr>
          <w:rFonts w:ascii="Georgia" w:cs="Georgia" w:hAnsi="Georgia" w:eastAsia="Georgia"/>
        </w:rPr>
      </w:pPr>
      <w:r>
        <w:rPr>
          <w:rFonts w:ascii="Georgia" w:hAnsi="Georgia"/>
          <w:rtl w:val="0"/>
          <w:lang w:val="it-IT"/>
        </w:rPr>
        <w:t xml:space="preserve">1880-1907 Statistica e notizie delle Opere Pie. </w:t>
      </w:r>
    </w:p>
    <w:p>
      <w:pPr>
        <w:pStyle w:val="Body"/>
        <w:spacing w:after="200"/>
        <w:jc w:val="both"/>
        <w:rPr>
          <w:rFonts w:ascii="Georgia" w:cs="Georgia" w:hAnsi="Georgia" w:eastAsia="Georgia"/>
        </w:rPr>
      </w:pPr>
      <w:r>
        <w:rPr>
          <w:rFonts w:ascii="Georgia" w:hAnsi="Georgia"/>
          <w:rtl w:val="0"/>
          <w:lang w:val="it-IT"/>
        </w:rPr>
        <w:t xml:space="preserve">1880-1908 Fitti attivi e passivi della Congrega. </w:t>
      </w:r>
    </w:p>
    <w:p>
      <w:pPr>
        <w:pStyle w:val="Body"/>
        <w:spacing w:after="200"/>
        <w:jc w:val="both"/>
        <w:rPr>
          <w:rFonts w:ascii="Georgia" w:cs="Georgia" w:hAnsi="Georgia" w:eastAsia="Georgia"/>
        </w:rPr>
      </w:pPr>
      <w:r>
        <w:rPr>
          <w:rFonts w:ascii="Georgia" w:hAnsi="Georgia"/>
          <w:rtl w:val="0"/>
          <w:lang w:val="it-IT"/>
        </w:rPr>
        <w:t xml:space="preserve">1881-1897 Debitori della Congrega. </w:t>
      </w:r>
    </w:p>
    <w:p>
      <w:pPr>
        <w:pStyle w:val="Body"/>
        <w:spacing w:after="200"/>
        <w:jc w:val="both"/>
        <w:rPr>
          <w:rFonts w:ascii="Georgia" w:cs="Georgia" w:hAnsi="Georgia" w:eastAsia="Georgia"/>
        </w:rPr>
      </w:pPr>
      <w:r>
        <w:rPr>
          <w:rFonts w:ascii="Georgia" w:hAnsi="Georgia"/>
          <w:rtl w:val="0"/>
          <w:lang w:val="it-IT"/>
        </w:rPr>
        <w:t xml:space="preserve">1889-1915 Lotterie, tombole e fiera di beneficenza. </w:t>
      </w:r>
    </w:p>
    <w:p>
      <w:pPr>
        <w:pStyle w:val="Body"/>
        <w:spacing w:after="200"/>
        <w:jc w:val="both"/>
        <w:rPr>
          <w:rFonts w:ascii="Georgia" w:cs="Georgia" w:hAnsi="Georgia" w:eastAsia="Georgia"/>
        </w:rPr>
      </w:pPr>
      <w:r>
        <w:rPr>
          <w:rFonts w:ascii="Georgia" w:hAnsi="Georgia"/>
          <w:rtl w:val="0"/>
          <w:lang w:val="it-IT"/>
        </w:rPr>
        <w:t xml:space="preserve">1892 Inventari delle Opere Pie. </w:t>
      </w:r>
    </w:p>
    <w:p>
      <w:pPr>
        <w:pStyle w:val="Body"/>
        <w:spacing w:after="200"/>
        <w:jc w:val="both"/>
        <w:rPr>
          <w:rFonts w:ascii="Georgia" w:cs="Georgia" w:hAnsi="Georgia" w:eastAsia="Georgia"/>
        </w:rPr>
      </w:pPr>
      <w:r>
        <w:rPr>
          <w:rFonts w:ascii="Georgia" w:hAnsi="Georgia"/>
          <w:rtl w:val="0"/>
          <w:lang w:val="it-IT"/>
        </w:rPr>
        <w:t>1898 Spedalit</w:t>
      </w:r>
      <w:r>
        <w:rPr>
          <w:rFonts w:ascii="Georgia" w:hAnsi="Georgia" w:hint="default"/>
          <w:rtl w:val="0"/>
          <w:lang w:val="it-IT"/>
        </w:rPr>
        <w:t xml:space="preserve">à </w:t>
      </w:r>
      <w:r>
        <w:rPr>
          <w:rFonts w:ascii="Georgia" w:hAnsi="Georgia"/>
          <w:rtl w:val="0"/>
          <w:lang w:val="it-IT"/>
        </w:rPr>
        <w:t xml:space="preserve">per gli esposti. </w:t>
      </w:r>
    </w:p>
    <w:p>
      <w:pPr>
        <w:pStyle w:val="Body"/>
        <w:spacing w:after="200"/>
        <w:jc w:val="both"/>
        <w:rPr>
          <w:rFonts w:ascii="Georgia" w:cs="Georgia" w:hAnsi="Georgia" w:eastAsia="Georgia"/>
        </w:rPr>
      </w:pPr>
      <w:r>
        <w:rPr>
          <w:rFonts w:ascii="Georgia" w:hAnsi="Georgia"/>
          <w:rtl w:val="0"/>
          <w:lang w:val="it-IT"/>
        </w:rPr>
        <w:t xml:space="preserve">1899 Notizie sui reddenti di Villa Cusciano. </w:t>
      </w:r>
    </w:p>
    <w:p>
      <w:pPr>
        <w:pStyle w:val="Body"/>
        <w:spacing w:after="200"/>
        <w:jc w:val="both"/>
        <w:rPr>
          <w:rFonts w:ascii="Georgia" w:cs="Georgia" w:hAnsi="Georgia" w:eastAsia="Georgia"/>
        </w:rPr>
      </w:pPr>
      <w:r>
        <w:rPr>
          <w:rFonts w:ascii="Georgia" w:hAnsi="Georgia"/>
          <w:rtl w:val="0"/>
          <w:lang w:val="it-IT"/>
        </w:rPr>
        <w:t xml:space="preserve">1905-1906 Gestione straordinaria. </w:t>
      </w:r>
    </w:p>
    <w:p>
      <w:pPr>
        <w:pStyle w:val="Body"/>
        <w:spacing w:after="200"/>
        <w:jc w:val="both"/>
        <w:rPr>
          <w:rFonts w:ascii="Georgia" w:cs="Georgia" w:hAnsi="Georgia" w:eastAsia="Georgia"/>
        </w:rPr>
      </w:pPr>
      <w:r>
        <w:rPr>
          <w:rFonts w:ascii="Georgia" w:hAnsi="Georgia"/>
          <w:rtl w:val="0"/>
          <w:lang w:val="it-IT"/>
        </w:rPr>
        <w:t>1909 Vertenza fra la congrega di Montorio e quel la di Castiglione della Valle.</w:t>
      </w:r>
    </w:p>
    <w:p>
      <w:pPr>
        <w:pStyle w:val="Body"/>
        <w:spacing w:after="200"/>
        <w:jc w:val="both"/>
        <w:rPr>
          <w:rFonts w:ascii="Georgia" w:cs="Georgia" w:hAnsi="Georgia" w:eastAsia="Georgia"/>
        </w:rPr>
      </w:pPr>
      <w:r>
        <w:rPr>
          <w:rFonts w:ascii="Georgia" w:hAnsi="Georgia"/>
          <w:rtl w:val="0"/>
          <w:lang w:val="it-IT"/>
        </w:rPr>
        <w:t>Ente Cappelle:</w:t>
      </w:r>
    </w:p>
    <w:p>
      <w:pPr>
        <w:pStyle w:val="Body"/>
        <w:spacing w:after="200"/>
        <w:jc w:val="both"/>
        <w:rPr>
          <w:rFonts w:ascii="Georgia" w:cs="Georgia" w:hAnsi="Georgia" w:eastAsia="Georgia"/>
        </w:rPr>
      </w:pPr>
      <w:r>
        <w:rPr>
          <w:rFonts w:ascii="Georgia" w:hAnsi="Georgia"/>
          <w:rtl w:val="0"/>
          <w:lang w:val="it-IT"/>
        </w:rPr>
        <w:t xml:space="preserve">1756 Atto del notaio Antonio Pacini col quale si cedono alcuni beni stabili alla Cappella del Terz'Ordine. </w:t>
      </w:r>
    </w:p>
    <w:p>
      <w:pPr>
        <w:pStyle w:val="Body"/>
        <w:spacing w:after="200"/>
        <w:jc w:val="both"/>
        <w:rPr>
          <w:rFonts w:ascii="Georgia" w:cs="Georgia" w:hAnsi="Georgia" w:eastAsia="Georgia"/>
        </w:rPr>
      </w:pPr>
      <w:r>
        <w:rPr>
          <w:rFonts w:ascii="Georgia" w:hAnsi="Georgia"/>
          <w:rtl w:val="0"/>
          <w:lang w:val="en-US"/>
        </w:rPr>
        <w:t>1810 Border</w:t>
      </w:r>
      <w:r>
        <w:rPr>
          <w:rFonts w:ascii="Georgia" w:hAnsi="Georgia" w:hint="default"/>
          <w:rtl w:val="0"/>
          <w:lang w:val="it-IT"/>
        </w:rPr>
        <w:t xml:space="preserve">ò </w:t>
      </w:r>
      <w:r>
        <w:rPr>
          <w:rFonts w:ascii="Georgia" w:hAnsi="Georgia"/>
          <w:rtl w:val="0"/>
          <w:lang w:val="it-IT"/>
        </w:rPr>
        <w:t xml:space="preserve">di ipoteche convenzionali a favore delle Cappelle. </w:t>
      </w:r>
    </w:p>
    <w:p>
      <w:pPr>
        <w:pStyle w:val="Body"/>
        <w:spacing w:after="200"/>
        <w:jc w:val="both"/>
        <w:rPr>
          <w:rFonts w:ascii="Georgia" w:cs="Georgia" w:hAnsi="Georgia" w:eastAsia="Georgia"/>
        </w:rPr>
      </w:pPr>
      <w:r>
        <w:rPr>
          <w:rFonts w:ascii="Georgia" w:hAnsi="Georgia"/>
          <w:rtl w:val="0"/>
          <w:lang w:val="it-IT"/>
        </w:rPr>
        <w:t xml:space="preserve">1811 Mandati delle Cappella. Volume. </w:t>
      </w:r>
    </w:p>
    <w:p>
      <w:pPr>
        <w:pStyle w:val="Body"/>
        <w:spacing w:after="200"/>
        <w:jc w:val="both"/>
        <w:rPr>
          <w:rFonts w:ascii="Georgia" w:cs="Georgia" w:hAnsi="Georgia" w:eastAsia="Georgia"/>
        </w:rPr>
      </w:pPr>
      <w:r>
        <w:rPr>
          <w:rFonts w:ascii="Georgia" w:hAnsi="Georgia"/>
          <w:rtl w:val="0"/>
          <w:lang w:val="it-IT"/>
        </w:rPr>
        <w:t xml:space="preserve">1811 Notamento d'esito ed introito delle cappellemdi Montorio e del Riunito Collevecchio. </w:t>
      </w:r>
    </w:p>
    <w:p>
      <w:pPr>
        <w:pStyle w:val="Body"/>
        <w:spacing w:after="200"/>
        <w:jc w:val="both"/>
        <w:rPr>
          <w:rFonts w:ascii="Georgia" w:cs="Georgia" w:hAnsi="Georgia" w:eastAsia="Georgia"/>
        </w:rPr>
      </w:pPr>
      <w:r>
        <w:rPr>
          <w:rFonts w:ascii="Georgia" w:hAnsi="Georgia"/>
          <w:rtl w:val="0"/>
          <w:lang w:val="it-IT"/>
        </w:rPr>
        <w:t>1811-1854 Notamento di oggetti rinvenuti n</w:t>
      </w:r>
      <w:r>
        <w:rPr>
          <w:rFonts w:ascii="Georgia" w:hAnsi="Georgia" w:hint="default"/>
          <w:rtl w:val="0"/>
          <w:lang w:val="it-IT"/>
        </w:rPr>
        <w:t xml:space="preserve">è </w:t>
      </w:r>
      <w:r>
        <w:rPr>
          <w:rFonts w:ascii="Georgia" w:hAnsi="Georgia"/>
          <w:rtl w:val="0"/>
          <w:lang w:val="it-IT"/>
        </w:rPr>
        <w:t>soppressi</w:t>
      </w:r>
    </w:p>
    <w:p>
      <w:pPr>
        <w:pStyle w:val="Body"/>
        <w:spacing w:after="200"/>
        <w:jc w:val="both"/>
        <w:rPr>
          <w:rFonts w:ascii="Georgia" w:cs="Georgia" w:hAnsi="Georgia" w:eastAsia="Georgia"/>
        </w:rPr>
      </w:pPr>
      <w:r>
        <w:rPr>
          <w:rFonts w:ascii="Georgia" w:hAnsi="Georgia"/>
          <w:rtl w:val="0"/>
          <w:lang w:val="it-IT"/>
        </w:rPr>
        <w:t xml:space="preserve">Monisteri e degli arredi sacri nella chiesa de' Minori Osservanti col verbale di consegna al Priore della Confraternita della Concezione. Volume. </w:t>
      </w:r>
    </w:p>
    <w:p>
      <w:pPr>
        <w:pStyle w:val="Body"/>
        <w:spacing w:after="200"/>
        <w:jc w:val="both"/>
        <w:rPr>
          <w:rFonts w:ascii="Georgia" w:cs="Georgia" w:hAnsi="Georgia" w:eastAsia="Georgia"/>
        </w:rPr>
      </w:pPr>
      <w:r>
        <w:rPr>
          <w:rFonts w:ascii="Georgia" w:hAnsi="Georgia"/>
          <w:rtl w:val="0"/>
          <w:lang w:val="it-IT"/>
        </w:rPr>
        <w:t xml:space="preserve">1812 Mandati de' Patronati del Comune. Volume. </w:t>
      </w:r>
    </w:p>
    <w:p>
      <w:pPr>
        <w:pStyle w:val="Body"/>
        <w:spacing w:after="200"/>
        <w:jc w:val="both"/>
        <w:rPr>
          <w:rFonts w:ascii="Georgia" w:cs="Georgia" w:hAnsi="Georgia" w:eastAsia="Georgia"/>
        </w:rPr>
      </w:pPr>
      <w:r>
        <w:rPr>
          <w:rFonts w:ascii="Georgia" w:hAnsi="Georgia"/>
          <w:rtl w:val="0"/>
          <w:lang w:val="it-IT"/>
        </w:rPr>
        <w:t xml:space="preserve">1812 Numero delle messe celebrate di peso delle Cappelle laicali. </w:t>
      </w:r>
    </w:p>
    <w:p>
      <w:pPr>
        <w:pStyle w:val="Body"/>
        <w:spacing w:after="200"/>
        <w:jc w:val="both"/>
        <w:rPr>
          <w:rFonts w:ascii="Georgia" w:cs="Georgia" w:hAnsi="Georgia" w:eastAsia="Georgia"/>
        </w:rPr>
      </w:pPr>
      <w:r>
        <w:rPr>
          <w:rFonts w:ascii="Georgia" w:hAnsi="Georgia"/>
          <w:rtl w:val="0"/>
          <w:lang w:val="it-IT"/>
        </w:rPr>
        <w:t xml:space="preserve">1813-1823 Corrispondenza tra l'Intendenza e il Sindaco di Montorio circa l'amministrazione conta bile delle Cappelle. </w:t>
      </w:r>
    </w:p>
    <w:p>
      <w:pPr>
        <w:pStyle w:val="Body"/>
        <w:spacing w:after="200"/>
        <w:jc w:val="both"/>
        <w:rPr>
          <w:rFonts w:ascii="Georgia" w:cs="Georgia" w:hAnsi="Georgia" w:eastAsia="Georgia"/>
        </w:rPr>
      </w:pPr>
      <w:r>
        <w:rPr>
          <w:rFonts w:ascii="Georgia" w:hAnsi="Georgia"/>
          <w:rtl w:val="0"/>
          <w:lang w:val="it-IT"/>
        </w:rPr>
        <w:t xml:space="preserve">1813-1868 Affitti dei beni della Cappella del SS. Sagra mento. </w:t>
      </w:r>
    </w:p>
    <w:p>
      <w:pPr>
        <w:pStyle w:val="Body"/>
        <w:spacing w:after="200"/>
        <w:jc w:val="both"/>
        <w:rPr>
          <w:rFonts w:ascii="Georgia" w:cs="Georgia" w:hAnsi="Georgia" w:eastAsia="Georgia"/>
        </w:rPr>
      </w:pPr>
      <w:r>
        <w:rPr>
          <w:rFonts w:ascii="Georgia" w:hAnsi="Georgia"/>
          <w:rtl w:val="0"/>
          <w:lang w:val="it-IT"/>
        </w:rPr>
        <w:t xml:space="preserve">1816-1851 Corrispondenza ed atti di censimento di una bottega di ragione della Cappella della Concezione del Comune di Montorio, sita nella piazza. Volume. </w:t>
      </w:r>
    </w:p>
    <w:p>
      <w:pPr>
        <w:pStyle w:val="Body"/>
        <w:spacing w:after="200"/>
        <w:jc w:val="both"/>
        <w:rPr>
          <w:rFonts w:ascii="Georgia" w:cs="Georgia" w:hAnsi="Georgia" w:eastAsia="Georgia"/>
        </w:rPr>
      </w:pPr>
      <w:r>
        <w:rPr>
          <w:rFonts w:ascii="Georgia" w:hAnsi="Georgia"/>
          <w:rtl w:val="0"/>
          <w:lang w:val="it-IT"/>
        </w:rPr>
        <w:t xml:space="preserve">1817-1857 Censuazione di case e terreni della Cappella del SS. Rosario. </w:t>
      </w:r>
    </w:p>
    <w:p>
      <w:pPr>
        <w:pStyle w:val="Body"/>
        <w:spacing w:after="200"/>
        <w:jc w:val="both"/>
        <w:rPr>
          <w:rFonts w:ascii="Georgia" w:cs="Georgia" w:hAnsi="Georgia" w:eastAsia="Georgia"/>
        </w:rPr>
      </w:pPr>
      <w:r>
        <w:rPr>
          <w:rFonts w:ascii="Georgia" w:hAnsi="Georgia"/>
          <w:rtl w:val="0"/>
          <w:lang w:val="it-IT"/>
        </w:rPr>
        <w:t xml:space="preserve">1818 Conto dell'introito e dell'esito delle Cappel le. Registro. </w:t>
      </w:r>
    </w:p>
    <w:p>
      <w:pPr>
        <w:pStyle w:val="Body"/>
        <w:spacing w:after="200"/>
        <w:jc w:val="both"/>
        <w:rPr>
          <w:rFonts w:ascii="Georgia" w:cs="Georgia" w:hAnsi="Georgia" w:eastAsia="Georgia"/>
        </w:rPr>
      </w:pPr>
      <w:r>
        <w:rPr>
          <w:rFonts w:ascii="Georgia" w:hAnsi="Georgia"/>
          <w:rtl w:val="0"/>
          <w:lang w:val="it-IT"/>
        </w:rPr>
        <w:t xml:space="preserve">1818 Ruolo di tutti i censi enfiteutici di case e ternreni delle varie Cappelle. Registro. </w:t>
      </w:r>
    </w:p>
    <w:p>
      <w:pPr>
        <w:pStyle w:val="Body"/>
        <w:spacing w:after="200"/>
        <w:jc w:val="both"/>
        <w:rPr>
          <w:rFonts w:ascii="Georgia" w:cs="Georgia" w:hAnsi="Georgia" w:eastAsia="Georgia"/>
        </w:rPr>
      </w:pPr>
      <w:r>
        <w:rPr>
          <w:rFonts w:ascii="Georgia" w:hAnsi="Georgia"/>
          <w:rtl w:val="0"/>
          <w:lang w:val="it-IT"/>
        </w:rPr>
        <w:t xml:space="preserve">1824-1853 Concessione di enfiteusi ai fratelli Pio di un terreno della Cappella di S. Chiara. </w:t>
      </w:r>
    </w:p>
    <w:p>
      <w:pPr>
        <w:pStyle w:val="Body"/>
        <w:spacing w:after="200"/>
        <w:jc w:val="both"/>
        <w:rPr>
          <w:rFonts w:ascii="Georgia" w:cs="Georgia" w:hAnsi="Georgia" w:eastAsia="Georgia"/>
        </w:rPr>
      </w:pPr>
      <w:r>
        <w:rPr>
          <w:rFonts w:ascii="Georgia" w:hAnsi="Georgia"/>
          <w:rtl w:val="0"/>
          <w:lang w:val="it-IT"/>
        </w:rPr>
        <w:t xml:space="preserve">1824-1859 Censuazione di case e terreni della Cappella del SS. Sagramento. </w:t>
      </w:r>
    </w:p>
    <w:p>
      <w:pPr>
        <w:pStyle w:val="Body"/>
        <w:spacing w:after="200"/>
        <w:jc w:val="both"/>
        <w:rPr>
          <w:rFonts w:ascii="Georgia" w:cs="Georgia" w:hAnsi="Georgia" w:eastAsia="Georgia"/>
        </w:rPr>
      </w:pPr>
      <w:r>
        <w:rPr>
          <w:rFonts w:ascii="Georgia" w:hAnsi="Georgia"/>
          <w:rtl w:val="0"/>
          <w:lang w:val="it-IT"/>
        </w:rPr>
        <w:t xml:space="preserve">1825 Reimpiego delle somme restituite dalla Cap pella della Madonna del Carmine. </w:t>
      </w:r>
    </w:p>
    <w:p>
      <w:pPr>
        <w:pStyle w:val="Body"/>
        <w:spacing w:after="200"/>
        <w:jc w:val="both"/>
        <w:rPr>
          <w:rFonts w:ascii="Georgia" w:cs="Georgia" w:hAnsi="Georgia" w:eastAsia="Georgia"/>
        </w:rPr>
      </w:pPr>
      <w:r>
        <w:rPr>
          <w:rFonts w:ascii="Georgia" w:hAnsi="Georgia"/>
          <w:rtl w:val="0"/>
          <w:lang w:val="it-IT"/>
        </w:rPr>
        <w:t xml:space="preserve">1825-1826 Consiglio generale degli ospizi: causa tra privati e la Cappella della Concezione.  </w:t>
      </w:r>
    </w:p>
    <w:p>
      <w:pPr>
        <w:pStyle w:val="Body"/>
        <w:spacing w:after="200"/>
        <w:jc w:val="both"/>
        <w:rPr>
          <w:rFonts w:ascii="Georgia" w:cs="Georgia" w:hAnsi="Georgia" w:eastAsia="Georgia"/>
        </w:rPr>
      </w:pPr>
      <w:r>
        <w:rPr>
          <w:rFonts w:ascii="Georgia" w:hAnsi="Georgia"/>
          <w:rtl w:val="0"/>
          <w:lang w:val="it-IT"/>
        </w:rPr>
        <w:t xml:space="preserve">1826-1846 Rinnovazione di iscrizione ipotecaria a favo re della Cappella di S. Francesco di Paola. </w:t>
      </w:r>
    </w:p>
    <w:p>
      <w:pPr>
        <w:pStyle w:val="Body"/>
        <w:spacing w:after="200"/>
        <w:jc w:val="both"/>
        <w:rPr>
          <w:rFonts w:ascii="Georgia" w:cs="Georgia" w:hAnsi="Georgia" w:eastAsia="Georgia"/>
        </w:rPr>
      </w:pPr>
      <w:r>
        <w:rPr>
          <w:rFonts w:ascii="Georgia" w:hAnsi="Georgia"/>
          <w:rtl w:val="0"/>
          <w:lang w:val="it-IT"/>
        </w:rPr>
        <w:t xml:space="preserve">1826-1847 Ipoteche giudiziarie a favore della Cappella del Terz'Ordine. </w:t>
      </w:r>
    </w:p>
    <w:p>
      <w:pPr>
        <w:pStyle w:val="Body"/>
        <w:spacing w:after="200"/>
        <w:jc w:val="both"/>
        <w:rPr>
          <w:rFonts w:ascii="Georgia" w:cs="Georgia" w:hAnsi="Georgia" w:eastAsia="Georgia"/>
        </w:rPr>
      </w:pPr>
      <w:r>
        <w:rPr>
          <w:rFonts w:ascii="Georgia" w:hAnsi="Georgia"/>
          <w:rtl w:val="0"/>
          <w:lang w:val="it-IT"/>
        </w:rPr>
        <w:t xml:space="preserve">1826-1856 Ipoteche giudiziarie a favore della Cappella i S. Maria del Carmine. </w:t>
      </w:r>
    </w:p>
    <w:p>
      <w:pPr>
        <w:pStyle w:val="Body"/>
        <w:spacing w:after="200"/>
        <w:jc w:val="both"/>
        <w:rPr>
          <w:rFonts w:ascii="Georgia" w:cs="Georgia" w:hAnsi="Georgia" w:eastAsia="Georgia"/>
        </w:rPr>
      </w:pPr>
      <w:r>
        <w:rPr>
          <w:rFonts w:ascii="Georgia" w:hAnsi="Georgia"/>
          <w:rtl w:val="0"/>
          <w:lang w:val="it-IT"/>
        </w:rPr>
        <w:t xml:space="preserve">1826-1856 Rinnovazione di iscrizione ipotecaria a favo re della Cappella di S. Antonio da Padova. </w:t>
      </w:r>
    </w:p>
    <w:p>
      <w:pPr>
        <w:pStyle w:val="Body"/>
        <w:spacing w:after="200"/>
        <w:jc w:val="both"/>
        <w:rPr>
          <w:rFonts w:ascii="Georgia" w:cs="Georgia" w:hAnsi="Georgia" w:eastAsia="Georgia"/>
        </w:rPr>
      </w:pPr>
      <w:r>
        <w:rPr>
          <w:rFonts w:ascii="Georgia" w:hAnsi="Georgia"/>
          <w:rtl w:val="0"/>
          <w:lang w:val="it-IT"/>
        </w:rPr>
        <w:t xml:space="preserve">1826-1856 Ipoteche giudiziarie a favore delle varie Cappelle del riunito Collevecchio. </w:t>
      </w:r>
    </w:p>
    <w:p>
      <w:pPr>
        <w:pStyle w:val="Body"/>
        <w:spacing w:after="200"/>
        <w:jc w:val="both"/>
        <w:rPr>
          <w:rFonts w:ascii="Georgia" w:cs="Georgia" w:hAnsi="Georgia" w:eastAsia="Georgia"/>
        </w:rPr>
      </w:pPr>
      <w:r>
        <w:rPr>
          <w:rFonts w:ascii="Georgia" w:hAnsi="Georgia"/>
          <w:rtl w:val="0"/>
          <w:lang w:val="it-IT"/>
        </w:rPr>
        <w:t xml:space="preserve">1826-1856 Diritto d'ipoteca a favore della Cappella della Concessione. </w:t>
      </w:r>
    </w:p>
    <w:p>
      <w:pPr>
        <w:pStyle w:val="Body"/>
        <w:spacing w:after="200"/>
        <w:jc w:val="both"/>
        <w:rPr>
          <w:rFonts w:ascii="Georgia" w:cs="Georgia" w:hAnsi="Georgia" w:eastAsia="Georgia"/>
        </w:rPr>
      </w:pPr>
      <w:r>
        <w:rPr>
          <w:rFonts w:ascii="Georgia" w:hAnsi="Georgia"/>
          <w:rtl w:val="0"/>
          <w:lang w:val="it-IT"/>
        </w:rPr>
        <w:t>1826-1856 Diritto d'ipoteca a favore della Cappella del suffragio dei Morti.</w:t>
      </w:r>
    </w:p>
    <w:p>
      <w:pPr>
        <w:pStyle w:val="Body"/>
        <w:spacing w:after="200"/>
        <w:jc w:val="both"/>
        <w:rPr>
          <w:rFonts w:ascii="Georgia" w:cs="Georgia" w:hAnsi="Georgia" w:eastAsia="Georgia"/>
        </w:rPr>
      </w:pPr>
      <w:r>
        <w:rPr>
          <w:rFonts w:ascii="Georgia" w:hAnsi="Georgia"/>
          <w:rtl w:val="0"/>
          <w:lang w:val="it-IT"/>
        </w:rPr>
        <w:t xml:space="preserve">1826-1866 Ipoteche giudiziarie a favore della Cappella del Rosario. </w:t>
      </w:r>
    </w:p>
    <w:p>
      <w:pPr>
        <w:pStyle w:val="Body"/>
        <w:spacing w:after="200"/>
        <w:jc w:val="both"/>
        <w:rPr>
          <w:rFonts w:ascii="Georgia" w:cs="Georgia" w:hAnsi="Georgia" w:eastAsia="Georgia"/>
        </w:rPr>
      </w:pPr>
      <w:r>
        <w:rPr>
          <w:rFonts w:ascii="Georgia" w:hAnsi="Georgia"/>
          <w:rtl w:val="0"/>
          <w:lang w:val="it-IT"/>
        </w:rPr>
        <w:t xml:space="preserve">1830-1864 Spese da effettuarsi nelle varie Cappelle. 1831-1922 Affitto di beni delle diverse cappelle. </w:t>
      </w:r>
    </w:p>
    <w:p>
      <w:pPr>
        <w:pStyle w:val="Body"/>
        <w:spacing w:after="200"/>
        <w:jc w:val="both"/>
        <w:rPr>
          <w:rFonts w:ascii="Georgia" w:cs="Georgia" w:hAnsi="Georgia" w:eastAsia="Georgia"/>
        </w:rPr>
      </w:pPr>
      <w:r>
        <w:rPr>
          <w:rFonts w:ascii="Georgia" w:hAnsi="Georgia"/>
          <w:rtl w:val="0"/>
          <w:lang w:val="it-IT"/>
        </w:rPr>
        <w:t xml:space="preserve">1834-1838 Stato discusso quinquennale delle Cappelle. Registro. </w:t>
      </w:r>
    </w:p>
    <w:p>
      <w:pPr>
        <w:pStyle w:val="Body"/>
        <w:spacing w:after="200"/>
        <w:jc w:val="both"/>
        <w:rPr>
          <w:rFonts w:ascii="Georgia" w:cs="Georgia" w:hAnsi="Georgia" w:eastAsia="Georgia"/>
        </w:rPr>
      </w:pPr>
      <w:r>
        <w:rPr>
          <w:rFonts w:ascii="Georgia" w:hAnsi="Georgia"/>
          <w:rtl w:val="0"/>
          <w:lang w:val="it-IT"/>
        </w:rPr>
        <w:t xml:space="preserve">1837 Canoni dovuti alla Cappella della Madonna della Neve di Valle S. Giovanni. </w:t>
      </w:r>
    </w:p>
    <w:p>
      <w:pPr>
        <w:pStyle w:val="Body"/>
        <w:spacing w:after="200"/>
        <w:jc w:val="both"/>
        <w:rPr>
          <w:rFonts w:ascii="Georgia" w:cs="Georgia" w:hAnsi="Georgia" w:eastAsia="Georgia"/>
        </w:rPr>
      </w:pPr>
      <w:r>
        <w:rPr>
          <w:rFonts w:ascii="Georgia" w:hAnsi="Georgia"/>
          <w:rtl w:val="0"/>
          <w:lang w:val="it-IT"/>
        </w:rPr>
        <w:t>1838 Reimpiego di capitali a censo bollare della Cappella del Sagramento.</w:t>
      </w:r>
    </w:p>
    <w:p>
      <w:pPr>
        <w:pStyle w:val="Body"/>
        <w:spacing w:after="200"/>
        <w:jc w:val="both"/>
        <w:rPr>
          <w:rFonts w:ascii="Georgia" w:cs="Georgia" w:hAnsi="Georgia" w:eastAsia="Georgia"/>
        </w:rPr>
      </w:pPr>
      <w:r>
        <w:rPr>
          <w:rFonts w:ascii="Georgia" w:hAnsi="Georgia"/>
          <w:rtl w:val="0"/>
          <w:lang w:val="it-IT"/>
        </w:rPr>
        <w:t xml:space="preserve"> 1838-1841 Debiti di privati verso la Cappella del Sagra mento e la Cappella del Terz'Ordine. </w:t>
      </w:r>
    </w:p>
    <w:p>
      <w:pPr>
        <w:pStyle w:val="Body"/>
        <w:spacing w:after="200"/>
        <w:jc w:val="both"/>
        <w:rPr>
          <w:rFonts w:ascii="Georgia" w:cs="Georgia" w:hAnsi="Georgia" w:eastAsia="Georgia"/>
        </w:rPr>
      </w:pPr>
      <w:r>
        <w:rPr>
          <w:rFonts w:ascii="Georgia" w:hAnsi="Georgia"/>
          <w:rtl w:val="0"/>
          <w:lang w:val="it-IT"/>
        </w:rPr>
        <w:t xml:space="preserve">1838-1844 Causa tra la Cappella del Suffragio e privati. </w:t>
      </w:r>
    </w:p>
    <w:p>
      <w:pPr>
        <w:pStyle w:val="Body"/>
        <w:spacing w:after="200"/>
        <w:jc w:val="both"/>
        <w:rPr>
          <w:rFonts w:ascii="Georgia" w:cs="Georgia" w:hAnsi="Georgia" w:eastAsia="Georgia"/>
        </w:rPr>
      </w:pPr>
      <w:r>
        <w:rPr>
          <w:rFonts w:ascii="Georgia" w:hAnsi="Georgia"/>
          <w:rtl w:val="0"/>
          <w:lang w:val="it-IT"/>
        </w:rPr>
        <w:t xml:space="preserve">1838-1851 Accomodi nella chiesa della Madonna della Sgrima. Volume. </w:t>
      </w:r>
    </w:p>
    <w:p>
      <w:pPr>
        <w:pStyle w:val="Body"/>
        <w:spacing w:after="200"/>
        <w:jc w:val="both"/>
        <w:rPr>
          <w:rFonts w:ascii="Georgia" w:cs="Georgia" w:hAnsi="Georgia" w:eastAsia="Georgia"/>
        </w:rPr>
      </w:pPr>
      <w:r>
        <w:rPr>
          <w:rFonts w:ascii="Georgia" w:hAnsi="Georgia"/>
          <w:rtl w:val="0"/>
          <w:lang w:val="it-IT"/>
        </w:rPr>
        <w:t xml:space="preserve">1838-1851 Accomodi nella chiesa della Madonna della Sgrima. </w:t>
      </w:r>
    </w:p>
    <w:p>
      <w:pPr>
        <w:pStyle w:val="Body"/>
        <w:spacing w:after="200"/>
        <w:jc w:val="both"/>
        <w:rPr>
          <w:rFonts w:ascii="Georgia" w:cs="Georgia" w:hAnsi="Georgia" w:eastAsia="Georgia"/>
        </w:rPr>
      </w:pPr>
      <w:r>
        <w:rPr>
          <w:rFonts w:ascii="Georgia" w:hAnsi="Georgia"/>
          <w:rtl w:val="0"/>
          <w:lang w:val="it-IT"/>
        </w:rPr>
        <w:t xml:space="preserve">1839 Accomodi ad una casa della Cappella del SS. Rosario. </w:t>
      </w:r>
    </w:p>
    <w:p>
      <w:pPr>
        <w:pStyle w:val="Body"/>
        <w:spacing w:after="200"/>
        <w:jc w:val="both"/>
        <w:rPr>
          <w:rFonts w:ascii="Georgia" w:cs="Georgia" w:hAnsi="Georgia" w:eastAsia="Georgia"/>
        </w:rPr>
      </w:pPr>
      <w:r>
        <w:rPr>
          <w:rFonts w:ascii="Georgia" w:hAnsi="Georgia"/>
          <w:rtl w:val="0"/>
          <w:lang w:val="it-IT"/>
        </w:rPr>
        <w:t xml:space="preserve">1839-1853 Acquisto di arredi sacri per le diverse Cap pelle. </w:t>
      </w:r>
    </w:p>
    <w:p>
      <w:pPr>
        <w:pStyle w:val="Body"/>
        <w:spacing w:after="200"/>
        <w:jc w:val="both"/>
        <w:rPr>
          <w:rFonts w:ascii="Georgia" w:cs="Georgia" w:hAnsi="Georgia" w:eastAsia="Georgia"/>
        </w:rPr>
      </w:pPr>
      <w:r>
        <w:rPr>
          <w:rFonts w:ascii="Georgia" w:hAnsi="Georgia"/>
          <w:rtl w:val="0"/>
          <w:lang w:val="it-IT"/>
        </w:rPr>
        <w:t xml:space="preserve">1840-1852 Lavori di restauro nel tenimento della Cap pella del SS. Sagramento. </w:t>
      </w:r>
    </w:p>
    <w:p>
      <w:pPr>
        <w:pStyle w:val="Body"/>
        <w:spacing w:after="200"/>
        <w:jc w:val="both"/>
        <w:rPr>
          <w:rFonts w:ascii="Georgia" w:cs="Georgia" w:hAnsi="Georgia" w:eastAsia="Georgia"/>
        </w:rPr>
      </w:pPr>
      <w:r>
        <w:rPr>
          <w:rFonts w:ascii="Georgia" w:hAnsi="Georgia"/>
          <w:rtl w:val="0"/>
          <w:lang w:val="it-IT"/>
        </w:rPr>
        <w:t xml:space="preserve">1843-1850 Censuazione del molino del SS. Sagramento. </w:t>
      </w:r>
    </w:p>
    <w:p>
      <w:pPr>
        <w:pStyle w:val="Body"/>
        <w:spacing w:after="200"/>
        <w:jc w:val="both"/>
        <w:rPr>
          <w:rFonts w:ascii="Georgia" w:cs="Georgia" w:hAnsi="Georgia" w:eastAsia="Georgia"/>
        </w:rPr>
      </w:pPr>
      <w:r>
        <w:rPr>
          <w:rFonts w:ascii="Georgia" w:hAnsi="Georgia"/>
          <w:rtl w:val="0"/>
          <w:lang w:val="it-IT"/>
        </w:rPr>
        <w:t xml:space="preserve">1844 Pagamenti spettanti alla Cappella del SS. Rosario. </w:t>
      </w:r>
    </w:p>
    <w:p>
      <w:pPr>
        <w:pStyle w:val="Body"/>
        <w:spacing w:after="200"/>
        <w:jc w:val="both"/>
        <w:rPr>
          <w:rFonts w:ascii="Georgia" w:cs="Georgia" w:hAnsi="Georgia" w:eastAsia="Georgia"/>
        </w:rPr>
      </w:pPr>
      <w:r>
        <w:rPr>
          <w:rFonts w:ascii="Georgia" w:hAnsi="Georgia"/>
          <w:rtl w:val="0"/>
          <w:lang w:val="it-IT"/>
        </w:rPr>
        <w:t xml:space="preserve">1846-1867 Atti di censimento di un terreno del SS. Sagramento di Valle S. Giovanni in contradaColle S. Angelo. </w:t>
      </w:r>
    </w:p>
    <w:p>
      <w:pPr>
        <w:pStyle w:val="Body"/>
        <w:spacing w:after="200"/>
        <w:jc w:val="both"/>
        <w:rPr>
          <w:rFonts w:ascii="Georgia" w:cs="Georgia" w:hAnsi="Georgia" w:eastAsia="Georgia"/>
        </w:rPr>
      </w:pPr>
      <w:r>
        <w:rPr>
          <w:rFonts w:ascii="Georgia" w:hAnsi="Georgia"/>
          <w:rtl w:val="0"/>
          <w:lang w:val="pt-PT"/>
        </w:rPr>
        <w:t>1853 Contabilit</w:t>
      </w:r>
      <w:r>
        <w:rPr>
          <w:rFonts w:ascii="Georgia" w:hAnsi="Georgia" w:hint="default"/>
          <w:rtl w:val="0"/>
          <w:lang w:val="it-IT"/>
        </w:rPr>
        <w:t xml:space="preserve">à </w:t>
      </w:r>
      <w:r>
        <w:rPr>
          <w:rFonts w:ascii="Georgia" w:hAnsi="Georgia"/>
          <w:rtl w:val="0"/>
          <w:lang w:val="it-IT"/>
        </w:rPr>
        <w:t xml:space="preserve">delle Cappelle. Registro. </w:t>
      </w:r>
    </w:p>
    <w:p>
      <w:pPr>
        <w:pStyle w:val="Body"/>
        <w:spacing w:after="200"/>
        <w:jc w:val="both"/>
        <w:rPr>
          <w:rFonts w:ascii="Georgia" w:cs="Georgia" w:hAnsi="Georgia" w:eastAsia="Georgia"/>
        </w:rPr>
      </w:pPr>
      <w:r>
        <w:rPr>
          <w:rFonts w:ascii="Georgia" w:hAnsi="Georgia"/>
          <w:rtl w:val="0"/>
          <w:lang w:val="it-IT"/>
        </w:rPr>
        <w:t xml:space="preserve">1853-1857 Stato discusso quinquennale delle Cappelle di Valle S. Giovanni. </w:t>
      </w:r>
    </w:p>
    <w:p>
      <w:pPr>
        <w:pStyle w:val="Body"/>
        <w:spacing w:after="200"/>
        <w:jc w:val="both"/>
        <w:rPr>
          <w:rFonts w:ascii="Georgia" w:cs="Georgia" w:hAnsi="Georgia" w:eastAsia="Georgia"/>
        </w:rPr>
      </w:pPr>
      <w:r>
        <w:rPr>
          <w:rFonts w:ascii="Georgia" w:hAnsi="Georgia"/>
          <w:rtl w:val="0"/>
          <w:lang w:val="it-IT"/>
        </w:rPr>
        <w:t xml:space="preserve">1853-1892 Censimento dei beni delle Cappelle della Madonna della Neve e della Cappella del SS. Sagramento di Valle S. Giovanni. </w:t>
      </w:r>
    </w:p>
    <w:p>
      <w:pPr>
        <w:pStyle w:val="Body"/>
        <w:spacing w:after="200"/>
        <w:jc w:val="both"/>
        <w:rPr>
          <w:rFonts w:ascii="Georgia" w:cs="Georgia" w:hAnsi="Georgia" w:eastAsia="Georgia"/>
        </w:rPr>
      </w:pPr>
      <w:r>
        <w:rPr>
          <w:rFonts w:ascii="Georgia" w:hAnsi="Georgia"/>
          <w:rtl w:val="0"/>
          <w:lang w:val="it-IT"/>
        </w:rPr>
        <w:t xml:space="preserve">1854-1861 Cappelle trasformate in Congregazioni laica li in Montorio e Colledonico. </w:t>
      </w:r>
    </w:p>
    <w:p>
      <w:pPr>
        <w:pStyle w:val="Body"/>
        <w:spacing w:after="200"/>
        <w:jc w:val="both"/>
        <w:rPr>
          <w:rFonts w:ascii="Georgia" w:cs="Georgia" w:hAnsi="Georgia" w:eastAsia="Georgia"/>
        </w:rPr>
      </w:pPr>
      <w:r>
        <w:rPr>
          <w:rFonts w:ascii="Georgia" w:hAnsi="Georgia"/>
          <w:rtl w:val="0"/>
          <w:lang w:val="it-IT"/>
        </w:rPr>
        <w:t xml:space="preserve">1854-1868 Acquisto di titoli e di rendita dal Gran Libro del debito pubblico a favore delle Cappelle. </w:t>
      </w:r>
    </w:p>
    <w:p>
      <w:pPr>
        <w:pStyle w:val="Body"/>
        <w:spacing w:after="200"/>
        <w:jc w:val="both"/>
        <w:rPr>
          <w:rFonts w:ascii="Georgia" w:cs="Georgia" w:hAnsi="Georgia" w:eastAsia="Georgia"/>
        </w:rPr>
      </w:pPr>
      <w:r>
        <w:rPr>
          <w:rFonts w:ascii="Georgia" w:hAnsi="Georgia"/>
          <w:rtl w:val="0"/>
          <w:lang w:val="it-IT"/>
        </w:rPr>
        <w:t xml:space="preserve">1856-1868 Vendita del mulino diruto del SS. Sagramen to. </w:t>
      </w:r>
    </w:p>
    <w:p>
      <w:pPr>
        <w:pStyle w:val="Body"/>
        <w:spacing w:after="200"/>
        <w:jc w:val="both"/>
        <w:rPr>
          <w:rFonts w:ascii="Georgia" w:cs="Georgia" w:hAnsi="Georgia" w:eastAsia="Georgia"/>
        </w:rPr>
      </w:pPr>
      <w:r>
        <w:rPr>
          <w:rFonts w:ascii="Georgia" w:hAnsi="Georgia"/>
          <w:rtl w:val="0"/>
          <w:lang w:val="it-IT"/>
        </w:rPr>
        <w:t>1858 Beni della Cappella del SS. Sacramento in  Villa Vallucci</w:t>
      </w:r>
    </w:p>
    <w:p>
      <w:pPr>
        <w:pStyle w:val="Body"/>
        <w:spacing w:after="200"/>
        <w:jc w:val="both"/>
        <w:rPr>
          <w:rFonts w:ascii="Georgia" w:cs="Georgia" w:hAnsi="Georgia" w:eastAsia="Georgia"/>
        </w:rPr>
      </w:pPr>
      <w:r>
        <w:rPr>
          <w:rFonts w:ascii="Georgia" w:hAnsi="Georgia"/>
          <w:rtl w:val="0"/>
          <w:lang w:val="it-IT"/>
        </w:rPr>
        <w:t xml:space="preserve">. 1859 Accomodi da eseguirsi nella casa di ragione della Cappella del SS. Rosario. </w:t>
      </w:r>
    </w:p>
    <w:p>
      <w:pPr>
        <w:pStyle w:val="Body"/>
        <w:spacing w:after="200"/>
        <w:jc w:val="both"/>
        <w:rPr>
          <w:rFonts w:ascii="Georgia" w:cs="Georgia" w:hAnsi="Georgia" w:eastAsia="Georgia"/>
        </w:rPr>
      </w:pPr>
      <w:r>
        <w:rPr>
          <w:rFonts w:ascii="Georgia" w:hAnsi="Georgia"/>
          <w:rtl w:val="0"/>
          <w:lang w:val="it-IT"/>
        </w:rPr>
        <w:t xml:space="preserve">1859 Esclusione delle Congreghe di Sacco pel seppellimento nelle chiese e nelle Cappelle rurali. </w:t>
      </w:r>
    </w:p>
    <w:p>
      <w:pPr>
        <w:pStyle w:val="Body"/>
        <w:spacing w:after="200"/>
        <w:jc w:val="both"/>
        <w:rPr>
          <w:rFonts w:ascii="Georgia" w:cs="Georgia" w:hAnsi="Georgia" w:eastAsia="Georgia"/>
        </w:rPr>
      </w:pPr>
      <w:r>
        <w:rPr>
          <w:rFonts w:ascii="Georgia" w:hAnsi="Georgia"/>
          <w:rtl w:val="0"/>
          <w:lang w:val="it-IT"/>
        </w:rPr>
        <w:t>Ente Ospedale Ricovero:</w:t>
      </w:r>
    </w:p>
    <w:p>
      <w:pPr>
        <w:pStyle w:val="Body"/>
        <w:spacing w:after="200"/>
        <w:jc w:val="both"/>
        <w:rPr>
          <w:rFonts w:ascii="Georgia" w:cs="Georgia" w:hAnsi="Georgia" w:eastAsia="Georgia"/>
        </w:rPr>
      </w:pPr>
      <w:r>
        <w:rPr>
          <w:rFonts w:ascii="Georgia" w:hAnsi="Georgia"/>
          <w:rtl w:val="0"/>
          <w:lang w:val="it-IT"/>
        </w:rPr>
        <w:t xml:space="preserve"> 1812-1813 Rendite dell'Ospizio</w:t>
      </w:r>
    </w:p>
    <w:p>
      <w:pPr>
        <w:pStyle w:val="Body"/>
        <w:spacing w:after="200"/>
        <w:jc w:val="both"/>
        <w:rPr>
          <w:rFonts w:ascii="Georgia" w:cs="Georgia" w:hAnsi="Georgia" w:eastAsia="Georgia"/>
        </w:rPr>
      </w:pPr>
      <w:r>
        <w:rPr>
          <w:rFonts w:ascii="Georgia" w:hAnsi="Georgia"/>
          <w:rtl w:val="0"/>
          <w:lang w:val="it-IT"/>
        </w:rPr>
        <w:t xml:space="preserve">. 1813-1899 Medici dell'Ente. 1813-1915 Vitto dei malati poveri. </w:t>
      </w:r>
    </w:p>
    <w:p>
      <w:pPr>
        <w:pStyle w:val="Body"/>
        <w:spacing w:after="200"/>
        <w:jc w:val="both"/>
        <w:rPr>
          <w:rFonts w:ascii="Georgia" w:cs="Georgia" w:hAnsi="Georgia" w:eastAsia="Georgia"/>
        </w:rPr>
      </w:pPr>
      <w:r>
        <w:rPr>
          <w:rFonts w:ascii="Georgia" w:hAnsi="Georgia"/>
          <w:rtl w:val="0"/>
          <w:lang w:val="it-IT"/>
        </w:rPr>
        <w:t>1818-1842 Verifiche dei conti, mandati di pagamento.</w:t>
      </w:r>
    </w:p>
    <w:p>
      <w:pPr>
        <w:pStyle w:val="Body"/>
        <w:spacing w:after="200"/>
        <w:jc w:val="both"/>
        <w:rPr>
          <w:rFonts w:ascii="Georgia" w:cs="Georgia" w:hAnsi="Georgia" w:eastAsia="Georgia"/>
        </w:rPr>
      </w:pPr>
      <w:r>
        <w:rPr>
          <w:rFonts w:ascii="Georgia" w:hAnsi="Georgia"/>
          <w:rtl w:val="0"/>
          <w:lang w:val="it-IT"/>
        </w:rPr>
        <w:t xml:space="preserve"> 1820-1910 Affitti di immobili diversi. </w:t>
      </w:r>
    </w:p>
    <w:p>
      <w:pPr>
        <w:pStyle w:val="Body"/>
        <w:spacing w:after="200"/>
        <w:jc w:val="both"/>
        <w:rPr>
          <w:rFonts w:ascii="Georgia" w:cs="Georgia" w:hAnsi="Georgia" w:eastAsia="Georgia"/>
        </w:rPr>
      </w:pPr>
      <w:r>
        <w:rPr>
          <w:rFonts w:ascii="Georgia" w:hAnsi="Georgia"/>
          <w:rtl w:val="0"/>
          <w:lang w:val="it-IT"/>
        </w:rPr>
        <w:t xml:space="preserve">1826-1897 Iscrizione di ipoteche giudiziarie. </w:t>
      </w:r>
    </w:p>
    <w:p>
      <w:pPr>
        <w:pStyle w:val="Body"/>
        <w:spacing w:after="200"/>
        <w:jc w:val="both"/>
        <w:rPr>
          <w:rFonts w:ascii="Georgia" w:cs="Georgia" w:hAnsi="Georgia" w:eastAsia="Georgia"/>
        </w:rPr>
      </w:pPr>
      <w:r>
        <w:rPr>
          <w:rFonts w:ascii="Georgia" w:hAnsi="Georgia"/>
          <w:rtl w:val="0"/>
          <w:lang w:val="it-IT"/>
        </w:rPr>
        <w:t xml:space="preserve">1834-1900 Censuazione di immobili. Richieste di censuazione dei beni della Congrega. 1835-1905 Statuto e regolamento dell'Ospedale Civile. </w:t>
      </w:r>
    </w:p>
    <w:p>
      <w:pPr>
        <w:pStyle w:val="Body"/>
        <w:spacing w:after="200"/>
        <w:jc w:val="both"/>
        <w:rPr>
          <w:rFonts w:ascii="Georgia" w:cs="Georgia" w:hAnsi="Georgia" w:eastAsia="Georgia"/>
        </w:rPr>
      </w:pPr>
      <w:r>
        <w:rPr>
          <w:rFonts w:ascii="Georgia" w:hAnsi="Georgia"/>
          <w:rtl w:val="0"/>
          <w:lang w:val="it-IT"/>
        </w:rPr>
        <w:t>1841-1940 Accomodi in immobili di propriet</w:t>
      </w:r>
      <w:r>
        <w:rPr>
          <w:rFonts w:ascii="Georgia" w:hAnsi="Georgia" w:hint="default"/>
          <w:rtl w:val="0"/>
          <w:lang w:val="it-IT"/>
        </w:rPr>
        <w:t xml:space="preserve">à </w:t>
      </w:r>
      <w:r>
        <w:rPr>
          <w:rFonts w:ascii="Georgia" w:hAnsi="Georgia"/>
          <w:rtl w:val="0"/>
          <w:lang w:val="it-IT"/>
        </w:rPr>
        <w:t>dell'Ospedale.</w:t>
      </w:r>
    </w:p>
    <w:p>
      <w:pPr>
        <w:pStyle w:val="Body"/>
        <w:spacing w:after="200"/>
        <w:jc w:val="both"/>
        <w:rPr>
          <w:rFonts w:ascii="Georgia" w:cs="Georgia" w:hAnsi="Georgia" w:eastAsia="Georgia"/>
        </w:rPr>
      </w:pPr>
      <w:r>
        <w:rPr>
          <w:rFonts w:ascii="Georgia" w:hAnsi="Georgia"/>
          <w:rtl w:val="0"/>
          <w:lang w:val="it-IT"/>
        </w:rPr>
        <w:t xml:space="preserve">Culto della Madonna del Ponte: </w:t>
      </w:r>
    </w:p>
    <w:p>
      <w:pPr>
        <w:pStyle w:val="Body"/>
        <w:spacing w:after="200"/>
        <w:jc w:val="both"/>
        <w:rPr>
          <w:rFonts w:ascii="Georgia" w:cs="Georgia" w:hAnsi="Georgia" w:eastAsia="Georgia"/>
        </w:rPr>
      </w:pPr>
      <w:r>
        <w:rPr>
          <w:rFonts w:ascii="Georgia" w:hAnsi="Georgia"/>
          <w:rtl w:val="0"/>
          <w:lang w:val="it-IT"/>
        </w:rPr>
        <w:t>1828 Gestione del cassiere della cappella.</w:t>
      </w:r>
    </w:p>
    <w:p>
      <w:pPr>
        <w:pStyle w:val="Body"/>
        <w:spacing w:after="200"/>
        <w:jc w:val="both"/>
        <w:rPr>
          <w:rFonts w:ascii="Georgia" w:cs="Georgia" w:hAnsi="Georgia" w:eastAsia="Georgia"/>
        </w:rPr>
      </w:pPr>
      <w:r>
        <w:rPr>
          <w:rFonts w:ascii="Georgia" w:hAnsi="Georgia"/>
          <w:rtl w:val="0"/>
          <w:lang w:val="it-IT"/>
        </w:rPr>
        <w:t xml:space="preserve">1841-1905 Inventario degli oggetti preziosi donati alla Vergine S.S. del Ponte. </w:t>
      </w:r>
    </w:p>
    <w:p>
      <w:pPr>
        <w:pStyle w:val="Body"/>
        <w:spacing w:after="200"/>
        <w:jc w:val="both"/>
        <w:rPr>
          <w:rFonts w:ascii="Georgia" w:cs="Georgia" w:hAnsi="Georgia" w:eastAsia="Georgia"/>
        </w:rPr>
      </w:pPr>
      <w:r>
        <w:rPr>
          <w:rFonts w:ascii="Georgia" w:hAnsi="Georgia"/>
          <w:rtl w:val="0"/>
          <w:lang w:val="it-IT"/>
        </w:rPr>
        <w:t xml:space="preserve">1867-1873 Statuto e Regolamento. </w:t>
      </w:r>
    </w:p>
    <w:p>
      <w:pPr>
        <w:pStyle w:val="Body"/>
        <w:spacing w:after="200"/>
        <w:jc w:val="both"/>
        <w:rPr>
          <w:rFonts w:ascii="Georgia" w:cs="Georgia" w:hAnsi="Georgia" w:eastAsia="Georgia"/>
        </w:rPr>
      </w:pPr>
      <w:r>
        <w:rPr>
          <w:rFonts w:ascii="Georgia" w:hAnsi="Georgia"/>
          <w:rtl w:val="0"/>
          <w:lang w:val="it-IT"/>
        </w:rPr>
        <w:t>1878-1930 Culto della Madonna del Ponte.</w:t>
      </w:r>
    </w:p>
    <w:p>
      <w:pPr>
        <w:pStyle w:val="Body"/>
        <w:spacing w:after="200"/>
        <w:jc w:val="both"/>
        <w:rPr>
          <w:rFonts w:ascii="Georgia" w:cs="Georgia" w:hAnsi="Georgia" w:eastAsia="Georgia"/>
        </w:rPr>
      </w:pPr>
      <w:r>
        <w:rPr>
          <w:rFonts w:ascii="Georgia" w:hAnsi="Georgia"/>
          <w:rtl w:val="0"/>
          <w:lang w:val="it-IT"/>
        </w:rPr>
        <w:t>Archivio parrocchiale</w:t>
      </w:r>
    </w:p>
    <w:p>
      <w:pPr>
        <w:pStyle w:val="Body"/>
        <w:spacing w:after="200"/>
        <w:jc w:val="both"/>
        <w:rPr>
          <w:rFonts w:ascii="Georgia" w:cs="Georgia" w:hAnsi="Georgia" w:eastAsia="Georgia"/>
        </w:rPr>
      </w:pPr>
      <w:r>
        <w:rPr>
          <w:rFonts w:ascii="Georgia" w:hAnsi="Georgia"/>
          <w:rtl w:val="0"/>
          <w:lang w:val="de-DE"/>
        </w:rPr>
        <w:t xml:space="preserve">PERGAMENE </w:t>
      </w:r>
    </w:p>
    <w:p>
      <w:pPr>
        <w:pStyle w:val="Body"/>
        <w:spacing w:after="200"/>
        <w:jc w:val="both"/>
        <w:rPr>
          <w:rFonts w:ascii="Georgia" w:cs="Georgia" w:hAnsi="Georgia" w:eastAsia="Georgia"/>
        </w:rPr>
      </w:pPr>
      <w:r>
        <w:rPr>
          <w:rFonts w:ascii="Georgia" w:hAnsi="Georgia"/>
          <w:rtl w:val="0"/>
          <w:lang w:val="it-IT"/>
        </w:rPr>
        <w:t xml:space="preserve">1462 11 giugno. Bolla di nomina fatta dall'abate del monastero dei Benedettini. </w:t>
      </w:r>
    </w:p>
    <w:p>
      <w:pPr>
        <w:pStyle w:val="Body"/>
        <w:spacing w:after="200"/>
        <w:jc w:val="both"/>
        <w:rPr>
          <w:rFonts w:ascii="Georgia" w:cs="Georgia" w:hAnsi="Georgia" w:eastAsia="Georgia"/>
        </w:rPr>
      </w:pPr>
      <w:r>
        <w:rPr>
          <w:rFonts w:ascii="Georgia" w:hAnsi="Georgia"/>
          <w:rtl w:val="0"/>
          <w:lang w:val="it-IT"/>
        </w:rPr>
        <w:t>1479 27 settembre. Grafia evanida di difficile lettura.</w:t>
      </w:r>
    </w:p>
    <w:p>
      <w:pPr>
        <w:pStyle w:val="Body"/>
        <w:spacing w:after="200"/>
        <w:jc w:val="both"/>
        <w:rPr>
          <w:rFonts w:ascii="Georgia" w:cs="Georgia" w:hAnsi="Georgia" w:eastAsia="Georgia"/>
        </w:rPr>
      </w:pPr>
      <w:r>
        <w:rPr>
          <w:rFonts w:ascii="Georgia" w:hAnsi="Georgia"/>
          <w:rtl w:val="0"/>
          <w:lang w:val="it-IT"/>
        </w:rPr>
        <w:t xml:space="preserve">1481 11 dicembre. Bolla dell'abate del monastero di S. Benedetto a Paterno Amicus De Odonibus con la quale si nomina rettore della chiesa di Santa Maria ad Sales un tal Tommaso. Sigillo ovale pendente con S. Pietro (?) introno ed angelo orante. </w:t>
      </w:r>
    </w:p>
    <w:p>
      <w:pPr>
        <w:pStyle w:val="Body"/>
        <w:spacing w:after="200"/>
        <w:jc w:val="both"/>
        <w:rPr>
          <w:rFonts w:ascii="Georgia" w:cs="Georgia" w:hAnsi="Georgia" w:eastAsia="Georgia"/>
        </w:rPr>
      </w:pPr>
      <w:r>
        <w:rPr>
          <w:rFonts w:ascii="Georgia" w:hAnsi="Georgia"/>
          <w:rtl w:val="0"/>
          <w:lang w:val="it-IT"/>
        </w:rPr>
        <w:t xml:space="preserve">1490 Bolla dell'abate del monastero di S. Benedetto a Paterno Amicus De Odonibus con la quale si nomina a prevosto della chiesa di S. Salvatorea Leognano don Domenico Vetulotto. </w:t>
      </w:r>
    </w:p>
    <w:p>
      <w:pPr>
        <w:pStyle w:val="Body"/>
        <w:spacing w:after="200"/>
        <w:jc w:val="both"/>
        <w:rPr>
          <w:rFonts w:ascii="Georgia" w:cs="Georgia" w:hAnsi="Georgia" w:eastAsia="Georgia"/>
        </w:rPr>
      </w:pPr>
      <w:r>
        <w:rPr>
          <w:rFonts w:ascii="Georgia" w:hAnsi="Georgia"/>
          <w:rtl w:val="0"/>
          <w:lang w:val="it-IT"/>
        </w:rPr>
        <w:t xml:space="preserve">1513 Bolla dell'abate del monastero di S. Benedetto a Paterno Amicus De Odonibus con la quale si nomina rettore della chiesa di S. Pietro al Colle in diocesi di Penne un tal Giovan Battista di Monte Santa Maria inlapidibus. </w:t>
      </w:r>
    </w:p>
    <w:p>
      <w:pPr>
        <w:pStyle w:val="Body"/>
        <w:spacing w:after="200"/>
        <w:jc w:val="both"/>
        <w:rPr>
          <w:rFonts w:ascii="Georgia" w:cs="Georgia" w:hAnsi="Georgia" w:eastAsia="Georgia"/>
        </w:rPr>
      </w:pPr>
      <w:r>
        <w:rPr>
          <w:rFonts w:ascii="Georgia" w:hAnsi="Georgia"/>
          <w:rtl w:val="0"/>
          <w:lang w:val="it-IT"/>
        </w:rPr>
        <w:t xml:space="preserve">1513 31 gennaio. Atto di compravendita. </w:t>
      </w:r>
    </w:p>
    <w:p>
      <w:pPr>
        <w:pStyle w:val="Body"/>
        <w:spacing w:after="200"/>
        <w:jc w:val="both"/>
        <w:rPr>
          <w:rFonts w:ascii="Georgia" w:cs="Georgia" w:hAnsi="Georgia" w:eastAsia="Georgia"/>
        </w:rPr>
      </w:pPr>
      <w:r>
        <w:rPr>
          <w:rFonts w:ascii="Georgia" w:hAnsi="Georgia"/>
          <w:rtl w:val="0"/>
          <w:lang w:val="it-IT"/>
        </w:rPr>
        <w:t>1550 16 maggio, Roma. Permesso dell'abate del monastero dei santi martiri Fabiano e Sebastiano presso le catacombe fuori le mura di Roma ad un religioso.</w:t>
      </w:r>
    </w:p>
    <w:p>
      <w:pPr>
        <w:pStyle w:val="Body"/>
        <w:spacing w:after="200"/>
        <w:jc w:val="both"/>
        <w:rPr>
          <w:rFonts w:ascii="Georgia" w:cs="Georgia" w:hAnsi="Georgia" w:eastAsia="Georgia"/>
        </w:rPr>
      </w:pPr>
      <w:r>
        <w:rPr>
          <w:rFonts w:ascii="Georgia" w:hAnsi="Georgia"/>
          <w:rtl w:val="0"/>
          <w:lang w:val="it-IT"/>
        </w:rPr>
        <w:t>1559 26 maggio, Roma. Bolla del papa Paolo IV con la quale la chiesa senza cura di S. Rocco viene eretta a parrocchiale e collegiata con un arciprete e dodici canonici. Sigillo pendente in piombo con sul recto croce con ai lati le teste di s. Pietro e di s. Paolo e sul verso PAVLV/PA-PA/IIII.</w:t>
      </w:r>
    </w:p>
    <w:p>
      <w:pPr>
        <w:pStyle w:val="Body"/>
        <w:spacing w:after="200"/>
        <w:jc w:val="both"/>
        <w:rPr>
          <w:rFonts w:ascii="Georgia" w:cs="Georgia" w:hAnsi="Georgia" w:eastAsia="Georgia"/>
        </w:rPr>
      </w:pPr>
      <w:r>
        <w:rPr>
          <w:rFonts w:ascii="Georgia" w:hAnsi="Georgia"/>
          <w:rtl w:val="0"/>
          <w:lang w:val="it-IT"/>
        </w:rPr>
        <w:t xml:space="preserve">1569 28 giugno. Atto notarile: </w:t>
      </w:r>
      <w:r>
        <w:rPr>
          <w:rFonts w:ascii="Georgia" w:hAnsi="Georgia" w:hint="default"/>
          <w:rtl w:val="0"/>
          <w:lang w:val="it-IT"/>
        </w:rPr>
        <w:t>«</w:t>
      </w:r>
      <w:r>
        <w:rPr>
          <w:rFonts w:ascii="Georgia" w:hAnsi="Georgia"/>
          <w:rtl w:val="0"/>
          <w:lang w:val="it-IT"/>
        </w:rPr>
        <w:t>Instrumento della Casa di Santo Rocco data in emphiteosi ai sig. Patritii e Vigilanti</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1572 22 settembre, Roma. Bolla del papa Gregorio XIII con la quale si riconferma la bolla di Paolo iv del 1559 e la si rende esecutiva. Sigillo pendente in piombo con sul recto croce con ai lati le teste di s. Pietro e s. Paolo e sul verso GRE/GORIVS/PAPA/XIII. </w:t>
      </w:r>
    </w:p>
    <w:p>
      <w:pPr>
        <w:pStyle w:val="Body"/>
        <w:spacing w:after="200"/>
        <w:jc w:val="both"/>
        <w:rPr>
          <w:rFonts w:ascii="Georgia" w:cs="Georgia" w:hAnsi="Georgia" w:eastAsia="Georgia"/>
        </w:rPr>
      </w:pPr>
      <w:r>
        <w:rPr>
          <w:rFonts w:ascii="Georgia" w:hAnsi="Georgia"/>
          <w:rtl w:val="0"/>
          <w:lang w:val="it-IT"/>
        </w:rPr>
        <w:t>1578 13 maggio, Roma, Santa Maria sopra Minerva. Il cardinale Alessandro Farnese, protettore della Confraternita del Ss. Sacramento, ad istanza di Antonio Carafa cardinale diacono di Santa Romana Chiesa, concede alla confraternita del Ss. Sacramento eretta in S. Rocco le indulgenze e le facolt</w:t>
      </w:r>
      <w:r>
        <w:rPr>
          <w:rFonts w:ascii="Georgia" w:hAnsi="Georgia" w:hint="default"/>
          <w:rtl w:val="0"/>
          <w:lang w:val="it-IT"/>
        </w:rPr>
        <w:t xml:space="preserve">à </w:t>
      </w:r>
      <w:r>
        <w:rPr>
          <w:rFonts w:ascii="Georgia" w:hAnsi="Georgia"/>
          <w:rtl w:val="0"/>
          <w:lang w:val="it-IT"/>
        </w:rPr>
        <w:t xml:space="preserve">inerenti. Carta pergamenata con testo a stampa e cornice dipinta a mano e dorata con tondi in cui sono raffigurati, in alto: Madonna con Bambino, Adorazione del Ss. Sacramento, s. Rocco; ai lati stemma papale di Paolo III e stemma cardinalizio Farnese. Sigillo pendente in ceralacca con custodia di zinco con raffigurata una pisside con ostia sorretta da due angeli. </w:t>
      </w:r>
    </w:p>
    <w:p>
      <w:pPr>
        <w:pStyle w:val="Body"/>
        <w:spacing w:after="200"/>
        <w:jc w:val="both"/>
        <w:rPr>
          <w:rFonts w:ascii="Georgia" w:cs="Georgia" w:hAnsi="Georgia" w:eastAsia="Georgia"/>
        </w:rPr>
      </w:pPr>
      <w:r>
        <w:rPr>
          <w:rFonts w:ascii="Georgia" w:hAnsi="Georgia"/>
          <w:rtl w:val="0"/>
          <w:lang w:val="it-IT"/>
        </w:rPr>
        <w:t>15.. 9 febbraio.  Illeggibile a causa del cattivo</w:t>
      </w:r>
    </w:p>
    <w:p>
      <w:pPr>
        <w:pStyle w:val="Body"/>
        <w:spacing w:after="200"/>
        <w:jc w:val="both"/>
        <w:rPr>
          <w:rFonts w:ascii="Georgia" w:cs="Georgia" w:hAnsi="Georgia" w:eastAsia="Georgia"/>
        </w:rPr>
      </w:pPr>
      <w:r>
        <w:rPr>
          <w:rFonts w:ascii="Georgia" w:hAnsi="Georgia"/>
          <w:rtl w:val="0"/>
          <w:lang w:val="it-IT"/>
        </w:rPr>
        <w:t>1602  Commissione di campane per la chiesa di S. Rocco al maestro Josephus de Nino de Civitate Anxiani (Lanciano)</w:t>
      </w:r>
    </w:p>
    <w:p>
      <w:pPr>
        <w:pStyle w:val="Body"/>
        <w:spacing w:after="200"/>
        <w:jc w:val="both"/>
        <w:rPr>
          <w:rFonts w:ascii="Georgia" w:cs="Georgia" w:hAnsi="Georgia" w:eastAsia="Georgia"/>
        </w:rPr>
      </w:pPr>
      <w:r>
        <w:rPr>
          <w:rFonts w:ascii="Georgia" w:hAnsi="Georgia"/>
          <w:rtl w:val="0"/>
          <w:lang w:val="it-IT"/>
        </w:rPr>
        <w:t>1604 Concessione da parte di frater Basilius Angussola, commissario generale dell'ordine dei Carmelitani, di erigere nella Collegiata di S. Rocco una Confraternita in onore di Maria Vergine del Carmelo</w:t>
      </w:r>
    </w:p>
    <w:p>
      <w:pPr>
        <w:pStyle w:val="Body"/>
        <w:spacing w:after="200"/>
        <w:jc w:val="both"/>
        <w:rPr>
          <w:rFonts w:ascii="Georgia" w:cs="Georgia" w:hAnsi="Georgia" w:eastAsia="Georgia"/>
        </w:rPr>
      </w:pPr>
      <w:r>
        <w:rPr>
          <w:rFonts w:ascii="Georgia" w:hAnsi="Georgia"/>
          <w:rtl w:val="0"/>
          <w:lang w:val="it-IT"/>
        </w:rPr>
        <w:t>1613 18 marzo, Roma. Instrumentum sententiae pro Capitulo et Canonicis Collegiatae ecclesiae S. Rocchi in terra Montorii Aprutini Diocesis contra capitulum et clerum civitatis Pennen. Datum Romae 18 martii 1613. Sententiae sub die 6</w:t>
      </w:r>
      <w:r>
        <w:rPr>
          <w:rFonts w:ascii="Georgia" w:hAnsi="Georgia" w:hint="default"/>
          <w:rtl w:val="0"/>
          <w:lang w:val="it-IT"/>
        </w:rPr>
        <w:t xml:space="preserve">° </w:t>
      </w:r>
      <w:r>
        <w:rPr>
          <w:rFonts w:ascii="Georgia" w:hAnsi="Georgia"/>
          <w:rtl w:val="0"/>
        </w:rPr>
        <w:t>septembris 1608.</w:t>
      </w:r>
    </w:p>
    <w:p>
      <w:pPr>
        <w:pStyle w:val="Body"/>
        <w:spacing w:after="200"/>
        <w:jc w:val="both"/>
        <w:rPr>
          <w:rFonts w:ascii="Georgia" w:cs="Georgia" w:hAnsi="Georgia" w:eastAsia="Georgia"/>
        </w:rPr>
      </w:pPr>
      <w:r>
        <w:rPr>
          <w:rFonts w:ascii="Georgia" w:hAnsi="Georgia"/>
          <w:rtl w:val="0"/>
          <w:lang w:val="it-IT"/>
        </w:rPr>
        <w:t>1619 Indulgenza plenaria concessa per la festa di S. Rocco dal papa Urbano vui. Carta pergamenata</w:t>
      </w:r>
    </w:p>
    <w:p>
      <w:pPr>
        <w:pStyle w:val="Body"/>
        <w:spacing w:after="200"/>
        <w:jc w:val="both"/>
        <w:rPr>
          <w:rFonts w:ascii="Georgia" w:cs="Georgia" w:hAnsi="Georgia" w:eastAsia="Georgia"/>
        </w:rPr>
      </w:pPr>
      <w:r>
        <w:rPr>
          <w:rFonts w:ascii="Georgia" w:hAnsi="Georgia"/>
          <w:rtl w:val="0"/>
          <w:lang w:val="it-IT"/>
        </w:rPr>
        <w:t>1629  Indulgenza plenaria concessa per la festa di S. Rocco dal papa Urbano vui. Carta pergamenata</w:t>
      </w:r>
    </w:p>
    <w:p>
      <w:pPr>
        <w:pStyle w:val="Body"/>
        <w:spacing w:after="200"/>
        <w:jc w:val="both"/>
        <w:rPr>
          <w:rFonts w:ascii="Georgia" w:cs="Georgia" w:hAnsi="Georgia" w:eastAsia="Georgia"/>
        </w:rPr>
      </w:pPr>
      <w:r>
        <w:rPr>
          <w:rFonts w:ascii="Georgia" w:hAnsi="Georgia"/>
          <w:rtl w:val="0"/>
          <w:lang w:val="it-IT"/>
        </w:rPr>
        <w:t>1630 14 maggio, Roma. Illeggibile per cattivo stato di conservazione</w:t>
      </w:r>
    </w:p>
    <w:p>
      <w:pPr>
        <w:pStyle w:val="Body"/>
        <w:spacing w:after="200"/>
        <w:jc w:val="both"/>
        <w:rPr>
          <w:rFonts w:ascii="Georgia" w:cs="Georgia" w:hAnsi="Georgia" w:eastAsia="Georgia"/>
        </w:rPr>
      </w:pPr>
      <w:r>
        <w:rPr>
          <w:rFonts w:ascii="Georgia" w:hAnsi="Georgia"/>
          <w:rtl w:val="0"/>
          <w:lang w:val="it-IT"/>
        </w:rPr>
        <w:t>1646  gennaio, Teramo. Nomina del 1</w:t>
      </w:r>
      <w:r>
        <w:rPr>
          <w:rFonts w:ascii="Georgia" w:hAnsi="Georgia" w:hint="default"/>
          <w:rtl w:val="0"/>
          <w:lang w:val="it-IT"/>
        </w:rPr>
        <w:t xml:space="preserve">° </w:t>
      </w:r>
      <w:r>
        <w:rPr>
          <w:rFonts w:ascii="Georgia" w:hAnsi="Georgia"/>
          <w:rtl w:val="0"/>
          <w:lang w:val="it-IT"/>
        </w:rPr>
        <w:t>rettore della Cappella dell'Assunzione in S. Rocco fatta dal fondatore don Pietro Baronio e confermata dal Vicario Generale Aprutino con bolla del 30 gennaio 1647</w:t>
      </w:r>
    </w:p>
    <w:p>
      <w:pPr>
        <w:pStyle w:val="Body"/>
        <w:spacing w:after="200"/>
        <w:jc w:val="both"/>
        <w:rPr>
          <w:rFonts w:ascii="Georgia" w:cs="Georgia" w:hAnsi="Georgia" w:eastAsia="Georgia"/>
        </w:rPr>
      </w:pPr>
      <w:r>
        <w:rPr>
          <w:rFonts w:ascii="Georgia" w:hAnsi="Georgia"/>
          <w:rtl w:val="0"/>
          <w:lang w:val="it-IT"/>
        </w:rPr>
        <w:t>1687 i erigere nella Collegiata di S. Rocco una Confraternita in onore di Maria Vergine del Carmelo.. 8 agosto, Valle San Giovanni. Instrumentum recognitionis canonum et censum de Valle Sancti Joannis</w:t>
      </w:r>
    </w:p>
    <w:p>
      <w:pPr>
        <w:pStyle w:val="Body"/>
        <w:spacing w:after="200"/>
        <w:jc w:val="both"/>
        <w:rPr>
          <w:rFonts w:ascii="Georgia" w:cs="Georgia" w:hAnsi="Georgia" w:eastAsia="Georgia"/>
        </w:rPr>
      </w:pPr>
      <w:r>
        <w:rPr>
          <w:rFonts w:ascii="Georgia" w:hAnsi="Georgia"/>
          <w:rtl w:val="0"/>
          <w:lang w:val="it-IT"/>
        </w:rPr>
        <w:t>1688  Concessione di indulgenza del papa Innocenzo xi a chi, confessato e comunicato, visiti la chiesa di S. Rocco stato di conservazione.. Concessione da parte di frater Basilius Angussola, commissario generale dell'ordine dei Carmelitani, di erigere nella Collegiata di S. Rocco una Confraternita in onore di Maria Vergine del Carmelo... 12 maggio, Teramo. Bolla presentata a D. Michelangiolo Palumbi di Tossicia dalla Reverenda Curia Aprutina di Teramo sopra il beneficio di S. Silvestro e S. Giuseppe eretto dentro la chiesa di S. Carlo in detta citt</w:t>
      </w:r>
      <w:r>
        <w:rPr>
          <w:rFonts w:ascii="Georgia" w:hAnsi="Georgia" w:hint="default"/>
          <w:rtl w:val="0"/>
          <w:lang w:val="it-IT"/>
        </w:rPr>
        <w:t xml:space="preserve">à </w:t>
      </w:r>
      <w:r>
        <w:rPr>
          <w:rFonts w:ascii="Georgia" w:hAnsi="Georgia"/>
          <w:rtl w:val="0"/>
          <w:lang w:val="it-IT"/>
        </w:rPr>
        <w:t>di Teramo, come rettore nominato a dritto patronato di Diana Rapini di detta Citt</w:t>
      </w:r>
      <w:r>
        <w:rPr>
          <w:rFonts w:ascii="Georgia" w:hAnsi="Georgia" w:hint="default"/>
          <w:rtl w:val="0"/>
          <w:lang w:val="it-IT"/>
        </w:rPr>
        <w:t>à</w:t>
      </w:r>
      <w:r>
        <w:rPr>
          <w:rFonts w:ascii="Georgia" w:hAnsi="Georgia"/>
          <w:rtl w:val="0"/>
          <w:lang w:val="it-IT"/>
        </w:rPr>
        <w:t>. Sigillo pendente. 9 novembre, Teramo. Illeggibile per cattivo stato di conservazione. Sigillo pendente.. 1716 Indulgenza concessa dal papa Clemente XI per la festa dell'Assunta. Carta pergamenata con sigillo in ceralacca illeggibile.</w:t>
      </w:r>
    </w:p>
    <w:p>
      <w:pPr>
        <w:pStyle w:val="Body"/>
        <w:spacing w:after="200"/>
        <w:jc w:val="both"/>
        <w:rPr>
          <w:rFonts w:ascii="Georgia" w:cs="Georgia" w:hAnsi="Georgia" w:eastAsia="Georgia"/>
        </w:rPr>
      </w:pPr>
      <w:r>
        <w:rPr>
          <w:rFonts w:ascii="Georgia" w:hAnsi="Georgia"/>
          <w:rtl w:val="0"/>
          <w:lang w:val="it-IT"/>
        </w:rPr>
        <w:t>1717 Conferma del papa Clemente xi delle pertinenze e delle prerogative della Collegiata di S. Rocco. Sigillo in carta con raffigurazione del Battesimo di Cristo.</w:t>
      </w:r>
    </w:p>
    <w:p>
      <w:pPr>
        <w:pStyle w:val="Body"/>
        <w:spacing w:after="200"/>
        <w:jc w:val="both"/>
        <w:rPr>
          <w:rFonts w:ascii="Georgia" w:cs="Georgia" w:hAnsi="Georgia" w:eastAsia="Georgia"/>
        </w:rPr>
      </w:pPr>
      <w:r>
        <w:rPr>
          <w:rFonts w:ascii="Georgia" w:hAnsi="Georgia"/>
          <w:rtl w:val="0"/>
          <w:lang w:val="it-IT"/>
        </w:rPr>
        <w:t>1737 17 maggio. Illeggibile per cattivo stato di conservazione.</w:t>
      </w:r>
    </w:p>
    <w:p>
      <w:pPr>
        <w:pStyle w:val="Body"/>
        <w:spacing w:after="200"/>
        <w:jc w:val="both"/>
        <w:rPr>
          <w:rFonts w:ascii="Georgia" w:cs="Georgia" w:hAnsi="Georgia" w:eastAsia="Georgia"/>
        </w:rPr>
      </w:pPr>
      <w:r>
        <w:rPr>
          <w:rFonts w:ascii="Georgia" w:hAnsi="Georgia"/>
          <w:rtl w:val="0"/>
          <w:lang w:val="it-IT"/>
        </w:rPr>
        <w:t>1756 Indulgenza concessa dal papa Benedetto XIV per la festa di S. Giovanni. Carta pergamenata</w:t>
      </w:r>
    </w:p>
    <w:p>
      <w:pPr>
        <w:pStyle w:val="Body"/>
        <w:spacing w:after="200"/>
        <w:jc w:val="both"/>
        <w:rPr>
          <w:rFonts w:ascii="Georgia" w:cs="Georgia" w:hAnsi="Georgia" w:eastAsia="Georgia"/>
        </w:rPr>
      </w:pPr>
      <w:r>
        <w:rPr>
          <w:rFonts w:ascii="Georgia" w:hAnsi="Georgia"/>
          <w:rtl w:val="0"/>
          <w:lang w:val="it-IT"/>
        </w:rPr>
        <w:t>1771 Benefici in favore della Collegiata di S. Rocco. Pergamena di forma ovale con cornice dipinta a mano con al centro raffigurati S. Rocco e alcuni stemmi.</w:t>
      </w:r>
    </w:p>
    <w:p>
      <w:pPr>
        <w:pStyle w:val="Body"/>
        <w:spacing w:after="200"/>
        <w:jc w:val="both"/>
        <w:rPr>
          <w:rFonts w:ascii="Georgia" w:cs="Georgia" w:hAnsi="Georgia" w:eastAsia="Georgia"/>
        </w:rPr>
      </w:pPr>
      <w:r>
        <w:rPr>
          <w:rFonts w:ascii="Georgia" w:hAnsi="Georgia"/>
          <w:rtl w:val="0"/>
          <w:lang w:val="it-IT"/>
        </w:rPr>
        <w:t>1773 10 marzo, Roma. Lite tra i Canonici della Collegiata di S. Rocco e l'ordinario diocesano per la nomina dei cappellani.</w:t>
      </w:r>
    </w:p>
    <w:p>
      <w:pPr>
        <w:pStyle w:val="Body"/>
        <w:spacing w:after="200"/>
        <w:jc w:val="both"/>
        <w:rPr>
          <w:rFonts w:ascii="Georgia" w:cs="Georgia" w:hAnsi="Georgia" w:eastAsia="Georgia"/>
        </w:rPr>
      </w:pPr>
      <w:r>
        <w:rPr>
          <w:rFonts w:ascii="Georgia" w:hAnsi="Georgia"/>
          <w:rtl w:val="0"/>
          <w:lang w:val="es-ES_tradnl"/>
        </w:rPr>
        <w:t>DOCUMENTI IN CARTA</w:t>
      </w:r>
    </w:p>
    <w:p>
      <w:pPr>
        <w:pStyle w:val="Body"/>
        <w:spacing w:after="200"/>
        <w:jc w:val="both"/>
        <w:rPr>
          <w:rFonts w:ascii="Georgia" w:cs="Georgia" w:hAnsi="Georgia" w:eastAsia="Georgia"/>
        </w:rPr>
      </w:pPr>
      <w:r>
        <w:rPr>
          <w:rFonts w:ascii="Georgia" w:hAnsi="Georgia"/>
          <w:rtl w:val="0"/>
          <w:lang w:val="it-IT"/>
        </w:rPr>
        <w:t xml:space="preserve">Registri di stato civile: </w:t>
      </w:r>
    </w:p>
    <w:p>
      <w:pPr>
        <w:pStyle w:val="Body"/>
        <w:spacing w:after="200"/>
        <w:jc w:val="both"/>
        <w:rPr>
          <w:rFonts w:ascii="Georgia" w:cs="Georgia" w:hAnsi="Georgia" w:eastAsia="Georgia"/>
        </w:rPr>
      </w:pPr>
      <w:r>
        <w:rPr>
          <w:rFonts w:ascii="Georgia" w:hAnsi="Georgia"/>
          <w:rtl w:val="0"/>
          <w:lang w:val="it-IT"/>
        </w:rPr>
        <w:t>1570-1643 Registro dei battezzati.</w:t>
      </w:r>
    </w:p>
    <w:p>
      <w:pPr>
        <w:pStyle w:val="Body"/>
        <w:spacing w:after="200"/>
        <w:jc w:val="both"/>
        <w:rPr>
          <w:rFonts w:ascii="Georgia" w:cs="Georgia" w:hAnsi="Georgia" w:eastAsia="Georgia"/>
        </w:rPr>
      </w:pPr>
      <w:r>
        <w:rPr>
          <w:rFonts w:ascii="Georgia" w:hAnsi="Georgia"/>
          <w:rtl w:val="0"/>
          <w:lang w:val="it-IT"/>
        </w:rPr>
        <w:t xml:space="preserve">1644-1729 Registro dei battezzati. </w:t>
      </w:r>
    </w:p>
    <w:p>
      <w:pPr>
        <w:pStyle w:val="Body"/>
        <w:spacing w:after="200"/>
        <w:jc w:val="both"/>
        <w:rPr>
          <w:rFonts w:ascii="Georgia" w:cs="Georgia" w:hAnsi="Georgia" w:eastAsia="Georgia"/>
        </w:rPr>
      </w:pPr>
      <w:r>
        <w:rPr>
          <w:rFonts w:ascii="Georgia" w:hAnsi="Georgia"/>
          <w:rtl w:val="0"/>
          <w:lang w:val="it-IT"/>
        </w:rPr>
        <w:t xml:space="preserve">1730-1809 Registro dei battezzati. 1810-1846 Registro dei battezzati. </w:t>
      </w:r>
    </w:p>
    <w:p>
      <w:pPr>
        <w:pStyle w:val="Body"/>
        <w:spacing w:after="200"/>
        <w:jc w:val="both"/>
        <w:rPr>
          <w:rFonts w:ascii="Georgia" w:cs="Georgia" w:hAnsi="Georgia" w:eastAsia="Georgia"/>
        </w:rPr>
      </w:pPr>
      <w:r>
        <w:rPr>
          <w:rFonts w:ascii="Georgia" w:hAnsi="Georgia"/>
          <w:rtl w:val="0"/>
          <w:lang w:val="it-IT"/>
        </w:rPr>
        <w:t>1847-1875 Registro dei battezzati.</w:t>
      </w:r>
    </w:p>
    <w:p>
      <w:pPr>
        <w:pStyle w:val="Body"/>
        <w:spacing w:after="200"/>
        <w:jc w:val="both"/>
        <w:rPr>
          <w:rFonts w:ascii="Georgia" w:cs="Georgia" w:hAnsi="Georgia" w:eastAsia="Georgia"/>
        </w:rPr>
      </w:pPr>
      <w:r>
        <w:rPr>
          <w:rFonts w:ascii="Georgia" w:hAnsi="Georgia"/>
          <w:rtl w:val="0"/>
          <w:lang w:val="it-IT"/>
        </w:rPr>
        <w:t xml:space="preserve"> 1876-1887 Registro dei battezzati. </w:t>
      </w:r>
    </w:p>
    <w:p>
      <w:pPr>
        <w:pStyle w:val="Body"/>
        <w:spacing w:after="200"/>
        <w:jc w:val="both"/>
        <w:rPr>
          <w:rFonts w:ascii="Georgia" w:cs="Georgia" w:hAnsi="Georgia" w:eastAsia="Georgia"/>
        </w:rPr>
      </w:pPr>
      <w:r>
        <w:rPr>
          <w:rFonts w:ascii="Georgia" w:hAnsi="Georgia"/>
          <w:rtl w:val="0"/>
          <w:lang w:val="it-IT"/>
        </w:rPr>
        <w:t xml:space="preserve">1888-1897 Registro dei battezzati. </w:t>
      </w:r>
    </w:p>
    <w:p>
      <w:pPr>
        <w:pStyle w:val="Body"/>
        <w:spacing w:after="200"/>
        <w:jc w:val="both"/>
        <w:rPr>
          <w:rFonts w:ascii="Georgia" w:cs="Georgia" w:hAnsi="Georgia" w:eastAsia="Georgia"/>
        </w:rPr>
      </w:pPr>
      <w:r>
        <w:rPr>
          <w:rFonts w:ascii="Georgia" w:hAnsi="Georgia"/>
          <w:rtl w:val="0"/>
          <w:lang w:val="it-IT"/>
        </w:rPr>
        <w:t xml:space="preserve">1652-1666 Registro dei battesimi, matrimoni e morti. </w:t>
      </w:r>
    </w:p>
    <w:p>
      <w:pPr>
        <w:pStyle w:val="Body"/>
        <w:spacing w:after="200"/>
        <w:jc w:val="both"/>
        <w:rPr>
          <w:rFonts w:ascii="Georgia" w:cs="Georgia" w:hAnsi="Georgia" w:eastAsia="Georgia"/>
        </w:rPr>
      </w:pPr>
      <w:r>
        <w:rPr>
          <w:rFonts w:ascii="Georgia" w:hAnsi="Georgia"/>
          <w:rtl w:val="0"/>
          <w:lang w:val="it-IT"/>
        </w:rPr>
        <w:t xml:space="preserve">1801-1807 Registro dei battesimi, matrimoni e morti. </w:t>
      </w:r>
    </w:p>
    <w:p>
      <w:pPr>
        <w:pStyle w:val="Body"/>
        <w:spacing w:after="200"/>
        <w:jc w:val="both"/>
        <w:rPr>
          <w:rFonts w:ascii="Georgia" w:cs="Georgia" w:hAnsi="Georgia" w:eastAsia="Georgia"/>
        </w:rPr>
      </w:pPr>
      <w:r>
        <w:rPr>
          <w:rFonts w:ascii="Georgia" w:hAnsi="Georgia"/>
          <w:rtl w:val="0"/>
          <w:lang w:val="it-IT"/>
        </w:rPr>
        <w:t xml:space="preserve">1609-1695 Registro dei matrimoni. </w:t>
      </w:r>
    </w:p>
    <w:p>
      <w:pPr>
        <w:pStyle w:val="Body"/>
        <w:spacing w:after="200"/>
        <w:jc w:val="both"/>
        <w:rPr>
          <w:rFonts w:ascii="Georgia" w:cs="Georgia" w:hAnsi="Georgia" w:eastAsia="Georgia"/>
        </w:rPr>
      </w:pPr>
      <w:r>
        <w:rPr>
          <w:rFonts w:ascii="Georgia" w:hAnsi="Georgia"/>
          <w:rtl w:val="0"/>
          <w:lang w:val="it-IT"/>
        </w:rPr>
        <w:t xml:space="preserve">1695-1809 Registro dei matrimoni. </w:t>
      </w:r>
    </w:p>
    <w:p>
      <w:pPr>
        <w:pStyle w:val="Body"/>
        <w:spacing w:after="200"/>
        <w:jc w:val="both"/>
        <w:rPr>
          <w:rFonts w:ascii="Georgia" w:cs="Georgia" w:hAnsi="Georgia" w:eastAsia="Georgia"/>
        </w:rPr>
      </w:pPr>
      <w:r>
        <w:rPr>
          <w:rFonts w:ascii="Georgia" w:hAnsi="Georgia"/>
          <w:rtl w:val="0"/>
          <w:lang w:val="it-IT"/>
        </w:rPr>
        <w:t xml:space="preserve">1810-1849 Registro dei matrimoni. </w:t>
      </w:r>
    </w:p>
    <w:p>
      <w:pPr>
        <w:pStyle w:val="Body"/>
        <w:spacing w:after="200"/>
        <w:jc w:val="both"/>
        <w:rPr>
          <w:rFonts w:ascii="Georgia" w:cs="Georgia" w:hAnsi="Georgia" w:eastAsia="Georgia"/>
        </w:rPr>
      </w:pPr>
      <w:r>
        <w:rPr>
          <w:rFonts w:ascii="Georgia" w:hAnsi="Georgia"/>
          <w:rtl w:val="0"/>
          <w:lang w:val="it-IT"/>
        </w:rPr>
        <w:t xml:space="preserve">1850-1875 Registro dei matrimoni. 1876-1895 Registro dei matrimoni. </w:t>
      </w:r>
    </w:p>
    <w:p>
      <w:pPr>
        <w:pStyle w:val="Body"/>
        <w:spacing w:after="200"/>
        <w:jc w:val="both"/>
        <w:rPr>
          <w:rFonts w:ascii="Georgia" w:cs="Georgia" w:hAnsi="Georgia" w:eastAsia="Georgia"/>
        </w:rPr>
      </w:pPr>
      <w:r>
        <w:rPr>
          <w:rFonts w:ascii="Georgia" w:hAnsi="Georgia"/>
          <w:rtl w:val="0"/>
          <w:lang w:val="it-IT"/>
        </w:rPr>
        <w:t xml:space="preserve">1639-1724 Registro dei morti. </w:t>
      </w:r>
    </w:p>
    <w:p>
      <w:pPr>
        <w:pStyle w:val="Body"/>
        <w:spacing w:after="200"/>
        <w:jc w:val="both"/>
        <w:rPr>
          <w:rFonts w:ascii="Georgia" w:cs="Georgia" w:hAnsi="Georgia" w:eastAsia="Georgia"/>
        </w:rPr>
      </w:pPr>
      <w:r>
        <w:rPr>
          <w:rFonts w:ascii="Georgia" w:hAnsi="Georgia"/>
          <w:rtl w:val="0"/>
          <w:lang w:val="it-IT"/>
        </w:rPr>
        <w:t xml:space="preserve">1726-1809 Registro dei morti. </w:t>
      </w:r>
    </w:p>
    <w:p>
      <w:pPr>
        <w:pStyle w:val="Body"/>
        <w:spacing w:after="200"/>
        <w:jc w:val="both"/>
        <w:rPr>
          <w:rFonts w:ascii="Georgia" w:cs="Georgia" w:hAnsi="Georgia" w:eastAsia="Georgia"/>
        </w:rPr>
      </w:pPr>
      <w:r>
        <w:rPr>
          <w:rFonts w:ascii="Georgia" w:hAnsi="Georgia"/>
          <w:rtl w:val="0"/>
          <w:lang w:val="it-IT"/>
        </w:rPr>
        <w:t xml:space="preserve">1810-1846 Registro dei morti. 1847-1875 Registro dei morti. </w:t>
      </w:r>
    </w:p>
    <w:p>
      <w:pPr>
        <w:pStyle w:val="Body"/>
        <w:spacing w:after="200"/>
        <w:jc w:val="both"/>
        <w:rPr>
          <w:rFonts w:ascii="Georgia" w:cs="Georgia" w:hAnsi="Georgia" w:eastAsia="Georgia"/>
        </w:rPr>
      </w:pPr>
      <w:r>
        <w:rPr>
          <w:rFonts w:ascii="Georgia" w:hAnsi="Georgia"/>
          <w:rtl w:val="0"/>
          <w:lang w:val="it-IT"/>
        </w:rPr>
        <w:t xml:space="preserve">1876-1890 Registro dei morti. </w:t>
      </w:r>
    </w:p>
    <w:p>
      <w:pPr>
        <w:pStyle w:val="Body"/>
        <w:spacing w:after="200"/>
        <w:jc w:val="both"/>
        <w:rPr>
          <w:rFonts w:ascii="Georgia" w:cs="Georgia" w:hAnsi="Georgia" w:eastAsia="Georgia"/>
        </w:rPr>
      </w:pPr>
      <w:r>
        <w:rPr>
          <w:rFonts w:ascii="Georgia" w:hAnsi="Georgia"/>
          <w:rtl w:val="0"/>
          <w:lang w:val="it-IT"/>
        </w:rPr>
        <w:t xml:space="preserve">1733-1882 Registro dei cresimati. </w:t>
      </w:r>
    </w:p>
    <w:p>
      <w:pPr>
        <w:pStyle w:val="Body"/>
        <w:spacing w:after="200"/>
        <w:jc w:val="both"/>
        <w:rPr>
          <w:rFonts w:ascii="Georgia" w:cs="Georgia" w:hAnsi="Georgia" w:eastAsia="Georgia"/>
        </w:rPr>
      </w:pPr>
      <w:r>
        <w:rPr>
          <w:rFonts w:ascii="Georgia" w:hAnsi="Georgia"/>
          <w:rtl w:val="0"/>
          <w:lang w:val="it-IT"/>
        </w:rPr>
        <w:t xml:space="preserve">1883-1893 Registro dei cresimati. </w:t>
      </w:r>
    </w:p>
    <w:p>
      <w:pPr>
        <w:pStyle w:val="Body"/>
        <w:spacing w:after="200"/>
        <w:jc w:val="both"/>
        <w:rPr>
          <w:rFonts w:ascii="Georgia" w:cs="Georgia" w:hAnsi="Georgia" w:eastAsia="Georgia"/>
        </w:rPr>
      </w:pPr>
      <w:r>
        <w:rPr>
          <w:rFonts w:ascii="Georgia" w:hAnsi="Georgia"/>
          <w:rtl w:val="0"/>
          <w:lang w:val="it-IT"/>
        </w:rPr>
        <w:t xml:space="preserve">1747 Stato libero di alcuni abitanti di M. </w:t>
      </w:r>
    </w:p>
    <w:p>
      <w:pPr>
        <w:pStyle w:val="Body"/>
        <w:spacing w:after="200"/>
        <w:jc w:val="both"/>
        <w:rPr>
          <w:rFonts w:ascii="Georgia" w:cs="Georgia" w:hAnsi="Georgia" w:eastAsia="Georgia"/>
        </w:rPr>
      </w:pPr>
      <w:r>
        <w:rPr>
          <w:rFonts w:ascii="Georgia" w:hAnsi="Georgia"/>
          <w:rtl w:val="0"/>
          <w:lang w:val="it-IT"/>
        </w:rPr>
        <w:t xml:space="preserve">1831 Stato delle anime. </w:t>
      </w:r>
    </w:p>
    <w:p>
      <w:pPr>
        <w:pStyle w:val="Body"/>
        <w:spacing w:after="200"/>
        <w:jc w:val="both"/>
        <w:rPr>
          <w:rFonts w:ascii="Georgia" w:cs="Georgia" w:hAnsi="Georgia" w:eastAsia="Georgia"/>
        </w:rPr>
      </w:pPr>
      <w:r>
        <w:rPr>
          <w:rFonts w:ascii="Georgia" w:hAnsi="Georgia"/>
          <w:rtl w:val="0"/>
          <w:lang w:val="it-IT"/>
        </w:rPr>
        <w:t>Documenti di varia natura:</w:t>
      </w:r>
    </w:p>
    <w:p>
      <w:pPr>
        <w:pStyle w:val="Body"/>
        <w:spacing w:after="200"/>
        <w:jc w:val="both"/>
        <w:rPr>
          <w:rFonts w:ascii="Georgia" w:cs="Georgia" w:hAnsi="Georgia" w:eastAsia="Georgia"/>
        </w:rPr>
      </w:pPr>
      <w:r>
        <w:rPr>
          <w:rFonts w:ascii="Georgia" w:hAnsi="Georgia"/>
          <w:rtl w:val="0"/>
          <w:lang w:val="it-IT"/>
        </w:rPr>
        <w:t xml:space="preserve">XVI sec. Relativo alle riparazioni della chiesa di S.Giovanni ad Cimas Vallis di Valle San Giovanni. </w:t>
      </w:r>
    </w:p>
    <w:p>
      <w:pPr>
        <w:pStyle w:val="Body"/>
        <w:spacing w:after="200"/>
        <w:jc w:val="both"/>
        <w:rPr>
          <w:rFonts w:ascii="Georgia" w:cs="Georgia" w:hAnsi="Georgia" w:eastAsia="Georgia"/>
        </w:rPr>
      </w:pPr>
      <w:r>
        <w:rPr>
          <w:rFonts w:ascii="Georgia" w:hAnsi="Georgia"/>
          <w:rtl w:val="0"/>
          <w:lang w:val="it-IT"/>
        </w:rPr>
        <w:t>XVI sec. seconda met</w:t>
      </w:r>
      <w:r>
        <w:rPr>
          <w:rFonts w:ascii="Georgia" w:hAnsi="Georgia" w:hint="default"/>
          <w:rtl w:val="0"/>
          <w:lang w:val="it-IT"/>
        </w:rPr>
        <w:t>à</w:t>
      </w:r>
      <w:r>
        <w:rPr>
          <w:rFonts w:ascii="Georgia" w:hAnsi="Georgia"/>
          <w:rtl w:val="0"/>
          <w:lang w:val="it-IT"/>
        </w:rPr>
        <w:t xml:space="preserve">. Bullarium in quo de/scriptae sunt Bullae in Colle/giatae Ecclesiae S" Rocchi Oppidi / Montorii / nec non Bulla S" Silvestri Macchiae/ Roseti, et aliae expeditac ab Abate / Sancti Benedicti, et </w:t>
      </w:r>
      <w:r>
        <w:rPr>
          <w:rFonts w:ascii="Georgia" w:hAnsi="Georgia" w:hint="default"/>
          <w:rtl w:val="0"/>
          <w:lang w:val="it-IT"/>
        </w:rPr>
        <w:t xml:space="preserve">à </w:t>
      </w:r>
      <w:r>
        <w:rPr>
          <w:rFonts w:ascii="Georgia" w:hAnsi="Georgia"/>
          <w:rtl w:val="0"/>
        </w:rPr>
        <w:t>D</w:t>
      </w:r>
      <w:r>
        <w:rPr>
          <w:rFonts w:ascii="Georgia" w:hAnsi="Georgia" w:hint="default"/>
          <w:rtl w:val="0"/>
          <w:lang w:val="it-IT"/>
        </w:rPr>
        <w:t>ñ</w:t>
      </w:r>
      <w:r>
        <w:rPr>
          <w:rFonts w:ascii="Georgia" w:hAnsi="Georgia"/>
          <w:rtl w:val="0"/>
          <w:lang w:val="it-IT"/>
        </w:rPr>
        <w:t xml:space="preserve">o / Domitio Cancrino / Archipresbitero / Dictae/ Colle/giatae. </w:t>
      </w:r>
    </w:p>
    <w:p>
      <w:pPr>
        <w:pStyle w:val="Body"/>
        <w:spacing w:after="200"/>
        <w:jc w:val="both"/>
        <w:rPr>
          <w:rFonts w:ascii="Georgia" w:cs="Georgia" w:hAnsi="Georgia" w:eastAsia="Georgia"/>
        </w:rPr>
      </w:pPr>
      <w:r>
        <w:rPr>
          <w:rFonts w:ascii="Georgia" w:hAnsi="Georgia"/>
          <w:rtl w:val="0"/>
          <w:lang w:val="it-IT"/>
        </w:rPr>
        <w:t xml:space="preserve">1566 Catasto. </w:t>
      </w:r>
      <w:r>
        <w:rPr>
          <w:rFonts w:ascii="Georgia" w:hAnsi="Georgia" w:hint="default"/>
          <w:rtl w:val="0"/>
          <w:lang w:val="it-IT"/>
        </w:rPr>
        <w:t>«</w:t>
      </w:r>
      <w:r>
        <w:rPr>
          <w:rFonts w:ascii="Georgia" w:hAnsi="Georgia"/>
          <w:rtl w:val="0"/>
          <w:lang w:val="it-IT"/>
        </w:rPr>
        <w:t>Fu fatto detto Catasto da catastiere di Castelvecchio, nel tempo che fu procuratore della Collegiata di S. Rocco di Montorio Cecco di Ciafalone, nell'anno 1566</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Legatura in pergamena. </w:t>
      </w:r>
    </w:p>
    <w:p>
      <w:pPr>
        <w:pStyle w:val="Body"/>
        <w:spacing w:after="200"/>
        <w:jc w:val="both"/>
        <w:rPr>
          <w:rFonts w:ascii="Georgia" w:cs="Georgia" w:hAnsi="Georgia" w:eastAsia="Georgia"/>
        </w:rPr>
      </w:pPr>
      <w:r>
        <w:rPr>
          <w:rFonts w:ascii="Georgia" w:hAnsi="Georgia"/>
          <w:rtl w:val="0"/>
          <w:lang w:val="it-IT"/>
        </w:rPr>
        <w:t xml:space="preserve">1578 Per conto della </w:t>
      </w:r>
      <w:r>
        <w:rPr>
          <w:rFonts w:ascii="Georgia" w:hAnsi="Georgia" w:hint="default"/>
          <w:rtl w:val="0"/>
          <w:lang w:val="it-IT"/>
        </w:rPr>
        <w:t>«</w:t>
      </w:r>
      <w:r>
        <w:rPr>
          <w:rFonts w:ascii="Georgia" w:hAnsi="Georgia"/>
          <w:rtl w:val="0"/>
          <w:lang w:val="it-IT"/>
        </w:rPr>
        <w:t>Batia di Santo Joanni</w:t>
      </w:r>
      <w:r>
        <w:rPr>
          <w:rFonts w:ascii="Georgia" w:hAnsi="Georgia" w:hint="default"/>
          <w:rtl w:val="0"/>
          <w:lang w:val="it-IT"/>
        </w:rPr>
        <w:t xml:space="preserve">» </w:t>
      </w:r>
      <w:r>
        <w:rPr>
          <w:rFonts w:ascii="Georgia" w:hAnsi="Georgia"/>
          <w:rtl w:val="0"/>
          <w:lang w:val="it-IT"/>
        </w:rPr>
        <w:t xml:space="preserve">di Valle San Giovanni contro il Capitolo di M.(copia). </w:t>
      </w:r>
    </w:p>
    <w:p>
      <w:pPr>
        <w:pStyle w:val="Body"/>
        <w:spacing w:after="200"/>
        <w:jc w:val="both"/>
        <w:rPr>
          <w:rFonts w:ascii="Georgia" w:cs="Georgia" w:hAnsi="Georgia" w:eastAsia="Georgia"/>
        </w:rPr>
      </w:pPr>
      <w:r>
        <w:rPr>
          <w:rFonts w:ascii="Georgia" w:hAnsi="Georgia"/>
          <w:rtl w:val="0"/>
          <w:lang w:val="it-IT"/>
        </w:rPr>
        <w:t xml:space="preserve">1582-1693 Registro del canone di due libbre di zafferano l'anno che la Collegiata deve al Capitolo di S. Giovanni in Laterano dopo l'unione con la badia di S. Benedetto in Caterulis di Paterno, sita nel territorio di M. </w:t>
      </w:r>
    </w:p>
    <w:p>
      <w:pPr>
        <w:pStyle w:val="Body"/>
        <w:spacing w:after="200"/>
        <w:jc w:val="both"/>
        <w:rPr>
          <w:rFonts w:ascii="Georgia" w:cs="Georgia" w:hAnsi="Georgia" w:eastAsia="Georgia"/>
        </w:rPr>
      </w:pPr>
      <w:r>
        <w:rPr>
          <w:rFonts w:ascii="Georgia" w:hAnsi="Georgia"/>
          <w:rtl w:val="0"/>
          <w:lang w:val="it-IT"/>
        </w:rPr>
        <w:t xml:space="preserve">1583 12 settembre. Notamento di tutti li beni stabili della Abazia di S" Joannj </w:t>
      </w:r>
      <w:r>
        <w:rPr>
          <w:rFonts w:ascii="Georgia" w:hAnsi="Georgia" w:hint="default"/>
          <w:rtl w:val="0"/>
          <w:lang w:val="it-IT"/>
        </w:rPr>
        <w:t xml:space="preserve">ï </w:t>
      </w:r>
      <w:r>
        <w:rPr>
          <w:rFonts w:ascii="Georgia" w:hAnsi="Georgia"/>
          <w:rtl w:val="0"/>
          <w:lang w:val="it-IT"/>
        </w:rPr>
        <w:t xml:space="preserve">Pergula questo die xui di septembre 1583. </w:t>
      </w:r>
    </w:p>
    <w:p>
      <w:pPr>
        <w:pStyle w:val="Body"/>
        <w:spacing w:after="200"/>
        <w:jc w:val="both"/>
        <w:rPr>
          <w:rFonts w:ascii="Georgia" w:cs="Georgia" w:hAnsi="Georgia" w:eastAsia="Georgia"/>
        </w:rPr>
      </w:pPr>
      <w:r>
        <w:rPr>
          <w:rFonts w:ascii="Georgia" w:hAnsi="Georgia"/>
          <w:rtl w:val="0"/>
          <w:lang w:val="it-IT"/>
        </w:rPr>
        <w:t xml:space="preserve">1601 Instrumento delli Canonici per affitto di una casa e terre. </w:t>
      </w:r>
    </w:p>
    <w:p>
      <w:pPr>
        <w:pStyle w:val="Body"/>
        <w:spacing w:after="200"/>
        <w:jc w:val="both"/>
        <w:rPr>
          <w:rFonts w:ascii="Georgia" w:cs="Georgia" w:hAnsi="Georgia" w:eastAsia="Georgia"/>
        </w:rPr>
      </w:pPr>
      <w:r>
        <w:rPr>
          <w:rFonts w:ascii="Georgia" w:hAnsi="Georgia"/>
          <w:rtl w:val="0"/>
          <w:lang w:val="it-IT"/>
        </w:rPr>
        <w:t xml:space="preserve">1608 Legato alla Cappella del Ss. Rosario da parte di Sallustia Cervini. </w:t>
      </w:r>
    </w:p>
    <w:p>
      <w:pPr>
        <w:pStyle w:val="Body"/>
        <w:spacing w:after="200"/>
        <w:jc w:val="both"/>
        <w:rPr>
          <w:rFonts w:ascii="Georgia" w:cs="Georgia" w:hAnsi="Georgia" w:eastAsia="Georgia"/>
        </w:rPr>
      </w:pPr>
      <w:r>
        <w:rPr>
          <w:rFonts w:ascii="Georgia" w:hAnsi="Georgia"/>
          <w:rtl w:val="0"/>
          <w:lang w:val="it-IT"/>
        </w:rPr>
        <w:t xml:space="preserve">1608 Monitorio di restituzione dei beni da parte del Capitolo Aprutino e della Collegiata di M. a chiese dell'Ascolano. </w:t>
      </w:r>
    </w:p>
    <w:p>
      <w:pPr>
        <w:pStyle w:val="Body"/>
        <w:spacing w:after="200"/>
        <w:jc w:val="both"/>
        <w:rPr>
          <w:rFonts w:ascii="Georgia" w:cs="Georgia" w:hAnsi="Georgia" w:eastAsia="Georgia"/>
        </w:rPr>
      </w:pPr>
      <w:r>
        <w:rPr>
          <w:rFonts w:ascii="Georgia" w:hAnsi="Georgia"/>
          <w:rtl w:val="0"/>
          <w:lang w:val="it-IT"/>
        </w:rPr>
        <w:t xml:space="preserve">1623-1685 Registro delle Congregazioni, Capitolo di M. </w:t>
      </w:r>
    </w:p>
    <w:p>
      <w:pPr>
        <w:pStyle w:val="Body"/>
        <w:spacing w:after="200"/>
        <w:jc w:val="both"/>
        <w:rPr>
          <w:rFonts w:ascii="Georgia" w:cs="Georgia" w:hAnsi="Georgia" w:eastAsia="Georgia"/>
        </w:rPr>
      </w:pPr>
      <w:r>
        <w:rPr>
          <w:rFonts w:ascii="Georgia" w:hAnsi="Georgia"/>
          <w:rtl w:val="0"/>
          <w:lang w:val="it-IT"/>
        </w:rPr>
        <w:t xml:space="preserve">1624 11 luglio. Diploma di laurea in Filosofia e Medicina di Giacomo Perotti di M. conseguito a Fermo. </w:t>
      </w:r>
    </w:p>
    <w:p>
      <w:pPr>
        <w:pStyle w:val="Body"/>
        <w:spacing w:after="200"/>
        <w:jc w:val="both"/>
        <w:rPr>
          <w:rFonts w:ascii="Georgia" w:cs="Georgia" w:hAnsi="Georgia" w:eastAsia="Georgia"/>
        </w:rPr>
      </w:pPr>
      <w:r>
        <w:rPr>
          <w:rFonts w:ascii="Georgia" w:hAnsi="Georgia"/>
          <w:rtl w:val="0"/>
          <w:lang w:val="it-IT"/>
        </w:rPr>
        <w:t>1628 Libro et catasto della Collegiata di Santo Rocco di Montorio.</w:t>
      </w: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362200" cy="3257550"/>
            <wp:effectExtent l="0" t="0" r="0" b="0"/>
            <wp:docPr id="1073741912" name="officeArt object" descr="image9.png"/>
            <wp:cNvGraphicFramePr/>
            <a:graphic xmlns:a="http://schemas.openxmlformats.org/drawingml/2006/main">
              <a:graphicData uri="http://schemas.openxmlformats.org/drawingml/2006/picture">
                <pic:pic xmlns:pic="http://schemas.openxmlformats.org/drawingml/2006/picture">
                  <pic:nvPicPr>
                    <pic:cNvPr id="1073741912" name="image9.png" descr="image9.png"/>
                    <pic:cNvPicPr>
                      <a:picLocks noChangeAspect="1"/>
                    </pic:cNvPicPr>
                  </pic:nvPicPr>
                  <pic:blipFill>
                    <a:blip r:embed="rId91">
                      <a:extLst/>
                    </a:blip>
                    <a:stretch>
                      <a:fillRect/>
                    </a:stretch>
                  </pic:blipFill>
                  <pic:spPr>
                    <a:xfrm>
                      <a:off x="0" y="0"/>
                      <a:ext cx="2362200" cy="325755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426. Montorio al Vomano, archivio parrocchiale. Documento del 1578 in carta pergamenata con sigillo pendente in custodia di zinco.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1633 Instrumento contro Sante Quatraccione, Angelozzo, e Felice di Carlo. </w:t>
      </w:r>
    </w:p>
    <w:p>
      <w:pPr>
        <w:pStyle w:val="Body"/>
        <w:spacing w:after="200"/>
        <w:jc w:val="both"/>
        <w:rPr>
          <w:rFonts w:ascii="Georgia" w:cs="Georgia" w:hAnsi="Georgia" w:eastAsia="Georgia"/>
        </w:rPr>
      </w:pPr>
      <w:r>
        <w:rPr>
          <w:rFonts w:ascii="Georgia" w:hAnsi="Georgia"/>
          <w:rtl w:val="0"/>
          <w:lang w:val="it-IT"/>
        </w:rPr>
        <w:t xml:space="preserve">1635-1719 Censi, canoni, beni stabili della chiesa di S. Giusta in Montorio. </w:t>
      </w:r>
    </w:p>
    <w:p>
      <w:pPr>
        <w:pStyle w:val="Body"/>
        <w:spacing w:after="200"/>
        <w:jc w:val="both"/>
        <w:rPr>
          <w:rFonts w:ascii="Georgia" w:cs="Georgia" w:hAnsi="Georgia" w:eastAsia="Georgia"/>
        </w:rPr>
      </w:pPr>
      <w:r>
        <w:rPr>
          <w:rFonts w:ascii="Georgia" w:hAnsi="Georgia"/>
          <w:rtl w:val="0"/>
          <w:lang w:val="it-IT"/>
        </w:rPr>
        <w:t>1636 Impianto dell'organo nuovo in S. Rocco venuto da Napoli</w:t>
      </w:r>
      <w:r>
        <w:rPr>
          <w:rFonts w:ascii="Georgia" w:hAnsi="Georgia" w:hint="default"/>
          <w:rtl w:val="0"/>
          <w:lang w:val="it-IT"/>
        </w:rPr>
        <w:t>»</w:t>
      </w:r>
      <w:r>
        <w:rPr>
          <w:rFonts w:ascii="Georgia" w:hAnsi="Georgia"/>
          <w:rtl w:val="0"/>
        </w:rPr>
        <w:t xml:space="preserve">. </w:t>
      </w:r>
    </w:p>
    <w:p>
      <w:pPr>
        <w:pStyle w:val="Body"/>
        <w:spacing w:after="200"/>
        <w:jc w:val="both"/>
        <w:rPr>
          <w:rFonts w:ascii="Georgia" w:cs="Georgia" w:hAnsi="Georgia" w:eastAsia="Georgia"/>
        </w:rPr>
      </w:pPr>
      <w:r>
        <w:rPr>
          <w:rFonts w:ascii="Georgia" w:hAnsi="Georgia"/>
          <w:rtl w:val="0"/>
          <w:lang w:val="it-IT"/>
        </w:rPr>
        <w:t xml:space="preserve">1643-1742 Libro d'affitti tanto di terre quanto di vigne et dove stanno notati tutti i terraggi di grano e mosto della Collegiata di Montorio. </w:t>
      </w:r>
    </w:p>
    <w:p>
      <w:pPr>
        <w:pStyle w:val="Body"/>
        <w:spacing w:after="200"/>
        <w:jc w:val="both"/>
        <w:rPr>
          <w:rFonts w:ascii="Georgia" w:cs="Georgia" w:hAnsi="Georgia" w:eastAsia="Georgia"/>
        </w:rPr>
      </w:pPr>
      <w:r>
        <w:rPr>
          <w:rFonts w:ascii="Georgia" w:hAnsi="Georgia"/>
          <w:rtl w:val="0"/>
          <w:lang w:val="it-IT"/>
        </w:rPr>
        <w:t xml:space="preserve">1648 Registro che contiene: </w:t>
      </w:r>
    </w:p>
    <w:p>
      <w:pPr>
        <w:pStyle w:val="Body"/>
        <w:spacing w:after="200"/>
        <w:jc w:val="both"/>
        <w:rPr>
          <w:rFonts w:ascii="Georgia" w:cs="Georgia" w:hAnsi="Georgia" w:eastAsia="Georgia"/>
        </w:rPr>
      </w:pPr>
      <w:r>
        <w:rPr>
          <w:rFonts w:ascii="Georgia" w:hAnsi="Georgia"/>
          <w:rtl w:val="0"/>
          <w:lang w:val="it-IT"/>
        </w:rPr>
        <w:t xml:space="preserve">XVIII sec. Ripartimento di censi tra li R. Reverendi arciprete e canonico dal 1648 al 1697 </w:t>
      </w:r>
    </w:p>
    <w:p>
      <w:pPr>
        <w:pStyle w:val="Body"/>
        <w:spacing w:after="200"/>
        <w:jc w:val="both"/>
        <w:rPr>
          <w:rFonts w:ascii="Georgia" w:cs="Georgia" w:hAnsi="Georgia" w:eastAsia="Georgia"/>
        </w:rPr>
      </w:pPr>
      <w:r>
        <w:rPr>
          <w:rFonts w:ascii="Georgia" w:hAnsi="Georgia"/>
          <w:rtl w:val="0"/>
          <w:lang w:val="it-IT"/>
        </w:rPr>
        <w:t xml:space="preserve">Ripartimento di terraggi di grano dal 1670 al 1698 </w:t>
      </w:r>
    </w:p>
    <w:p>
      <w:pPr>
        <w:pStyle w:val="Body"/>
        <w:spacing w:after="200"/>
        <w:jc w:val="both"/>
        <w:rPr>
          <w:rFonts w:ascii="Georgia" w:cs="Georgia" w:hAnsi="Georgia" w:eastAsia="Georgia"/>
        </w:rPr>
      </w:pPr>
      <w:r>
        <w:rPr>
          <w:rFonts w:ascii="Georgia" w:hAnsi="Georgia"/>
          <w:rtl w:val="0"/>
          <w:lang w:val="it-IT"/>
        </w:rPr>
        <w:t>Ripartimento delle decime di mosto del 1742</w:t>
      </w:r>
    </w:p>
    <w:p>
      <w:pPr>
        <w:pStyle w:val="Body"/>
        <w:spacing w:after="200"/>
        <w:jc w:val="both"/>
        <w:rPr>
          <w:rFonts w:ascii="Georgia" w:cs="Georgia" w:hAnsi="Georgia" w:eastAsia="Georgia"/>
        </w:rPr>
      </w:pPr>
      <w:r>
        <w:rPr>
          <w:rFonts w:ascii="Georgia" w:hAnsi="Georgia"/>
          <w:rtl w:val="0"/>
          <w:lang w:val="it-IT"/>
        </w:rPr>
        <w:t xml:space="preserve">Strumenti vari fatti dal Capitolo (XVII sec.) </w:t>
      </w:r>
    </w:p>
    <w:p>
      <w:pPr>
        <w:pStyle w:val="Body"/>
        <w:spacing w:after="200"/>
        <w:jc w:val="both"/>
        <w:rPr>
          <w:rFonts w:ascii="Georgia" w:cs="Georgia" w:hAnsi="Georgia" w:eastAsia="Georgia"/>
        </w:rPr>
      </w:pPr>
      <w:r>
        <w:rPr>
          <w:rFonts w:ascii="Georgia" w:hAnsi="Georgia"/>
          <w:rtl w:val="0"/>
          <w:lang w:val="it-IT"/>
        </w:rPr>
        <w:t xml:space="preserve">1679 Instrumento iuxta don Romolo Gatti redatto dal notaio Gregorio Marciano di Montorio. </w:t>
      </w:r>
    </w:p>
    <w:p>
      <w:pPr>
        <w:pStyle w:val="Body"/>
        <w:spacing w:after="200"/>
        <w:jc w:val="both"/>
        <w:rPr>
          <w:rFonts w:ascii="Georgia" w:cs="Georgia" w:hAnsi="Georgia" w:eastAsia="Georgia"/>
        </w:rPr>
      </w:pPr>
      <w:r>
        <w:rPr>
          <w:rFonts w:ascii="Georgia" w:hAnsi="Georgia"/>
          <w:rtl w:val="0"/>
          <w:lang w:val="it-IT"/>
        </w:rPr>
        <w:t xml:space="preserve">1691 Lettera al vescovo di Teramo. </w:t>
      </w:r>
    </w:p>
    <w:p>
      <w:pPr>
        <w:pStyle w:val="Body"/>
        <w:spacing w:after="200"/>
        <w:jc w:val="both"/>
        <w:rPr>
          <w:rFonts w:ascii="Georgia" w:cs="Georgia" w:hAnsi="Georgia" w:eastAsia="Georgia"/>
        </w:rPr>
      </w:pPr>
      <w:r>
        <w:rPr>
          <w:rFonts w:ascii="Georgia" w:hAnsi="Georgia"/>
          <w:rtl w:val="0"/>
          <w:lang w:val="it-IT"/>
        </w:rPr>
        <w:t xml:space="preserve">1692 Mercede di fattura. </w:t>
      </w:r>
    </w:p>
    <w:p>
      <w:pPr>
        <w:pStyle w:val="Body"/>
        <w:spacing w:after="200"/>
        <w:jc w:val="both"/>
        <w:rPr>
          <w:rFonts w:ascii="Georgia" w:cs="Georgia" w:hAnsi="Georgia" w:eastAsia="Georgia"/>
        </w:rPr>
      </w:pPr>
      <w:r>
        <w:rPr>
          <w:rFonts w:ascii="Georgia" w:hAnsi="Georgia"/>
          <w:rtl w:val="0"/>
          <w:lang w:val="it-IT"/>
        </w:rPr>
        <w:t xml:space="preserve">1695-1748 Ripartimento dei censi e canoni tra li canonici e l'arciprete. </w:t>
      </w:r>
    </w:p>
    <w:p>
      <w:pPr>
        <w:pStyle w:val="Body"/>
        <w:spacing w:after="200"/>
        <w:jc w:val="both"/>
        <w:rPr>
          <w:rFonts w:ascii="Georgia" w:cs="Georgia" w:hAnsi="Georgia" w:eastAsia="Georgia"/>
        </w:rPr>
      </w:pPr>
      <w:r>
        <w:rPr>
          <w:rFonts w:ascii="Georgia" w:hAnsi="Georgia"/>
          <w:rtl w:val="0"/>
          <w:lang w:val="it-IT"/>
        </w:rPr>
        <w:t xml:space="preserve">1696 Richiesta di minorazione di pesi da parte della Collegiata di M. Ricordo di un accordo fatto fra il Capitolo di M. ed il curato di Faieto, d. Giuseppe Piermatteo, per spettanze delle decime. Lista di arredi sacri destinati dal Capitolo di M. alla chiesa parrocchiale di S. Giovanni ad Pergula. </w:t>
      </w:r>
    </w:p>
    <w:p>
      <w:pPr>
        <w:pStyle w:val="Body"/>
        <w:spacing w:after="200"/>
        <w:jc w:val="both"/>
        <w:rPr>
          <w:rFonts w:ascii="Georgia" w:cs="Georgia" w:hAnsi="Georgia" w:eastAsia="Georgia"/>
        </w:rPr>
      </w:pPr>
      <w:r>
        <w:rPr>
          <w:rFonts w:ascii="Georgia" w:hAnsi="Georgia"/>
          <w:rtl w:val="0"/>
          <w:lang w:val="it-IT"/>
        </w:rPr>
        <w:t>XVIII sec. Enfiteusi in Casanova.</w:t>
      </w:r>
    </w:p>
    <w:p>
      <w:pPr>
        <w:pStyle w:val="Body"/>
        <w:spacing w:after="200"/>
        <w:jc w:val="both"/>
        <w:rPr>
          <w:rFonts w:ascii="Georgia" w:cs="Georgia" w:hAnsi="Georgia" w:eastAsia="Georgia"/>
        </w:rPr>
      </w:pPr>
      <w:r>
        <w:rPr>
          <w:rFonts w:ascii="Georgia" w:hAnsi="Georgia"/>
          <w:rtl w:val="0"/>
          <w:lang w:val="it-IT"/>
        </w:rPr>
        <w:t xml:space="preserve">XVIII sec. Copia estratta dal original Catasto della Valle S. Gio:, </w:t>
      </w:r>
      <w:r>
        <w:rPr>
          <w:rFonts w:ascii="Georgia" w:hAnsi="Georgia" w:hint="default"/>
          <w:rtl w:val="0"/>
          <w:lang w:val="it-IT"/>
        </w:rPr>
        <w:t xml:space="preserve">à </w:t>
      </w:r>
      <w:r>
        <w:rPr>
          <w:rFonts w:ascii="Georgia" w:hAnsi="Georgia"/>
          <w:rtl w:val="0"/>
        </w:rPr>
        <w:t xml:space="preserve">fol: 49. </w:t>
      </w:r>
    </w:p>
    <w:p>
      <w:pPr>
        <w:pStyle w:val="Body"/>
        <w:spacing w:after="200"/>
        <w:jc w:val="both"/>
        <w:rPr>
          <w:rFonts w:ascii="Georgia" w:cs="Georgia" w:hAnsi="Georgia" w:eastAsia="Georgia"/>
        </w:rPr>
      </w:pPr>
      <w:r>
        <w:rPr>
          <w:rFonts w:ascii="Georgia" w:hAnsi="Georgia"/>
          <w:rtl w:val="0"/>
          <w:lang w:val="it-IT"/>
        </w:rPr>
        <w:t xml:space="preserve">XVIII sec. Censo a favore del Capitolo di tal Palermi. </w:t>
      </w:r>
    </w:p>
    <w:p>
      <w:pPr>
        <w:pStyle w:val="Body"/>
        <w:spacing w:after="200"/>
        <w:jc w:val="both"/>
        <w:rPr>
          <w:rFonts w:ascii="Georgia" w:cs="Georgia" w:hAnsi="Georgia" w:eastAsia="Georgia"/>
        </w:rPr>
      </w:pPr>
      <w:r>
        <w:rPr>
          <w:rFonts w:ascii="Georgia" w:hAnsi="Georgia"/>
          <w:rtl w:val="0"/>
          <w:lang w:val="it-IT"/>
        </w:rPr>
        <w:t xml:space="preserve">1702-1807 Libro delle terraggi del Rev.mo Capitolo di Montorio. Legato in pergamena. </w:t>
      </w:r>
    </w:p>
    <w:p>
      <w:pPr>
        <w:pStyle w:val="Body"/>
        <w:spacing w:after="200"/>
        <w:jc w:val="both"/>
        <w:rPr>
          <w:rFonts w:ascii="Georgia" w:cs="Georgia" w:hAnsi="Georgia" w:eastAsia="Georgia"/>
        </w:rPr>
      </w:pPr>
      <w:r>
        <w:rPr>
          <w:rFonts w:ascii="Georgia" w:hAnsi="Georgia"/>
          <w:rtl w:val="0"/>
          <w:lang w:val="it-IT"/>
        </w:rPr>
        <w:t>1706 Spese per la celebrazione delle messe nelle festivit</w:t>
      </w:r>
      <w:r>
        <w:rPr>
          <w:rFonts w:ascii="Georgia" w:hAnsi="Georgia" w:hint="default"/>
          <w:rtl w:val="0"/>
          <w:lang w:val="it-IT"/>
        </w:rPr>
        <w:t xml:space="preserve">à </w:t>
      </w:r>
      <w:r>
        <w:rPr>
          <w:rFonts w:ascii="Georgia" w:hAnsi="Georgia"/>
          <w:rtl w:val="0"/>
          <w:lang w:val="it-IT"/>
        </w:rPr>
        <w:t xml:space="preserve">solenni dell'anno. Un foglio in cattivo stato di conservazione. </w:t>
      </w:r>
    </w:p>
    <w:p>
      <w:pPr>
        <w:pStyle w:val="Body"/>
        <w:spacing w:after="200"/>
        <w:jc w:val="both"/>
        <w:rPr>
          <w:rFonts w:ascii="Georgia" w:cs="Georgia" w:hAnsi="Georgia" w:eastAsia="Georgia"/>
        </w:rPr>
      </w:pPr>
      <w:r>
        <w:rPr>
          <w:rFonts w:ascii="Georgia" w:hAnsi="Georgia"/>
          <w:rtl w:val="0"/>
          <w:lang w:val="it-IT"/>
        </w:rPr>
        <w:t xml:space="preserve">1707 Polemiche fra la chiesa di S. Giovanni in Pergulis e il Capitolo di M. per l'elezione dei curati. </w:t>
      </w:r>
    </w:p>
    <w:p>
      <w:pPr>
        <w:pStyle w:val="Body"/>
        <w:spacing w:after="200"/>
        <w:jc w:val="both"/>
        <w:rPr>
          <w:rFonts w:ascii="Georgia" w:cs="Georgia" w:hAnsi="Georgia" w:eastAsia="Georgia"/>
        </w:rPr>
      </w:pPr>
      <w:r>
        <w:rPr>
          <w:rFonts w:ascii="Georgia" w:hAnsi="Georgia"/>
          <w:rtl w:val="0"/>
          <w:lang w:val="it-IT"/>
        </w:rPr>
        <w:t xml:space="preserve">1707 Richiesta di restituzione della campana della chiesa di Varano portata nella chiesa di S. Lorenzo. </w:t>
      </w:r>
    </w:p>
    <w:p>
      <w:pPr>
        <w:pStyle w:val="Body"/>
        <w:spacing w:after="200"/>
        <w:jc w:val="both"/>
        <w:rPr>
          <w:rFonts w:ascii="Georgia" w:cs="Georgia" w:hAnsi="Georgia" w:eastAsia="Georgia"/>
        </w:rPr>
      </w:pPr>
      <w:r>
        <w:rPr>
          <w:rFonts w:ascii="Georgia" w:hAnsi="Georgia"/>
          <w:rtl w:val="0"/>
          <w:lang w:val="it-IT"/>
        </w:rPr>
        <w:t xml:space="preserve">1708 Libro e Catasto della Veneranda Collegiata e Capitolo di Santo Rocco di Montorio fatto composto e scritto da me Lutio de Lutio, e Francesco Lorito di Pianella nell'anno del Signore 1708. Legato in pergamena. </w:t>
      </w:r>
    </w:p>
    <w:p>
      <w:pPr>
        <w:pStyle w:val="Body"/>
        <w:spacing w:after="200"/>
        <w:jc w:val="both"/>
        <w:rPr>
          <w:rFonts w:ascii="Georgia" w:cs="Georgia" w:hAnsi="Georgia" w:eastAsia="Georgia"/>
        </w:rPr>
      </w:pPr>
      <w:r>
        <w:rPr>
          <w:rFonts w:ascii="Georgia" w:hAnsi="Georgia"/>
          <w:rtl w:val="0"/>
          <w:lang w:val="it-IT"/>
        </w:rPr>
        <w:t>1723 Conto capitolare.</w:t>
      </w:r>
    </w:p>
    <w:p>
      <w:pPr>
        <w:pStyle w:val="Body"/>
        <w:spacing w:after="200"/>
        <w:jc w:val="both"/>
        <w:rPr>
          <w:rFonts w:ascii="Georgia" w:cs="Georgia" w:hAnsi="Georgia" w:eastAsia="Georgia"/>
        </w:rPr>
      </w:pPr>
      <w:r>
        <w:rPr>
          <w:rFonts w:ascii="Georgia" w:hAnsi="Georgia"/>
          <w:rtl w:val="0"/>
          <w:lang w:val="it-IT"/>
        </w:rPr>
        <w:t xml:space="preserve">1725 Licenza di vendere i beni di Caroselli, Cargini, Di Paolo, Cacciafumo Giustino di Montorio, Medori di Poggio Rattieri, e Falconi di Torricella per somme dovute e non pagate al Capitolo di M. </w:t>
      </w:r>
    </w:p>
    <w:p>
      <w:pPr>
        <w:pStyle w:val="Body"/>
        <w:spacing w:after="200"/>
        <w:jc w:val="both"/>
        <w:rPr>
          <w:rFonts w:ascii="Georgia" w:cs="Georgia" w:hAnsi="Georgia" w:eastAsia="Georgia"/>
        </w:rPr>
      </w:pPr>
      <w:r>
        <w:rPr>
          <w:rFonts w:ascii="Georgia" w:hAnsi="Georgia"/>
          <w:rtl w:val="0"/>
          <w:lang w:val="it-IT"/>
        </w:rPr>
        <w:t xml:space="preserve">1725 Causa fra don Baldassarre Flores di Arista e il Capitolo di M. Attestato del Mastrodatti iuxta Pietro Antonio di Giovanni Angelo. </w:t>
      </w:r>
    </w:p>
    <w:p>
      <w:pPr>
        <w:pStyle w:val="Body"/>
        <w:spacing w:after="200"/>
        <w:jc w:val="both"/>
        <w:rPr>
          <w:rFonts w:ascii="Georgia" w:cs="Georgia" w:hAnsi="Georgia" w:eastAsia="Georgia"/>
        </w:rPr>
      </w:pPr>
      <w:r>
        <w:rPr>
          <w:rFonts w:ascii="Georgia" w:hAnsi="Georgia"/>
          <w:rtl w:val="0"/>
          <w:lang w:val="it-IT"/>
        </w:rPr>
        <w:t xml:space="preserve">1730 Disposizioni nei confronti della Collegiata di M. del vescovo Aprutino Pietro Agostino Scorza. </w:t>
      </w:r>
    </w:p>
    <w:p>
      <w:pPr>
        <w:pStyle w:val="Body"/>
        <w:spacing w:after="200"/>
        <w:jc w:val="both"/>
        <w:rPr>
          <w:rFonts w:ascii="Georgia" w:cs="Georgia" w:hAnsi="Georgia" w:eastAsia="Georgia"/>
        </w:rPr>
      </w:pPr>
      <w:r>
        <w:rPr>
          <w:rFonts w:ascii="Georgia" w:hAnsi="Georgia"/>
          <w:rtl w:val="0"/>
          <w:lang w:val="it-IT"/>
        </w:rPr>
        <w:t xml:space="preserve">1730 Concessione all'arcipresbitero di M. Giovanni Angeletti di benedire gli scapolari della Confraternita dei Carmelitani e di concedere le relative indulgenze. </w:t>
      </w:r>
    </w:p>
    <w:p>
      <w:pPr>
        <w:pStyle w:val="Body"/>
        <w:spacing w:after="200"/>
        <w:jc w:val="both"/>
        <w:rPr>
          <w:rFonts w:ascii="Georgia" w:cs="Georgia" w:hAnsi="Georgia" w:eastAsia="Georgia"/>
        </w:rPr>
      </w:pPr>
      <w:r>
        <w:rPr>
          <w:rFonts w:ascii="Georgia" w:hAnsi="Georgia"/>
          <w:rtl w:val="0"/>
          <w:lang w:val="it-IT"/>
        </w:rPr>
        <w:t xml:space="preserve">1734 (?) Controversie tra la Collegiata di M. e il Capitolo Aprutino per questioni di precedenze. </w:t>
      </w:r>
    </w:p>
    <w:p>
      <w:pPr>
        <w:pStyle w:val="Body"/>
        <w:spacing w:after="200"/>
        <w:jc w:val="both"/>
        <w:rPr>
          <w:rFonts w:ascii="Georgia" w:cs="Georgia" w:hAnsi="Georgia" w:eastAsia="Georgia"/>
        </w:rPr>
      </w:pPr>
      <w:r>
        <w:rPr>
          <w:rFonts w:ascii="Georgia" w:hAnsi="Georgia"/>
          <w:rtl w:val="0"/>
          <w:lang w:val="it-IT"/>
        </w:rPr>
        <w:t xml:space="preserve">1735 Lettera relativa alla causa con il Marchese della Valle. </w:t>
      </w:r>
    </w:p>
    <w:p>
      <w:pPr>
        <w:pStyle w:val="Body"/>
        <w:spacing w:after="200"/>
        <w:jc w:val="both"/>
        <w:rPr>
          <w:rFonts w:ascii="Georgia" w:cs="Georgia" w:hAnsi="Georgia" w:eastAsia="Georgia"/>
        </w:rPr>
      </w:pPr>
      <w:r>
        <w:rPr>
          <w:rFonts w:ascii="Georgia" w:hAnsi="Georgia"/>
          <w:rtl w:val="0"/>
          <w:lang w:val="it-IT"/>
        </w:rPr>
        <w:t xml:space="preserve">1735 Inventario seu annotamento di tutti li averi e capitali che have la venerabile cappella del Suffragio de' Morti di questa villa di Fratto i. Legato in pergamena. </w:t>
      </w:r>
    </w:p>
    <w:p>
      <w:pPr>
        <w:pStyle w:val="Body"/>
        <w:spacing w:after="200"/>
        <w:jc w:val="both"/>
        <w:rPr>
          <w:rFonts w:ascii="Georgia" w:cs="Georgia" w:hAnsi="Georgia" w:eastAsia="Georgia"/>
        </w:rPr>
      </w:pPr>
      <w:r>
        <w:rPr>
          <w:rFonts w:ascii="Georgia" w:hAnsi="Georgia"/>
          <w:rtl w:val="0"/>
          <w:lang w:val="it-IT"/>
        </w:rPr>
        <w:t xml:space="preserve">1740-1798 Registro di cassa. Legato in pergamena. </w:t>
      </w:r>
    </w:p>
    <w:p>
      <w:pPr>
        <w:pStyle w:val="Body"/>
        <w:spacing w:after="200"/>
        <w:jc w:val="both"/>
        <w:rPr>
          <w:rFonts w:ascii="Georgia" w:cs="Georgia" w:hAnsi="Georgia" w:eastAsia="Georgia"/>
        </w:rPr>
      </w:pPr>
      <w:r>
        <w:rPr>
          <w:rFonts w:ascii="Georgia" w:hAnsi="Georgia"/>
          <w:rtl w:val="0"/>
          <w:lang w:val="it-IT"/>
        </w:rPr>
        <w:t xml:space="preserve">1743 Patente di confessione. </w:t>
      </w:r>
    </w:p>
    <w:p>
      <w:pPr>
        <w:pStyle w:val="Body"/>
        <w:spacing w:after="200"/>
        <w:jc w:val="both"/>
        <w:rPr>
          <w:rFonts w:ascii="Georgia" w:cs="Georgia" w:hAnsi="Georgia" w:eastAsia="Georgia"/>
        </w:rPr>
      </w:pPr>
      <w:r>
        <w:rPr>
          <w:rFonts w:ascii="Georgia" w:hAnsi="Georgia"/>
          <w:rtl w:val="0"/>
          <w:lang w:val="it-IT"/>
        </w:rPr>
        <w:t>1744 Disputa fra il Camerlengo di M. e la Collegiata di S. Rocco per il numero delle messe da celebrare nei giorni feriali.</w:t>
      </w:r>
    </w:p>
    <w:p>
      <w:pPr>
        <w:pStyle w:val="Body"/>
        <w:spacing w:after="200"/>
        <w:jc w:val="both"/>
        <w:rPr>
          <w:rFonts w:ascii="Georgia" w:cs="Georgia" w:hAnsi="Georgia" w:eastAsia="Georgia"/>
        </w:rPr>
      </w:pPr>
      <w:r>
        <w:rPr>
          <w:rFonts w:ascii="Georgia" w:hAnsi="Georgia"/>
          <w:rtl w:val="0"/>
          <w:lang w:val="it-IT"/>
        </w:rPr>
        <w:t xml:space="preserve">1749 Per la decima di tal Cargini. </w:t>
      </w:r>
    </w:p>
    <w:p>
      <w:pPr>
        <w:pStyle w:val="Body"/>
        <w:spacing w:after="200"/>
        <w:jc w:val="both"/>
        <w:rPr>
          <w:rFonts w:ascii="Georgia" w:cs="Georgia" w:hAnsi="Georgia" w:eastAsia="Georgia"/>
        </w:rPr>
      </w:pPr>
      <w:r>
        <w:rPr>
          <w:rFonts w:ascii="Georgia" w:hAnsi="Georgia"/>
          <w:rtl w:val="0"/>
          <w:lang w:val="it-IT"/>
        </w:rPr>
        <w:t xml:space="preserve">1749-1784 Ripartimento de denari. </w:t>
      </w:r>
    </w:p>
    <w:p>
      <w:pPr>
        <w:pStyle w:val="Body"/>
        <w:spacing w:after="200"/>
        <w:jc w:val="both"/>
        <w:rPr>
          <w:rFonts w:ascii="Georgia" w:cs="Georgia" w:hAnsi="Georgia" w:eastAsia="Georgia"/>
        </w:rPr>
      </w:pPr>
      <w:r>
        <w:rPr>
          <w:rFonts w:ascii="Georgia" w:hAnsi="Georgia"/>
          <w:rtl w:val="0"/>
          <w:lang w:val="it-IT"/>
        </w:rPr>
        <w:t xml:space="preserve">1752 Dono del cardinale Marcello Crescenzi di un piviale ed una pianeta </w:t>
      </w:r>
      <w:r>
        <w:rPr>
          <w:rFonts w:ascii="Georgia" w:hAnsi="Georgia" w:hint="default"/>
          <w:rtl w:val="0"/>
          <w:lang w:val="it-IT"/>
        </w:rPr>
        <w:t>«</w:t>
      </w:r>
      <w:r>
        <w:rPr>
          <w:rFonts w:ascii="Georgia" w:hAnsi="Georgia"/>
          <w:rtl w:val="0"/>
          <w:lang w:val="it-IT"/>
        </w:rPr>
        <w:t>con stola, manipolo, velo e borsa da calice</w:t>
      </w:r>
      <w:r>
        <w:rPr>
          <w:rFonts w:ascii="Georgia" w:hAnsi="Georgia" w:hint="default"/>
          <w:rtl w:val="0"/>
          <w:lang w:val="it-IT"/>
        </w:rPr>
        <w:t xml:space="preserve">» </w:t>
      </w:r>
      <w:r>
        <w:rPr>
          <w:rFonts w:ascii="Georgia" w:hAnsi="Georgia"/>
          <w:rtl w:val="0"/>
          <w:lang w:val="it-IT"/>
        </w:rPr>
        <w:t xml:space="preserve">ed una mitria lavorata con perle ed altre pietre. </w:t>
      </w:r>
    </w:p>
    <w:p>
      <w:pPr>
        <w:pStyle w:val="Body"/>
        <w:spacing w:after="200"/>
        <w:jc w:val="both"/>
        <w:rPr>
          <w:rFonts w:ascii="Georgia" w:cs="Georgia" w:hAnsi="Georgia" w:eastAsia="Georgia"/>
        </w:rPr>
      </w:pPr>
      <w:r>
        <w:rPr>
          <w:rFonts w:ascii="Georgia" w:hAnsi="Georgia"/>
          <w:rtl w:val="0"/>
          <w:lang w:val="it-IT"/>
        </w:rPr>
        <w:t xml:space="preserve">1753 Enfiteusi a favore del Capitolo di tal Forgella contro lampieri. </w:t>
      </w:r>
    </w:p>
    <w:p>
      <w:pPr>
        <w:pStyle w:val="Body"/>
        <w:spacing w:after="200"/>
        <w:jc w:val="both"/>
        <w:rPr>
          <w:rFonts w:ascii="Georgia" w:cs="Georgia" w:hAnsi="Georgia" w:eastAsia="Georgia"/>
        </w:rPr>
      </w:pPr>
      <w:r>
        <w:rPr>
          <w:rFonts w:ascii="Georgia" w:hAnsi="Georgia"/>
          <w:rtl w:val="0"/>
          <w:lang w:val="it-IT"/>
        </w:rPr>
        <w:t xml:space="preserve">1755 Presentazione di patente di governo alla Collegiata di M. </w:t>
      </w:r>
    </w:p>
    <w:p>
      <w:pPr>
        <w:pStyle w:val="Body"/>
        <w:spacing w:after="200"/>
        <w:jc w:val="both"/>
        <w:rPr>
          <w:rFonts w:ascii="Georgia" w:cs="Georgia" w:hAnsi="Georgia" w:eastAsia="Georgia"/>
        </w:rPr>
      </w:pPr>
      <w:r>
        <w:rPr>
          <w:rFonts w:ascii="Georgia" w:hAnsi="Georgia"/>
          <w:rtl w:val="0"/>
          <w:lang w:val="it-IT"/>
        </w:rPr>
        <w:t xml:space="preserve">1756 Istanza protestativa a favore del Rdo Capitolo contro la vedova Antonia Marcolini usufruttuaria vita durante de' beni del quondam Don Donato Alfonsi. </w:t>
      </w:r>
    </w:p>
    <w:p>
      <w:pPr>
        <w:pStyle w:val="Body"/>
        <w:spacing w:after="200"/>
        <w:jc w:val="both"/>
        <w:rPr>
          <w:rFonts w:ascii="Georgia" w:cs="Georgia" w:hAnsi="Georgia" w:eastAsia="Georgia"/>
        </w:rPr>
      </w:pPr>
      <w:r>
        <w:rPr>
          <w:rFonts w:ascii="Georgia" w:hAnsi="Georgia"/>
          <w:rtl w:val="0"/>
          <w:lang w:val="it-IT"/>
        </w:rPr>
        <w:t>1757 Procura di matrimonio di tal Giustini.</w:t>
      </w:r>
    </w:p>
    <w:p>
      <w:pPr>
        <w:pStyle w:val="Body"/>
        <w:spacing w:after="200"/>
        <w:jc w:val="both"/>
        <w:rPr>
          <w:rFonts w:ascii="Georgia" w:cs="Georgia" w:hAnsi="Georgia" w:eastAsia="Georgia"/>
        </w:rPr>
      </w:pPr>
      <w:r>
        <w:rPr>
          <w:rFonts w:ascii="Georgia" w:hAnsi="Georgia"/>
          <w:rtl w:val="0"/>
          <w:lang w:val="it-IT"/>
        </w:rPr>
        <w:t xml:space="preserve">1757 Costituzione di patrimonio sacro da parte di Porzia Cicinelli, d. Donato Alfonsi e Antonia Marcolini. </w:t>
      </w:r>
    </w:p>
    <w:p>
      <w:pPr>
        <w:pStyle w:val="Body"/>
        <w:spacing w:after="200"/>
        <w:jc w:val="both"/>
        <w:rPr>
          <w:rFonts w:ascii="Georgia" w:cs="Georgia" w:hAnsi="Georgia" w:eastAsia="Georgia"/>
        </w:rPr>
      </w:pPr>
      <w:r>
        <w:rPr>
          <w:rFonts w:ascii="Georgia" w:hAnsi="Georgia"/>
          <w:rtl w:val="0"/>
          <w:lang w:val="it-IT"/>
        </w:rPr>
        <w:t xml:space="preserve">1759 Disputa per una casa fra Marini di Aquilano e il Capitolo di M. </w:t>
      </w:r>
    </w:p>
    <w:p>
      <w:pPr>
        <w:pStyle w:val="Body"/>
        <w:spacing w:after="200"/>
        <w:jc w:val="both"/>
        <w:rPr>
          <w:rFonts w:ascii="Georgia" w:cs="Georgia" w:hAnsi="Georgia" w:eastAsia="Georgia"/>
        </w:rPr>
      </w:pPr>
      <w:r>
        <w:rPr>
          <w:rFonts w:ascii="Georgia" w:hAnsi="Georgia"/>
          <w:rtl w:val="0"/>
          <w:lang w:val="it-IT"/>
        </w:rPr>
        <w:t>1761 Borrone d'enfiteusi fatto con Filippantonio Vicer</w:t>
      </w:r>
      <w:r>
        <w:rPr>
          <w:rFonts w:ascii="Georgia" w:hAnsi="Georgia" w:hint="default"/>
          <w:rtl w:val="0"/>
          <w:lang w:val="it-IT"/>
        </w:rPr>
        <w:t>è</w:t>
      </w:r>
      <w:r>
        <w:rPr>
          <w:rFonts w:ascii="Georgia" w:hAnsi="Georgia"/>
          <w:rtl w:val="0"/>
        </w:rPr>
        <w:t xml:space="preserve">. </w:t>
      </w:r>
    </w:p>
    <w:p>
      <w:pPr>
        <w:pStyle w:val="Body"/>
        <w:spacing w:after="200"/>
        <w:jc w:val="both"/>
        <w:rPr>
          <w:rFonts w:ascii="Georgia" w:cs="Georgia" w:hAnsi="Georgia" w:eastAsia="Georgia"/>
        </w:rPr>
      </w:pPr>
      <w:r>
        <w:rPr>
          <w:rFonts w:ascii="Georgia" w:hAnsi="Georgia"/>
          <w:rtl w:val="0"/>
          <w:lang w:val="it-IT"/>
        </w:rPr>
        <w:t xml:space="preserve">1761 Censo annuo di tal Costantini. </w:t>
      </w:r>
    </w:p>
    <w:p>
      <w:pPr>
        <w:pStyle w:val="Body"/>
        <w:spacing w:after="200"/>
        <w:jc w:val="both"/>
        <w:rPr>
          <w:rFonts w:ascii="Georgia" w:cs="Georgia" w:hAnsi="Georgia" w:eastAsia="Georgia"/>
        </w:rPr>
      </w:pPr>
      <w:r>
        <w:rPr>
          <w:rFonts w:ascii="Georgia" w:hAnsi="Georgia"/>
          <w:rtl w:val="0"/>
          <w:lang w:val="it-IT"/>
        </w:rPr>
        <w:t xml:space="preserve">1762 Ordine di pagamento a tal Mazzacone di Frondarola. </w:t>
      </w:r>
    </w:p>
    <w:p>
      <w:pPr>
        <w:pStyle w:val="Body"/>
        <w:spacing w:after="200"/>
        <w:jc w:val="both"/>
        <w:rPr>
          <w:rFonts w:ascii="Georgia" w:cs="Georgia" w:hAnsi="Georgia" w:eastAsia="Georgia"/>
        </w:rPr>
      </w:pPr>
      <w:r>
        <w:rPr>
          <w:rFonts w:ascii="Georgia" w:hAnsi="Georgia"/>
          <w:rtl w:val="0"/>
          <w:lang w:val="it-IT"/>
        </w:rPr>
        <w:t xml:space="preserve">1762 Causa fra la famiglia Patrizi e il Capitolo di M. per un banco e due sedie nella chiesa di S. Rocco. </w:t>
      </w:r>
    </w:p>
    <w:p>
      <w:pPr>
        <w:pStyle w:val="Body"/>
        <w:spacing w:after="200"/>
        <w:jc w:val="both"/>
        <w:rPr>
          <w:rFonts w:ascii="Georgia" w:cs="Georgia" w:hAnsi="Georgia" w:eastAsia="Georgia"/>
        </w:rPr>
      </w:pPr>
      <w:r>
        <w:rPr>
          <w:rFonts w:ascii="Georgia" w:hAnsi="Georgia"/>
          <w:rtl w:val="0"/>
          <w:lang w:val="it-IT"/>
        </w:rPr>
        <w:t xml:space="preserve">1763 Procura di padrino di battesimo di tal Palermi. </w:t>
      </w:r>
    </w:p>
    <w:p>
      <w:pPr>
        <w:pStyle w:val="Body"/>
        <w:spacing w:after="200"/>
        <w:jc w:val="both"/>
        <w:rPr>
          <w:rFonts w:ascii="Georgia" w:cs="Georgia" w:hAnsi="Georgia" w:eastAsia="Georgia"/>
        </w:rPr>
      </w:pPr>
      <w:r>
        <w:rPr>
          <w:rFonts w:ascii="Georgia" w:hAnsi="Georgia"/>
          <w:rtl w:val="0"/>
          <w:lang w:val="it-IT"/>
        </w:rPr>
        <w:t xml:space="preserve">1763 Atto di protesto per censi. </w:t>
      </w:r>
    </w:p>
    <w:p>
      <w:pPr>
        <w:pStyle w:val="Body"/>
        <w:spacing w:after="200"/>
        <w:jc w:val="both"/>
        <w:rPr>
          <w:rFonts w:ascii="Georgia" w:cs="Georgia" w:hAnsi="Georgia" w:eastAsia="Georgia"/>
        </w:rPr>
      </w:pPr>
      <w:r>
        <w:rPr>
          <w:rFonts w:ascii="Georgia" w:hAnsi="Georgia"/>
          <w:rtl w:val="0"/>
          <w:lang w:val="it-IT"/>
        </w:rPr>
        <w:t xml:space="preserve">1765-1787 R.P.D. De Zelada, Aprutina super Bono iureet manutenzione. Alcune lettere e processus originalis pro Rev. Capitulo Collegiatae Ecclesiae Terrae Montorii contra Rev. Episcopum Interamniensem Aloysium Mariam Pirelli. Volumetto a stampa. </w:t>
      </w:r>
    </w:p>
    <w:p>
      <w:pPr>
        <w:pStyle w:val="Body"/>
        <w:spacing w:after="200"/>
        <w:jc w:val="both"/>
        <w:rPr>
          <w:rFonts w:ascii="Georgia" w:cs="Georgia" w:hAnsi="Georgia" w:eastAsia="Georgia"/>
        </w:rPr>
      </w:pPr>
      <w:r>
        <w:rPr>
          <w:rFonts w:ascii="Georgia" w:hAnsi="Georgia"/>
          <w:rtl w:val="0"/>
          <w:lang w:val="it-IT"/>
        </w:rPr>
        <w:t>1766 Insinuazione fatta alla Curia vescovile di Teramo del Dispaccio Reale 24 Maggio</w:t>
      </w:r>
    </w:p>
    <w:p>
      <w:pPr>
        <w:pStyle w:val="Body"/>
        <w:spacing w:after="200"/>
        <w:jc w:val="both"/>
        <w:rPr>
          <w:rFonts w:ascii="Georgia" w:cs="Georgia" w:hAnsi="Georgia" w:eastAsia="Georgia"/>
        </w:rPr>
      </w:pPr>
      <w:r>
        <w:rPr>
          <w:rFonts w:ascii="Georgia" w:hAnsi="Georgia"/>
          <w:rtl w:val="0"/>
          <w:lang w:val="it-IT"/>
        </w:rPr>
        <w:t>1766. 1766 Rimostranze dell'Universit</w:t>
      </w:r>
      <w:r>
        <w:rPr>
          <w:rFonts w:ascii="Georgia" w:hAnsi="Georgia" w:hint="default"/>
          <w:rtl w:val="0"/>
          <w:lang w:val="it-IT"/>
        </w:rPr>
        <w:t xml:space="preserve">à </w:t>
      </w:r>
      <w:r>
        <w:rPr>
          <w:rFonts w:ascii="Georgia" w:hAnsi="Georgia"/>
          <w:rtl w:val="0"/>
          <w:lang w:val="it-IT"/>
        </w:rPr>
        <w:t xml:space="preserve">di Valle San Giovanni contro il canonico Catini. </w:t>
      </w:r>
    </w:p>
    <w:p>
      <w:pPr>
        <w:pStyle w:val="Body"/>
        <w:spacing w:after="200"/>
        <w:jc w:val="both"/>
        <w:rPr>
          <w:rFonts w:ascii="Georgia" w:cs="Georgia" w:hAnsi="Georgia" w:eastAsia="Georgia"/>
        </w:rPr>
      </w:pPr>
      <w:r>
        <w:rPr>
          <w:rFonts w:ascii="Georgia" w:hAnsi="Georgia"/>
          <w:rtl w:val="0"/>
          <w:lang w:val="it-IT"/>
        </w:rPr>
        <w:t>1766 Rimostranze dell'Universit</w:t>
      </w:r>
      <w:r>
        <w:rPr>
          <w:rFonts w:ascii="Georgia" w:hAnsi="Georgia" w:hint="default"/>
          <w:rtl w:val="0"/>
          <w:lang w:val="it-IT"/>
        </w:rPr>
        <w:t xml:space="preserve">à </w:t>
      </w:r>
      <w:r>
        <w:rPr>
          <w:rFonts w:ascii="Georgia" w:hAnsi="Georgia"/>
          <w:rtl w:val="0"/>
          <w:lang w:val="it-IT"/>
        </w:rPr>
        <w:t xml:space="preserve">di Valle San Giovanni per la mancanza di un pastore. </w:t>
      </w:r>
    </w:p>
    <w:p>
      <w:pPr>
        <w:pStyle w:val="Body"/>
        <w:spacing w:after="200"/>
        <w:jc w:val="both"/>
        <w:rPr>
          <w:rFonts w:ascii="Georgia" w:cs="Georgia" w:hAnsi="Georgia" w:eastAsia="Georgia"/>
        </w:rPr>
      </w:pPr>
      <w:r>
        <w:rPr>
          <w:rFonts w:ascii="Georgia" w:hAnsi="Georgia"/>
          <w:rtl w:val="0"/>
          <w:lang w:val="it-IT"/>
        </w:rPr>
        <w:t xml:space="preserve">1766 maggio. Richiesta del rev. Salvatore Pigliacelli al Capitolo di M. per ricevere la cappellania curata di Valle San Giovanni. </w:t>
      </w:r>
    </w:p>
    <w:p>
      <w:pPr>
        <w:pStyle w:val="Body"/>
        <w:spacing w:after="200"/>
        <w:jc w:val="both"/>
        <w:rPr>
          <w:rFonts w:ascii="Georgia" w:cs="Georgia" w:hAnsi="Georgia" w:eastAsia="Georgia"/>
        </w:rPr>
      </w:pPr>
      <w:r>
        <w:rPr>
          <w:rFonts w:ascii="Georgia" w:hAnsi="Georgia"/>
          <w:rtl w:val="0"/>
          <w:lang w:val="it-IT"/>
        </w:rPr>
        <w:t xml:space="preserve">1766 settembre. Concessione del Capitolo di M. della cappellania curata della chiesa di S. Giovanni in Pergola de Frunto a Don Salvatore Pigliacelli. </w:t>
      </w:r>
    </w:p>
    <w:p>
      <w:pPr>
        <w:pStyle w:val="Body"/>
        <w:spacing w:after="200"/>
        <w:jc w:val="both"/>
        <w:rPr>
          <w:rFonts w:ascii="Georgia" w:cs="Georgia" w:hAnsi="Georgia" w:eastAsia="Georgia"/>
        </w:rPr>
      </w:pPr>
      <w:r>
        <w:rPr>
          <w:rFonts w:ascii="Georgia" w:hAnsi="Georgia"/>
          <w:rtl w:val="0"/>
          <w:lang w:val="it-IT"/>
        </w:rPr>
        <w:t xml:space="preserve">1767 Obbligo di Filippo di Angelantonio. </w:t>
      </w:r>
    </w:p>
    <w:p>
      <w:pPr>
        <w:pStyle w:val="Body"/>
        <w:spacing w:after="200"/>
        <w:jc w:val="both"/>
        <w:rPr>
          <w:rFonts w:ascii="Georgia" w:cs="Georgia" w:hAnsi="Georgia" w:eastAsia="Georgia"/>
        </w:rPr>
      </w:pPr>
      <w:r>
        <w:rPr>
          <w:rFonts w:ascii="Georgia" w:hAnsi="Georgia"/>
          <w:rtl w:val="0"/>
          <w:lang w:val="it-IT"/>
        </w:rPr>
        <w:t xml:space="preserve">1767-1769 Nota dei censi. Un foglio in cattivo stato di conservazione. </w:t>
      </w:r>
    </w:p>
    <w:p>
      <w:pPr>
        <w:pStyle w:val="Body"/>
        <w:spacing w:after="200"/>
        <w:jc w:val="both"/>
        <w:rPr>
          <w:rFonts w:ascii="Georgia" w:cs="Georgia" w:hAnsi="Georgia" w:eastAsia="Georgia"/>
        </w:rPr>
      </w:pPr>
      <w:r>
        <w:rPr>
          <w:rFonts w:ascii="Georgia" w:hAnsi="Georgia"/>
          <w:rtl w:val="0"/>
          <w:lang w:val="it-IT"/>
        </w:rPr>
        <w:t xml:space="preserve">1768 Nota del censo di grano. </w:t>
      </w:r>
    </w:p>
    <w:p>
      <w:pPr>
        <w:pStyle w:val="Body"/>
        <w:spacing w:after="200"/>
        <w:jc w:val="both"/>
        <w:rPr>
          <w:rFonts w:ascii="Georgia" w:cs="Georgia" w:hAnsi="Georgia" w:eastAsia="Georgia"/>
        </w:rPr>
      </w:pPr>
      <w:r>
        <w:rPr>
          <w:rFonts w:ascii="Georgia" w:hAnsi="Georgia"/>
          <w:rtl w:val="0"/>
          <w:lang w:val="it-IT"/>
        </w:rPr>
        <w:t xml:space="preserve">1768 Lettera del Sig. D. Stefano Patritij diretta al Sig. Comandante in Teramo. </w:t>
      </w:r>
    </w:p>
    <w:p>
      <w:pPr>
        <w:pStyle w:val="Body"/>
        <w:spacing w:after="200"/>
        <w:jc w:val="both"/>
        <w:rPr>
          <w:rFonts w:ascii="Georgia" w:cs="Georgia" w:hAnsi="Georgia" w:eastAsia="Georgia"/>
        </w:rPr>
      </w:pPr>
      <w:r>
        <w:rPr>
          <w:rFonts w:ascii="Georgia" w:hAnsi="Georgia"/>
          <w:rtl w:val="0"/>
          <w:lang w:val="it-IT"/>
        </w:rPr>
        <w:t xml:space="preserve">1771 Per censo di tal Volpe di Bisenti. </w:t>
      </w:r>
    </w:p>
    <w:p>
      <w:pPr>
        <w:pStyle w:val="Body"/>
        <w:spacing w:after="200"/>
        <w:jc w:val="both"/>
        <w:rPr>
          <w:rFonts w:ascii="Georgia" w:cs="Georgia" w:hAnsi="Georgia" w:eastAsia="Georgia"/>
        </w:rPr>
      </w:pPr>
      <w:r>
        <w:rPr>
          <w:rFonts w:ascii="Georgia" w:hAnsi="Georgia"/>
          <w:rtl w:val="0"/>
          <w:lang w:val="it-IT"/>
        </w:rPr>
        <w:t>1774 Il Reverendo Capitolo di M. contro gli enfi</w:t>
      </w:r>
    </w:p>
    <w:p>
      <w:pPr>
        <w:pStyle w:val="Body"/>
        <w:spacing w:after="200"/>
        <w:jc w:val="both"/>
        <w:rPr>
          <w:rFonts w:ascii="Georgia" w:cs="Georgia" w:hAnsi="Georgia" w:eastAsia="Georgia"/>
        </w:rPr>
      </w:pPr>
      <w:r>
        <w:rPr>
          <w:rFonts w:ascii="Georgia" w:hAnsi="Georgia"/>
          <w:rtl w:val="0"/>
          <w:lang w:val="it-IT"/>
        </w:rPr>
        <w:t xml:space="preserve">teuti di Valle San Giovanni. </w:t>
      </w:r>
    </w:p>
    <w:p>
      <w:pPr>
        <w:pStyle w:val="Body"/>
        <w:spacing w:after="200"/>
        <w:jc w:val="both"/>
        <w:rPr>
          <w:rFonts w:ascii="Georgia" w:cs="Georgia" w:hAnsi="Georgia" w:eastAsia="Georgia"/>
        </w:rPr>
      </w:pPr>
      <w:r>
        <w:rPr>
          <w:rFonts w:ascii="Georgia" w:hAnsi="Georgia"/>
          <w:rtl w:val="0"/>
          <w:lang w:val="it-IT"/>
        </w:rPr>
        <w:t xml:space="preserve">1774 6 giugno. Ordine di Mons. Sambiase, vescovo aprutino, al Capitolo della Collegiata di M. di restaurare la chiesa di S. Giovanni in Pergulis di Valle San Giovanni. </w:t>
      </w:r>
    </w:p>
    <w:p>
      <w:pPr>
        <w:pStyle w:val="Body"/>
        <w:spacing w:after="200"/>
        <w:jc w:val="both"/>
        <w:rPr>
          <w:rFonts w:ascii="Georgia" w:cs="Georgia" w:hAnsi="Georgia" w:eastAsia="Georgia"/>
        </w:rPr>
      </w:pPr>
      <w:r>
        <w:rPr>
          <w:rFonts w:ascii="Georgia" w:hAnsi="Georgia"/>
          <w:rtl w:val="0"/>
          <w:lang w:val="it-IT"/>
        </w:rPr>
        <w:t xml:space="preserve">1777-1883 Registro contenente i pagamenti che effettuano vari cittadini ogni mese. </w:t>
      </w:r>
    </w:p>
    <w:p>
      <w:pPr>
        <w:pStyle w:val="Body"/>
        <w:spacing w:after="200"/>
        <w:jc w:val="both"/>
        <w:rPr>
          <w:rFonts w:ascii="Georgia" w:cs="Georgia" w:hAnsi="Georgia" w:eastAsia="Georgia"/>
        </w:rPr>
      </w:pPr>
      <w:r>
        <w:rPr>
          <w:rFonts w:ascii="Georgia" w:hAnsi="Georgia"/>
          <w:rtl w:val="0"/>
          <w:lang w:val="it-IT"/>
        </w:rPr>
        <w:t xml:space="preserve">1780 Lettera da Bisenti a firma D. C. Romanelli relativa a pagamenti delle </w:t>
      </w:r>
      <w:r>
        <w:rPr>
          <w:rFonts w:ascii="Georgia" w:hAnsi="Georgia" w:hint="default"/>
          <w:rtl w:val="0"/>
          <w:lang w:val="it-IT"/>
        </w:rPr>
        <w:t>«</w:t>
      </w:r>
      <w:r>
        <w:rPr>
          <w:rFonts w:ascii="Georgia" w:hAnsi="Georgia"/>
          <w:rtl w:val="0"/>
        </w:rPr>
        <w:t>terze censuali</w:t>
      </w:r>
      <w:r>
        <w:rPr>
          <w:rFonts w:ascii="Georgia" w:hAnsi="Georgia" w:hint="default"/>
          <w:rtl w:val="0"/>
          <w:lang w:val="it-IT"/>
        </w:rPr>
        <w:t>»</w:t>
      </w:r>
      <w:r>
        <w:rPr>
          <w:rFonts w:ascii="Georgia" w:hAnsi="Georgia"/>
          <w:rtl w:val="0"/>
        </w:rPr>
        <w:t xml:space="preserve">. </w:t>
      </w:r>
    </w:p>
    <w:p>
      <w:pPr>
        <w:pStyle w:val="Body"/>
        <w:spacing w:after="200"/>
        <w:jc w:val="both"/>
        <w:rPr>
          <w:rFonts w:ascii="Georgia" w:cs="Georgia" w:hAnsi="Georgia" w:eastAsia="Georgia"/>
        </w:rPr>
      </w:pPr>
      <w:r>
        <w:rPr>
          <w:rFonts w:ascii="Georgia" w:hAnsi="Georgia"/>
          <w:rtl w:val="0"/>
          <w:lang w:val="it-IT"/>
        </w:rPr>
        <w:t xml:space="preserve">1780 Per l'organista da parte della Cappella del Sacramento. </w:t>
      </w:r>
    </w:p>
    <w:p>
      <w:pPr>
        <w:pStyle w:val="Body"/>
        <w:spacing w:after="200"/>
        <w:jc w:val="both"/>
        <w:rPr>
          <w:rFonts w:ascii="Georgia" w:cs="Georgia" w:hAnsi="Georgia" w:eastAsia="Georgia"/>
        </w:rPr>
      </w:pPr>
      <w:r>
        <w:rPr>
          <w:rFonts w:ascii="Georgia" w:hAnsi="Georgia"/>
          <w:rtl w:val="0"/>
          <w:lang w:val="it-IT"/>
        </w:rPr>
        <w:t>1782 Causa fra il Capitolo di M. e l'Universit</w:t>
      </w:r>
      <w:r>
        <w:rPr>
          <w:rFonts w:ascii="Georgia" w:hAnsi="Georgia" w:hint="default"/>
          <w:rtl w:val="0"/>
          <w:lang w:val="it-IT"/>
        </w:rPr>
        <w:t xml:space="preserve">à </w:t>
      </w:r>
      <w:r>
        <w:rPr>
          <w:rFonts w:ascii="Georgia" w:hAnsi="Georgia"/>
          <w:rtl w:val="0"/>
          <w:lang w:val="it-IT"/>
        </w:rPr>
        <w:t xml:space="preserve">di Valle San Giovanni. </w:t>
      </w:r>
    </w:p>
    <w:p>
      <w:pPr>
        <w:pStyle w:val="Body"/>
        <w:spacing w:after="200"/>
        <w:jc w:val="both"/>
        <w:rPr>
          <w:rFonts w:ascii="Georgia" w:cs="Georgia" w:hAnsi="Georgia" w:eastAsia="Georgia"/>
        </w:rPr>
      </w:pPr>
      <w:r>
        <w:rPr>
          <w:rFonts w:ascii="Georgia" w:hAnsi="Georgia"/>
          <w:rtl w:val="0"/>
          <w:lang w:val="it-IT"/>
        </w:rPr>
        <w:t xml:space="preserve">1786 marzo. Richiesta del sacerdote Don Francesco Antonio de Annuntiis di Valle San Giovanni di avere la cura d'anime per la propria parrocchia. Sullo stesso foglio </w:t>
      </w:r>
      <w:r>
        <w:rPr>
          <w:rFonts w:ascii="Georgia" w:hAnsi="Georgia" w:hint="default"/>
          <w:rtl w:val="0"/>
          <w:lang w:val="it-IT"/>
        </w:rPr>
        <w:t xml:space="preserve">è </w:t>
      </w:r>
      <w:r>
        <w:rPr>
          <w:rFonts w:ascii="Georgia" w:hAnsi="Georgia"/>
          <w:rtl w:val="0"/>
          <w:lang w:val="it-IT"/>
        </w:rPr>
        <w:t>scritta la concessione da parte della Collegiata di M. con bollo in carta che reca l'immagine di s. Rocco.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1786 Il Capitolo di M. contro il chierico Paolo Martegiani per la messa dell'aurora e di mezzod</w:t>
      </w:r>
      <w:r>
        <w:rPr>
          <w:rFonts w:ascii="Georgia" w:hAnsi="Georgia" w:hint="default"/>
          <w:rtl w:val="0"/>
          <w:lang w:val="it-IT"/>
        </w:rPr>
        <w:t>ì</w:t>
      </w:r>
      <w:r>
        <w:rPr>
          <w:rFonts w:ascii="Georgia" w:hAnsi="Georgia"/>
          <w:rtl w:val="0"/>
        </w:rPr>
        <w:t xml:space="preserve">. </w:t>
      </w:r>
    </w:p>
    <w:p>
      <w:pPr>
        <w:pStyle w:val="Body"/>
        <w:spacing w:after="200"/>
        <w:jc w:val="both"/>
        <w:rPr>
          <w:rFonts w:ascii="Georgia" w:cs="Georgia" w:hAnsi="Georgia" w:eastAsia="Georgia"/>
        </w:rPr>
      </w:pPr>
      <w:r>
        <w:rPr>
          <w:rFonts w:ascii="Georgia" w:hAnsi="Georgia"/>
          <w:rtl w:val="0"/>
          <w:lang w:val="it-IT"/>
        </w:rPr>
        <w:t xml:space="preserve">1789 Su alcune compere fatte dal Capitolo di M. dal 1715 al 1729. </w:t>
      </w:r>
    </w:p>
    <w:p>
      <w:pPr>
        <w:pStyle w:val="Body"/>
        <w:spacing w:after="200"/>
        <w:jc w:val="both"/>
        <w:rPr>
          <w:rFonts w:ascii="Georgia" w:cs="Georgia" w:hAnsi="Georgia" w:eastAsia="Georgia"/>
        </w:rPr>
      </w:pPr>
      <w:r>
        <w:rPr>
          <w:rFonts w:ascii="Georgia" w:hAnsi="Georgia"/>
          <w:rtl w:val="0"/>
          <w:lang w:val="it-IT"/>
        </w:rPr>
        <w:t xml:space="preserve">1792 Enfiteusi a favore del Capitolo di M. di tal Nagacci di Casanova. </w:t>
      </w:r>
    </w:p>
    <w:p>
      <w:pPr>
        <w:pStyle w:val="Body"/>
        <w:spacing w:after="200"/>
        <w:jc w:val="both"/>
        <w:rPr>
          <w:rFonts w:ascii="Georgia" w:cs="Georgia" w:hAnsi="Georgia" w:eastAsia="Georgia"/>
        </w:rPr>
      </w:pPr>
      <w:r>
        <w:rPr>
          <w:rFonts w:ascii="Georgia" w:hAnsi="Georgia"/>
          <w:rtl w:val="0"/>
          <w:lang w:val="it-IT"/>
        </w:rPr>
        <w:t xml:space="preserve">1792 Nomina del canonico Don Pio Battista Cancrini da parte del Cav. Giuseppe Perelli, rappresentante del Marchese Don Pio Bonelli. </w:t>
      </w:r>
    </w:p>
    <w:p>
      <w:pPr>
        <w:pStyle w:val="Body"/>
        <w:spacing w:after="200"/>
        <w:jc w:val="both"/>
        <w:rPr>
          <w:rFonts w:ascii="Georgia" w:cs="Georgia" w:hAnsi="Georgia" w:eastAsia="Georgia"/>
        </w:rPr>
      </w:pPr>
      <w:r>
        <w:rPr>
          <w:rFonts w:ascii="Georgia" w:hAnsi="Georgia"/>
          <w:rtl w:val="0"/>
          <w:lang w:val="it-IT"/>
        </w:rPr>
        <w:t xml:space="preserve">1795 Capannato nella masseria di San Mauro piantato da tali Cozzi per ordine e a spese del Capitolo di M. </w:t>
      </w:r>
    </w:p>
    <w:p>
      <w:pPr>
        <w:pStyle w:val="Body"/>
        <w:spacing w:after="200"/>
        <w:jc w:val="both"/>
        <w:rPr>
          <w:rFonts w:ascii="Georgia" w:cs="Georgia" w:hAnsi="Georgia" w:eastAsia="Georgia"/>
        </w:rPr>
      </w:pPr>
      <w:r>
        <w:rPr>
          <w:rFonts w:ascii="Georgia" w:hAnsi="Georgia"/>
          <w:rtl w:val="0"/>
          <w:lang w:val="it-IT"/>
        </w:rPr>
        <w:t xml:space="preserve">1798 Dichiarazione del canonico della Collegiata di M. di consegna delle carte spedite da Napoli relative ad una permuta. </w:t>
      </w:r>
    </w:p>
    <w:p>
      <w:pPr>
        <w:pStyle w:val="Body"/>
        <w:spacing w:after="200"/>
        <w:jc w:val="both"/>
        <w:rPr>
          <w:rFonts w:ascii="Georgia" w:cs="Georgia" w:hAnsi="Georgia" w:eastAsia="Georgia"/>
        </w:rPr>
      </w:pPr>
      <w:r>
        <w:rPr>
          <w:rFonts w:ascii="Georgia" w:hAnsi="Georgia"/>
          <w:rtl w:val="0"/>
          <w:lang w:val="it-IT"/>
        </w:rPr>
        <w:t xml:space="preserve">XIX sec. Regola per la prima messa. Un foglio in cattivo stato di conservazione. </w:t>
      </w:r>
    </w:p>
    <w:p>
      <w:pPr>
        <w:pStyle w:val="Body"/>
        <w:spacing w:after="200"/>
        <w:jc w:val="both"/>
        <w:rPr>
          <w:rFonts w:ascii="Georgia" w:cs="Georgia" w:hAnsi="Georgia" w:eastAsia="Georgia"/>
        </w:rPr>
      </w:pPr>
      <w:r>
        <w:rPr>
          <w:rFonts w:ascii="Georgia" w:hAnsi="Georgia"/>
          <w:rtl w:val="0"/>
          <w:lang w:val="it-IT"/>
        </w:rPr>
        <w:t xml:space="preserve">XIX sec. Per la giubilazione del canonico Antonio Perotti. </w:t>
      </w:r>
    </w:p>
    <w:p>
      <w:pPr>
        <w:pStyle w:val="Body"/>
        <w:spacing w:after="200"/>
        <w:jc w:val="both"/>
        <w:rPr>
          <w:rFonts w:ascii="Georgia" w:cs="Georgia" w:hAnsi="Georgia" w:eastAsia="Georgia"/>
        </w:rPr>
      </w:pPr>
      <w:r>
        <w:rPr>
          <w:rFonts w:ascii="Georgia" w:hAnsi="Georgia"/>
          <w:rtl w:val="0"/>
          <w:lang w:val="it-IT"/>
        </w:rPr>
        <w:t xml:space="preserve">XIX sec. Pesi delle Messe che si soddisfano dai Canonici ed Arciprete di Montorio. </w:t>
      </w:r>
    </w:p>
    <w:p>
      <w:pPr>
        <w:pStyle w:val="Body"/>
        <w:spacing w:after="200"/>
        <w:jc w:val="both"/>
        <w:rPr>
          <w:rFonts w:ascii="Georgia" w:cs="Georgia" w:hAnsi="Georgia" w:eastAsia="Georgia"/>
        </w:rPr>
      </w:pPr>
      <w:r>
        <w:rPr>
          <w:rFonts w:ascii="Georgia" w:hAnsi="Georgia"/>
          <w:rtl w:val="0"/>
          <w:lang w:val="it-IT"/>
        </w:rPr>
        <w:t>1800 Decreto per il pagamento da parte del Rev. Don Luigi Vicer</w:t>
      </w:r>
      <w:r>
        <w:rPr>
          <w:rFonts w:ascii="Georgia" w:hAnsi="Georgia" w:hint="default"/>
          <w:rtl w:val="0"/>
          <w:lang w:val="it-IT"/>
        </w:rPr>
        <w:t xml:space="preserve">è </w:t>
      </w:r>
      <w:r>
        <w:rPr>
          <w:rFonts w:ascii="Georgia" w:hAnsi="Georgia"/>
          <w:rtl w:val="0"/>
          <w:lang w:val="it-IT"/>
        </w:rPr>
        <w:t xml:space="preserve">al Capitolo di S. Rocco. </w:t>
      </w:r>
    </w:p>
    <w:p>
      <w:pPr>
        <w:pStyle w:val="Body"/>
        <w:spacing w:after="200"/>
        <w:jc w:val="both"/>
        <w:rPr>
          <w:rFonts w:ascii="Georgia" w:cs="Georgia" w:hAnsi="Georgia" w:eastAsia="Georgia"/>
        </w:rPr>
      </w:pPr>
      <w:r>
        <w:rPr>
          <w:rFonts w:ascii="Georgia" w:hAnsi="Georgia"/>
          <w:rtl w:val="0"/>
          <w:lang w:val="it-IT"/>
        </w:rPr>
        <w:t xml:space="preserve">1801 Ripartimento del grano fatto dal Canonico Cancrini. </w:t>
      </w:r>
    </w:p>
    <w:p>
      <w:pPr>
        <w:pStyle w:val="Body"/>
        <w:spacing w:after="200"/>
        <w:jc w:val="both"/>
        <w:rPr>
          <w:rFonts w:ascii="Georgia" w:cs="Georgia" w:hAnsi="Georgia" w:eastAsia="Georgia"/>
        </w:rPr>
      </w:pPr>
      <w:r>
        <w:rPr>
          <w:rFonts w:ascii="Georgia" w:hAnsi="Georgia"/>
          <w:rtl w:val="0"/>
          <w:lang w:val="it-IT"/>
        </w:rPr>
        <w:t xml:space="preserve">1802 Ripartimento del grano. </w:t>
      </w:r>
    </w:p>
    <w:p>
      <w:pPr>
        <w:pStyle w:val="Body"/>
        <w:spacing w:after="200"/>
        <w:jc w:val="both"/>
        <w:rPr>
          <w:rFonts w:ascii="Georgia" w:cs="Georgia" w:hAnsi="Georgia" w:eastAsia="Georgia"/>
        </w:rPr>
      </w:pPr>
      <w:r>
        <w:rPr>
          <w:rFonts w:ascii="Georgia" w:hAnsi="Georgia"/>
          <w:rtl w:val="0"/>
        </w:rPr>
        <w:t xml:space="preserve">1802 </w:t>
      </w:r>
      <w:r>
        <w:rPr>
          <w:rFonts w:ascii="Georgia" w:hAnsi="Georgia" w:hint="default"/>
          <w:rtl w:val="0"/>
          <w:lang w:val="it-IT"/>
        </w:rPr>
        <w:t>«</w:t>
      </w:r>
      <w:r>
        <w:rPr>
          <w:rFonts w:ascii="Georgia" w:hAnsi="Georgia"/>
          <w:rtl w:val="0"/>
          <w:lang w:val="it-IT"/>
        </w:rPr>
        <w:t>Attrassi</w:t>
      </w:r>
      <w:r>
        <w:rPr>
          <w:rFonts w:ascii="Georgia" w:hAnsi="Georgia" w:hint="default"/>
          <w:rtl w:val="0"/>
          <w:lang w:val="it-IT"/>
        </w:rPr>
        <w:t xml:space="preserve">» </w:t>
      </w:r>
      <w:r>
        <w:rPr>
          <w:rFonts w:ascii="Georgia" w:hAnsi="Georgia"/>
          <w:rtl w:val="0"/>
          <w:lang w:val="it-IT"/>
        </w:rPr>
        <w:t>di messe. (Nella cartella II, alla</w:t>
      </w:r>
    </w:p>
    <w:p>
      <w:pPr>
        <w:pStyle w:val="Body"/>
        <w:spacing w:after="200"/>
        <w:jc w:val="both"/>
        <w:rPr>
          <w:rFonts w:ascii="Georgia" w:cs="Georgia" w:hAnsi="Georgia" w:eastAsia="Georgia"/>
        </w:rPr>
      </w:pPr>
      <w:r>
        <w:rPr>
          <w:rFonts w:ascii="Georgia" w:hAnsi="Georgia"/>
          <w:rtl w:val="0"/>
          <w:lang w:val="it-IT"/>
        </w:rPr>
        <w:t xml:space="preserve">lettera b). </w:t>
      </w:r>
    </w:p>
    <w:p>
      <w:pPr>
        <w:pStyle w:val="Body"/>
        <w:spacing w:after="200"/>
        <w:jc w:val="both"/>
        <w:rPr>
          <w:rFonts w:ascii="Georgia" w:cs="Georgia" w:hAnsi="Georgia" w:eastAsia="Georgia"/>
        </w:rPr>
      </w:pPr>
      <w:r>
        <w:rPr>
          <w:rFonts w:ascii="Georgia" w:hAnsi="Georgia"/>
          <w:rtl w:val="0"/>
          <w:lang w:val="it-IT"/>
        </w:rPr>
        <w:t xml:space="preserve">1803 Assenso del Capitolo di M. per la vendita d'un terreno al sig. Sebastiani in contrada Rosciano col peso dell'annuo canone, della decima e del laudemio. </w:t>
      </w:r>
    </w:p>
    <w:p>
      <w:pPr>
        <w:pStyle w:val="Body"/>
        <w:spacing w:after="200"/>
        <w:jc w:val="both"/>
        <w:rPr>
          <w:rFonts w:ascii="Georgia" w:cs="Georgia" w:hAnsi="Georgia" w:eastAsia="Georgia"/>
        </w:rPr>
      </w:pPr>
      <w:r>
        <w:rPr>
          <w:rFonts w:ascii="Georgia" w:hAnsi="Georgia"/>
          <w:rtl w:val="0"/>
          <w:lang w:val="it-IT"/>
        </w:rPr>
        <w:t xml:space="preserve">1803 Causa fra il Capitolo di M. e Domenico Antonio Ricci di Fajano. </w:t>
      </w:r>
    </w:p>
    <w:p>
      <w:pPr>
        <w:pStyle w:val="Body"/>
        <w:spacing w:after="200"/>
        <w:jc w:val="both"/>
        <w:rPr>
          <w:rFonts w:ascii="Georgia" w:cs="Georgia" w:hAnsi="Georgia" w:eastAsia="Georgia"/>
        </w:rPr>
      </w:pPr>
      <w:r>
        <w:rPr>
          <w:rFonts w:ascii="Georgia" w:hAnsi="Georgia"/>
          <w:rtl w:val="0"/>
          <w:lang w:val="it-IT"/>
        </w:rPr>
        <w:t xml:space="preserve">1803-1872 Libro delle risoluzioni capitolari. </w:t>
      </w:r>
    </w:p>
    <w:p>
      <w:pPr>
        <w:pStyle w:val="Body"/>
        <w:spacing w:after="200"/>
        <w:jc w:val="both"/>
        <w:rPr>
          <w:rFonts w:ascii="Georgia" w:cs="Georgia" w:hAnsi="Georgia" w:eastAsia="Georgia"/>
        </w:rPr>
      </w:pPr>
      <w:r>
        <w:rPr>
          <w:rFonts w:ascii="Georgia" w:hAnsi="Georgia"/>
          <w:rtl w:val="0"/>
          <w:lang w:val="it-IT"/>
        </w:rPr>
        <w:t xml:space="preserve">1806 Ripartimento del grano. </w:t>
      </w:r>
    </w:p>
    <w:p>
      <w:pPr>
        <w:pStyle w:val="Body"/>
        <w:spacing w:after="200"/>
        <w:jc w:val="both"/>
        <w:rPr>
          <w:rFonts w:ascii="Georgia" w:cs="Georgia" w:hAnsi="Georgia" w:eastAsia="Georgia"/>
        </w:rPr>
      </w:pPr>
      <w:r>
        <w:rPr>
          <w:rFonts w:ascii="Georgia" w:hAnsi="Georgia"/>
          <w:rtl w:val="0"/>
          <w:lang w:val="it-IT"/>
        </w:rPr>
        <w:t xml:space="preserve">1806 Fede di credito. Paolini, avvocato in Napoli. </w:t>
      </w:r>
    </w:p>
    <w:p>
      <w:pPr>
        <w:pStyle w:val="Body"/>
        <w:spacing w:after="200"/>
        <w:jc w:val="both"/>
        <w:rPr>
          <w:rFonts w:ascii="Georgia" w:cs="Georgia" w:hAnsi="Georgia" w:eastAsia="Georgia"/>
        </w:rPr>
      </w:pPr>
      <w:r>
        <w:rPr>
          <w:rFonts w:ascii="Georgia" w:hAnsi="Georgia"/>
          <w:rtl w:val="0"/>
          <w:lang w:val="it-IT"/>
        </w:rPr>
        <w:t xml:space="preserve">1809 (1810) Decreto di Gioacchino Napoleone Re delle Due Sicilie relativo ai benefici ecclesiastici (copia). </w:t>
      </w:r>
    </w:p>
    <w:p>
      <w:pPr>
        <w:pStyle w:val="Body"/>
        <w:spacing w:after="200"/>
        <w:jc w:val="both"/>
        <w:rPr>
          <w:rFonts w:ascii="Georgia" w:cs="Georgia" w:hAnsi="Georgia" w:eastAsia="Georgia"/>
        </w:rPr>
      </w:pPr>
      <w:r>
        <w:rPr>
          <w:rFonts w:ascii="Georgia" w:hAnsi="Georgia"/>
          <w:rtl w:val="0"/>
          <w:lang w:val="it-IT"/>
        </w:rPr>
        <w:t xml:space="preserve">1810 Lettera di F. Ricciardi all'Intendente di Teramo relativa alla liquidazione delle decime sacramentali (copia). </w:t>
      </w:r>
    </w:p>
    <w:p>
      <w:pPr>
        <w:pStyle w:val="Body"/>
        <w:spacing w:after="200"/>
        <w:jc w:val="both"/>
        <w:rPr>
          <w:rFonts w:ascii="Georgia" w:cs="Georgia" w:hAnsi="Georgia" w:eastAsia="Georgia"/>
        </w:rPr>
      </w:pPr>
      <w:r>
        <w:rPr>
          <w:rFonts w:ascii="Georgia" w:hAnsi="Georgia"/>
          <w:rtl w:val="0"/>
          <w:lang w:val="it-IT"/>
        </w:rPr>
        <w:t xml:space="preserve">1810 Sentenza del Tribunale di Teramo per il pagamento delle decime al parroco di S. Silvestro di Cermignano. </w:t>
      </w:r>
    </w:p>
    <w:p>
      <w:pPr>
        <w:pStyle w:val="Body"/>
        <w:spacing w:after="200"/>
        <w:jc w:val="both"/>
        <w:rPr>
          <w:rFonts w:ascii="Georgia" w:cs="Georgia" w:hAnsi="Georgia" w:eastAsia="Georgia"/>
        </w:rPr>
      </w:pPr>
      <w:r>
        <w:rPr>
          <w:rFonts w:ascii="Georgia" w:hAnsi="Georgia"/>
          <w:rtl w:val="0"/>
          <w:lang w:val="it-IT"/>
        </w:rPr>
        <w:t xml:space="preserve">1811 Lettera di G. Zurlo all'Intendente della Provincia 1o Apruzzo Ultra relativa alla liquidazione delle decime sacramentali (copia). </w:t>
      </w:r>
    </w:p>
    <w:p>
      <w:pPr>
        <w:pStyle w:val="Body"/>
        <w:spacing w:after="200"/>
        <w:jc w:val="both"/>
        <w:rPr>
          <w:rFonts w:ascii="Georgia" w:cs="Georgia" w:hAnsi="Georgia" w:eastAsia="Georgia"/>
        </w:rPr>
      </w:pPr>
      <w:r>
        <w:rPr>
          <w:rFonts w:ascii="Georgia" w:hAnsi="Georgia"/>
          <w:rtl w:val="0"/>
          <w:lang w:val="it-IT"/>
        </w:rPr>
        <w:t xml:space="preserve">1818 Convenzione fra il Capitolo di M. e Riccanali di Spiano. </w:t>
      </w:r>
    </w:p>
    <w:p>
      <w:pPr>
        <w:pStyle w:val="Body"/>
        <w:spacing w:after="200"/>
        <w:jc w:val="both"/>
        <w:rPr>
          <w:rFonts w:ascii="Georgia" w:cs="Georgia" w:hAnsi="Georgia" w:eastAsia="Georgia"/>
        </w:rPr>
      </w:pPr>
      <w:r>
        <w:rPr>
          <w:rFonts w:ascii="Georgia" w:hAnsi="Georgia"/>
          <w:rtl w:val="0"/>
          <w:lang w:val="it-IT"/>
        </w:rPr>
        <w:t xml:space="preserve">1822 Scrittura della Massaria di S. Mauro. </w:t>
      </w:r>
    </w:p>
    <w:p>
      <w:pPr>
        <w:pStyle w:val="Body"/>
        <w:spacing w:after="200"/>
        <w:jc w:val="both"/>
        <w:rPr>
          <w:rFonts w:ascii="Georgia" w:cs="Georgia" w:hAnsi="Georgia" w:eastAsia="Georgia"/>
        </w:rPr>
      </w:pPr>
      <w:r>
        <w:rPr>
          <w:rFonts w:ascii="Georgia" w:hAnsi="Georgia"/>
          <w:rtl w:val="0"/>
          <w:lang w:val="it-IT"/>
        </w:rPr>
        <w:t>1823 Convenzione fra D. Domenico Lanciotti, e il Camerlengo Capitolare delle innovazioni fatte dal sud. Lanciotti nella casa di sua propriet</w:t>
      </w:r>
      <w:r>
        <w:rPr>
          <w:rFonts w:ascii="Georgia" w:hAnsi="Georgia" w:hint="default"/>
          <w:rtl w:val="0"/>
          <w:lang w:val="it-IT"/>
        </w:rPr>
        <w:t xml:space="preserve">à </w:t>
      </w:r>
      <w:r>
        <w:rPr>
          <w:rFonts w:ascii="Georgia" w:hAnsi="Georgia"/>
          <w:rtl w:val="0"/>
          <w:lang w:val="it-IT"/>
        </w:rPr>
        <w:t xml:space="preserve">in pregiudizio della casa contigua del Cap.. </w:t>
      </w:r>
    </w:p>
    <w:p>
      <w:pPr>
        <w:pStyle w:val="Body"/>
        <w:spacing w:after="200"/>
        <w:jc w:val="both"/>
        <w:rPr>
          <w:rFonts w:ascii="Georgia" w:cs="Georgia" w:hAnsi="Georgia" w:eastAsia="Georgia"/>
        </w:rPr>
      </w:pPr>
      <w:r>
        <w:rPr>
          <w:rFonts w:ascii="Georgia" w:hAnsi="Georgia"/>
          <w:rtl w:val="0"/>
          <w:lang w:val="it-IT"/>
        </w:rPr>
        <w:t xml:space="preserve">1823 Lanciotti per rinfranco di duc. 13.54 contro il Capitolo. </w:t>
      </w:r>
    </w:p>
    <w:p>
      <w:pPr>
        <w:pStyle w:val="Body"/>
        <w:spacing w:after="200"/>
        <w:jc w:val="both"/>
        <w:rPr>
          <w:rFonts w:ascii="Georgia" w:cs="Georgia" w:hAnsi="Georgia" w:eastAsia="Georgia"/>
        </w:rPr>
      </w:pPr>
      <w:r>
        <w:rPr>
          <w:rFonts w:ascii="Georgia" w:hAnsi="Georgia"/>
          <w:rtl w:val="0"/>
          <w:lang w:val="it-IT"/>
        </w:rPr>
        <w:t xml:space="preserve">1826 Scrittura di affitto del terreno di S. Maria in Altavilla per anni 6 coll'annua corrisposta di ducati otto annui. </w:t>
      </w:r>
    </w:p>
    <w:p>
      <w:pPr>
        <w:pStyle w:val="Body"/>
        <w:spacing w:after="200"/>
        <w:jc w:val="both"/>
        <w:rPr>
          <w:rFonts w:ascii="Georgia" w:cs="Georgia" w:hAnsi="Georgia" w:eastAsia="Georgia"/>
        </w:rPr>
      </w:pPr>
      <w:r>
        <w:rPr>
          <w:rFonts w:ascii="Georgia" w:hAnsi="Georgia"/>
          <w:rtl w:val="0"/>
          <w:lang w:val="it-IT"/>
        </w:rPr>
        <w:t xml:space="preserve">1826 Scrittura co' Berardino Riccanali, per literreni esistenti in Spiano. </w:t>
      </w:r>
    </w:p>
    <w:p>
      <w:pPr>
        <w:pStyle w:val="Body"/>
        <w:spacing w:after="200"/>
        <w:jc w:val="both"/>
        <w:rPr>
          <w:rFonts w:ascii="Georgia" w:cs="Georgia" w:hAnsi="Georgia" w:eastAsia="Georgia"/>
        </w:rPr>
      </w:pPr>
      <w:r>
        <w:rPr>
          <w:rFonts w:ascii="Georgia" w:hAnsi="Georgia"/>
          <w:rtl w:val="0"/>
          <w:lang w:val="it-IT"/>
        </w:rPr>
        <w:t xml:space="preserve">1827 Lettera dell'Amministrazione della Diocesi Aprutina relativa alla </w:t>
      </w:r>
      <w:r>
        <w:rPr>
          <w:rFonts w:ascii="Georgia" w:hAnsi="Georgia" w:hint="default"/>
          <w:rtl w:val="0"/>
          <w:lang w:val="it-IT"/>
        </w:rPr>
        <w:t>«</w:t>
      </w:r>
      <w:r>
        <w:rPr>
          <w:rFonts w:ascii="Georgia" w:hAnsi="Georgia"/>
          <w:rtl w:val="0"/>
          <w:lang w:val="it-IT"/>
        </w:rPr>
        <w:t>formazione del quadro generale de' debitori di Censi e Canoni</w:t>
      </w:r>
      <w:r>
        <w:rPr>
          <w:rFonts w:ascii="Georgia" w:hAnsi="Georgia" w:hint="default"/>
          <w:rtl w:val="0"/>
          <w:lang w:val="it-IT"/>
        </w:rPr>
        <w:t>»</w:t>
      </w:r>
      <w:r>
        <w:rPr>
          <w:rFonts w:ascii="Georgia" w:hAnsi="Georgia"/>
          <w:rtl w:val="0"/>
        </w:rPr>
        <w:t xml:space="preserve">. </w:t>
      </w:r>
    </w:p>
    <w:p>
      <w:pPr>
        <w:pStyle w:val="Body"/>
        <w:spacing w:after="200"/>
        <w:jc w:val="both"/>
        <w:rPr>
          <w:rFonts w:ascii="Georgia" w:cs="Georgia" w:hAnsi="Georgia" w:eastAsia="Georgia"/>
        </w:rPr>
      </w:pPr>
      <w:r>
        <w:rPr>
          <w:rFonts w:ascii="Georgia" w:hAnsi="Georgia"/>
          <w:rtl w:val="0"/>
          <w:lang w:val="it-IT"/>
        </w:rPr>
        <w:t>1830 Causa contro Donato di Ottavio e Giovanni D'Ascanio di Altavilla.</w:t>
      </w:r>
    </w:p>
    <w:p>
      <w:pPr>
        <w:pStyle w:val="Body"/>
        <w:spacing w:after="200"/>
        <w:jc w:val="both"/>
        <w:rPr>
          <w:rFonts w:ascii="Georgia" w:cs="Georgia" w:hAnsi="Georgia" w:eastAsia="Georgia"/>
        </w:rPr>
      </w:pPr>
      <w:r>
        <w:rPr>
          <w:rFonts w:ascii="Georgia" w:hAnsi="Georgia"/>
          <w:rtl w:val="0"/>
          <w:lang w:val="it-IT"/>
        </w:rPr>
        <w:t>1833 Manifesto del vescovo aprutino Alessandro Berrettini che comunica l'annuncio del Giubileo da parte del papa Gregorio XVI.</w:t>
      </w:r>
    </w:p>
    <w:p>
      <w:pPr>
        <w:pStyle w:val="Body"/>
        <w:spacing w:after="200"/>
        <w:jc w:val="both"/>
        <w:rPr>
          <w:rFonts w:ascii="Georgia" w:cs="Georgia" w:hAnsi="Georgia" w:eastAsia="Georgia"/>
        </w:rPr>
      </w:pPr>
      <w:r>
        <w:rPr>
          <w:rFonts w:ascii="Georgia" w:hAnsi="Georgia"/>
          <w:rtl w:val="0"/>
        </w:rPr>
        <w:t>1836 Border</w:t>
      </w:r>
      <w:r>
        <w:rPr>
          <w:rFonts w:ascii="Georgia" w:hAnsi="Georgia" w:hint="default"/>
          <w:rtl w:val="0"/>
          <w:lang w:val="it-IT"/>
        </w:rPr>
        <w:t xml:space="preserve">ò </w:t>
      </w:r>
      <w:r>
        <w:rPr>
          <w:rFonts w:ascii="Georgia" w:hAnsi="Georgia"/>
          <w:rtl w:val="0"/>
          <w:lang w:val="it-IT"/>
        </w:rPr>
        <w:t>contro Boccanera Salvatore per capitale di ducati 12.50.</w:t>
      </w:r>
    </w:p>
    <w:p>
      <w:pPr>
        <w:pStyle w:val="Body"/>
        <w:spacing w:after="200"/>
        <w:jc w:val="both"/>
        <w:rPr>
          <w:rFonts w:ascii="Georgia" w:cs="Georgia" w:hAnsi="Georgia" w:eastAsia="Georgia"/>
        </w:rPr>
      </w:pPr>
      <w:r>
        <w:rPr>
          <w:rFonts w:ascii="Georgia" w:hAnsi="Georgia"/>
          <w:rtl w:val="0"/>
          <w:lang w:val="it-IT"/>
        </w:rPr>
        <w:t xml:space="preserve">1837 Sonetto di Gasbaro Sebastiani al canonico Domenico Setta (Cartella I, alla lettera a). </w:t>
      </w:r>
    </w:p>
    <w:p>
      <w:pPr>
        <w:pStyle w:val="Body"/>
        <w:spacing w:after="200"/>
        <w:jc w:val="both"/>
        <w:rPr>
          <w:rFonts w:ascii="Georgia" w:cs="Georgia" w:hAnsi="Georgia" w:eastAsia="Georgia"/>
        </w:rPr>
      </w:pPr>
      <w:r>
        <w:rPr>
          <w:rFonts w:ascii="Georgia" w:hAnsi="Georgia"/>
          <w:rtl w:val="0"/>
          <w:lang w:val="it-IT"/>
        </w:rPr>
        <w:t>1865 Amministrazione capitolare. Giornale di esito.</w:t>
      </w:r>
    </w:p>
    <w:p>
      <w:pPr>
        <w:pStyle w:val="Body"/>
        <w:spacing w:after="200"/>
        <w:jc w:val="both"/>
        <w:rPr>
          <w:rFonts w:ascii="Georgia" w:cs="Georgia" w:hAnsi="Georgia" w:eastAsia="Georgia"/>
        </w:rPr>
      </w:pPr>
      <w:r>
        <w:rPr>
          <w:rFonts w:ascii="Georgia" w:hAnsi="Georgia"/>
          <w:rtl w:val="0"/>
          <w:lang w:val="it-IT"/>
        </w:rPr>
        <w:t>1875 Relazione a Sua Maest</w:t>
      </w:r>
      <w:r>
        <w:rPr>
          <w:rFonts w:ascii="Georgia" w:hAnsi="Georgia" w:hint="default"/>
          <w:rtl w:val="0"/>
          <w:lang w:val="it-IT"/>
        </w:rPr>
        <w:t xml:space="preserve">à </w:t>
      </w:r>
      <w:r>
        <w:rPr>
          <w:rFonts w:ascii="Georgia" w:hAnsi="Georgia"/>
          <w:rtl w:val="0"/>
          <w:lang w:val="it-IT"/>
        </w:rPr>
        <w:t>della Commissione di vigilanza della Giunta liquidatrice dell'asse ecclesiastico di Roma (Cartella II, alla lettera a).</w:t>
      </w:r>
    </w:p>
    <w:p>
      <w:pPr>
        <w:pStyle w:val="Body"/>
        <w:spacing w:after="200"/>
        <w:jc w:val="both"/>
        <w:rPr>
          <w:rFonts w:ascii="Georgia" w:cs="Georgia" w:hAnsi="Georgia" w:eastAsia="Georgia"/>
        </w:rPr>
      </w:pPr>
      <w:r>
        <w:rPr>
          <w:rFonts w:ascii="Georgia" w:hAnsi="Georgia"/>
          <w:rtl w:val="0"/>
          <w:lang w:val="it-IT"/>
        </w:rPr>
        <w:t>Nell'archivio, dal 1715 in poi, esistono le contabilit</w:t>
      </w:r>
      <w:r>
        <w:rPr>
          <w:rFonts w:ascii="Georgia" w:hAnsi="Georgia" w:hint="default"/>
          <w:rtl w:val="0"/>
          <w:lang w:val="it-IT"/>
        </w:rPr>
        <w:t xml:space="preserve">à </w:t>
      </w:r>
      <w:r>
        <w:rPr>
          <w:rFonts w:ascii="Georgia" w:hAnsi="Georgia"/>
          <w:rtl w:val="0"/>
          <w:lang w:val="it-IT"/>
        </w:rPr>
        <w:t xml:space="preserve">in terraggi e moneta della Collegiata di S. Rocco; a partire dal XVIII secolo si conservano i libri degli </w:t>
      </w:r>
      <w:r>
        <w:rPr>
          <w:rFonts w:ascii="Georgia" w:hAnsi="Georgia" w:hint="default"/>
          <w:rtl w:val="0"/>
          <w:lang w:val="it-IT"/>
        </w:rPr>
        <w:t>«</w:t>
      </w:r>
      <w:r>
        <w:rPr>
          <w:rFonts w:ascii="Georgia" w:hAnsi="Georgia"/>
          <w:rtl w:val="0"/>
          <w:lang w:val="it-IT"/>
        </w:rPr>
        <w:t>Anniversaria</w:t>
      </w:r>
      <w:r>
        <w:rPr>
          <w:rFonts w:ascii="Georgia" w:hAnsi="Georgia" w:hint="default"/>
          <w:rtl w:val="0"/>
          <w:lang w:val="it-IT"/>
        </w:rPr>
        <w:t>»</w:t>
      </w:r>
      <w:r>
        <w:rPr>
          <w:rFonts w:ascii="Georgia" w:hAnsi="Georgia"/>
          <w:rtl w:val="0"/>
          <w:lang w:val="it-IT"/>
        </w:rPr>
        <w:t>, celebrazione di messe per gli anniversari.</w:t>
      </w:r>
    </w:p>
    <w:p>
      <w:pPr>
        <w:pStyle w:val="Body"/>
        <w:spacing w:after="200"/>
        <w:jc w:val="both"/>
        <w:rPr>
          <w:rFonts w:ascii="Georgia" w:cs="Georgia" w:hAnsi="Georgia" w:eastAsia="Georgia"/>
        </w:rPr>
      </w:pPr>
      <w:r>
        <w:rPr>
          <w:rFonts w:ascii="Georgia" w:hAnsi="Georgia"/>
          <w:rtl w:val="0"/>
          <w:lang w:val="it-IT"/>
        </w:rPr>
        <w:t xml:space="preserve">Vi si conservano inoltre: due antifonari, di cui uno di 98 pagine in pergamena, l'altro in carta e in cattivo stato di conservazione, ed i seguenti libri liturgici: </w:t>
      </w:r>
    </w:p>
    <w:p>
      <w:pPr>
        <w:pStyle w:val="Body"/>
        <w:spacing w:after="200"/>
        <w:jc w:val="both"/>
        <w:rPr>
          <w:rFonts w:ascii="Georgia" w:cs="Georgia" w:hAnsi="Georgia" w:eastAsia="Georgia"/>
        </w:rPr>
      </w:pPr>
      <w:r>
        <w:rPr>
          <w:rFonts w:ascii="Georgia" w:hAnsi="Georgia"/>
          <w:rtl w:val="0"/>
          <w:lang w:val="it-IT"/>
        </w:rPr>
        <w:t xml:space="preserve">1684 edito a Venezia. Missale romanum. </w:t>
      </w:r>
    </w:p>
    <w:p>
      <w:pPr>
        <w:pStyle w:val="Body"/>
        <w:spacing w:after="200"/>
        <w:jc w:val="both"/>
        <w:rPr>
          <w:rFonts w:ascii="Georgia" w:cs="Georgia" w:hAnsi="Georgia" w:eastAsia="Georgia"/>
        </w:rPr>
      </w:pPr>
      <w:r>
        <w:rPr>
          <w:rFonts w:ascii="Georgia" w:hAnsi="Georgia"/>
          <w:rtl w:val="0"/>
          <w:lang w:val="it-IT"/>
        </w:rPr>
        <w:t xml:space="preserve">1706 edito a Venezia. Missale romanum. </w:t>
      </w:r>
    </w:p>
    <w:p>
      <w:pPr>
        <w:pStyle w:val="Body"/>
        <w:spacing w:after="200"/>
        <w:jc w:val="both"/>
        <w:rPr>
          <w:rFonts w:ascii="Georgia" w:cs="Georgia" w:hAnsi="Georgia" w:eastAsia="Georgia"/>
        </w:rPr>
      </w:pPr>
      <w:r>
        <w:rPr>
          <w:rFonts w:ascii="Georgia" w:hAnsi="Georgia"/>
          <w:rtl w:val="0"/>
          <w:lang w:val="it-IT"/>
        </w:rPr>
        <w:t xml:space="preserve">1750 edito a Venezia. Manuale chorale. </w:t>
      </w:r>
    </w:p>
    <w:p>
      <w:pPr>
        <w:pStyle w:val="Body"/>
        <w:spacing w:after="200"/>
        <w:jc w:val="both"/>
        <w:rPr>
          <w:rFonts w:ascii="Georgia" w:cs="Georgia" w:hAnsi="Georgia" w:eastAsia="Georgia"/>
        </w:rPr>
      </w:pPr>
      <w:r>
        <w:rPr>
          <w:rFonts w:ascii="Georgia" w:hAnsi="Georgia"/>
          <w:rtl w:val="0"/>
          <w:lang w:val="it-IT"/>
        </w:rPr>
        <w:t xml:space="preserve">1751 edito a Venezia. Missale romanum. </w:t>
      </w:r>
    </w:p>
    <w:p>
      <w:pPr>
        <w:pStyle w:val="Body"/>
        <w:spacing w:after="200"/>
        <w:jc w:val="both"/>
        <w:rPr>
          <w:rFonts w:ascii="Georgia" w:cs="Georgia" w:hAnsi="Georgia" w:eastAsia="Georgia"/>
        </w:rPr>
      </w:pPr>
      <w:r>
        <w:rPr>
          <w:rFonts w:ascii="Georgia" w:hAnsi="Georgia"/>
          <w:rtl w:val="0"/>
          <w:lang w:val="it-IT"/>
        </w:rPr>
        <w:t xml:space="preserve">1752 edito a Venezia. Graduale romanum. </w:t>
      </w:r>
    </w:p>
    <w:p>
      <w:pPr>
        <w:pStyle w:val="Body"/>
        <w:spacing w:after="200"/>
        <w:jc w:val="both"/>
        <w:rPr>
          <w:rFonts w:ascii="Georgia" w:cs="Georgia" w:hAnsi="Georgia" w:eastAsia="Georgia"/>
        </w:rPr>
      </w:pPr>
      <w:r>
        <w:rPr>
          <w:rFonts w:ascii="Georgia" w:hAnsi="Georgia"/>
          <w:rtl w:val="0"/>
          <w:lang w:val="it-IT"/>
        </w:rPr>
        <w:t xml:space="preserve">1819 edito a Napoli. Missale romanum. </w:t>
      </w:r>
    </w:p>
    <w:p>
      <w:pPr>
        <w:pStyle w:val="Body"/>
        <w:spacing w:after="200"/>
        <w:jc w:val="both"/>
        <w:rPr>
          <w:rFonts w:ascii="Georgia" w:cs="Georgia" w:hAnsi="Georgia" w:eastAsia="Georgia"/>
        </w:rPr>
      </w:pPr>
      <w:r>
        <w:rPr>
          <w:rFonts w:ascii="Georgia" w:hAnsi="Georgia"/>
          <w:rtl w:val="0"/>
          <w:lang w:val="it-IT"/>
        </w:rPr>
        <w:t xml:space="preserve">1821 edito a Napoli. Rituale romanum. </w:t>
      </w:r>
    </w:p>
    <w:p>
      <w:pPr>
        <w:pStyle w:val="Body"/>
        <w:spacing w:after="200"/>
        <w:jc w:val="both"/>
        <w:rPr>
          <w:rFonts w:ascii="Georgia" w:cs="Georgia" w:hAnsi="Georgia" w:eastAsia="Georgia"/>
        </w:rPr>
      </w:pPr>
      <w:r>
        <w:rPr>
          <w:rFonts w:ascii="Georgia" w:hAnsi="Georgia"/>
          <w:rtl w:val="0"/>
          <w:lang w:val="it-IT"/>
        </w:rPr>
        <w:t xml:space="preserve">1837 edito a Napoli. Missale romanum. </w:t>
      </w:r>
    </w:p>
    <w:p>
      <w:pPr>
        <w:pStyle w:val="Body"/>
        <w:spacing w:after="200"/>
        <w:jc w:val="both"/>
        <w:rPr>
          <w:rFonts w:ascii="Georgia" w:cs="Georgia" w:hAnsi="Georgia" w:eastAsia="Georgia"/>
        </w:rPr>
      </w:pPr>
      <w:r>
        <w:rPr>
          <w:rFonts w:ascii="Georgia" w:hAnsi="Georgia"/>
          <w:rtl w:val="0"/>
          <w:lang w:val="it-IT"/>
        </w:rPr>
        <w:t>1851 edito a Teramo. Officia de Passione D.N. Jesu Christi.</w:t>
      </w:r>
    </w:p>
    <w:p>
      <w:pPr>
        <w:pStyle w:val="Body"/>
        <w:spacing w:after="200"/>
        <w:jc w:val="both"/>
        <w:rPr>
          <w:rFonts w:ascii="Georgia" w:cs="Georgia" w:hAnsi="Georgia" w:eastAsia="Georgia"/>
        </w:rPr>
      </w:pPr>
      <w:r>
        <w:rPr>
          <w:rFonts w:ascii="Georgia" w:hAnsi="Georgia"/>
          <w:rtl w:val="0"/>
          <w:lang w:val="it-IT"/>
        </w:rPr>
        <w:t>Infine, si conservano nell'archivio due copie manoscritte di epoca imprecisata della Bolla di Gregorio XIII del 1572.</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da-DK"/>
        </w:rPr>
        <w:t>BIBLIOGRAFIA</w:t>
      </w:r>
    </w:p>
    <w:p>
      <w:pPr>
        <w:pStyle w:val="Body"/>
        <w:spacing w:after="200"/>
        <w:jc w:val="both"/>
        <w:rPr>
          <w:rFonts w:ascii="Georgia" w:cs="Georgia" w:hAnsi="Georgia" w:eastAsia="Georgia"/>
        </w:rPr>
      </w:pPr>
      <w:r>
        <w:rPr>
          <w:rFonts w:ascii="Georgia" w:hAnsi="Georgia"/>
          <w:rtl w:val="0"/>
          <w:lang w:val="it-IT"/>
        </w:rPr>
        <w:t xml:space="preserve">Nell'esame del tessuto urbanistico di M. ci si </w:t>
      </w:r>
      <w:r>
        <w:rPr>
          <w:rFonts w:ascii="Georgia" w:hAnsi="Georgia" w:hint="default"/>
          <w:rtl w:val="0"/>
          <w:lang w:val="it-IT"/>
        </w:rPr>
        <w:t xml:space="preserve">è </w:t>
      </w:r>
      <w:r>
        <w:rPr>
          <w:rFonts w:ascii="Georgia" w:hAnsi="Georgia"/>
          <w:rtl w:val="0"/>
          <w:lang w:val="it-IT"/>
        </w:rPr>
        <w:t>giovati del rilievo grafico degli isolati e delle osservazioni in merito di I. DI LUIGI e V. GUERRIERO, Esperienza di analisi urbana: Montorio al Vomano (tesi di laurea 1978-79 per la Facolt</w:t>
      </w:r>
      <w:r>
        <w:rPr>
          <w:rFonts w:ascii="Georgia" w:hAnsi="Georgia" w:hint="default"/>
          <w:rtl w:val="0"/>
          <w:lang w:val="it-IT"/>
        </w:rPr>
        <w:t xml:space="preserve">à </w:t>
      </w:r>
      <w:r>
        <w:rPr>
          <w:rFonts w:ascii="Georgia" w:hAnsi="Georgia"/>
          <w:rtl w:val="0"/>
          <w:lang w:val="it-IT"/>
        </w:rPr>
        <w:t>di Architettura dell'Universit</w:t>
      </w:r>
      <w:r>
        <w:rPr>
          <w:rFonts w:ascii="Georgia" w:hAnsi="Georgia" w:hint="default"/>
          <w:rtl w:val="0"/>
          <w:lang w:val="it-IT"/>
        </w:rPr>
        <w:t xml:space="preserve">à </w:t>
      </w:r>
      <w:r>
        <w:rPr>
          <w:rFonts w:ascii="Georgia" w:hAnsi="Georgia"/>
          <w:rtl w:val="0"/>
          <w:lang w:val="it-IT"/>
        </w:rPr>
        <w:t xml:space="preserve">G. D'Annunzio di Pescara), di cui si riproducono alcuni elaborati. Per il convento dei Cappuccini si </w:t>
      </w:r>
      <w:r>
        <w:rPr>
          <w:rFonts w:ascii="Georgia" w:hAnsi="Georgia" w:hint="default"/>
          <w:rtl w:val="0"/>
          <w:lang w:val="it-IT"/>
        </w:rPr>
        <w:t xml:space="preserve">è </w:t>
      </w:r>
      <w:r>
        <w:rPr>
          <w:rFonts w:ascii="Georgia" w:hAnsi="Georgia"/>
          <w:rtl w:val="0"/>
          <w:lang w:val="it-IT"/>
        </w:rPr>
        <w:t>tenuto conto dell'esame delle strutture architettoniche e delle notizie storiche raccolte dall'arch. A. PAGLIARICCI, Complesso del convento dei Cappuccini di Montorio al Vomano (tesi per la Scuola di Specializzazione per lo studio ed il restauro dei monumenti, Universit</w:t>
      </w:r>
      <w:r>
        <w:rPr>
          <w:rFonts w:ascii="Georgia" w:hAnsi="Georgia" w:hint="default"/>
          <w:rtl w:val="0"/>
          <w:lang w:val="it-IT"/>
        </w:rPr>
        <w:t xml:space="preserve">à </w:t>
      </w:r>
      <w:r>
        <w:rPr>
          <w:rFonts w:ascii="Georgia" w:hAnsi="Georgia"/>
          <w:rtl w:val="0"/>
          <w:lang w:val="it-IT"/>
        </w:rPr>
        <w:t xml:space="preserve">degli Studi di Roma </w:t>
      </w:r>
      <w:r>
        <w:rPr>
          <w:rFonts w:ascii="Georgia" w:hAnsi="Georgia" w:hint="default"/>
          <w:rtl w:val="0"/>
          <w:lang w:val="it-IT"/>
        </w:rPr>
        <w:t>«</w:t>
      </w:r>
      <w:r>
        <w:rPr>
          <w:rFonts w:ascii="Georgia" w:hAnsi="Georgia"/>
          <w:rtl w:val="0"/>
          <w:lang w:val="it-IT"/>
        </w:rPr>
        <w:t>La Sapienza</w:t>
      </w:r>
      <w:r>
        <w:rPr>
          <w:rFonts w:ascii="Georgia" w:hAnsi="Georgia" w:hint="default"/>
          <w:rtl w:val="0"/>
          <w:lang w:val="it-IT"/>
        </w:rPr>
        <w:t>»</w:t>
      </w:r>
      <w:r>
        <w:rPr>
          <w:rFonts w:ascii="Georgia" w:hAnsi="Georgia"/>
          <w:rtl w:val="0"/>
          <w:lang w:val="it-IT"/>
        </w:rPr>
        <w:t>), lavoro dal quale sono tratti gli elaborati grafici pubblicati.</w:t>
      </w:r>
    </w:p>
    <w:p>
      <w:pPr>
        <w:pStyle w:val="Body"/>
        <w:spacing w:after="200"/>
        <w:jc w:val="both"/>
        <w:rPr>
          <w:rFonts w:ascii="Georgia" w:cs="Georgia" w:hAnsi="Georgia" w:eastAsia="Georgia"/>
        </w:rPr>
      </w:pPr>
      <w:r>
        <w:rPr>
          <w:rFonts w:ascii="Georgia" w:hAnsi="Georgia"/>
          <w:rtl w:val="0"/>
          <w:lang w:val="it-IT"/>
        </w:rPr>
        <w:t xml:space="preserve">Sui ritratti eseguiti da Caravaggio per Crescenzio Crescenzi cfr. B. CARDERI, Caravaggio in Abruzzo?, in </w:t>
      </w:r>
      <w:r>
        <w:rPr>
          <w:rFonts w:ascii="Georgia" w:hAnsi="Georgia" w:hint="default"/>
          <w:rtl w:val="0"/>
          <w:lang w:val="it-IT"/>
        </w:rPr>
        <w:t>«</w:t>
      </w:r>
      <w:r>
        <w:rPr>
          <w:rFonts w:ascii="Georgia" w:hAnsi="Georgia"/>
          <w:rtl w:val="0"/>
          <w:lang w:val="it-IT"/>
        </w:rPr>
        <w:t>Abruzzo</w:t>
      </w:r>
      <w:r>
        <w:rPr>
          <w:rFonts w:ascii="Georgia" w:hAnsi="Georgia" w:hint="default"/>
          <w:rtl w:val="0"/>
          <w:lang w:val="it-IT"/>
        </w:rPr>
        <w:t>»</w:t>
      </w:r>
      <w:r>
        <w:rPr>
          <w:rFonts w:ascii="Georgia" w:hAnsi="Georgia"/>
          <w:rtl w:val="0"/>
          <w:lang w:val="it-IT"/>
        </w:rPr>
        <w:t>, maggio-dicembre 1968, pp. 421-423; Nota biografica, in G. MARINO, L'Adone, a cura di G. G. Ferrero, Torino 1976, p. VIII; M. CINOTTI, in G. A. DELL'ACQUA, M. CINOTTI, Caravaggio, estratto da I pittori bergamaschi, Bergamo 1983, p. 571, n. 111; F. BOLOGNA, Caravaggio e l'esperienza delle cose naturali, Torino 1991 (in c.d.s.), Indice ragionato delle opere, nn. 38-39.</w:t>
      </w:r>
    </w:p>
    <w:p>
      <w:pPr>
        <w:pStyle w:val="Body"/>
        <w:spacing w:after="200"/>
        <w:jc w:val="both"/>
        <w:rPr>
          <w:rFonts w:ascii="Georgia" w:cs="Georgia" w:hAnsi="Georgia" w:eastAsia="Georgia"/>
        </w:rPr>
      </w:pPr>
      <w:r>
        <w:rPr>
          <w:rFonts w:ascii="Georgia" w:hAnsi="Georgia" w:hint="default"/>
          <w:rtl w:val="0"/>
          <w:lang w:val="it-IT"/>
        </w:rPr>
        <w:t xml:space="preserve">É </w:t>
      </w:r>
      <w:r>
        <w:rPr>
          <w:rFonts w:ascii="Georgia" w:hAnsi="Georgia"/>
          <w:rtl w:val="0"/>
          <w:lang w:val="it-IT"/>
        </w:rPr>
        <w:t>da escludere che la battaglia del 7 mag. 1486, combattuta dall'esercito aragonese al comando del duca di Calabria Alfonso contro l'esercito filoangioino al comando di Roberto Sanseverino, abbia avuto luogo a M. a.V., come sulla base della testimonianza di C. Porzio (La congiura de' baroni del regno di Napoli contra il re Ferdinando primo e gli altri scritti, a cura di E. Pontieri, Napoli 1958, pp. 117-118) avevano sostenuto gli eruditi; come, con il conforto di reperti ossei, ribad</w:t>
      </w:r>
      <w:r>
        <w:rPr>
          <w:rFonts w:ascii="Georgia" w:hAnsi="Georgia" w:hint="default"/>
          <w:rtl w:val="0"/>
          <w:lang w:val="it-IT"/>
        </w:rPr>
        <w:t xml:space="preserve">í </w:t>
      </w:r>
      <w:r>
        <w:rPr>
          <w:rFonts w:ascii="Georgia" w:hAnsi="Georgia"/>
          <w:rtl w:val="0"/>
          <w:lang w:val="it-IT"/>
        </w:rPr>
        <w:t xml:space="preserve">F. Savini (Avanzi della battaglia combattuta presso Montorio al Vomano il 7 di Maggio 1486 nella famosa Congiura dei Baroni, in </w:t>
      </w:r>
      <w:r>
        <w:rPr>
          <w:rFonts w:ascii="Georgia" w:hAnsi="Georgia" w:hint="default"/>
          <w:rtl w:val="0"/>
          <w:lang w:val="it-IT"/>
        </w:rPr>
        <w:t>«</w:t>
      </w:r>
      <w:r>
        <w:rPr>
          <w:rFonts w:ascii="Georgia" w:hAnsi="Georgia"/>
          <w:rtl w:val="0"/>
          <w:lang w:val="it-IT"/>
        </w:rPr>
        <w:t>Riv. Abruzzese</w:t>
      </w:r>
      <w:r>
        <w:rPr>
          <w:rFonts w:ascii="Georgia" w:hAnsi="Georgia" w:hint="default"/>
          <w:rtl w:val="0"/>
          <w:lang w:val="it-IT"/>
        </w:rPr>
        <w:t>»</w:t>
      </w:r>
      <w:r>
        <w:rPr>
          <w:rFonts w:ascii="Georgia" w:hAnsi="Georgia"/>
          <w:rtl w:val="0"/>
          <w:lang w:val="it-IT"/>
        </w:rPr>
        <w:t xml:space="preserve">, XXIX, 1914, pp. 439-440); e come, alla luce di una deduzione toponomastica, ha ripetuto lo studioso Q. CELLI (Montorio, p. 215), convincendo i curatori di PALMA, Storia (II, p. 408, n. 17). In effetti, la battaglia si svolse a Montorio nel Grossetano. Lo prova la relazione di Pier Capponi del 5 mag. 1486 ai Dieci di Balia, scritta dall'accampamento di Montorio; lo stesso accampamento che nel dispaccio del 30 apr. precedente, inviato a Iacopo Guicciardini, </w:t>
      </w:r>
      <w:r>
        <w:rPr>
          <w:rFonts w:ascii="Georgia" w:hAnsi="Georgia" w:hint="default"/>
          <w:rtl w:val="0"/>
          <w:lang w:val="it-IT"/>
        </w:rPr>
        <w:t xml:space="preserve">è </w:t>
      </w:r>
      <w:r>
        <w:rPr>
          <w:rFonts w:ascii="Georgia" w:hAnsi="Georgia"/>
          <w:rtl w:val="0"/>
          <w:lang w:val="it-IT"/>
        </w:rPr>
        <w:t>descritto cos</w:t>
      </w:r>
      <w:r>
        <w:rPr>
          <w:rFonts w:ascii="Georgia" w:hAnsi="Georgia" w:hint="default"/>
          <w:rtl w:val="0"/>
          <w:lang w:val="it-IT"/>
        </w:rPr>
        <w:t>í</w:t>
      </w:r>
      <w:r>
        <w:rPr>
          <w:rFonts w:ascii="Georgia" w:hAnsi="Georgia"/>
          <w:rtl w:val="0"/>
        </w:rPr>
        <w:t xml:space="preserve">: </w:t>
      </w:r>
      <w:r>
        <w:rPr>
          <w:rFonts w:ascii="Georgia" w:hAnsi="Georgia" w:hint="default"/>
          <w:rtl w:val="0"/>
          <w:lang w:val="it-IT"/>
        </w:rPr>
        <w:t xml:space="preserve">«è </w:t>
      </w:r>
      <w:r>
        <w:rPr>
          <w:rFonts w:ascii="Georgia" w:hAnsi="Georgia"/>
          <w:rtl w:val="0"/>
          <w:lang w:val="it-IT"/>
        </w:rPr>
        <w:t xml:space="preserve">in mezzo tra Castello Lottieri [Castell'Ottieri), raccomandato da' signori sanesi, Porcena [Proceno), Aquapendente [Acquapendente) e Unano (Benano), et </w:t>
      </w:r>
      <w:r>
        <w:rPr>
          <w:rFonts w:ascii="Georgia" w:hAnsi="Georgia" w:hint="default"/>
          <w:rtl w:val="0"/>
          <w:lang w:val="it-IT"/>
        </w:rPr>
        <w:t xml:space="preserve">è </w:t>
      </w:r>
      <w:r>
        <w:rPr>
          <w:rFonts w:ascii="Georgia" w:hAnsi="Georgia"/>
          <w:rtl w:val="0"/>
          <w:lang w:val="it-IT"/>
        </w:rPr>
        <w:t>luogho questo di commodit</w:t>
      </w:r>
      <w:r>
        <w:rPr>
          <w:rFonts w:ascii="Georgia" w:hAnsi="Georgia" w:hint="default"/>
          <w:rtl w:val="0"/>
          <w:lang w:val="it-IT"/>
        </w:rPr>
        <w:t xml:space="preserve">à </w:t>
      </w:r>
      <w:r>
        <w:rPr>
          <w:rFonts w:ascii="Georgia" w:hAnsi="Georgia"/>
          <w:rtl w:val="0"/>
          <w:lang w:val="it-IT"/>
        </w:rPr>
        <w:t>et fortezza quanto dire si possa</w:t>
      </w:r>
      <w:r>
        <w:rPr>
          <w:rFonts w:ascii="Georgia" w:hAnsi="Georgia" w:hint="default"/>
          <w:rtl w:val="0"/>
          <w:lang w:val="it-IT"/>
        </w:rPr>
        <w:t xml:space="preserve">» </w:t>
      </w:r>
      <w:r>
        <w:rPr>
          <w:rFonts w:ascii="Georgia" w:hAnsi="Georgia"/>
          <w:rtl w:val="0"/>
          <w:lang w:val="it-IT"/>
        </w:rPr>
        <w:t xml:space="preserve">(cfr. E. PONTIERI, La "guerra dei baroni" napoletani e di papa Innocenzo VIII contro Ferrante d'Aragona in dispacci della diplomazia fiorentina, in </w:t>
      </w:r>
      <w:r>
        <w:rPr>
          <w:rFonts w:ascii="Georgia" w:hAnsi="Georgia" w:hint="default"/>
          <w:rtl w:val="0"/>
          <w:lang w:val="it-IT"/>
        </w:rPr>
        <w:t>«</w:t>
      </w:r>
      <w:r>
        <w:rPr>
          <w:rFonts w:ascii="Georgia" w:hAnsi="Georgia"/>
          <w:rtl w:val="0"/>
        </w:rPr>
        <w:t>Arch. stor. Prov. Napoletane</w:t>
      </w:r>
      <w:r>
        <w:rPr>
          <w:rFonts w:ascii="Georgia" w:hAnsi="Georgia" w:hint="default"/>
          <w:rtl w:val="0"/>
          <w:lang w:val="it-IT"/>
        </w:rPr>
        <w:t>»</w:t>
      </w:r>
      <w:r>
        <w:rPr>
          <w:rFonts w:ascii="Georgia" w:hAnsi="Georgia"/>
          <w:rtl w:val="0"/>
          <w:lang w:val="it-IT"/>
        </w:rPr>
        <w:t>, LXXXIX, 1971, docc. 97, 100, pp. 125-126).</w:t>
      </w:r>
    </w:p>
    <w:p>
      <w:pPr>
        <w:pStyle w:val="Body"/>
        <w:spacing w:after="200"/>
        <w:jc w:val="both"/>
        <w:rPr>
          <w:rFonts w:ascii="Georgia" w:cs="Georgia" w:hAnsi="Georgia" w:eastAsia="Georgia"/>
        </w:rPr>
      </w:pPr>
      <w:r>
        <w:rPr>
          <w:rFonts w:ascii="Georgia" w:hAnsi="Georgia"/>
          <w:rtl w:val="0"/>
          <w:lang w:val="it-IT"/>
        </w:rPr>
        <w:t>SAVINI, Cartulario, nn. XXXV, XLIV, XLVIII, LI, LIV, pp. 69, 81, 84, 90, 114; Catalogus Baronum, nn. 1030, 1221, pp. 190, 253; Commentario, pp. 306-307, 367; Iustitiaratus aprutii, p. 78; Regesti delle pergamene. Teramo, pp. 149, 150-151; Rationes decimarum Italiae, nn. 2250-2267, 2388, pp. 156, 163; Regesto delle fonti, p. 366; C. MINIERI RICCIO, Notizie storiche tratte da 62 registri angioini dell'Archivio di Stato di Napoli, Napoli 1877, p. 16; SAVINI, Septem dioeceses, nn. 96, 100, pp. 56-57; Liber censualis, pp. 15, 44, 48; SAVINI, Bullarium, n. CXXXVII, p. 147; DA MOLIN, La popolazione, pp. 52, 98; CozZETTO, Mezzogiorno, pp. 94, 169; Fonti aragonesi, XI, pp. 42, 105, 142; CARDERI, Testimonianze, pp. 62, 115-116, 151, 227230, 235, 238; CARDERI, Carrellata, pp. 6, 144, 163; Cronaca teramana, XXVIII, p. 256; S. AMMIRATO, Delle famiglie nobili napoletane, II (Firenze 1651), Bologna 1973 (rist. anast.), pp. 57-61; ANTINORI, Annali, xiv, 1, p. 163; ANTINORI, Corografia, Mss., XXXIV.3, pp. 1003-1009, 1025-1030, 1038; GIUSTINIANI, Dizionario, VI, pp. 151-152; PALMA, Storia, II, pp. 125-127, 180-181, 213, 261, 267, 426, 430-431, 444, 455, 521, 550, 558, 561, III, pp. 178, 302-304, 336, 346-350, 368-369, 388, 578, 594, iv, pp. 232-238, 600, 610-611, 629-630, 638-640, 692; C. MINIERI RICCIO, Biblioteca storico-topografica degli Abruzzi, I [Napoli 1891), Bologna 1968 (rist. anast.), pp. 406-408; Rozzi, Boceto, XXIX, pp. 32-33; SAVINI, Il Comune, pp. 142-145, 197; SAVINI, Famiglie, pp. 18, 22, 29, 110, 182; A. CUTOLO, Re Ladislao d'Angi</w:t>
      </w:r>
      <w:r>
        <w:rPr>
          <w:rFonts w:ascii="Georgia" w:hAnsi="Georgia" w:hint="default"/>
          <w:rtl w:val="0"/>
          <w:lang w:val="it-IT"/>
        </w:rPr>
        <w:t xml:space="preserve">ò </w:t>
      </w:r>
      <w:r>
        <w:rPr>
          <w:rFonts w:ascii="Georgia" w:hAnsi="Georgia"/>
          <w:rtl w:val="0"/>
          <w:lang w:val="it-IT"/>
        </w:rPr>
        <w:t>Durazzo, Milano 1936, II, p. 36, n. 91, p. 114, n. 113; DI CESARE, Problemi, n. 36, p. 116; CELLI, Montorio, pp. 286-288; E. PONTIERI, Il comune dell'Aquila nel declino del Medioevo, L'Aquila 1978, pp. 54, 56, 82, 86, 95; COLAPIETRA, Le insorgenze, p. 635, n. 100; PIETRANTONIO, Il Monachesimo, n. 147, p. 226; Dizionario di toponomastica, p. 427.</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spacing w:before="280"/>
      </w:pPr>
      <w:bookmarkStart w:name="_sei3jp62y29c" w:id="185"/>
      <w:bookmarkEnd w:id="185"/>
      <w:r>
        <w:rPr>
          <w:rtl w:val="0"/>
        </w:rPr>
        <w:t>M</w:t>
      </w:r>
      <w:r>
        <w:rPr>
          <w:rtl w:val="0"/>
          <w:lang w:val="it-IT"/>
        </w:rPr>
        <w:t>orrice</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Frazione di Valle Castellana. Il piccolo abitato, prevalentemente ottocentesco e moderno, conserva alcuni modesti edifici in pietra pi</w:t>
      </w:r>
      <w:r>
        <w:rPr>
          <w:rFonts w:ascii="Georgia" w:hAnsi="Georgia" w:hint="default"/>
          <w:rtl w:val="0"/>
          <w:lang w:val="it-IT"/>
        </w:rPr>
        <w:t xml:space="preserve">ù </w:t>
      </w:r>
      <w:r>
        <w:rPr>
          <w:rFonts w:ascii="Georgia" w:hAnsi="Georgia"/>
          <w:rtl w:val="0"/>
          <w:lang w:val="it-IT"/>
        </w:rPr>
        <w:t>antichi, databili al XVII e al XVIII secolo. Su una casa diruta del XVII secolo la presenza del monogramma dei Gesuiti attesta l'attivit</w:t>
      </w:r>
      <w:r>
        <w:rPr>
          <w:rFonts w:ascii="Georgia" w:hAnsi="Georgia" w:hint="default"/>
          <w:rtl w:val="0"/>
          <w:lang w:val="it-IT"/>
        </w:rPr>
        <w:t xml:space="preserve">à </w:t>
      </w:r>
      <w:r>
        <w:rPr>
          <w:rFonts w:ascii="Georgia" w:hAnsi="Georgia"/>
          <w:rtl w:val="0"/>
          <w:lang w:val="it-IT"/>
        </w:rPr>
        <w:t>dell'Ordine in questa zona.</w:t>
      </w:r>
    </w:p>
    <w:p>
      <w:pPr>
        <w:pStyle w:val="Body"/>
        <w:spacing w:after="200"/>
        <w:jc w:val="both"/>
        <w:rPr>
          <w:rFonts w:ascii="Georgia" w:cs="Georgia" w:hAnsi="Georgia" w:eastAsia="Georgia"/>
        </w:rPr>
      </w:pPr>
      <w:r>
        <w:rPr>
          <w:rFonts w:ascii="Georgia" w:hAnsi="Georgia"/>
          <w:rtl w:val="0"/>
          <w:lang w:val="it-IT"/>
        </w:rPr>
        <w:t>La chiesa della Madonna del Carmine non ha connotazioni stilistiche utili per una datazione.</w:t>
      </w:r>
    </w:p>
    <w:p>
      <w:pPr>
        <w:pStyle w:val="Body"/>
        <w:spacing w:after="200"/>
        <w:jc w:val="both"/>
        <w:rPr>
          <w:rFonts w:ascii="Georgia" w:cs="Georgia" w:hAnsi="Georgia" w:eastAsia="Georgia"/>
        </w:rPr>
      </w:pPr>
    </w:p>
    <w:p>
      <w:pPr>
        <w:pStyle w:val="Body"/>
        <w:spacing w:after="200"/>
        <w:jc w:val="both"/>
        <w:rPr>
          <w:rFonts w:ascii="Georgia" w:cs="Georgia" w:hAnsi="Georgia" w:eastAsia="Georgia"/>
          <w:b w:val="1"/>
          <w:bCs w:val="1"/>
        </w:rPr>
      </w:pPr>
      <w:r>
        <w:rPr>
          <w:rFonts w:ascii="Georgia" w:hAnsi="Georgia"/>
          <w:b w:val="1"/>
          <w:bCs w:val="1"/>
          <w:rtl w:val="0"/>
          <w:lang w:val="de-DE"/>
        </w:rPr>
        <w:t>NOTIZIE STORICHE</w:t>
      </w:r>
    </w:p>
    <w:p>
      <w:pPr>
        <w:pStyle w:val="Body"/>
        <w:spacing w:after="200"/>
        <w:jc w:val="both"/>
        <w:rPr>
          <w:rFonts w:ascii="Georgia" w:cs="Georgia" w:hAnsi="Georgia" w:eastAsia="Georgia"/>
        </w:rPr>
      </w:pPr>
      <w:r>
        <w:rPr>
          <w:rFonts w:ascii="Georgia" w:hAnsi="Georgia"/>
          <w:rtl w:val="0"/>
          <w:lang w:val="it-IT"/>
        </w:rPr>
        <w:t xml:space="preserve">Dal 1426 la villa </w:t>
      </w:r>
      <w:r>
        <w:rPr>
          <w:rFonts w:ascii="Georgia" w:hAnsi="Georgia" w:hint="default"/>
          <w:rtl w:val="0"/>
          <w:lang w:val="it-IT"/>
        </w:rPr>
        <w:t>«</w:t>
      </w:r>
      <w:r>
        <w:rPr>
          <w:rFonts w:ascii="Georgia" w:hAnsi="Georgia"/>
          <w:rtl w:val="0"/>
          <w:lang w:val="it-IT"/>
        </w:rPr>
        <w:t>Morrici</w:t>
      </w:r>
      <w:r>
        <w:rPr>
          <w:rFonts w:ascii="Georgia" w:hAnsi="Georgia" w:hint="default"/>
          <w:rtl w:val="0"/>
          <w:lang w:val="it-IT"/>
        </w:rPr>
        <w:t xml:space="preserve">» </w:t>
      </w:r>
      <w:r>
        <w:rPr>
          <w:rFonts w:ascii="Georgia" w:hAnsi="Georgia"/>
          <w:rtl w:val="0"/>
          <w:lang w:val="it-IT"/>
        </w:rPr>
        <w:t>fa parte del castello di Montecalvo, soggetto al comune di Ascoli.</w:t>
      </w:r>
    </w:p>
    <w:p>
      <w:pPr>
        <w:pStyle w:val="Body"/>
        <w:spacing w:after="200"/>
        <w:jc w:val="both"/>
        <w:rPr>
          <w:rFonts w:ascii="Georgia" w:cs="Georgia" w:hAnsi="Georgia" w:eastAsia="Georgia"/>
        </w:rPr>
      </w:pPr>
      <w:r>
        <w:rPr>
          <w:rFonts w:ascii="Georgia" w:hAnsi="Georgia"/>
          <w:rtl w:val="0"/>
          <w:lang w:val="it-IT"/>
        </w:rPr>
        <w:t xml:space="preserve">Nel 1799, l'apr. 11, Prospero Januarii, giudice di pace </w:t>
      </w:r>
      <w:r>
        <w:rPr>
          <w:rFonts w:ascii="Georgia" w:hAnsi="Georgia" w:hint="default"/>
          <w:rtl w:val="0"/>
          <w:lang w:val="it-IT"/>
        </w:rPr>
        <w:t xml:space="preserve">è </w:t>
      </w:r>
      <w:r>
        <w:rPr>
          <w:rFonts w:ascii="Georgia" w:hAnsi="Georgia"/>
          <w:rtl w:val="0"/>
          <w:lang w:val="it-IT"/>
        </w:rPr>
        <w:t>ucciso dalla truppe a 'masse', una volta rientrato da M.</w:t>
      </w:r>
    </w:p>
    <w:p>
      <w:pPr>
        <w:pStyle w:val="Body"/>
        <w:spacing w:after="200"/>
        <w:jc w:val="both"/>
        <w:rPr>
          <w:rFonts w:ascii="Georgia" w:cs="Georgia" w:hAnsi="Georgia" w:eastAsia="Georgia"/>
        </w:rPr>
      </w:pPr>
      <w:r>
        <w:rPr>
          <w:rFonts w:ascii="Georgia" w:hAnsi="Georgia"/>
          <w:rtl w:val="0"/>
          <w:lang w:val="it-IT"/>
        </w:rPr>
        <w:t>Nel 1854 M., gi</w:t>
      </w:r>
      <w:r>
        <w:rPr>
          <w:rFonts w:ascii="Georgia" w:hAnsi="Georgia" w:hint="default"/>
          <w:rtl w:val="0"/>
          <w:lang w:val="it-IT"/>
        </w:rPr>
        <w:t xml:space="preserve">à </w:t>
      </w:r>
      <w:r>
        <w:rPr>
          <w:rFonts w:ascii="Georgia" w:hAnsi="Georgia"/>
          <w:rtl w:val="0"/>
          <w:lang w:val="it-IT"/>
        </w:rPr>
        <w:t>parte dell'universit</w:t>
      </w:r>
      <w:r>
        <w:rPr>
          <w:rFonts w:ascii="Georgia" w:hAnsi="Georgia" w:hint="default"/>
          <w:rtl w:val="0"/>
          <w:lang w:val="it-IT"/>
        </w:rPr>
        <w:t xml:space="preserve">à </w:t>
      </w:r>
      <w:r>
        <w:rPr>
          <w:rFonts w:ascii="Georgia" w:hAnsi="Georgia"/>
          <w:rtl w:val="0"/>
          <w:lang w:val="it-IT"/>
        </w:rPr>
        <w:t xml:space="preserve">di Montecalvo, </w:t>
      </w:r>
      <w:r>
        <w:rPr>
          <w:rFonts w:ascii="Georgia" w:hAnsi="Georgia" w:hint="default"/>
          <w:rtl w:val="0"/>
          <w:lang w:val="it-IT"/>
        </w:rPr>
        <w:t xml:space="preserve">è </w:t>
      </w:r>
      <w:r>
        <w:rPr>
          <w:rFonts w:ascii="Georgia" w:hAnsi="Georgia"/>
          <w:rtl w:val="0"/>
          <w:lang w:val="it-IT"/>
        </w:rPr>
        <w:t>annessa al comune di Valle Castellana.</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rPr>
        <w:t xml:space="preserve">EPIGRAFI </w:t>
      </w:r>
    </w:p>
    <w:p>
      <w:pPr>
        <w:pStyle w:val="Body"/>
        <w:spacing w:after="200"/>
        <w:jc w:val="both"/>
        <w:rPr>
          <w:rFonts w:ascii="Georgia" w:cs="Georgia" w:hAnsi="Georgia" w:eastAsia="Georgia"/>
        </w:rPr>
      </w:pPr>
      <w:r>
        <w:rPr>
          <w:rFonts w:ascii="Georgia" w:hAnsi="Georgia"/>
          <w:rtl w:val="0"/>
          <w:lang w:val="it-IT"/>
        </w:rPr>
        <w:t>1) Casa in pietra diruta, a) su architrave di finestra:</w:t>
      </w:r>
    </w:p>
    <w:p>
      <w:pPr>
        <w:pStyle w:val="Body"/>
        <w:spacing w:after="200"/>
        <w:jc w:val="center"/>
        <w:rPr>
          <w:rFonts w:ascii="Georgia" w:cs="Georgia" w:hAnsi="Georgia" w:eastAsia="Georgia"/>
        </w:rPr>
      </w:pPr>
      <w:r>
        <w:rPr>
          <w:rFonts w:ascii="Georgia" w:hAnsi="Georgia"/>
          <w:rtl w:val="0"/>
          <w:lang w:val="en-US"/>
        </w:rPr>
        <w:t xml:space="preserve">16 IHS 36 </w:t>
      </w:r>
    </w:p>
    <w:p>
      <w:pPr>
        <w:pStyle w:val="Body"/>
        <w:spacing w:after="200"/>
        <w:jc w:val="both"/>
        <w:rPr>
          <w:rFonts w:ascii="Georgia" w:cs="Georgia" w:hAnsi="Georgia" w:eastAsia="Georgia"/>
        </w:rPr>
      </w:pPr>
      <w:r>
        <w:rPr>
          <w:rFonts w:ascii="Georgia" w:hAnsi="Georgia"/>
          <w:rtl w:val="0"/>
          <w:lang w:val="it-IT"/>
        </w:rPr>
        <w:t>b) su architrave di finestra:</w:t>
      </w:r>
    </w:p>
    <w:p>
      <w:pPr>
        <w:pStyle w:val="Body"/>
        <w:spacing w:after="200"/>
        <w:jc w:val="center"/>
        <w:rPr>
          <w:rFonts w:ascii="Georgia" w:cs="Georgia" w:hAnsi="Georgia" w:eastAsia="Georgia"/>
        </w:rPr>
      </w:pPr>
      <w:r>
        <w:rPr>
          <w:rFonts w:ascii="Georgia" w:hAnsi="Georgia"/>
          <w:rtl w:val="0"/>
        </w:rPr>
        <w:t xml:space="preserve">16 IHS 56 </w:t>
      </w:r>
    </w:p>
    <w:p>
      <w:pPr>
        <w:pStyle w:val="Body"/>
        <w:spacing w:after="200"/>
        <w:jc w:val="both"/>
        <w:rPr>
          <w:rFonts w:ascii="Georgia" w:cs="Georgia" w:hAnsi="Georgia" w:eastAsia="Georgia"/>
        </w:rPr>
      </w:pPr>
      <w:r>
        <w:rPr>
          <w:rFonts w:ascii="Georgia" w:hAnsi="Georgia"/>
          <w:rtl w:val="0"/>
          <w:lang w:val="it-IT"/>
        </w:rPr>
        <w:t>Osservazioni: Nel Signum Christi la croce taglia a mezzo l'H.</w:t>
      </w:r>
    </w:p>
    <w:p>
      <w:pPr>
        <w:pStyle w:val="Body"/>
        <w:spacing w:after="200"/>
        <w:jc w:val="both"/>
        <w:rPr>
          <w:rFonts w:ascii="Georgia" w:cs="Georgia" w:hAnsi="Georgia" w:eastAsia="Georgia"/>
        </w:rPr>
      </w:pPr>
      <w:r>
        <w:rPr>
          <w:rFonts w:ascii="Georgia" w:hAnsi="Georgia"/>
          <w:rtl w:val="0"/>
          <w:lang w:val="it-IT"/>
        </w:rPr>
        <w:t xml:space="preserve">2) Casa in pietra, su architrave di porta, in cartiglio, </w:t>
      </w:r>
      <w:r>
        <w:rPr>
          <w:rFonts w:ascii="Georgia" w:hAnsi="Georgia" w:hint="default"/>
          <w:rtl w:val="0"/>
          <w:lang w:val="it-IT"/>
        </w:rPr>
        <w:t xml:space="preserve">è </w:t>
      </w:r>
      <w:r>
        <w:rPr>
          <w:rFonts w:ascii="Georgia" w:hAnsi="Georgia"/>
          <w:rtl w:val="0"/>
          <w:lang w:val="it-IT"/>
        </w:rPr>
        <w:t>la data: 1798.</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da-DK"/>
        </w:rPr>
        <w:t>BIBLIOGRAFIA</w:t>
      </w:r>
    </w:p>
    <w:p>
      <w:pPr>
        <w:pStyle w:val="Body"/>
        <w:spacing w:after="200"/>
        <w:jc w:val="both"/>
        <w:rPr>
          <w:rFonts w:ascii="Georgia" w:cs="Georgia" w:hAnsi="Georgia" w:eastAsia="Georgia"/>
        </w:rPr>
      </w:pPr>
      <w:r>
        <w:rPr>
          <w:rFonts w:ascii="Georgia" w:hAnsi="Georgia"/>
          <w:rtl w:val="0"/>
          <w:lang w:val="it-IT"/>
        </w:rPr>
        <w:t>COPPA-ZUCCARI, L'invasione, IV, doc. CXXVII, p. 289; ROSA, Disegno, p. 183; LATTANZI, Appunti, p. 27.</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w:spacing w:before="480" w:after="200"/>
        <w:jc w:val="center"/>
        <w:rPr>
          <w:rFonts w:ascii="Georgia" w:cs="Georgia" w:hAnsi="Georgia" w:eastAsia="Georgia"/>
          <w:b w:val="1"/>
          <w:bCs w:val="1"/>
          <w:sz w:val="48"/>
          <w:szCs w:val="48"/>
        </w:rPr>
      </w:pPr>
      <w:bookmarkStart w:name="_gg7v8arkq2s" w:id="186"/>
      <w:bookmarkEnd w:id="186"/>
      <w:r>
        <w:rPr>
          <w:rFonts w:ascii="Georgia" w:hAnsi="Georgia"/>
          <w:b w:val="1"/>
          <w:bCs w:val="1"/>
          <w:sz w:val="48"/>
          <w:szCs w:val="48"/>
          <w:rtl w:val="0"/>
        </w:rPr>
        <w:t>N</w:t>
      </w:r>
    </w:p>
    <w:p>
      <w:pPr>
        <w:pStyle w:val="Heading 2"/>
        <w:spacing w:before="280"/>
      </w:pPr>
      <w:bookmarkStart w:name="_i9utyj87g76" w:id="187"/>
      <w:bookmarkEnd w:id="187"/>
      <w:r>
        <w:rPr>
          <w:rtl w:val="0"/>
        </w:rPr>
        <w:t>N</w:t>
      </w:r>
      <w:r>
        <w:rPr>
          <w:rtl w:val="0"/>
          <w:lang w:val="it-IT"/>
        </w:rPr>
        <w:t>erito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Frazione di Crognaleto. L'abitato </w:t>
      </w:r>
      <w:r>
        <w:rPr>
          <w:rFonts w:ascii="Georgia" w:hAnsi="Georgia" w:hint="default"/>
          <w:rtl w:val="0"/>
          <w:lang w:val="it-IT"/>
        </w:rPr>
        <w:t xml:space="preserve">è </w:t>
      </w:r>
      <w:r>
        <w:rPr>
          <w:rFonts w:ascii="Georgia" w:hAnsi="Georgia"/>
          <w:rtl w:val="0"/>
          <w:lang w:val="it-IT"/>
        </w:rPr>
        <w:t xml:space="preserve">prevalentemente ottocentesco e moderno. Anche la chiesa parrocchiale, dedicata ai SS. Pietro e Paolo, </w:t>
      </w:r>
      <w:r>
        <w:rPr>
          <w:rFonts w:ascii="Georgia" w:hAnsi="Georgia" w:hint="default"/>
          <w:rtl w:val="0"/>
          <w:lang w:val="it-IT"/>
        </w:rPr>
        <w:t xml:space="preserve">è </w:t>
      </w:r>
      <w:r>
        <w:rPr>
          <w:rFonts w:ascii="Georgia" w:hAnsi="Georgia"/>
          <w:rtl w:val="0"/>
          <w:lang w:val="it-IT"/>
        </w:rPr>
        <w:t>moderna.</w:t>
      </w:r>
    </w:p>
    <w:p>
      <w:pPr>
        <w:pStyle w:val="Body"/>
        <w:spacing w:after="200"/>
        <w:jc w:val="both"/>
        <w:rPr>
          <w:rFonts w:ascii="Georgia" w:cs="Georgia" w:hAnsi="Georgia" w:eastAsia="Georgia"/>
        </w:rPr>
      </w:pPr>
      <w:r>
        <w:rPr>
          <w:rFonts w:ascii="Georgia" w:hAnsi="Georgia"/>
          <w:rtl w:val="0"/>
          <w:lang w:val="it-IT"/>
        </w:rPr>
        <w:t>Il toponimo, prelatino, da una base del sostrato mediterraneo, indica la presenza di acque (cfr. p. 86).</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de-DE"/>
        </w:rPr>
        <w:t>NOTIZIE STORICHE</w:t>
      </w:r>
    </w:p>
    <w:p>
      <w:pPr>
        <w:pStyle w:val="Body"/>
        <w:spacing w:after="200"/>
        <w:jc w:val="both"/>
        <w:rPr>
          <w:rFonts w:ascii="Georgia" w:cs="Georgia" w:hAnsi="Georgia" w:eastAsia="Georgia"/>
        </w:rPr>
      </w:pPr>
      <w:r>
        <w:rPr>
          <w:rFonts w:ascii="Georgia" w:hAnsi="Georgia"/>
          <w:rtl w:val="0"/>
          <w:lang w:val="it-IT"/>
        </w:rPr>
        <w:t xml:space="preserve">Nel 1447 </w:t>
      </w:r>
      <w:r>
        <w:rPr>
          <w:rFonts w:ascii="Georgia" w:hAnsi="Georgia" w:hint="default"/>
          <w:rtl w:val="0"/>
          <w:lang w:val="it-IT"/>
        </w:rPr>
        <w:t>«</w:t>
      </w:r>
      <w:r>
        <w:rPr>
          <w:rFonts w:ascii="Georgia" w:hAnsi="Georgia"/>
          <w:rtl w:val="0"/>
        </w:rPr>
        <w:t>Nericum</w:t>
      </w:r>
      <w:r>
        <w:rPr>
          <w:rFonts w:ascii="Georgia" w:hAnsi="Georgia" w:hint="default"/>
          <w:rtl w:val="0"/>
          <w:lang w:val="it-IT"/>
        </w:rPr>
        <w:t xml:space="preserve">» </w:t>
      </w:r>
      <w:r>
        <w:rPr>
          <w:rFonts w:ascii="Georgia" w:hAnsi="Georgia"/>
          <w:rtl w:val="0"/>
        </w:rPr>
        <w:t>(</w:t>
      </w:r>
      <w:r>
        <w:rPr>
          <w:rFonts w:ascii="Georgia" w:hAnsi="Georgia" w:hint="default"/>
          <w:rtl w:val="0"/>
          <w:lang w:val="it-IT"/>
        </w:rPr>
        <w:t>«</w:t>
      </w:r>
      <w:r>
        <w:rPr>
          <w:rFonts w:ascii="Georgia" w:hAnsi="Georgia"/>
          <w:rtl w:val="0"/>
        </w:rPr>
        <w:t>Neritum</w:t>
      </w:r>
      <w:r>
        <w:rPr>
          <w:rFonts w:ascii="Georgia" w:hAnsi="Georgia" w:hint="default"/>
          <w:rtl w:val="0"/>
          <w:lang w:val="it-IT"/>
        </w:rPr>
        <w:t xml:space="preserve">» </w:t>
      </w:r>
      <w:r>
        <w:rPr>
          <w:rFonts w:ascii="Georgia" w:hAnsi="Georgia"/>
          <w:rtl w:val="0"/>
          <w:lang w:val="zh-TW" w:eastAsia="zh-TW"/>
        </w:rPr>
        <w:t xml:space="preserve">?) </w:t>
      </w:r>
      <w:r>
        <w:rPr>
          <w:rFonts w:ascii="Georgia" w:hAnsi="Georgia" w:hint="default"/>
          <w:rtl w:val="0"/>
          <w:lang w:val="it-IT"/>
        </w:rPr>
        <w:t xml:space="preserve">è </w:t>
      </w:r>
      <w:r>
        <w:rPr>
          <w:rFonts w:ascii="Georgia" w:hAnsi="Georgia"/>
          <w:rtl w:val="0"/>
          <w:lang w:val="it-IT"/>
        </w:rPr>
        <w:t>tenuta a versare, insieme con le terre di Valle Vaccaro, Cesacastina, Cervaro, Piano Vomano, Rocca Roseto e Padula, una tassa generale annua di 37 ducati.</w:t>
      </w:r>
    </w:p>
    <w:p>
      <w:pPr>
        <w:pStyle w:val="Body"/>
        <w:spacing w:after="200"/>
        <w:jc w:val="both"/>
        <w:rPr>
          <w:rFonts w:ascii="Georgia" w:cs="Georgia" w:hAnsi="Georgia" w:eastAsia="Georgia"/>
        </w:rPr>
      </w:pPr>
      <w:r>
        <w:rPr>
          <w:rFonts w:ascii="Georgia" w:hAnsi="Georgia"/>
          <w:rtl w:val="0"/>
          <w:lang w:val="it-IT"/>
        </w:rPr>
        <w:t>Nel 1665, il feb. 5, Simone Tonello ottiene per gli eredi il diritto di patronato sulla chiesa di S. Antonio da Padova di N.</w:t>
      </w:r>
    </w:p>
    <w:p>
      <w:pPr>
        <w:pStyle w:val="Body"/>
        <w:spacing w:after="200"/>
        <w:jc w:val="both"/>
        <w:rPr>
          <w:rFonts w:ascii="Georgia" w:cs="Georgia" w:hAnsi="Georgia" w:eastAsia="Georgia"/>
        </w:rPr>
      </w:pPr>
      <w:r>
        <w:rPr>
          <w:rFonts w:ascii="Georgia" w:hAnsi="Georgia"/>
          <w:rtl w:val="0"/>
          <w:lang w:val="it-IT"/>
        </w:rPr>
        <w:t>Dalla Visita del vescovo G. Armeni del 1676 risulta eretta la chiesa di S. Maria del Suffragio di N.</w:t>
      </w:r>
    </w:p>
    <w:p>
      <w:pPr>
        <w:pStyle w:val="Body"/>
        <w:spacing w:after="200"/>
        <w:jc w:val="both"/>
        <w:rPr>
          <w:rFonts w:ascii="Georgia" w:cs="Georgia" w:hAnsi="Georgia" w:eastAsia="Georgia"/>
        </w:rPr>
      </w:pPr>
      <w:r>
        <w:rPr>
          <w:rFonts w:ascii="Georgia" w:hAnsi="Georgia"/>
          <w:rtl w:val="0"/>
          <w:lang w:val="it-IT"/>
        </w:rPr>
        <w:t>Dopo il 1813 N., gi</w:t>
      </w:r>
      <w:r>
        <w:rPr>
          <w:rFonts w:ascii="Georgia" w:hAnsi="Georgia" w:hint="default"/>
          <w:rtl w:val="0"/>
          <w:lang w:val="it-IT"/>
        </w:rPr>
        <w:t xml:space="preserve">à </w:t>
      </w:r>
      <w:r>
        <w:rPr>
          <w:rFonts w:ascii="Georgia" w:hAnsi="Georgia"/>
          <w:rtl w:val="0"/>
          <w:lang w:val="it-IT"/>
        </w:rPr>
        <w:t xml:space="preserve">parte del comprensorio di Montagna di Roseto del ducato di Atri, </w:t>
      </w:r>
      <w:r>
        <w:rPr>
          <w:rFonts w:ascii="Georgia" w:hAnsi="Georgia" w:hint="default"/>
          <w:rtl w:val="0"/>
          <w:lang w:val="it-IT"/>
        </w:rPr>
        <w:t xml:space="preserve">è </w:t>
      </w:r>
      <w:r>
        <w:rPr>
          <w:rFonts w:ascii="Georgia" w:hAnsi="Georgia"/>
          <w:rtl w:val="0"/>
          <w:lang w:val="it-IT"/>
        </w:rPr>
        <w:t>annessa al comune di Crognaleto.</w:t>
      </w:r>
    </w:p>
    <w:p>
      <w:pPr>
        <w:pStyle w:val="Body"/>
        <w:spacing w:after="200"/>
        <w:jc w:val="both"/>
        <w:rPr>
          <w:rFonts w:ascii="Georgia" w:cs="Georgia" w:hAnsi="Georgia" w:eastAsia="Georgia"/>
        </w:rPr>
      </w:pPr>
      <w:r>
        <w:rPr>
          <w:rFonts w:ascii="Georgia" w:hAnsi="Georgia"/>
          <w:rtl w:val="0"/>
          <w:lang w:val="it-IT"/>
        </w:rPr>
        <w:t>Nel 1823, l'ago. 23, viene fondata una confraternita nella chiesa di Maria Ss. Addolorata.</w:t>
      </w:r>
    </w:p>
    <w:p>
      <w:pPr>
        <w:pStyle w:val="Body"/>
        <w:spacing w:after="200"/>
        <w:jc w:val="both"/>
        <w:rPr>
          <w:rFonts w:ascii="Georgia" w:cs="Georgia" w:hAnsi="Georgia" w:eastAsia="Georgia"/>
        </w:rPr>
      </w:pPr>
      <w:r>
        <w:rPr>
          <w:rFonts w:ascii="Georgia" w:hAnsi="Georgia"/>
          <w:rtl w:val="0"/>
          <w:lang w:val="it-IT"/>
        </w:rPr>
        <w:t>Nel 1836 la parrocchia di N. conta 379 anime.</w:t>
      </w:r>
    </w:p>
    <w:p>
      <w:pPr>
        <w:pStyle w:val="Body"/>
        <w:spacing w:after="200"/>
        <w:jc w:val="both"/>
        <w:rPr>
          <w:rFonts w:ascii="Georgia" w:cs="Georgia" w:hAnsi="Georgia" w:eastAsia="Georgia"/>
        </w:rPr>
      </w:pPr>
      <w:r>
        <w:rPr>
          <w:rFonts w:ascii="Georgia" w:hAnsi="Georgia"/>
          <w:rtl w:val="0"/>
        </w:rPr>
        <w:t xml:space="preserve"> </w:t>
      </w:r>
    </w:p>
    <w:p>
      <w:pPr>
        <w:pStyle w:val="Body"/>
        <w:spacing w:after="200"/>
        <w:jc w:val="both"/>
        <w:rPr>
          <w:rFonts w:ascii="Georgia" w:cs="Georgia" w:hAnsi="Georgia" w:eastAsia="Georgia"/>
        </w:rPr>
      </w:pPr>
      <w:r>
        <w:rPr>
          <w:rFonts w:ascii="Georgia" w:hAnsi="Georgia"/>
          <w:rtl w:val="0"/>
        </w:rPr>
        <w:t>EPIGRAFI</w:t>
      </w:r>
    </w:p>
    <w:p>
      <w:pPr>
        <w:pStyle w:val="Body"/>
        <w:spacing w:after="200"/>
        <w:jc w:val="both"/>
        <w:rPr>
          <w:rFonts w:ascii="Georgia" w:cs="Georgia" w:hAnsi="Georgia" w:eastAsia="Georgia"/>
        </w:rPr>
      </w:pPr>
      <w:r>
        <w:rPr>
          <w:rFonts w:ascii="Georgia" w:hAnsi="Georgia"/>
          <w:rtl w:val="0"/>
          <w:lang w:val="it-IT"/>
        </w:rPr>
        <w:t>1) Cappella della Nativit</w:t>
      </w:r>
      <w:r>
        <w:rPr>
          <w:rFonts w:ascii="Georgia" w:hAnsi="Georgia" w:hint="default"/>
          <w:rtl w:val="0"/>
          <w:lang w:val="it-IT"/>
        </w:rPr>
        <w:t>à</w:t>
      </w:r>
      <w:r>
        <w:rPr>
          <w:rFonts w:ascii="Georgia" w:hAnsi="Georgia"/>
          <w:rtl w:val="0"/>
          <w:lang w:val="it-IT"/>
        </w:rPr>
        <w:t xml:space="preserve">, su architrave di porta, in cartiglio </w:t>
      </w:r>
      <w:r>
        <w:rPr>
          <w:rFonts w:ascii="Georgia" w:hAnsi="Georgia" w:hint="default"/>
          <w:rtl w:val="0"/>
          <w:lang w:val="it-IT"/>
        </w:rPr>
        <w:t xml:space="preserve">è </w:t>
      </w:r>
      <w:r>
        <w:rPr>
          <w:rFonts w:ascii="Georgia" w:hAnsi="Georgia"/>
          <w:rtl w:val="0"/>
          <w:lang w:val="it-IT"/>
        </w:rPr>
        <w:t>la data: 1796.</w:t>
      </w:r>
    </w:p>
    <w:p>
      <w:pPr>
        <w:pStyle w:val="Body"/>
        <w:spacing w:after="200"/>
        <w:jc w:val="both"/>
        <w:rPr>
          <w:rFonts w:ascii="Georgia" w:cs="Georgia" w:hAnsi="Georgia" w:eastAsia="Georgia"/>
        </w:rPr>
      </w:pPr>
      <w:r>
        <w:rPr>
          <w:rFonts w:ascii="Georgia" w:hAnsi="Georgia"/>
          <w:rtl w:val="0"/>
          <w:lang w:val="it-IT"/>
        </w:rPr>
        <w:t>2) Piazza accanto alla chiesa dei SS. Pietro e Paolo, su cippo:</w:t>
      </w:r>
    </w:p>
    <w:p>
      <w:pPr>
        <w:pStyle w:val="Body"/>
        <w:spacing w:after="200"/>
        <w:jc w:val="center"/>
        <w:rPr>
          <w:rFonts w:ascii="Georgia" w:cs="Georgia" w:hAnsi="Georgia" w:eastAsia="Georgia"/>
        </w:rPr>
      </w:pPr>
      <w:r>
        <w:rPr>
          <w:rFonts w:ascii="Georgia" w:hAnsi="Georgia"/>
          <w:rtl w:val="0"/>
        </w:rPr>
        <w:t>G. DIP</w:t>
      </w:r>
      <w:r>
        <w:rPr>
          <w:rFonts w:ascii="Georgia" w:cs="Georgia" w:hAnsi="Georgia" w:eastAsia="Georgia"/>
        </w:rPr>
        <w:br w:type="textWrapping"/>
      </w:r>
      <w:r>
        <w:rPr>
          <w:rFonts w:ascii="Georgia" w:hAnsi="Georgia"/>
          <w:rtl w:val="0"/>
        </w:rPr>
        <w:t>F</w:t>
      </w:r>
      <w:r>
        <w:rPr>
          <w:rFonts w:ascii="Georgia" w:cs="Georgia" w:hAnsi="Georgia" w:eastAsia="Georgia"/>
        </w:rPr>
        <w:br w:type="textWrapping"/>
      </w:r>
      <w:r>
        <w:rPr>
          <w:rFonts w:ascii="Georgia" w:hAnsi="Georgia"/>
          <w:rtl w:val="0"/>
        </w:rPr>
        <w:t>1896</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G. DI P. f(ece) 1896</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3) Casa in pietra, su architrave di finestra:</w:t>
      </w:r>
    </w:p>
    <w:p>
      <w:pPr>
        <w:pStyle w:val="Body"/>
        <w:spacing w:after="200"/>
        <w:jc w:val="center"/>
        <w:rPr>
          <w:rFonts w:ascii="Georgia" w:cs="Georgia" w:hAnsi="Georgia" w:eastAsia="Georgia"/>
        </w:rPr>
      </w:pPr>
      <w:r>
        <w:rPr>
          <w:rFonts w:ascii="Georgia" w:hAnsi="Georgia"/>
          <w:rtl w:val="0"/>
        </w:rPr>
        <w:t xml:space="preserve">F.S. F. 1898 </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F. S. (fece) f(a)re 1898</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da-DK"/>
        </w:rPr>
        <w:t>BIBLIOGRAFIA</w:t>
      </w:r>
    </w:p>
    <w:p>
      <w:pPr>
        <w:pStyle w:val="Body"/>
        <w:spacing w:after="200"/>
        <w:jc w:val="both"/>
        <w:rPr>
          <w:rFonts w:ascii="Georgia" w:cs="Georgia" w:hAnsi="Georgia" w:eastAsia="Georgia"/>
        </w:rPr>
      </w:pPr>
      <w:r>
        <w:rPr>
          <w:rFonts w:ascii="Georgia" w:hAnsi="Georgia"/>
          <w:rtl w:val="0"/>
          <w:lang w:val="it-IT"/>
        </w:rPr>
        <w:t>Per il toponimo, cfr. anche G. ALESSIO, M. DE GIOVANNI, Preistoria e protostoria linguistica dell'Abruzzo, Lanciano 1983, p. 23.</w:t>
      </w:r>
    </w:p>
    <w:p>
      <w:pPr>
        <w:pStyle w:val="Body"/>
        <w:spacing w:after="200"/>
        <w:jc w:val="both"/>
        <w:rPr>
          <w:rFonts w:ascii="Georgia" w:cs="Georgia" w:hAnsi="Georgia" w:eastAsia="Georgia"/>
        </w:rPr>
      </w:pPr>
      <w:r>
        <w:rPr>
          <w:rFonts w:ascii="Georgia" w:hAnsi="Georgia"/>
          <w:rtl w:val="0"/>
          <w:lang w:val="it-IT"/>
        </w:rPr>
        <w:t>DA MOLIN, La popolazione, p. 98; COZZETTO, Mezzogiorno, p. 170; GIUSTINIANI, Dizionario, VII, p. 21; PALMA, Storia, III, pp. 594, 597, IV, p. 280; D'ILARIO, La verit</w:t>
      </w:r>
      <w:r>
        <w:rPr>
          <w:rFonts w:ascii="Georgia" w:hAnsi="Georgia" w:hint="default"/>
          <w:rtl w:val="0"/>
          <w:lang w:val="it-IT"/>
        </w:rPr>
        <w:t>à</w:t>
      </w:r>
      <w:r>
        <w:rPr>
          <w:rFonts w:ascii="Georgia" w:hAnsi="Georgia"/>
          <w:rtl w:val="0"/>
          <w:lang w:val="it-IT"/>
        </w:rPr>
        <w:t>, p. 59, n. 39; Statuti, p. 41, n. 41.</w:t>
      </w:r>
    </w:p>
    <w:p>
      <w:pPr>
        <w:pStyle w:val="Heading 2"/>
        <w:spacing w:before="480"/>
        <w:jc w:val="center"/>
      </w:pPr>
      <w:bookmarkStart w:name="_efn493lkb2rl" w:id="188"/>
      <w:bookmarkEnd w:id="188"/>
      <w:r>
        <w:rPr>
          <w:rtl w:val="0"/>
        </w:rPr>
        <w:t>O</w:t>
      </w:r>
    </w:p>
    <w:p>
      <w:pPr>
        <w:pStyle w:val="Heading 2"/>
        <w:spacing w:before="280"/>
      </w:pPr>
      <w:bookmarkStart w:name="_hg2npck7eznp" w:id="189"/>
      <w:bookmarkEnd w:id="189"/>
      <w:r>
        <w:rPr>
          <w:rtl w:val="0"/>
        </w:rPr>
        <w:t>O</w:t>
      </w:r>
      <w:r>
        <w:rPr>
          <w:rtl w:val="0"/>
        </w:rPr>
        <w:t>lmeto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Contrada di Valle Castellana. L'abitato conserva caratteri di antichit</w:t>
      </w:r>
      <w:r>
        <w:rPr>
          <w:rFonts w:ascii="Georgia" w:hAnsi="Georgia" w:hint="default"/>
          <w:rtl w:val="0"/>
          <w:lang w:val="it-IT"/>
        </w:rPr>
        <w:t>à</w:t>
      </w:r>
      <w:r>
        <w:rPr>
          <w:rFonts w:ascii="Georgia" w:hAnsi="Georgia"/>
          <w:rtl w:val="0"/>
          <w:lang w:val="it-IT"/>
        </w:rPr>
        <w:t>. Le case, costruite in pietra, sono prevalentemente del XVIII e del XIX secolo, con qualche modesto esempio di epoca precedente. Con ogni probabilit</w:t>
      </w:r>
      <w:r>
        <w:rPr>
          <w:rFonts w:ascii="Georgia" w:hAnsi="Georgia" w:hint="default"/>
          <w:rtl w:val="0"/>
          <w:lang w:val="it-IT"/>
        </w:rPr>
        <w:t xml:space="preserve">à </w:t>
      </w:r>
      <w:r>
        <w:rPr>
          <w:rFonts w:ascii="Georgia" w:hAnsi="Georgia"/>
          <w:rtl w:val="0"/>
          <w:lang w:val="it-IT"/>
        </w:rPr>
        <w:t xml:space="preserve">risale al XVI secolo un edificio diruto che a conclusione dei montanti laterali dell'ingresso presenta due grossi blocchi con incise rosette e un animale araldico. In questo stesso ingresso </w:t>
      </w:r>
      <w:r>
        <w:rPr>
          <w:rFonts w:ascii="Georgia" w:hAnsi="Georgia" w:hint="default"/>
          <w:rtl w:val="0"/>
          <w:lang w:val="it-IT"/>
        </w:rPr>
        <w:t xml:space="preserve">è </w:t>
      </w:r>
      <w:r>
        <w:rPr>
          <w:rFonts w:ascii="Georgia" w:hAnsi="Georgia"/>
          <w:rtl w:val="0"/>
          <w:lang w:val="it-IT"/>
        </w:rPr>
        <w:t>presente l'architrave a timpano.</w:t>
      </w:r>
    </w:p>
    <w:p>
      <w:pPr>
        <w:pStyle w:val="Body"/>
        <w:spacing w:after="200"/>
        <w:jc w:val="both"/>
        <w:rPr>
          <w:rFonts w:ascii="Georgia" w:cs="Georgia" w:hAnsi="Georgia" w:eastAsia="Georgia"/>
        </w:rPr>
      </w:pPr>
      <w:r>
        <w:rPr>
          <w:rFonts w:ascii="Georgia" w:hAnsi="Georgia"/>
          <w:rtl w:val="0"/>
          <w:lang w:val="it-IT"/>
        </w:rPr>
        <w:t xml:space="preserve">La chiesa dei SS. Filippo e Giacomo </w:t>
      </w:r>
      <w:r>
        <w:rPr>
          <w:rFonts w:ascii="Georgia" w:hAnsi="Georgia" w:hint="default"/>
          <w:rtl w:val="0"/>
          <w:lang w:val="it-IT"/>
        </w:rPr>
        <w:t xml:space="preserve">è </w:t>
      </w:r>
      <w:r>
        <w:rPr>
          <w:rFonts w:ascii="Georgia" w:hAnsi="Georgia"/>
          <w:rtl w:val="0"/>
          <w:lang w:val="it-IT"/>
        </w:rPr>
        <w:t>stata quasi totalmente rimaneggiata. Residui della muratura pi</w:t>
      </w:r>
      <w:r>
        <w:rPr>
          <w:rFonts w:ascii="Georgia" w:hAnsi="Georgia" w:hint="default"/>
          <w:rtl w:val="0"/>
          <w:lang w:val="it-IT"/>
        </w:rPr>
        <w:t xml:space="preserve">ù </w:t>
      </w:r>
      <w:r>
        <w:rPr>
          <w:rFonts w:ascii="Georgia" w:hAnsi="Georgia"/>
          <w:rtl w:val="0"/>
          <w:lang w:val="it-IT"/>
        </w:rPr>
        <w:t>antica si ravvisano soltanto sul lato posteriore.</w:t>
      </w:r>
    </w:p>
    <w:p>
      <w:pPr>
        <w:pStyle w:val="Body"/>
        <w:spacing w:after="200"/>
        <w:jc w:val="both"/>
        <w:rPr>
          <w:rFonts w:ascii="Georgia" w:cs="Georgia" w:hAnsi="Georgia" w:eastAsia="Georgia"/>
        </w:rPr>
      </w:pPr>
      <w:r>
        <w:rPr>
          <w:rFonts w:ascii="Georgia" w:hAnsi="Georgia"/>
          <w:rtl w:val="0"/>
          <w:lang w:val="it-IT"/>
        </w:rPr>
        <w:t xml:space="preserve">Il toponimo </w:t>
      </w:r>
      <w:r>
        <w:rPr>
          <w:rFonts w:ascii="Georgia" w:hAnsi="Georgia" w:hint="default"/>
          <w:rtl w:val="0"/>
          <w:lang w:val="it-IT"/>
        </w:rPr>
        <w:t xml:space="preserve">è </w:t>
      </w:r>
      <w:r>
        <w:rPr>
          <w:rFonts w:ascii="Georgia" w:hAnsi="Georgia"/>
          <w:rtl w:val="0"/>
          <w:lang w:val="it-IT"/>
        </w:rPr>
        <w:t>un chiaro riferimento ad un bosco di olmi (cfr. p. 91).</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de-DE"/>
        </w:rPr>
        <w:t>NOTIZIE STORICHE</w:t>
      </w:r>
    </w:p>
    <w:p>
      <w:pPr>
        <w:pStyle w:val="Body"/>
        <w:spacing w:after="200"/>
        <w:jc w:val="both"/>
        <w:rPr>
          <w:rFonts w:ascii="Georgia" w:cs="Georgia" w:hAnsi="Georgia" w:eastAsia="Georgia"/>
        </w:rPr>
      </w:pPr>
      <w:r>
        <w:rPr>
          <w:rFonts w:ascii="Georgia" w:hAnsi="Georgia"/>
          <w:rtl w:val="0"/>
          <w:lang w:val="it-IT"/>
        </w:rPr>
        <w:t>Nel 1536 maestro Simone, figlio adottivo di maestro Langloia, il mar. 12, vende ai sindaci della chiesa di S. Filippo una campana, per la somma di 11 fiorini.</w:t>
      </w:r>
    </w:p>
    <w:p>
      <w:pPr>
        <w:pStyle w:val="Body"/>
        <w:spacing w:after="200"/>
        <w:jc w:val="both"/>
        <w:rPr>
          <w:rFonts w:ascii="Georgia" w:cs="Georgia" w:hAnsi="Georgia" w:eastAsia="Georgia"/>
        </w:rPr>
      </w:pPr>
      <w:r>
        <w:rPr>
          <w:rFonts w:ascii="Georgia" w:hAnsi="Georgia"/>
          <w:rtl w:val="0"/>
          <w:lang w:val="it-IT"/>
        </w:rPr>
        <w:t>Nel 1562 viene costruita la parrocchia dei SS. Filippo e Giacomo di O.</w:t>
      </w:r>
    </w:p>
    <w:p>
      <w:pPr>
        <w:pStyle w:val="Body"/>
        <w:spacing w:after="200"/>
        <w:jc w:val="both"/>
        <w:rPr>
          <w:rFonts w:ascii="Georgia" w:cs="Georgia" w:hAnsi="Georgia" w:eastAsia="Georgia"/>
        </w:rPr>
      </w:pPr>
      <w:r>
        <w:rPr>
          <w:rFonts w:ascii="Georgia" w:hAnsi="Georgia"/>
          <w:rtl w:val="0"/>
          <w:lang w:val="it-IT"/>
        </w:rPr>
        <w:t>Nel 1571 il vescovo di Ascoli P. Camaiani fa tappa a 0. Dalla Visita del 1580, redatta dal vescovo di Ascoli N. d'Aragona, la chiesa dei SS. Filippo e Giacomo di O. risulta di collazione di Penofonte Mandocchi, cancelliere del vicario generale dell'abbazia di Farfa.</w:t>
      </w:r>
    </w:p>
    <w:p>
      <w:pPr>
        <w:pStyle w:val="Body"/>
        <w:spacing w:after="200"/>
        <w:jc w:val="both"/>
        <w:rPr>
          <w:rFonts w:ascii="Georgia" w:cs="Georgia" w:hAnsi="Georgia" w:eastAsia="Georgia"/>
        </w:rPr>
      </w:pPr>
      <w:r>
        <w:rPr>
          <w:rFonts w:ascii="Georgia" w:hAnsi="Georgia"/>
          <w:rtl w:val="0"/>
          <w:lang w:val="it-IT"/>
        </w:rPr>
        <w:t>Nel 1747 Benedetto XIV papa, in S. Maria Maggiore il mar. 15, dispone di sottrarre al patronato dell</w:t>
      </w:r>
      <w:r>
        <w:rPr>
          <w:rFonts w:ascii="Georgia" w:hAnsi="Georgia" w:hint="default"/>
          <w:rtl w:val="0"/>
          <w:lang w:val="it-IT"/>
        </w:rPr>
        <w:t>’</w:t>
      </w:r>
      <w:r>
        <w:rPr>
          <w:rFonts w:ascii="Georgia" w:hAnsi="Georgia"/>
          <w:rtl w:val="0"/>
          <w:lang w:val="it-IT"/>
        </w:rPr>
        <w:t>abbazia nullius di Farfa le parrocchie non comprese nel distretto di essa e di assegnarle alle diocesi territorialmente competenti. Per effetto di quella costituzione (Dum universi), la parrocchia dei SS. Filippo e Giacomo di O. viene inclusa nella diocesi di Ascoli.</w:t>
      </w:r>
    </w:p>
    <w:p>
      <w:pPr>
        <w:pStyle w:val="Body"/>
        <w:spacing w:after="200"/>
        <w:jc w:val="both"/>
        <w:rPr>
          <w:rFonts w:ascii="Georgia" w:cs="Georgia" w:hAnsi="Georgia" w:eastAsia="Georgia"/>
        </w:rPr>
      </w:pPr>
      <w:r>
        <w:rPr>
          <w:rFonts w:ascii="Georgia" w:hAnsi="Georgia"/>
          <w:rtl w:val="0"/>
          <w:lang w:val="it-IT"/>
        </w:rPr>
        <w:t>Nel 1806, il mag. 7, i francesi irrompono a O.</w:t>
      </w:r>
    </w:p>
    <w:p>
      <w:pPr>
        <w:pStyle w:val="Body"/>
        <w:spacing w:after="200"/>
        <w:jc w:val="both"/>
        <w:rPr>
          <w:rFonts w:ascii="Georgia" w:cs="Georgia" w:hAnsi="Georgia" w:eastAsia="Georgia"/>
        </w:rPr>
      </w:pPr>
      <w:r>
        <w:rPr>
          <w:rFonts w:ascii="Georgia" w:hAnsi="Georgia"/>
          <w:rtl w:val="0"/>
          <w:lang w:val="it-IT"/>
        </w:rPr>
        <w:t xml:space="preserve">Nel 1808, il feb., Diodoro di Berardino, Giosafatte di Venanzio e Innocenzo Piccioni di </w:t>
      </w:r>
      <w:r>
        <w:rPr>
          <w:rFonts w:ascii="Georgia" w:hAnsi="Georgia" w:hint="default"/>
          <w:rtl w:val="0"/>
          <w:lang w:val="it-IT"/>
        </w:rPr>
        <w:t>«</w:t>
      </w:r>
      <w:r>
        <w:rPr>
          <w:rFonts w:ascii="Georgia" w:hAnsi="Georgia"/>
          <w:rtl w:val="0"/>
        </w:rPr>
        <w:t>Olmeto Villa</w:t>
      </w:r>
      <w:r>
        <w:rPr>
          <w:rFonts w:ascii="Georgia" w:hAnsi="Georgia" w:hint="default"/>
          <w:rtl w:val="0"/>
          <w:lang w:val="it-IT"/>
        </w:rPr>
        <w:t xml:space="preserve">» </w:t>
      </w:r>
      <w:r>
        <w:rPr>
          <w:rFonts w:ascii="Georgia" w:hAnsi="Georgia"/>
          <w:rtl w:val="0"/>
          <w:lang w:val="it-IT"/>
        </w:rPr>
        <w:t>sono schedati come membri delle truppe a 'masse' del brigante Giuseppe Costantini, detto Sciabolone, in azione nelle terre dello stato di Valle Castellana, l'apr. 1806; Michele Finocchi e Vincenzo Volpi di 0. lo sono invece, per le scorrerie del set. successivo.</w:t>
      </w:r>
    </w:p>
    <w:p>
      <w:pPr>
        <w:pStyle w:val="Body"/>
        <w:spacing w:after="200"/>
        <w:jc w:val="both"/>
        <w:rPr>
          <w:rFonts w:ascii="Georgia" w:cs="Georgia" w:hAnsi="Georgia" w:eastAsia="Georgia"/>
        </w:rPr>
      </w:pPr>
      <w:r>
        <w:rPr>
          <w:rFonts w:ascii="Georgia" w:hAnsi="Georgia"/>
          <w:rtl w:val="0"/>
          <w:lang w:val="it-IT"/>
        </w:rPr>
        <w:t>Nel 1813 O., gi</w:t>
      </w:r>
      <w:r>
        <w:rPr>
          <w:rFonts w:ascii="Georgia" w:hAnsi="Georgia" w:hint="default"/>
          <w:rtl w:val="0"/>
          <w:lang w:val="it-IT"/>
        </w:rPr>
        <w:t xml:space="preserve">à </w:t>
      </w:r>
      <w:r>
        <w:rPr>
          <w:rFonts w:ascii="Georgia" w:hAnsi="Georgia"/>
          <w:rtl w:val="0"/>
          <w:lang w:val="it-IT"/>
        </w:rPr>
        <w:t>compresa nello stato allodiale di Valle Castellana, entra a far parte del comune della stessa universit</w:t>
      </w:r>
      <w:r>
        <w:rPr>
          <w:rFonts w:ascii="Georgia" w:hAnsi="Georgia" w:hint="default"/>
          <w:rtl w:val="0"/>
          <w:lang w:val="it-IT"/>
        </w:rPr>
        <w:t>à</w:t>
      </w:r>
      <w:r>
        <w:rPr>
          <w:rFonts w:ascii="Georgia" w:hAnsi="Georgia"/>
          <w:rtl w:val="0"/>
        </w:rPr>
        <w:t>.</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rPr>
        <w:t>EPIGRAFI</w:t>
      </w:r>
    </w:p>
    <w:p>
      <w:pPr>
        <w:pStyle w:val="Body"/>
        <w:spacing w:after="200"/>
        <w:jc w:val="both"/>
        <w:rPr>
          <w:rFonts w:ascii="Georgia" w:cs="Georgia" w:hAnsi="Georgia" w:eastAsia="Georgia"/>
        </w:rPr>
      </w:pPr>
      <w:r>
        <w:rPr>
          <w:rFonts w:ascii="Georgia" w:hAnsi="Georgia"/>
          <w:rtl w:val="0"/>
          <w:lang w:val="it-IT"/>
        </w:rPr>
        <w:t xml:space="preserve">1) Casa in pietra, su architrave di finestra </w:t>
      </w:r>
      <w:r>
        <w:rPr>
          <w:rFonts w:ascii="Georgia" w:hAnsi="Georgia" w:hint="default"/>
          <w:rtl w:val="0"/>
          <w:lang w:val="it-IT"/>
        </w:rPr>
        <w:t xml:space="preserve">è </w:t>
      </w:r>
      <w:r>
        <w:rPr>
          <w:rFonts w:ascii="Georgia" w:hAnsi="Georgia"/>
          <w:rtl w:val="0"/>
          <w:lang w:val="it-IT"/>
        </w:rPr>
        <w:t xml:space="preserve">la data: 1743. </w:t>
      </w:r>
    </w:p>
    <w:p>
      <w:pPr>
        <w:pStyle w:val="Body"/>
        <w:spacing w:after="200"/>
        <w:jc w:val="both"/>
        <w:rPr>
          <w:rFonts w:ascii="Georgia" w:cs="Georgia" w:hAnsi="Georgia" w:eastAsia="Georgia"/>
        </w:rPr>
      </w:pPr>
      <w:r>
        <w:rPr>
          <w:rFonts w:ascii="Georgia" w:hAnsi="Georgia"/>
          <w:rtl w:val="0"/>
          <w:lang w:val="it-IT"/>
        </w:rPr>
        <w:t>2) Casa in pietra, su architrave di porta:</w:t>
      </w:r>
    </w:p>
    <w:p>
      <w:pPr>
        <w:pStyle w:val="Body"/>
        <w:spacing w:after="200"/>
        <w:jc w:val="center"/>
        <w:rPr>
          <w:rFonts w:ascii="Georgia" w:cs="Georgia" w:hAnsi="Georgia" w:eastAsia="Georgia"/>
        </w:rPr>
      </w:pPr>
      <w:r>
        <w:rPr>
          <w:rFonts w:ascii="Georgia" w:hAnsi="Georgia"/>
          <w:rtl w:val="0"/>
        </w:rPr>
        <w:t>IHS</w:t>
      </w:r>
      <w:r>
        <w:rPr>
          <w:rFonts w:ascii="Georgia" w:cs="Georgia" w:hAnsi="Georgia" w:eastAsia="Georgia"/>
        </w:rPr>
        <w:br w:type="textWrapping"/>
      </w:r>
      <w:r>
        <w:rPr>
          <w:rFonts w:ascii="Georgia" w:hAnsi="Georgia"/>
          <w:rtl w:val="0"/>
        </w:rPr>
        <w:t xml:space="preserve">A 1876 M </w:t>
      </w:r>
    </w:p>
    <w:p>
      <w:pPr>
        <w:pStyle w:val="Body"/>
        <w:spacing w:after="200"/>
        <w:jc w:val="both"/>
        <w:rPr>
          <w:rFonts w:ascii="Georgia" w:cs="Georgia" w:hAnsi="Georgia" w:eastAsia="Georgia"/>
        </w:rPr>
      </w:pPr>
      <w:r>
        <w:rPr>
          <w:rFonts w:ascii="Georgia" w:hAnsi="Georgia"/>
          <w:rtl w:val="0"/>
          <w:lang w:val="it-IT"/>
        </w:rPr>
        <w:t>Osservazioni: Nel Signum Christi la croce taglia a mezzo l'H ed ha alla base i tre chiodi della Passione.</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da-DK"/>
        </w:rPr>
        <w:t>BIBLIOGRAFIA</w:t>
      </w:r>
    </w:p>
    <w:p>
      <w:pPr>
        <w:pStyle w:val="Body"/>
        <w:spacing w:after="200"/>
        <w:jc w:val="both"/>
        <w:rPr>
          <w:rFonts w:ascii="Georgia" w:cs="Georgia" w:hAnsi="Georgia" w:eastAsia="Georgia"/>
        </w:rPr>
      </w:pPr>
      <w:r>
        <w:rPr>
          <w:rFonts w:ascii="Georgia" w:hAnsi="Georgia"/>
          <w:rtl w:val="0"/>
          <w:lang w:val="it-IT"/>
        </w:rPr>
        <w:t>Bullarium Benedicti xiv, pp. 203-209; COPPA-ZUCCARI, L'invasione, iv, docc. VI, CXXXI, pp. 90-91, 295: PALMA, Storia, II, p. 595, lv, pp. 340, 434; LATTANZI, Appunti, pp. 424, 427, 429; FABIANI, Ascoli, II, p. 229; Dizionario di toponomastica, p. 683.</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spacing w:before="480"/>
        <w:jc w:val="center"/>
      </w:pPr>
      <w:bookmarkStart w:name="_zadiddl9xtvr" w:id="190"/>
      <w:bookmarkEnd w:id="190"/>
      <w:r>
        <w:rPr>
          <w:rtl w:val="0"/>
        </w:rPr>
        <w:t>P</w:t>
      </w:r>
    </w:p>
    <w:p>
      <w:pPr>
        <w:pStyle w:val="Heading 2"/>
        <w:spacing w:before="280"/>
      </w:pPr>
      <w:bookmarkStart w:name="_j15x5ps1w7lx" w:id="191"/>
      <w:bookmarkEnd w:id="191"/>
      <w:r>
        <w:rPr>
          <w:rtl w:val="0"/>
        </w:rPr>
        <w:t>P</w:t>
      </w:r>
      <w:r>
        <w:rPr>
          <w:rtl w:val="0"/>
        </w:rPr>
        <w:t>adula</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Contrada di Cortino. L'abitato si disloca lungo un principale asse viario e consta di case costruite in pietra prevalentemente ottocentesche e moderne, ma con non poche sopravvivenze di epoca precedente, soprattutto del XVII secolo. L'architettura di questi edifici ha un suo decoro, al di l</w:t>
      </w:r>
      <w:r>
        <w:rPr>
          <w:rFonts w:ascii="Georgia" w:hAnsi="Georgia" w:hint="default"/>
          <w:rtl w:val="0"/>
          <w:lang w:val="it-IT"/>
        </w:rPr>
        <w:t xml:space="preserve">à </w:t>
      </w:r>
      <w:r>
        <w:rPr>
          <w:rFonts w:ascii="Georgia" w:hAnsi="Georgia"/>
          <w:rtl w:val="0"/>
          <w:lang w:val="it-IT"/>
        </w:rPr>
        <w:t>della modestia e della semplicit</w:t>
      </w:r>
      <w:r>
        <w:rPr>
          <w:rFonts w:ascii="Georgia" w:hAnsi="Georgia" w:hint="default"/>
          <w:rtl w:val="0"/>
          <w:lang w:val="it-IT"/>
        </w:rPr>
        <w:t xml:space="preserve">à </w:t>
      </w:r>
      <w:r>
        <w:rPr>
          <w:rFonts w:ascii="Georgia" w:hAnsi="Georgia"/>
          <w:rtl w:val="0"/>
          <w:lang w:val="it-IT"/>
        </w:rPr>
        <w:t>delle strutture; persino le case di primo Novecento hanno portaletti, e a volte finestre, ingentiliti da motivi decorativi in stile floreale.</w:t>
      </w:r>
    </w:p>
    <w:p>
      <w:pPr>
        <w:pStyle w:val="Body"/>
        <w:spacing w:after="200"/>
        <w:jc w:val="both"/>
        <w:rPr>
          <w:rFonts w:ascii="Georgia" w:cs="Georgia" w:hAnsi="Georgia" w:eastAsia="Georgia"/>
        </w:rPr>
      </w:pPr>
      <w:r>
        <w:rPr>
          <w:rFonts w:ascii="Georgia" w:hAnsi="Georgia"/>
          <w:rtl w:val="0"/>
          <w:lang w:val="it-IT"/>
        </w:rPr>
        <w:t xml:space="preserve">Fuori dal paese, presso il vecchio cimitero, </w:t>
      </w:r>
      <w:r>
        <w:rPr>
          <w:rFonts w:ascii="Georgia" w:hAnsi="Georgia" w:hint="default"/>
          <w:rtl w:val="0"/>
          <w:lang w:val="it-IT"/>
        </w:rPr>
        <w:t xml:space="preserve">è </w:t>
      </w:r>
      <w:r>
        <w:rPr>
          <w:rFonts w:ascii="Georgia" w:hAnsi="Georgia"/>
          <w:rtl w:val="0"/>
          <w:lang w:val="it-IT"/>
        </w:rPr>
        <w:t>la chiesa di S. Maria Assunta, che appare oggi nell'assetto dovuto a restauri del XVIII, del XIX secolo e moderni che ne hanno obliterato la facciata antica, diruta, ricostruendola cieca e addossandovi il campanile; ed hanno sistemato l'alzato delle mura perimetrali, aggiungendovi anche due bracci di transetto. Le murature antiche residue presentano corsi abbastanza regolari di conci di pietra legati da poca malta e conci di ammorsatura agli spigoli; la pianta originaria era a navata unica conclusa da abside. L'impianto deve risalire almeno al XV secolo.</w:t>
      </w:r>
    </w:p>
    <w:p>
      <w:pPr>
        <w:pStyle w:val="Body"/>
        <w:spacing w:after="200"/>
        <w:jc w:val="both"/>
        <w:rPr>
          <w:rFonts w:ascii="Georgia" w:cs="Georgia" w:hAnsi="Georgia" w:eastAsia="Georgia"/>
        </w:rPr>
      </w:pPr>
      <w:r>
        <w:rPr>
          <w:rFonts w:ascii="Georgia" w:hAnsi="Georgia"/>
          <w:rtl w:val="0"/>
          <w:lang w:val="it-IT"/>
        </w:rPr>
        <w:t>All'interno, sulla parete accanto all'ingresso, sono i resti di un affresco cinquecentesco con una figura mutila di santo. L'arredo consta di altari barocchi in legno dipinto e dorato e di un organo ligneo. L'altare sulla parete destra racchiudeva una tela di modesta qualit</w:t>
      </w:r>
      <w:r>
        <w:rPr>
          <w:rFonts w:ascii="Georgia" w:hAnsi="Georgia" w:hint="default"/>
          <w:rtl w:val="0"/>
          <w:lang w:val="it-IT"/>
        </w:rPr>
        <w:t>à</w:t>
      </w:r>
      <w:r>
        <w:rPr>
          <w:rFonts w:ascii="Georgia" w:hAnsi="Georgia"/>
          <w:rtl w:val="0"/>
          <w:lang w:val="it-IT"/>
        </w:rPr>
        <w:t>, raffigurante la Madonna del Rosario attorniata dalle consuete vignette dei Misteri, databile al XVII secolo, purtroppo trafugata di recente. Si conservano anche alcune tavole del soffitto ligneo barocco dipinto a cassettoni con rosetta centrale.</w:t>
      </w:r>
    </w:p>
    <w:p>
      <w:pPr>
        <w:pStyle w:val="Body"/>
        <w:spacing w:after="200"/>
        <w:jc w:val="both"/>
        <w:rPr>
          <w:rFonts w:ascii="Georgia" w:cs="Georgia" w:hAnsi="Georgia" w:eastAsia="Georgia"/>
        </w:rPr>
      </w:pPr>
      <w:r>
        <w:rPr>
          <w:rFonts w:ascii="Georgia" w:hAnsi="Georgia"/>
          <w:rtl w:val="0"/>
          <w:lang w:val="it-IT"/>
        </w:rPr>
        <w:t>Al XVII secolo risale la semplice chiesetta di S. Antonio.</w:t>
      </w:r>
    </w:p>
    <w:p>
      <w:pPr>
        <w:pStyle w:val="Body"/>
        <w:spacing w:after="200"/>
        <w:jc w:val="both"/>
        <w:rPr>
          <w:rFonts w:ascii="Georgia" w:cs="Georgia" w:hAnsi="Georgia" w:eastAsia="Georgia"/>
        </w:rPr>
      </w:pPr>
      <w:r>
        <w:rPr>
          <w:rFonts w:ascii="Georgia" w:hAnsi="Georgia"/>
          <w:rtl w:val="0"/>
          <w:lang w:val="it-IT"/>
        </w:rPr>
        <w:t xml:space="preserve">Il toponimo indica un luogo paludoso (cfr. p. 90). Il sito </w:t>
      </w:r>
      <w:r>
        <w:rPr>
          <w:rFonts w:ascii="Georgia" w:hAnsi="Georgia" w:hint="default"/>
          <w:rtl w:val="0"/>
          <w:lang w:val="it-IT"/>
        </w:rPr>
        <w:t xml:space="preserve">è </w:t>
      </w:r>
      <w:r>
        <w:rPr>
          <w:rFonts w:ascii="Georgia" w:hAnsi="Georgia"/>
          <w:rtl w:val="0"/>
          <w:lang w:val="it-IT"/>
        </w:rPr>
        <w:t>di frequentazione antica: dalla zona di P. proviene una singolare applique bronzea picena di VI secolo a.C.</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de-DE"/>
        </w:rPr>
        <w:t>NOTIZIE STORICHE</w:t>
      </w:r>
    </w:p>
    <w:p>
      <w:pPr>
        <w:pStyle w:val="Body"/>
        <w:spacing w:after="200"/>
        <w:jc w:val="both"/>
        <w:rPr>
          <w:rFonts w:ascii="Georgia" w:cs="Georgia" w:hAnsi="Georgia" w:eastAsia="Georgia"/>
        </w:rPr>
      </w:pPr>
      <w:r>
        <w:rPr>
          <w:rFonts w:ascii="Georgia" w:hAnsi="Georgia"/>
          <w:rtl w:val="0"/>
          <w:lang w:val="it-IT"/>
        </w:rPr>
        <w:t>Nel 1134 Gusberto o Guiberto di Suppone dona alla chiesa aprutina, nella persona di Guido il vescovo, quanto possiede presso P.</w:t>
      </w:r>
    </w:p>
    <w:p>
      <w:pPr>
        <w:pStyle w:val="Body"/>
        <w:spacing w:after="200"/>
        <w:jc w:val="both"/>
        <w:rPr>
          <w:rFonts w:ascii="Georgia" w:cs="Georgia" w:hAnsi="Georgia" w:eastAsia="Georgia"/>
        </w:rPr>
      </w:pPr>
      <w:r>
        <w:rPr>
          <w:rFonts w:ascii="Georgia" w:hAnsi="Georgia"/>
          <w:rtl w:val="0"/>
          <w:lang w:val="it-IT"/>
        </w:rPr>
        <w:t xml:space="preserve">Nel 1252 Innocenzo iv papa conferma, il giu. 20, all'arcicenobio di S. Angelo in Vulturino di S. Vito le sue dipendenze. Nell'elenco di esse </w:t>
      </w:r>
      <w:r>
        <w:rPr>
          <w:rFonts w:ascii="Georgia" w:hAnsi="Georgia" w:hint="default"/>
          <w:rtl w:val="0"/>
          <w:lang w:val="it-IT"/>
        </w:rPr>
        <w:t xml:space="preserve">è </w:t>
      </w:r>
      <w:r>
        <w:rPr>
          <w:rFonts w:ascii="Georgia" w:hAnsi="Georgia"/>
          <w:rtl w:val="0"/>
          <w:lang w:val="it-IT"/>
        </w:rPr>
        <w:t xml:space="preserve">compresa la chiesa di S. Croce di </w:t>
      </w:r>
      <w:r>
        <w:rPr>
          <w:rFonts w:ascii="Georgia" w:hAnsi="Georgia" w:hint="default"/>
          <w:rtl w:val="0"/>
          <w:lang w:val="it-IT"/>
        </w:rPr>
        <w:t>«</w:t>
      </w:r>
      <w:r>
        <w:rPr>
          <w:rFonts w:ascii="Georgia" w:hAnsi="Georgia"/>
          <w:rtl w:val="0"/>
          <w:lang w:val="en-US"/>
        </w:rPr>
        <w:t>Padule</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1287 Angelo, sindaco del castello </w:t>
      </w:r>
      <w:r>
        <w:rPr>
          <w:rFonts w:ascii="Georgia" w:hAnsi="Georgia" w:hint="default"/>
          <w:rtl w:val="0"/>
          <w:lang w:val="it-IT"/>
        </w:rPr>
        <w:t>«</w:t>
      </w:r>
      <w:r>
        <w:rPr>
          <w:rFonts w:ascii="Georgia" w:hAnsi="Georgia"/>
          <w:rtl w:val="0"/>
          <w:lang w:val="it-IT"/>
        </w:rPr>
        <w:t>Rocce Padule</w:t>
      </w:r>
      <w:r>
        <w:rPr>
          <w:rFonts w:ascii="Georgia" w:hAnsi="Georgia" w:hint="default"/>
          <w:rtl w:val="0"/>
          <w:lang w:val="it-IT"/>
        </w:rPr>
        <w:t>»</w:t>
      </w:r>
      <w:r>
        <w:rPr>
          <w:rFonts w:ascii="Georgia" w:hAnsi="Georgia"/>
          <w:rtl w:val="0"/>
          <w:lang w:val="it-IT"/>
        </w:rPr>
        <w:t>, con il consenso del signore del castello, ne sottomette gli uomini, il gen. 15, alla giurisdizione della citt</w:t>
      </w:r>
      <w:r>
        <w:rPr>
          <w:rFonts w:ascii="Georgia" w:hAnsi="Georgia" w:hint="default"/>
          <w:rtl w:val="0"/>
          <w:lang w:val="it-IT"/>
        </w:rPr>
        <w:t xml:space="preserve">à </w:t>
      </w:r>
      <w:r>
        <w:rPr>
          <w:rFonts w:ascii="Georgia" w:hAnsi="Georgia"/>
          <w:rtl w:val="0"/>
          <w:lang w:val="it-IT"/>
        </w:rPr>
        <w:t>di Teramo, impegnandosi ad assolvere agli stessi doveri a cui sono tenuti i teramani e ottenendo di risiedere nel distretto urbano.</w:t>
      </w:r>
    </w:p>
    <w:p>
      <w:pPr>
        <w:pStyle w:val="Body"/>
        <w:spacing w:after="200"/>
        <w:jc w:val="both"/>
        <w:rPr>
          <w:rFonts w:ascii="Georgia" w:cs="Georgia" w:hAnsi="Georgia" w:eastAsia="Georgia"/>
        </w:rPr>
      </w:pPr>
      <w:r>
        <w:rPr>
          <w:rFonts w:ascii="Georgia" w:hAnsi="Georgia"/>
          <w:rtl w:val="0"/>
          <w:lang w:val="it-IT"/>
        </w:rPr>
        <w:t xml:space="preserve">Nel 1297 i sindaci di Teramo e di Amatrice si accordano sui confini dei rispettivi ambiti giurisdizionali, convenendo sul punto che </w:t>
      </w:r>
      <w:r>
        <w:rPr>
          <w:rFonts w:ascii="Georgia" w:hAnsi="Georgia" w:hint="default"/>
          <w:rtl w:val="0"/>
          <w:lang w:val="it-IT"/>
        </w:rPr>
        <w:t>«</w:t>
      </w:r>
      <w:r>
        <w:rPr>
          <w:rFonts w:ascii="Georgia" w:hAnsi="Georgia"/>
          <w:rtl w:val="0"/>
          <w:lang w:val="it-IT"/>
        </w:rPr>
        <w:t>Rocca di Padula sia soggetta alla prima.</w:t>
      </w:r>
    </w:p>
    <w:p>
      <w:pPr>
        <w:pStyle w:val="Body"/>
        <w:spacing w:after="200"/>
        <w:jc w:val="center"/>
        <w:rPr>
          <w:rFonts w:ascii="Georgia" w:cs="Georgia" w:hAnsi="Georgia" w:eastAsia="Georgia"/>
        </w:rPr>
      </w:pPr>
      <w:r>
        <w:rPr>
          <w:rFonts w:ascii="Georgia" w:hAnsi="Georgia"/>
          <w:rtl w:val="0"/>
          <w:lang w:val="it-IT"/>
        </w:rPr>
        <w:t>427. Padula, chiesa di S. Maria Assunta.</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895850" cy="2771775"/>
            <wp:effectExtent l="0" t="0" r="0" b="0"/>
            <wp:docPr id="1073741913" name="officeArt object" descr="image121.png"/>
            <wp:cNvGraphicFramePr/>
            <a:graphic xmlns:a="http://schemas.openxmlformats.org/drawingml/2006/main">
              <a:graphicData uri="http://schemas.openxmlformats.org/drawingml/2006/picture">
                <pic:pic xmlns:pic="http://schemas.openxmlformats.org/drawingml/2006/picture">
                  <pic:nvPicPr>
                    <pic:cNvPr id="1073741913" name="image121.png" descr="image121.png"/>
                    <pic:cNvPicPr>
                      <a:picLocks noChangeAspect="1"/>
                    </pic:cNvPicPr>
                  </pic:nvPicPr>
                  <pic:blipFill>
                    <a:blip r:embed="rId92">
                      <a:extLst/>
                    </a:blip>
                    <a:stretch>
                      <a:fillRect/>
                    </a:stretch>
                  </pic:blipFill>
                  <pic:spPr>
                    <a:xfrm>
                      <a:off x="0" y="0"/>
                      <a:ext cx="4895850" cy="2771775"/>
                    </a:xfrm>
                    <a:prstGeom prst="rect">
                      <a:avLst/>
                    </a:prstGeom>
                    <a:ln w="12700" cap="flat">
                      <a:noFill/>
                      <a:miter lim="400000"/>
                    </a:ln>
                    <a:effectLst/>
                  </pic:spPr>
                </pic:pic>
              </a:graphicData>
            </a:graphic>
          </wp:inline>
        </w:drawing>
      </w:r>
    </w:p>
    <w:p>
      <w:pPr>
        <w:pStyle w:val="Body"/>
        <w:spacing w:after="200"/>
        <w:jc w:val="both"/>
        <w:rPr>
          <w:rFonts w:ascii="Georgia" w:cs="Georgia" w:hAnsi="Georgia" w:eastAsia="Georgia"/>
        </w:rPr>
      </w:pPr>
      <w:r>
        <w:rPr>
          <w:rFonts w:ascii="Georgia" w:hAnsi="Georgia"/>
          <w:rtl w:val="0"/>
          <w:lang w:val="it-IT"/>
        </w:rPr>
        <w:t xml:space="preserve">Nel 1357 Cicco di </w:t>
      </w:r>
      <w:r>
        <w:rPr>
          <w:rFonts w:ascii="Georgia" w:hAnsi="Georgia" w:hint="default"/>
          <w:rtl w:val="0"/>
          <w:lang w:val="it-IT"/>
        </w:rPr>
        <w:t>«</w:t>
      </w:r>
      <w:r>
        <w:rPr>
          <w:rFonts w:ascii="Georgia" w:hAnsi="Georgia"/>
          <w:rtl w:val="0"/>
        </w:rPr>
        <w:t>Padula</w:t>
      </w:r>
      <w:r>
        <w:rPr>
          <w:rFonts w:ascii="Georgia" w:hAnsi="Georgia" w:hint="default"/>
          <w:rtl w:val="0"/>
          <w:lang w:val="it-IT"/>
        </w:rPr>
        <w:t>»</w:t>
      </w:r>
      <w:r>
        <w:rPr>
          <w:rFonts w:ascii="Georgia" w:hAnsi="Georgia"/>
          <w:rtl w:val="0"/>
          <w:lang w:val="it-IT"/>
        </w:rPr>
        <w:t>, in qualit</w:t>
      </w:r>
      <w:r>
        <w:rPr>
          <w:rFonts w:ascii="Georgia" w:hAnsi="Georgia" w:hint="default"/>
          <w:rtl w:val="0"/>
          <w:lang w:val="it-IT"/>
        </w:rPr>
        <w:t xml:space="preserve">à </w:t>
      </w:r>
      <w:r>
        <w:rPr>
          <w:rFonts w:ascii="Georgia" w:hAnsi="Georgia"/>
          <w:rtl w:val="0"/>
          <w:lang w:val="it-IT"/>
        </w:rPr>
        <w:t>di commissa- rio, a Teramo il set. 28, procede al sequestro di beni di cittadini incriminati di omicidio.</w:t>
      </w:r>
    </w:p>
    <w:p>
      <w:pPr>
        <w:pStyle w:val="Body"/>
        <w:spacing w:after="200"/>
        <w:jc w:val="both"/>
        <w:rPr>
          <w:rFonts w:ascii="Georgia" w:cs="Georgia" w:hAnsi="Georgia" w:eastAsia="Georgia"/>
        </w:rPr>
      </w:pPr>
      <w:r>
        <w:rPr>
          <w:rFonts w:ascii="Georgia" w:hAnsi="Georgia"/>
          <w:rtl w:val="0"/>
          <w:lang w:val="it-IT"/>
        </w:rPr>
        <w:t xml:space="preserve">Nel 1447 </w:t>
      </w:r>
      <w:r>
        <w:rPr>
          <w:rFonts w:ascii="Georgia" w:hAnsi="Georgia" w:hint="default"/>
          <w:rtl w:val="0"/>
          <w:lang w:val="it-IT"/>
        </w:rPr>
        <w:t>«</w:t>
      </w:r>
      <w:r>
        <w:rPr>
          <w:rFonts w:ascii="Georgia" w:hAnsi="Georgia"/>
          <w:rtl w:val="0"/>
        </w:rPr>
        <w:t>Padulla</w:t>
      </w:r>
      <w:r>
        <w:rPr>
          <w:rFonts w:ascii="Georgia" w:hAnsi="Georgia" w:hint="default"/>
          <w:rtl w:val="0"/>
          <w:lang w:val="it-IT"/>
        </w:rPr>
        <w:t xml:space="preserve">» è </w:t>
      </w:r>
      <w:r>
        <w:rPr>
          <w:rFonts w:ascii="Georgia" w:hAnsi="Georgia"/>
          <w:rtl w:val="0"/>
          <w:lang w:val="it-IT"/>
        </w:rPr>
        <w:t>tenuta a versare, insieme con le terre di Valle Vaccaro, Cesacastina, Cervaro, Piano Vomano, Nerito e Rocca Roseto, una tassa annua di 37 ducati.</w:t>
      </w:r>
    </w:p>
    <w:p>
      <w:pPr>
        <w:pStyle w:val="Body"/>
        <w:spacing w:after="200"/>
        <w:jc w:val="both"/>
        <w:rPr>
          <w:rFonts w:ascii="Georgia" w:cs="Georgia" w:hAnsi="Georgia" w:eastAsia="Georgia"/>
        </w:rPr>
      </w:pPr>
      <w:r>
        <w:rPr>
          <w:rFonts w:ascii="Georgia" w:hAnsi="Georgia"/>
          <w:rtl w:val="0"/>
          <w:lang w:val="it-IT"/>
        </w:rPr>
        <w:t xml:space="preserve">Nel 1488 la chiesa di S. Maria di </w:t>
      </w:r>
      <w:r>
        <w:rPr>
          <w:rFonts w:ascii="Georgia" w:hAnsi="Georgia" w:hint="default"/>
          <w:rtl w:val="0"/>
          <w:lang w:val="it-IT"/>
        </w:rPr>
        <w:t>«</w:t>
      </w:r>
      <w:r>
        <w:rPr>
          <w:rFonts w:ascii="Georgia" w:hAnsi="Georgia"/>
          <w:rtl w:val="0"/>
        </w:rPr>
        <w:t>Padulis</w:t>
      </w:r>
      <w:r>
        <w:rPr>
          <w:rFonts w:ascii="Georgia" w:hAnsi="Georgia" w:hint="default"/>
          <w:rtl w:val="0"/>
          <w:lang w:val="it-IT"/>
        </w:rPr>
        <w:t xml:space="preserve">» </w:t>
      </w:r>
      <w:r>
        <w:rPr>
          <w:rFonts w:ascii="Georgia" w:hAnsi="Georgia"/>
          <w:rtl w:val="0"/>
          <w:lang w:val="it-IT"/>
        </w:rPr>
        <w:t>viene conferita insieme con le chiese di S. Angelo di Lame e di S. Paolo di Pezzelle, per cura dell'arcidiacono Savino di Giacomo e su nomina del barone di Montagna di Roseto Andrea Matteo III di Acquaviva.</w:t>
      </w:r>
    </w:p>
    <w:p>
      <w:pPr>
        <w:pStyle w:val="Body"/>
        <w:spacing w:after="200"/>
        <w:jc w:val="both"/>
        <w:rPr>
          <w:rFonts w:ascii="Georgia" w:cs="Georgia" w:hAnsi="Georgia" w:eastAsia="Georgia"/>
        </w:rPr>
      </w:pPr>
      <w:r>
        <w:rPr>
          <w:rFonts w:ascii="Georgia" w:hAnsi="Georgia"/>
          <w:rtl w:val="0"/>
          <w:lang w:val="it-IT"/>
        </w:rPr>
        <w:t xml:space="preserve">Dal censuale del 1526, fatto redigere dal vescovo F. Cherigatto, risulta che la chiesa di S. Maria di </w:t>
      </w:r>
      <w:r>
        <w:rPr>
          <w:rFonts w:ascii="Georgia" w:hAnsi="Georgia" w:hint="default"/>
          <w:rtl w:val="0"/>
          <w:lang w:val="it-IT"/>
        </w:rPr>
        <w:t>«</w:t>
      </w:r>
      <w:r>
        <w:rPr>
          <w:rFonts w:ascii="Georgia" w:hAnsi="Georgia"/>
          <w:rtl w:val="0"/>
          <w:lang w:val="es-ES_tradnl"/>
        </w:rPr>
        <w:t>Palude</w:t>
      </w:r>
      <w:r>
        <w:rPr>
          <w:rFonts w:ascii="Georgia" w:hAnsi="Georgia" w:hint="default"/>
          <w:rtl w:val="0"/>
          <w:lang w:val="it-IT"/>
        </w:rPr>
        <w:t>»</w:t>
      </w:r>
      <w:r>
        <w:rPr>
          <w:rFonts w:ascii="Georgia" w:hAnsi="Georgia"/>
          <w:rtl w:val="0"/>
          <w:lang w:val="it-IT"/>
        </w:rPr>
        <w:t xml:space="preserve">, compresa nella pieve di Pagliaroli, deve 4 soldi. Nel 1529 essa </w:t>
      </w:r>
      <w:r>
        <w:rPr>
          <w:rFonts w:ascii="Georgia" w:hAnsi="Georgia" w:hint="default"/>
          <w:rtl w:val="0"/>
          <w:lang w:val="it-IT"/>
        </w:rPr>
        <w:t xml:space="preserve">è </w:t>
      </w:r>
      <w:r>
        <w:rPr>
          <w:rFonts w:ascii="Georgia" w:hAnsi="Georgia"/>
          <w:rtl w:val="0"/>
          <w:lang w:val="it-IT"/>
        </w:rPr>
        <w:t>provvista di rendita.</w:t>
      </w:r>
    </w:p>
    <w:p>
      <w:pPr>
        <w:pStyle w:val="Body"/>
        <w:spacing w:after="200"/>
        <w:jc w:val="both"/>
        <w:rPr>
          <w:rFonts w:ascii="Georgia" w:cs="Georgia" w:hAnsi="Georgia" w:eastAsia="Georgia"/>
        </w:rPr>
      </w:pPr>
      <w:r>
        <w:rPr>
          <w:rFonts w:ascii="Georgia" w:hAnsi="Georgia"/>
          <w:rtl w:val="0"/>
          <w:lang w:val="it-IT"/>
        </w:rPr>
        <w:t>Nel 1570 le rendite di S. Croce della Storna vengono cedute al collegio dei gesuiti di S. Benedetto di Teramo da Giovanni Girolamo d'Acquaviva, in qualit</w:t>
      </w:r>
      <w:r>
        <w:rPr>
          <w:rFonts w:ascii="Georgia" w:hAnsi="Georgia" w:hint="default"/>
          <w:rtl w:val="0"/>
          <w:lang w:val="it-IT"/>
        </w:rPr>
        <w:t xml:space="preserve">à </w:t>
      </w:r>
      <w:r>
        <w:rPr>
          <w:rFonts w:ascii="Georgia" w:hAnsi="Georgia"/>
          <w:rtl w:val="0"/>
          <w:lang w:val="it-IT"/>
        </w:rPr>
        <w:t>di barone di Montagna di Roseto.</w:t>
      </w:r>
    </w:p>
    <w:p>
      <w:pPr>
        <w:pStyle w:val="Body"/>
        <w:spacing w:after="200"/>
        <w:jc w:val="both"/>
        <w:rPr>
          <w:rFonts w:ascii="Georgia" w:cs="Georgia" w:hAnsi="Georgia" w:eastAsia="Georgia"/>
        </w:rPr>
      </w:pPr>
      <w:r>
        <w:rPr>
          <w:rFonts w:ascii="Georgia" w:hAnsi="Georgia"/>
          <w:rtl w:val="0"/>
          <w:lang w:val="it-IT"/>
        </w:rPr>
        <w:t xml:space="preserve">Nel 1580 Romano di Filippo di </w:t>
      </w:r>
      <w:r>
        <w:rPr>
          <w:rFonts w:ascii="Georgia" w:hAnsi="Georgia" w:hint="default"/>
          <w:rtl w:val="0"/>
          <w:lang w:val="it-IT"/>
        </w:rPr>
        <w:t>«</w:t>
      </w:r>
      <w:r>
        <w:rPr>
          <w:rFonts w:ascii="Georgia" w:hAnsi="Georgia"/>
          <w:rtl w:val="0"/>
          <w:lang w:val="it-IT"/>
        </w:rPr>
        <w:t>Villa Padula</w:t>
      </w:r>
      <w:r>
        <w:rPr>
          <w:rFonts w:ascii="Georgia" w:hAnsi="Georgia" w:hint="default"/>
          <w:rtl w:val="0"/>
          <w:lang w:val="it-IT"/>
        </w:rPr>
        <w:t xml:space="preserve">» è </w:t>
      </w:r>
      <w:r>
        <w:rPr>
          <w:rFonts w:ascii="Georgia" w:hAnsi="Georgia"/>
          <w:rtl w:val="0"/>
          <w:lang w:val="it-IT"/>
        </w:rPr>
        <w:t>rettore della parrocchia di Pascellata.</w:t>
      </w:r>
    </w:p>
    <w:p>
      <w:pPr>
        <w:pStyle w:val="Body"/>
        <w:spacing w:after="200"/>
        <w:jc w:val="both"/>
        <w:rPr>
          <w:rFonts w:ascii="Georgia" w:cs="Georgia" w:hAnsi="Georgia" w:eastAsia="Georgia"/>
        </w:rPr>
      </w:pPr>
      <w:r>
        <w:rPr>
          <w:rFonts w:ascii="Georgia" w:hAnsi="Georgia"/>
          <w:rtl w:val="0"/>
          <w:lang w:val="it-IT"/>
        </w:rPr>
        <w:t>Nel 1683 il bandito Santuccio di Froscia stanzia a P. e nel 1684, l'apr., gli uomini della sua comitiva la percorrono.</w:t>
      </w:r>
    </w:p>
    <w:p>
      <w:pPr>
        <w:pStyle w:val="Body"/>
        <w:spacing w:after="200"/>
        <w:jc w:val="both"/>
        <w:rPr>
          <w:rFonts w:ascii="Georgia" w:cs="Georgia" w:hAnsi="Georgia" w:eastAsia="Georgia"/>
        </w:rPr>
      </w:pPr>
      <w:r>
        <w:rPr>
          <w:rFonts w:ascii="Georgia" w:hAnsi="Georgia"/>
          <w:rtl w:val="0"/>
          <w:lang w:val="it-IT"/>
        </w:rPr>
        <w:t xml:space="preserve">Nel 1727 Francesco di Alessandro di P. </w:t>
      </w:r>
      <w:r>
        <w:rPr>
          <w:rFonts w:ascii="Georgia" w:hAnsi="Georgia" w:hint="default"/>
          <w:rtl w:val="0"/>
          <w:lang w:val="it-IT"/>
        </w:rPr>
        <w:t xml:space="preserve">è </w:t>
      </w:r>
      <w:r>
        <w:rPr>
          <w:rFonts w:ascii="Georgia" w:hAnsi="Georgia"/>
          <w:rtl w:val="0"/>
          <w:lang w:val="it-IT"/>
        </w:rPr>
        <w:t>procuratore della confraternita del Rosario di P.</w:t>
      </w:r>
    </w:p>
    <w:p>
      <w:pPr>
        <w:pStyle w:val="Body"/>
        <w:spacing w:after="200"/>
        <w:jc w:val="both"/>
        <w:rPr>
          <w:rFonts w:ascii="Georgia" w:cs="Georgia" w:hAnsi="Georgia" w:eastAsia="Georgia"/>
        </w:rPr>
      </w:pPr>
      <w:r>
        <w:rPr>
          <w:rFonts w:ascii="Georgia" w:hAnsi="Georgia"/>
          <w:rtl w:val="0"/>
          <w:lang w:val="it-IT"/>
        </w:rPr>
        <w:t>Nel 1777 le rendite della chiesa di S. Croce della Storna sono assegnate alla parrocchia di P.</w:t>
      </w:r>
    </w:p>
    <w:p>
      <w:pPr>
        <w:pStyle w:val="Body"/>
        <w:spacing w:after="200"/>
        <w:jc w:val="both"/>
        <w:rPr>
          <w:rFonts w:ascii="Georgia" w:cs="Georgia" w:hAnsi="Georgia" w:eastAsia="Georgia"/>
        </w:rPr>
      </w:pPr>
      <w:r>
        <w:rPr>
          <w:rFonts w:ascii="Georgia" w:hAnsi="Georgia"/>
          <w:rtl w:val="0"/>
          <w:lang w:val="it-IT"/>
        </w:rPr>
        <w:t>Nel 1807 la comunit</w:t>
      </w:r>
      <w:r>
        <w:rPr>
          <w:rFonts w:ascii="Georgia" w:hAnsi="Georgia" w:hint="default"/>
          <w:rtl w:val="0"/>
          <w:lang w:val="it-IT"/>
        </w:rPr>
        <w:t xml:space="preserve">à </w:t>
      </w:r>
      <w:r>
        <w:rPr>
          <w:rFonts w:ascii="Georgia" w:hAnsi="Georgia"/>
          <w:rtl w:val="0"/>
          <w:lang w:val="it-IT"/>
        </w:rPr>
        <w:t>di Padula versa pi</w:t>
      </w:r>
      <w:r>
        <w:rPr>
          <w:rFonts w:ascii="Georgia" w:hAnsi="Georgia" w:hint="default"/>
          <w:rtl w:val="0"/>
          <w:lang w:val="it-IT"/>
        </w:rPr>
        <w:t xml:space="preserve">ú </w:t>
      </w:r>
      <w:r>
        <w:rPr>
          <w:rFonts w:ascii="Georgia" w:hAnsi="Georgia"/>
          <w:rtl w:val="0"/>
          <w:lang w:val="it-IT"/>
        </w:rPr>
        <w:t xml:space="preserve">di 180 ducati, per far fronte alle scorrerie dei briganti e per soddisfare le richieste delle truppe repubblicane, e 70 ne consegna al comandante dell'esercito borbonico Pietro Paolo Ruggeri. L'ago. 21, l'arciprete delle terre di Macchiatornella e </w:t>
      </w:r>
      <w:r>
        <w:rPr>
          <w:rFonts w:ascii="Georgia" w:hAnsi="Georgia" w:hint="default"/>
          <w:rtl w:val="0"/>
          <w:lang w:val="it-IT"/>
        </w:rPr>
        <w:t>«</w:t>
      </w:r>
      <w:r>
        <w:rPr>
          <w:rFonts w:ascii="Georgia" w:hAnsi="Georgia"/>
          <w:rtl w:val="0"/>
        </w:rPr>
        <w:t>Padulae</w:t>
      </w:r>
      <w:r>
        <w:rPr>
          <w:rFonts w:ascii="Georgia" w:hAnsi="Georgia" w:hint="default"/>
          <w:rtl w:val="0"/>
          <w:lang w:val="it-IT"/>
        </w:rPr>
        <w:t xml:space="preserve">» </w:t>
      </w:r>
      <w:r>
        <w:rPr>
          <w:rFonts w:ascii="Georgia" w:hAnsi="Georgia"/>
          <w:rtl w:val="0"/>
          <w:lang w:val="it-IT"/>
        </w:rPr>
        <w:t>don Vincenzo D'Ambrosio viene fucilato dai briganti.</w:t>
      </w:r>
    </w:p>
    <w:p>
      <w:pPr>
        <w:pStyle w:val="Body"/>
        <w:spacing w:after="200"/>
        <w:jc w:val="both"/>
        <w:rPr>
          <w:rFonts w:ascii="Georgia" w:cs="Georgia" w:hAnsi="Georgia" w:eastAsia="Georgia"/>
        </w:rPr>
      </w:pPr>
      <w:r>
        <w:rPr>
          <w:rFonts w:ascii="Georgia" w:hAnsi="Georgia"/>
          <w:rtl w:val="0"/>
          <w:lang w:val="it-IT"/>
        </w:rPr>
        <w:t>Dopo il 1813 P., gi</w:t>
      </w:r>
      <w:r>
        <w:rPr>
          <w:rFonts w:ascii="Georgia" w:hAnsi="Georgia" w:hint="default"/>
          <w:rtl w:val="0"/>
          <w:lang w:val="it-IT"/>
        </w:rPr>
        <w:t xml:space="preserve">à </w:t>
      </w:r>
      <w:r>
        <w:rPr>
          <w:rFonts w:ascii="Georgia" w:hAnsi="Georgia"/>
          <w:rtl w:val="0"/>
          <w:lang w:val="it-IT"/>
        </w:rPr>
        <w:t xml:space="preserve">parte del comprensorio di Montagna di Roseto del ducato di Atri, </w:t>
      </w:r>
      <w:r>
        <w:rPr>
          <w:rFonts w:ascii="Georgia" w:hAnsi="Georgia" w:hint="default"/>
          <w:rtl w:val="0"/>
          <w:lang w:val="it-IT"/>
        </w:rPr>
        <w:t xml:space="preserve">è </w:t>
      </w:r>
      <w:r>
        <w:rPr>
          <w:rFonts w:ascii="Georgia" w:hAnsi="Georgia"/>
          <w:rtl w:val="0"/>
          <w:lang w:val="it-IT"/>
        </w:rPr>
        <w:t>annessa al comune di Cortino.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rPr>
        <w:t>EPIGRAFI</w:t>
      </w:r>
    </w:p>
    <w:p>
      <w:pPr>
        <w:pStyle w:val="Body"/>
        <w:spacing w:after="200"/>
        <w:jc w:val="both"/>
        <w:rPr>
          <w:rFonts w:ascii="Georgia" w:cs="Georgia" w:hAnsi="Georgia" w:eastAsia="Georgia"/>
        </w:rPr>
      </w:pPr>
      <w:r>
        <w:rPr>
          <w:rFonts w:ascii="Georgia" w:hAnsi="Georgia"/>
          <w:rtl w:val="0"/>
          <w:lang w:val="it-IT"/>
        </w:rPr>
        <w:t xml:space="preserve">1) Chiesa di S. Maria Assunta, fianco sinistro, su montante di finestra rimesso in opera, in cartiglio, </w:t>
      </w:r>
      <w:r>
        <w:rPr>
          <w:rFonts w:ascii="Georgia" w:hAnsi="Georgia" w:hint="default"/>
          <w:rtl w:val="0"/>
          <w:lang w:val="it-IT"/>
        </w:rPr>
        <w:t xml:space="preserve">è </w:t>
      </w:r>
      <w:r>
        <w:rPr>
          <w:rFonts w:ascii="Georgia" w:hAnsi="Georgia"/>
          <w:rtl w:val="0"/>
          <w:lang w:val="it-IT"/>
        </w:rPr>
        <w:t>la data: 1634.</w:t>
      </w:r>
    </w:p>
    <w:p>
      <w:pPr>
        <w:pStyle w:val="Body"/>
        <w:spacing w:after="200"/>
        <w:jc w:val="both"/>
        <w:rPr>
          <w:rFonts w:ascii="Georgia" w:cs="Georgia" w:hAnsi="Georgia" w:eastAsia="Georgia"/>
        </w:rPr>
      </w:pPr>
      <w:r>
        <w:rPr>
          <w:rFonts w:ascii="Georgia" w:hAnsi="Georgia"/>
          <w:rtl w:val="0"/>
          <w:lang w:val="it-IT"/>
        </w:rPr>
        <w:t xml:space="preserve">2) Casa in pietra sulla piazzetta, su architrave di porta </w:t>
      </w:r>
      <w:r>
        <w:rPr>
          <w:rFonts w:ascii="Georgia" w:hAnsi="Georgia" w:hint="default"/>
          <w:rtl w:val="0"/>
          <w:lang w:val="it-IT"/>
        </w:rPr>
        <w:t xml:space="preserve">è </w:t>
      </w:r>
      <w:r>
        <w:rPr>
          <w:rFonts w:ascii="Georgia" w:hAnsi="Georgia"/>
          <w:rtl w:val="0"/>
          <w:lang w:val="it-IT"/>
        </w:rPr>
        <w:t>la data: 1635.</w:t>
      </w:r>
    </w:p>
    <w:p>
      <w:pPr>
        <w:pStyle w:val="Body"/>
        <w:spacing w:after="200"/>
        <w:jc w:val="both"/>
        <w:rPr>
          <w:rFonts w:ascii="Georgia" w:cs="Georgia" w:hAnsi="Georgia" w:eastAsia="Georgia"/>
        </w:rPr>
      </w:pPr>
      <w:r>
        <w:rPr>
          <w:rFonts w:ascii="Georgia" w:hAnsi="Georgia"/>
          <w:rtl w:val="0"/>
          <w:lang w:val="it-IT"/>
        </w:rPr>
        <w:t xml:space="preserve">3) Chiesa di S. Antonio, sulla facciata: </w:t>
      </w:r>
      <w:r>
        <w:rPr>
          <w:rFonts w:ascii="Georgia" w:hAnsi="Georgia" w:hint="default"/>
          <w:rtl w:val="0"/>
          <w:lang w:val="it-IT"/>
        </w:rPr>
        <w:t>«</w:t>
      </w:r>
      <w:r>
        <w:rPr>
          <w:rFonts w:ascii="Georgia" w:hAnsi="Georgia"/>
          <w:rtl w:val="0"/>
          <w:lang w:val="it-IT"/>
        </w:rPr>
        <w:t>Questa cappella l'a fat/ta fare Giopu/f..iso/ e Pietro 1649 Fede</w:t>
      </w:r>
      <w:r>
        <w:rPr>
          <w:rFonts w:ascii="Georgia" w:hAnsi="Georgia" w:hint="default"/>
          <w:rtl w:val="0"/>
          <w:lang w:val="it-IT"/>
        </w:rPr>
        <w:t>»</w:t>
      </w:r>
      <w:r>
        <w:rPr>
          <w:rFonts w:ascii="Georgia" w:hAnsi="Georgia"/>
          <w:rtl w:val="0"/>
        </w:rPr>
        <w:t xml:space="preserve">. </w:t>
      </w:r>
    </w:p>
    <w:p>
      <w:pPr>
        <w:pStyle w:val="Body"/>
        <w:spacing w:after="200"/>
        <w:jc w:val="both"/>
        <w:rPr>
          <w:rFonts w:ascii="Georgia" w:cs="Georgia" w:hAnsi="Georgia" w:eastAsia="Georgia"/>
        </w:rPr>
      </w:pPr>
      <w:r>
        <w:rPr>
          <w:rFonts w:ascii="Georgia" w:hAnsi="Georgia"/>
          <w:rtl w:val="0"/>
          <w:lang w:val="it-IT"/>
        </w:rPr>
        <w:t>4) Casa in pietra, su architrave di porta:</w:t>
      </w:r>
    </w:p>
    <w:p>
      <w:pPr>
        <w:pStyle w:val="Body"/>
        <w:spacing w:after="200"/>
        <w:jc w:val="center"/>
        <w:rPr>
          <w:rFonts w:ascii="Georgia" w:cs="Georgia" w:hAnsi="Georgia" w:eastAsia="Georgia"/>
        </w:rPr>
      </w:pPr>
      <w:r>
        <w:rPr>
          <w:rFonts w:ascii="Georgia" w:hAnsi="Georgia"/>
          <w:rtl w:val="0"/>
          <w:lang w:val="it-IT"/>
        </w:rPr>
        <w:t xml:space="preserve">16 I - croce -N 67 </w:t>
      </w:r>
    </w:p>
    <w:p>
      <w:pPr>
        <w:pStyle w:val="Body"/>
        <w:spacing w:after="200"/>
        <w:jc w:val="both"/>
        <w:rPr>
          <w:rFonts w:ascii="Georgia" w:cs="Georgia" w:hAnsi="Georgia" w:eastAsia="Georgia"/>
        </w:rPr>
      </w:pPr>
      <w:r>
        <w:rPr>
          <w:rFonts w:ascii="Georgia" w:hAnsi="Georgia"/>
          <w:rtl w:val="0"/>
          <w:lang w:val="it-IT"/>
        </w:rPr>
        <w:t xml:space="preserve">5) Chiesa di S. Maria Assunta, fianco sinistro, su montante di finestra rimesso in opera, in cartiglio, </w:t>
      </w:r>
      <w:r>
        <w:rPr>
          <w:rFonts w:ascii="Georgia" w:hAnsi="Georgia" w:hint="default"/>
          <w:rtl w:val="0"/>
          <w:lang w:val="it-IT"/>
        </w:rPr>
        <w:t xml:space="preserve">è </w:t>
      </w:r>
      <w:r>
        <w:rPr>
          <w:rFonts w:ascii="Georgia" w:hAnsi="Georgia"/>
          <w:rtl w:val="0"/>
          <w:lang w:val="it-IT"/>
        </w:rPr>
        <w:t>la data: 1676.</w:t>
      </w:r>
    </w:p>
    <w:p>
      <w:pPr>
        <w:pStyle w:val="Body"/>
        <w:spacing w:after="200"/>
        <w:jc w:val="both"/>
        <w:rPr>
          <w:rFonts w:ascii="Georgia" w:cs="Georgia" w:hAnsi="Georgia" w:eastAsia="Georgia"/>
        </w:rPr>
      </w:pPr>
      <w:r>
        <w:rPr>
          <w:rFonts w:ascii="Georgia" w:hAnsi="Georgia"/>
          <w:rtl w:val="0"/>
          <w:lang w:val="it-IT"/>
        </w:rPr>
        <w:t xml:space="preserve">6) Chiesa di Santa Maria Assunta, sull'altar maggiore: </w:t>
      </w:r>
      <w:r>
        <w:rPr>
          <w:rFonts w:ascii="Georgia" w:hAnsi="Georgia" w:hint="default"/>
          <w:rtl w:val="0"/>
          <w:lang w:val="it-IT"/>
        </w:rPr>
        <w:t>«</w:t>
      </w:r>
      <w:r>
        <w:rPr>
          <w:rFonts w:ascii="Georgia" w:hAnsi="Georgia"/>
          <w:rtl w:val="0"/>
          <w:lang w:val="it-IT"/>
        </w:rPr>
        <w:t>F. A. Tremila Di Questa Chiesa F(cce) Fare P(er) Sua Diuotione Anno) Domini) 1686</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7) Chiesa di S. Maria Assunta, abside, su concio in opera accanto alla finestra, in cartiglio:</w:t>
      </w:r>
    </w:p>
    <w:p>
      <w:pPr>
        <w:pStyle w:val="Body"/>
        <w:spacing w:after="200"/>
        <w:jc w:val="center"/>
        <w:rPr>
          <w:rFonts w:ascii="Georgia" w:cs="Georgia" w:hAnsi="Georgia" w:eastAsia="Georgia"/>
        </w:rPr>
      </w:pPr>
      <w:r>
        <w:rPr>
          <w:rFonts w:ascii="Georgia" w:hAnsi="Georgia"/>
          <w:rtl w:val="0"/>
        </w:rPr>
        <w:t xml:space="preserve">ADMI 176.. </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A(n) Domi(ni) 176..</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8) Chiesa di S. Antonio, su campana decorata con crocifisso:</w:t>
      </w:r>
    </w:p>
    <w:p>
      <w:pPr>
        <w:pStyle w:val="Body"/>
        <w:spacing w:after="200"/>
        <w:jc w:val="center"/>
        <w:rPr>
          <w:rFonts w:ascii="Georgia" w:cs="Georgia" w:hAnsi="Georgia" w:eastAsia="Georgia"/>
        </w:rPr>
      </w:pPr>
      <w:r>
        <w:rPr>
          <w:rFonts w:ascii="Georgia" w:hAnsi="Georgia"/>
          <w:rtl w:val="0"/>
          <w:lang w:val="de-DE"/>
        </w:rPr>
        <w:t>A.D. MDCCLXXXIV S. ANTONI ORA PRONOBIS</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A(n) Domi(ni) 1784 s. Antoni ora pro nobis</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9) Chiesa di S. Maria Assunta, abside, su architrave di finestra, in cartiglio, </w:t>
      </w:r>
      <w:r>
        <w:rPr>
          <w:rFonts w:ascii="Georgia" w:hAnsi="Georgia" w:hint="default"/>
          <w:rtl w:val="0"/>
          <w:lang w:val="it-IT"/>
        </w:rPr>
        <w:t xml:space="preserve">è </w:t>
      </w:r>
      <w:r>
        <w:rPr>
          <w:rFonts w:ascii="Georgia" w:hAnsi="Georgia"/>
          <w:rtl w:val="0"/>
          <w:lang w:val="it-IT"/>
        </w:rPr>
        <w:t xml:space="preserve">la data: 1843. </w:t>
      </w:r>
    </w:p>
    <w:p>
      <w:pPr>
        <w:pStyle w:val="Body"/>
        <w:spacing w:after="200"/>
        <w:jc w:val="both"/>
        <w:rPr>
          <w:rFonts w:ascii="Georgia" w:cs="Georgia" w:hAnsi="Georgia" w:eastAsia="Georgia"/>
        </w:rPr>
      </w:pPr>
      <w:r>
        <w:rPr>
          <w:rFonts w:ascii="Georgia" w:hAnsi="Georgia"/>
          <w:rtl w:val="0"/>
          <w:lang w:val="it-IT"/>
        </w:rPr>
        <w:t>10) Casa in pietra, su architrave di porta:</w:t>
      </w:r>
    </w:p>
    <w:p>
      <w:pPr>
        <w:pStyle w:val="Body"/>
        <w:spacing w:after="200"/>
        <w:jc w:val="center"/>
        <w:rPr>
          <w:rFonts w:ascii="Georgia" w:cs="Georgia" w:hAnsi="Georgia" w:eastAsia="Georgia"/>
        </w:rPr>
      </w:pPr>
      <w:r>
        <w:rPr>
          <w:rFonts w:ascii="Georgia" w:hAnsi="Georgia"/>
          <w:rtl w:val="0"/>
        </w:rPr>
        <w:t xml:space="preserve">1871. G. E. P. E. </w:t>
      </w:r>
    </w:p>
    <w:p>
      <w:pPr>
        <w:pStyle w:val="Body"/>
        <w:spacing w:after="200"/>
        <w:jc w:val="both"/>
        <w:rPr>
          <w:rFonts w:ascii="Georgia" w:cs="Georgia" w:hAnsi="Georgia" w:eastAsia="Georgia"/>
        </w:rPr>
      </w:pPr>
      <w:r>
        <w:rPr>
          <w:rFonts w:ascii="Georgia" w:hAnsi="Georgia"/>
          <w:rtl w:val="0"/>
          <w:lang w:val="it-IT"/>
        </w:rPr>
        <w:t xml:space="preserve">11) Casa in pietra, su architrave di porta </w:t>
      </w:r>
      <w:r>
        <w:rPr>
          <w:rFonts w:ascii="Georgia" w:hAnsi="Georgia" w:hint="default"/>
          <w:rtl w:val="0"/>
          <w:lang w:val="it-IT"/>
        </w:rPr>
        <w:t xml:space="preserve">è </w:t>
      </w:r>
      <w:r>
        <w:rPr>
          <w:rFonts w:ascii="Georgia" w:hAnsi="Georgia"/>
          <w:rtl w:val="0"/>
        </w:rPr>
        <w:t>la data: 1874.</w:t>
      </w:r>
    </w:p>
    <w:p>
      <w:pPr>
        <w:pStyle w:val="Body"/>
        <w:spacing w:after="200"/>
        <w:jc w:val="both"/>
        <w:rPr>
          <w:rFonts w:ascii="Georgia" w:cs="Georgia" w:hAnsi="Georgia" w:eastAsia="Georgia"/>
        </w:rPr>
      </w:pPr>
      <w:r>
        <w:rPr>
          <w:rFonts w:ascii="Georgia" w:hAnsi="Georgia"/>
          <w:rtl w:val="0"/>
          <w:lang w:val="it-IT"/>
        </w:rPr>
        <w:t xml:space="preserve">12) Casa in pietra, su architrave di porta </w:t>
      </w:r>
      <w:r>
        <w:rPr>
          <w:rFonts w:ascii="Georgia" w:hAnsi="Georgia" w:hint="default"/>
          <w:rtl w:val="0"/>
          <w:lang w:val="it-IT"/>
        </w:rPr>
        <w:t xml:space="preserve">è </w:t>
      </w:r>
      <w:r>
        <w:rPr>
          <w:rFonts w:ascii="Georgia" w:hAnsi="Georgia"/>
          <w:rtl w:val="0"/>
          <w:lang w:val="it-IT"/>
        </w:rPr>
        <w:t>la data: 1884.</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de-DE"/>
        </w:rPr>
        <w:t xml:space="preserve">ARCHIVI </w:t>
      </w:r>
    </w:p>
    <w:p>
      <w:pPr>
        <w:pStyle w:val="Body"/>
        <w:spacing w:after="200"/>
        <w:jc w:val="both"/>
        <w:rPr>
          <w:rFonts w:ascii="Georgia" w:cs="Georgia" w:hAnsi="Georgia" w:eastAsia="Georgia"/>
        </w:rPr>
      </w:pPr>
      <w:r>
        <w:rPr>
          <w:rFonts w:ascii="Georgia" w:hAnsi="Georgia"/>
          <w:rtl w:val="0"/>
          <w:lang w:val="it-IT"/>
        </w:rPr>
        <w:t>Archivio parrocchiale</w:t>
      </w:r>
    </w:p>
    <w:p>
      <w:pPr>
        <w:pStyle w:val="Body"/>
        <w:spacing w:after="200"/>
        <w:jc w:val="both"/>
        <w:rPr>
          <w:rFonts w:ascii="Georgia" w:cs="Georgia" w:hAnsi="Georgia" w:eastAsia="Georgia"/>
        </w:rPr>
      </w:pPr>
      <w:r>
        <w:rPr>
          <w:rFonts w:ascii="Georgia" w:hAnsi="Georgia"/>
          <w:rtl w:val="0"/>
          <w:lang w:val="it-IT"/>
        </w:rPr>
        <w:t>I documenti sono conservati nell'Archivio parrocchiale di Casanuova (cfr. ivi).</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da-DK"/>
        </w:rPr>
        <w:t>BIBLIOGRAFIA</w:t>
      </w:r>
    </w:p>
    <w:p>
      <w:pPr>
        <w:pStyle w:val="Body"/>
        <w:spacing w:after="200"/>
        <w:jc w:val="both"/>
        <w:rPr>
          <w:rFonts w:ascii="Georgia" w:cs="Georgia" w:hAnsi="Georgia" w:eastAsia="Georgia"/>
        </w:rPr>
      </w:pPr>
      <w:r>
        <w:rPr>
          <w:rFonts w:ascii="Georgia" w:hAnsi="Georgia"/>
          <w:rtl w:val="0"/>
          <w:lang w:val="it-IT"/>
        </w:rPr>
        <w:t>Per la localizzazione della contrada la Storna, I.G.M., C.I., 139 IN. E., Monte Gorzano.</w:t>
      </w:r>
    </w:p>
    <w:p>
      <w:pPr>
        <w:pStyle w:val="Body"/>
        <w:spacing w:after="200"/>
        <w:jc w:val="both"/>
        <w:rPr>
          <w:rFonts w:ascii="Georgia" w:cs="Georgia" w:hAnsi="Georgia" w:eastAsia="Georgia"/>
        </w:rPr>
      </w:pPr>
      <w:r>
        <w:rPr>
          <w:rFonts w:ascii="Georgia" w:hAnsi="Georgia"/>
          <w:rtl w:val="0"/>
          <w:lang w:val="it-IT"/>
        </w:rPr>
        <w:t>SAVINI, Cartulario, App., n. xiv, p. 131; Regesti delle pergamene. Teramo, pp. 155-156; DA MOLIN, La popolazione, p. 98; COZZETTO, Mezzogiorno, p. 170; SAVINI, Il Comune, doc. XI, p. 520; CARDERI, Carrellata, p. 108; COPPA-ZUCCARI, L'invasione, VI, doc. LXXXVI, p. 215; TULLII, Memorie, p. 7; GIUSTINIANI, Dizionario, VII, p. 103; PALMA, Storia, II, pp. 86, 545-546, III, pp. 347, 357, 597, iv, pp. 299, 301, 499, 634; LITTA, tav. v; SAVINI, Famiglie, p. 11; LATTANZI, Appunti, p. 228; Statuti, pp. 30-32, nn. 25, 27.</w:t>
      </w:r>
    </w:p>
    <w:p>
      <w:pPr>
        <w:pStyle w:val="Body"/>
        <w:spacing w:after="200"/>
        <w:jc w:val="both"/>
        <w:rPr>
          <w:rFonts w:ascii="Georgia" w:cs="Georgia" w:hAnsi="Georgia" w:eastAsia="Georgia"/>
        </w:rPr>
      </w:pPr>
    </w:p>
    <w:p>
      <w:pPr>
        <w:pStyle w:val="Heading 2"/>
        <w:spacing w:before="280"/>
      </w:pPr>
      <w:bookmarkStart w:name="_bi5uks2lxsmf" w:id="192"/>
      <w:bookmarkEnd w:id="192"/>
      <w:r>
        <w:rPr>
          <w:rtl w:val="0"/>
        </w:rPr>
        <w:t>P</w:t>
      </w:r>
      <w:r>
        <w:rPr>
          <w:rtl w:val="0"/>
          <w:lang w:val="it-IT"/>
        </w:rPr>
        <w:t>agliaroli</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Frazione di Cortino. L'abitato </w:t>
      </w:r>
      <w:r>
        <w:rPr>
          <w:rFonts w:ascii="Georgia" w:hAnsi="Georgia" w:hint="default"/>
          <w:rtl w:val="0"/>
          <w:lang w:val="it-IT"/>
        </w:rPr>
        <w:t xml:space="preserve">è </w:t>
      </w:r>
      <w:r>
        <w:rPr>
          <w:rFonts w:ascii="Georgia" w:hAnsi="Georgia"/>
          <w:rtl w:val="0"/>
          <w:lang w:val="it-IT"/>
        </w:rPr>
        <w:t>prevalentemente ottocentesco e moderno con qualche edificio (restaurato) del XVIII secolo. Una casa di quest'epoca conserva un portaletto con protomi d'angelo sui capitelli e sulla chiave d'arco e, all'interno, un grande camino con sull'architrave un fregio floreale (per i camini cfr. Cervaro, Cesacastina, Elce, Servillo).</w:t>
      </w:r>
    </w:p>
    <w:p>
      <w:pPr>
        <w:pStyle w:val="Body"/>
        <w:spacing w:after="200"/>
        <w:jc w:val="both"/>
        <w:rPr>
          <w:rFonts w:ascii="Georgia" w:cs="Georgia" w:hAnsi="Georgia" w:eastAsia="Georgia"/>
        </w:rPr>
      </w:pPr>
      <w:r>
        <w:rPr>
          <w:rFonts w:ascii="Georgia" w:hAnsi="Georgia"/>
          <w:rtl w:val="0"/>
          <w:lang w:val="it-IT"/>
        </w:rPr>
        <w:t>La chiesa di S. Salvatore, a navata unica e tetto a capanna, oggetto di restauri anche recenti, conserva la struttura muraria antica di corsi regolari di conci legati da poca malta e ammorsature di blocchi pi</w:t>
      </w:r>
      <w:r>
        <w:rPr>
          <w:rFonts w:ascii="Georgia" w:hAnsi="Georgia" w:hint="default"/>
          <w:rtl w:val="0"/>
          <w:lang w:val="it-IT"/>
        </w:rPr>
        <w:t xml:space="preserve">ú </w:t>
      </w:r>
      <w:r>
        <w:rPr>
          <w:rFonts w:ascii="Georgia" w:hAnsi="Georgia"/>
          <w:rtl w:val="0"/>
          <w:lang w:val="it-IT"/>
        </w:rPr>
        <w:t xml:space="preserve">grandi agli spigoli, alcuni dei quali lavorati con bordi a sottosquadro. La facciata presenta un semplice portaletto ad ogiva sormontato da una piccola finestra ad occhio; sulla destra si appoggia alla facciata l'antica torre campanaria, mutila del coronamento, decorata da cornici marcapiano, la cui porta d'ingresso sulla fronte ha architrave a timpano. Sul lato posteriore della chiesa </w:t>
      </w:r>
      <w:r>
        <w:rPr>
          <w:rFonts w:ascii="Georgia" w:hAnsi="Georgia" w:hint="default"/>
          <w:rtl w:val="0"/>
          <w:lang w:val="it-IT"/>
        </w:rPr>
        <w:t xml:space="preserve">è </w:t>
      </w:r>
      <w:r>
        <w:rPr>
          <w:rFonts w:ascii="Georgia" w:hAnsi="Georgia"/>
          <w:rtl w:val="0"/>
          <w:lang w:val="it-IT"/>
        </w:rPr>
        <w:t>una monofora tompagnata. Sono frutto di restauro le tre finestre sul fianco destro con ghiere in laterizio.</w:t>
      </w:r>
    </w:p>
    <w:p>
      <w:pPr>
        <w:pStyle w:val="Body"/>
        <w:spacing w:after="200"/>
        <w:jc w:val="both"/>
        <w:rPr>
          <w:rFonts w:ascii="Georgia" w:cs="Georgia" w:hAnsi="Georgia" w:eastAsia="Georgia"/>
        </w:rPr>
      </w:pPr>
      <w:r>
        <w:rPr>
          <w:rFonts w:ascii="Georgia" w:hAnsi="Georgia"/>
          <w:rtl w:val="0"/>
          <w:lang w:val="it-IT"/>
        </w:rPr>
        <w:t>Il confronto pi</w:t>
      </w:r>
      <w:r>
        <w:rPr>
          <w:rFonts w:ascii="Georgia" w:hAnsi="Georgia" w:hint="default"/>
          <w:rtl w:val="0"/>
          <w:lang w:val="it-IT"/>
        </w:rPr>
        <w:t xml:space="preserve">ú </w:t>
      </w:r>
      <w:r>
        <w:rPr>
          <w:rFonts w:ascii="Georgia" w:hAnsi="Georgia"/>
          <w:rtl w:val="0"/>
          <w:lang w:val="it-IT"/>
        </w:rPr>
        <w:t>prossimo, cio</w:t>
      </w:r>
      <w:r>
        <w:rPr>
          <w:rFonts w:ascii="Georgia" w:hAnsi="Georgia" w:hint="default"/>
          <w:rtl w:val="0"/>
          <w:lang w:val="it-IT"/>
        </w:rPr>
        <w:t xml:space="preserve">è </w:t>
      </w:r>
      <w:r>
        <w:rPr>
          <w:rFonts w:ascii="Georgia" w:hAnsi="Georgia"/>
          <w:rtl w:val="0"/>
          <w:lang w:val="it-IT"/>
        </w:rPr>
        <w:t xml:space="preserve">la chiesa di S. Giorgio a San Giorgio, nella quale si incontra lo stesso tipo di struttura muraria con i conci di ammorsatura lavorati con i bordi a sottosquadro ed in cui </w:t>
      </w:r>
      <w:r>
        <w:rPr>
          <w:rFonts w:ascii="Georgia" w:hAnsi="Georgia" w:hint="default"/>
          <w:rtl w:val="0"/>
          <w:lang w:val="it-IT"/>
        </w:rPr>
        <w:t xml:space="preserve">è </w:t>
      </w:r>
      <w:r>
        <w:rPr>
          <w:rFonts w:ascii="Georgia" w:hAnsi="Georgia"/>
          <w:rtl w:val="0"/>
          <w:lang w:val="it-IT"/>
        </w:rPr>
        <w:t>presente la torre campanaria in facciata decorata da cornice marcapiano, e il portale ad ogiva, autorizza una datazione almeno al XIV secolo di quanto resta dell'impianto pi</w:t>
      </w:r>
      <w:r>
        <w:rPr>
          <w:rFonts w:ascii="Georgia" w:hAnsi="Georgia" w:hint="default"/>
          <w:rtl w:val="0"/>
          <w:lang w:val="it-IT"/>
        </w:rPr>
        <w:t xml:space="preserve">ú </w:t>
      </w:r>
      <w:r>
        <w:rPr>
          <w:rFonts w:ascii="Georgia" w:hAnsi="Georgia"/>
          <w:rtl w:val="0"/>
          <w:lang w:val="it-IT"/>
        </w:rPr>
        <w:t xml:space="preserve">antico. La pieve di S. Salvatore </w:t>
      </w:r>
      <w:r>
        <w:rPr>
          <w:rFonts w:ascii="Georgia" w:hAnsi="Georgia" w:hint="default"/>
          <w:rtl w:val="0"/>
          <w:lang w:val="it-IT"/>
        </w:rPr>
        <w:t>è</w:t>
      </w:r>
      <w:r>
        <w:rPr>
          <w:rFonts w:ascii="Georgia" w:hAnsi="Georgia"/>
          <w:rtl w:val="0"/>
          <w:lang w:val="it-IT"/>
        </w:rPr>
        <w:t>, per altro, assai precedente a questa data: essa segna la continuit</w:t>
      </w:r>
      <w:r>
        <w:rPr>
          <w:rFonts w:ascii="Georgia" w:hAnsi="Georgia" w:hint="default"/>
          <w:rtl w:val="0"/>
          <w:lang w:val="it-IT"/>
        </w:rPr>
        <w:t xml:space="preserve">à </w:t>
      </w:r>
      <w:r>
        <w:rPr>
          <w:rFonts w:ascii="Georgia" w:hAnsi="Georgia"/>
          <w:rtl w:val="0"/>
          <w:lang w:val="it-IT"/>
        </w:rPr>
        <w:t>fra l'et</w:t>
      </w:r>
      <w:r>
        <w:rPr>
          <w:rFonts w:ascii="Georgia" w:hAnsi="Georgia" w:hint="default"/>
          <w:rtl w:val="0"/>
          <w:lang w:val="it-IT"/>
        </w:rPr>
        <w:t xml:space="preserve">à </w:t>
      </w:r>
      <w:r>
        <w:rPr>
          <w:rFonts w:ascii="Georgia" w:hAnsi="Georgia"/>
          <w:rtl w:val="0"/>
          <w:lang w:val="it-IT"/>
        </w:rPr>
        <w:t>antica e l'alto medioevo giacch</w:t>
      </w:r>
      <w:r>
        <w:rPr>
          <w:rFonts w:ascii="Georgia" w:hAnsi="Georgia" w:hint="default"/>
          <w:rtl w:val="0"/>
          <w:lang w:val="it-IT"/>
        </w:rPr>
        <w:t xml:space="preserve">é </w:t>
      </w:r>
      <w:r>
        <w:rPr>
          <w:rFonts w:ascii="Georgia" w:hAnsi="Georgia"/>
          <w:rtl w:val="0"/>
          <w:lang w:val="it-IT"/>
        </w:rPr>
        <w:t>sorge sul podio stesso di un tempio italico della cui 89-105 decorazione si sono recuperate le terrecotte architettoniche ed altri elementi (p. 175 ss.).</w:t>
      </w:r>
    </w:p>
    <w:p>
      <w:pPr>
        <w:pStyle w:val="Body"/>
        <w:spacing w:after="200"/>
        <w:jc w:val="both"/>
        <w:rPr>
          <w:rFonts w:ascii="Georgia" w:cs="Georgia" w:hAnsi="Georgia" w:eastAsia="Georgia"/>
        </w:rPr>
      </w:pPr>
      <w:r>
        <w:rPr>
          <w:rFonts w:ascii="Georgia" w:hAnsi="Georgia"/>
          <w:rtl w:val="0"/>
          <w:lang w:val="it-IT"/>
        </w:rPr>
        <w:t xml:space="preserve">Il toponimo (dal latino palea, paglia, pagliaio), indica le </w:t>
      </w:r>
      <w:r>
        <w:rPr>
          <w:rFonts w:ascii="Georgia" w:hAnsi="Georgia" w:hint="default"/>
          <w:rtl w:val="0"/>
          <w:lang w:val="it-IT"/>
        </w:rPr>
        <w:t>«</w:t>
      </w:r>
      <w:r>
        <w:rPr>
          <w:rFonts w:ascii="Georgia" w:hAnsi="Georgia"/>
          <w:rtl w:val="0"/>
          <w:lang w:val="it-IT"/>
        </w:rPr>
        <w:t>pagliare</w:t>
      </w:r>
      <w:r>
        <w:rPr>
          <w:rFonts w:ascii="Georgia" w:hAnsi="Georgia" w:hint="default"/>
          <w:rtl w:val="0"/>
          <w:lang w:val="it-IT"/>
        </w:rPr>
        <w:t>»</w:t>
      </w:r>
      <w:r>
        <w:rPr>
          <w:rFonts w:ascii="Georgia" w:hAnsi="Georgia"/>
          <w:rtl w:val="0"/>
          <w:lang w:val="it-IT"/>
        </w:rPr>
        <w:t>, case rifugio dei pastori.</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de-DE"/>
        </w:rPr>
        <w:t>NOTIZIE STORICHE</w:t>
      </w:r>
    </w:p>
    <w:p>
      <w:pPr>
        <w:pStyle w:val="Body"/>
        <w:spacing w:after="200"/>
        <w:jc w:val="both"/>
        <w:rPr>
          <w:rFonts w:ascii="Georgia" w:cs="Georgia" w:hAnsi="Georgia" w:eastAsia="Georgia"/>
        </w:rPr>
      </w:pPr>
      <w:r>
        <w:rPr>
          <w:rFonts w:ascii="Georgia" w:hAnsi="Georgia"/>
          <w:rtl w:val="0"/>
          <w:lang w:val="it-IT"/>
        </w:rPr>
        <w:t>Nel 1134 Gusberto o Guiberto di Suppone dona alla chiesa aprutina, nella persona di Guido Il vescovo, quanto possiede presso Acquaviva</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1153 Anastasio iv papa, in Laterano il nov. 27, dietro richiesta di Guido II vescovo, definisce i confini della diocesi aprutina, ribadisce le competenze di giurisdizione spirituale del presule, riconosce la chiesa di S. Maria come sede vescovile e ne conferma i possedimenti, includendo nell'elenco di essi la chiesa di S. Salvatore a </w:t>
      </w:r>
      <w:r>
        <w:rPr>
          <w:rFonts w:ascii="Georgia" w:hAnsi="Georgia" w:hint="default"/>
          <w:rtl w:val="0"/>
          <w:lang w:val="it-IT"/>
        </w:rPr>
        <w:t>«</w:t>
      </w:r>
      <w:r>
        <w:rPr>
          <w:rFonts w:ascii="Georgia" w:hAnsi="Georgia"/>
          <w:rtl w:val="0"/>
          <w:lang w:val="it-IT"/>
        </w:rPr>
        <w:t>Pagliarolo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1324, nel palazzo vescovile di Teramo il gen. 20, Angelo, pievano di S. Salvatore di </w:t>
      </w:r>
      <w:r>
        <w:rPr>
          <w:rFonts w:ascii="Georgia" w:hAnsi="Georgia" w:hint="default"/>
          <w:rtl w:val="0"/>
          <w:lang w:val="it-IT"/>
        </w:rPr>
        <w:t>«</w:t>
      </w:r>
      <w:r>
        <w:rPr>
          <w:rFonts w:ascii="Georgia" w:hAnsi="Georgia"/>
          <w:rtl w:val="0"/>
          <w:lang w:val="it-IT"/>
        </w:rPr>
        <w:t>Palglarola</w:t>
      </w:r>
      <w:r>
        <w:rPr>
          <w:rFonts w:ascii="Georgia" w:hAnsi="Georgia" w:hint="default"/>
          <w:rtl w:val="0"/>
          <w:lang w:val="it-IT"/>
        </w:rPr>
        <w:t>»</w:t>
      </w:r>
      <w:r>
        <w:rPr>
          <w:rFonts w:ascii="Georgia" w:hAnsi="Georgia"/>
          <w:rtl w:val="0"/>
          <w:lang w:val="it-IT"/>
        </w:rPr>
        <w:t>, per avere affermato che il valore annuo delle chiese della sua pieve ascende a 10 once d'argento, versa a titolo di decima 1 oncia.</w:t>
      </w:r>
    </w:p>
    <w:p>
      <w:pPr>
        <w:pStyle w:val="Body"/>
        <w:spacing w:after="200"/>
        <w:jc w:val="both"/>
        <w:rPr>
          <w:rFonts w:ascii="Georgia" w:cs="Georgia" w:hAnsi="Georgia" w:eastAsia="Georgia"/>
        </w:rPr>
      </w:pPr>
      <w:r>
        <w:rPr>
          <w:rFonts w:ascii="Georgia" w:hAnsi="Georgia"/>
          <w:rtl w:val="0"/>
          <w:lang w:val="it-IT"/>
        </w:rPr>
        <w:t xml:space="preserve">Dal censuale del 1526, fatto redigere dal vescovo F. Cherigatto, risulta che la pieve di </w:t>
      </w:r>
      <w:r>
        <w:rPr>
          <w:rFonts w:ascii="Georgia" w:hAnsi="Georgia" w:hint="default"/>
          <w:rtl w:val="0"/>
          <w:lang w:val="it-IT"/>
        </w:rPr>
        <w:t>«</w:t>
      </w:r>
      <w:r>
        <w:rPr>
          <w:rFonts w:ascii="Georgia" w:hAnsi="Georgia"/>
          <w:rtl w:val="0"/>
          <w:lang w:val="it-IT"/>
        </w:rPr>
        <w:t>Pagliaroli</w:t>
      </w:r>
      <w:r>
        <w:rPr>
          <w:rFonts w:ascii="Georgia" w:hAnsi="Georgia" w:hint="default"/>
          <w:rtl w:val="0"/>
          <w:lang w:val="it-IT"/>
        </w:rPr>
        <w:t>»</w:t>
      </w:r>
      <w:r>
        <w:rPr>
          <w:rFonts w:ascii="Georgia" w:hAnsi="Georgia"/>
          <w:rtl w:val="0"/>
          <w:lang w:val="it-IT"/>
        </w:rPr>
        <w:t>, composta da 14 chiese, tra le quali S. Giacomo in Magninano, deve 44 soldi, a titolo di servizio, e che il pievano deve 4 lire a titolo di sussidio.</w:t>
      </w:r>
    </w:p>
    <w:p>
      <w:pPr>
        <w:pStyle w:val="Body"/>
        <w:spacing w:after="200"/>
        <w:jc w:val="both"/>
        <w:rPr>
          <w:rFonts w:ascii="Georgia" w:cs="Georgia" w:hAnsi="Georgia" w:eastAsia="Georgia"/>
        </w:rPr>
      </w:pPr>
      <w:r>
        <w:rPr>
          <w:rFonts w:ascii="Georgia" w:hAnsi="Georgia"/>
          <w:rtl w:val="0"/>
          <w:lang w:val="it-IT"/>
        </w:rPr>
        <w:t>Nel 1582 il vescovo G. Ricci unisce, l'ott. 2, le parrocchie di P. e di Servillo.</w:t>
      </w:r>
    </w:p>
    <w:p>
      <w:pPr>
        <w:pStyle w:val="Body"/>
        <w:spacing w:after="200"/>
        <w:jc w:val="both"/>
        <w:rPr>
          <w:rFonts w:ascii="Georgia" w:cs="Georgia" w:hAnsi="Georgia" w:eastAsia="Georgia"/>
        </w:rPr>
      </w:pPr>
      <w:r>
        <w:rPr>
          <w:rFonts w:ascii="Georgia" w:hAnsi="Georgia"/>
          <w:rtl w:val="0"/>
          <w:lang w:val="it-IT"/>
        </w:rPr>
        <w:t>Dalla Visita del 1611 la chiesa di S. Giacomo in Magninano risulta senza cura.</w:t>
      </w:r>
    </w:p>
    <w:p>
      <w:pPr>
        <w:pStyle w:val="Body"/>
        <w:spacing w:after="200"/>
        <w:jc w:val="both"/>
        <w:rPr>
          <w:rFonts w:ascii="Georgia" w:cs="Georgia" w:hAnsi="Georgia" w:eastAsia="Georgia"/>
        </w:rPr>
      </w:pPr>
      <w:r>
        <w:rPr>
          <w:rFonts w:ascii="Georgia" w:hAnsi="Georgia"/>
          <w:rtl w:val="0"/>
          <w:lang w:val="it-IT"/>
        </w:rPr>
        <w:t>Nel 1684 Sante di Giovanni Lucidi, detto Santuccio di Froscia o Sciarretta, e Titta Colranieri muovono, il mag. 1, da Casagreca in direzione di Valle Castellana, attraversando P.</w:t>
      </w:r>
    </w:p>
    <w:p>
      <w:pPr>
        <w:pStyle w:val="Body"/>
        <w:spacing w:after="200"/>
        <w:jc w:val="both"/>
        <w:rPr>
          <w:rFonts w:ascii="Georgia" w:cs="Georgia" w:hAnsi="Georgia" w:eastAsia="Georgia"/>
        </w:rPr>
      </w:pPr>
      <w:r>
        <w:rPr>
          <w:rFonts w:ascii="Georgia" w:hAnsi="Georgia"/>
          <w:rtl w:val="0"/>
          <w:lang w:val="it-IT"/>
        </w:rPr>
        <w:t>Nel 1797 le rendite della chiesa di S. Maria Maddalena di Cesacastina sono assegnate alla pieve di P.</w:t>
      </w:r>
    </w:p>
    <w:p>
      <w:pPr>
        <w:pStyle w:val="Body"/>
        <w:spacing w:after="200"/>
        <w:jc w:val="both"/>
        <w:rPr>
          <w:rFonts w:ascii="Georgia" w:cs="Georgia" w:hAnsi="Georgia" w:eastAsia="Georgia"/>
        </w:rPr>
      </w:pPr>
      <w:r>
        <w:rPr>
          <w:rFonts w:ascii="Georgia" w:hAnsi="Georgia"/>
          <w:rtl w:val="0"/>
          <w:lang w:val="it-IT"/>
        </w:rPr>
        <w:t>Nel 1808 il sindaco di P. Francesco Marini sostiene spese per 30 ducati in conseguenza dell'occupazione francese.</w:t>
      </w:r>
    </w:p>
    <w:p>
      <w:pPr>
        <w:pStyle w:val="Body"/>
        <w:spacing w:after="200"/>
        <w:jc w:val="both"/>
        <w:rPr>
          <w:rFonts w:ascii="Georgia" w:cs="Georgia" w:hAnsi="Georgia" w:eastAsia="Georgia"/>
        </w:rPr>
      </w:pPr>
      <w:r>
        <w:rPr>
          <w:rFonts w:ascii="Georgia" w:hAnsi="Georgia"/>
          <w:rtl w:val="0"/>
          <w:lang w:val="it-IT"/>
        </w:rPr>
        <w:t>Dopo il 1813 P., gi</w:t>
      </w:r>
      <w:r>
        <w:rPr>
          <w:rFonts w:ascii="Georgia" w:hAnsi="Georgia" w:hint="default"/>
          <w:rtl w:val="0"/>
          <w:lang w:val="it-IT"/>
        </w:rPr>
        <w:t xml:space="preserve">à </w:t>
      </w:r>
      <w:r>
        <w:rPr>
          <w:rFonts w:ascii="Georgia" w:hAnsi="Georgia"/>
          <w:rtl w:val="0"/>
          <w:lang w:val="it-IT"/>
        </w:rPr>
        <w:t xml:space="preserve">parte del comprensorio di Montagna di Roseto del ducato di Atri, </w:t>
      </w:r>
      <w:r>
        <w:rPr>
          <w:rFonts w:ascii="Georgia" w:hAnsi="Georgia" w:hint="default"/>
          <w:rtl w:val="0"/>
          <w:lang w:val="it-IT"/>
        </w:rPr>
        <w:t xml:space="preserve">è </w:t>
      </w:r>
      <w:r>
        <w:rPr>
          <w:rFonts w:ascii="Georgia" w:hAnsi="Georgia"/>
          <w:rtl w:val="0"/>
          <w:lang w:val="it-IT"/>
        </w:rPr>
        <w:t>annessa al comune di Crognaleto.</w:t>
      </w:r>
    </w:p>
    <w:p>
      <w:pPr>
        <w:pStyle w:val="Body"/>
        <w:spacing w:after="200"/>
        <w:jc w:val="both"/>
        <w:rPr>
          <w:rFonts w:ascii="Georgia" w:cs="Georgia" w:hAnsi="Georgia" w:eastAsia="Georgia"/>
        </w:rPr>
      </w:pPr>
      <w:r>
        <w:rPr>
          <w:rFonts w:ascii="Georgia" w:hAnsi="Georgia"/>
          <w:rtl w:val="0"/>
          <w:lang w:val="it-IT"/>
        </w:rPr>
        <w:t>Nel 1816, il nov. 30, il vescovo di Teramo ottiene la reintegra della pensione di 35 ducati sul monte frumentario per la parrocchia di P.</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rPr>
        <w:t>EPIGRAFI</w:t>
      </w:r>
    </w:p>
    <w:p>
      <w:pPr>
        <w:pStyle w:val="Body"/>
        <w:spacing w:after="200"/>
        <w:jc w:val="both"/>
        <w:rPr>
          <w:rFonts w:ascii="Georgia" w:cs="Georgia" w:hAnsi="Georgia" w:eastAsia="Georgia"/>
        </w:rPr>
      </w:pPr>
      <w:r>
        <w:rPr>
          <w:rFonts w:ascii="Georgia" w:hAnsi="Georgia"/>
          <w:rtl w:val="0"/>
          <w:lang w:val="it-IT"/>
        </w:rPr>
        <w:t>1) Chiesa di S. Salvatore, su campana con marchio costituito da campana racchiusa da rosetta a petali, a) primo giro:</w:t>
      </w:r>
    </w:p>
    <w:p>
      <w:pPr>
        <w:pStyle w:val="Body"/>
        <w:spacing w:after="200"/>
        <w:jc w:val="both"/>
        <w:rPr>
          <w:rFonts w:ascii="Georgia" w:cs="Georgia" w:hAnsi="Georgia" w:eastAsia="Georgia"/>
        </w:rPr>
      </w:pPr>
      <w:r>
        <w:rPr>
          <w:rFonts w:ascii="Georgia" w:hAnsi="Georgia"/>
          <w:rtl w:val="0"/>
          <w:lang w:val="it-IT"/>
        </w:rPr>
        <w:t>MENTEM - croce - SANDEM SPONTANEAM ONOREM DEO PATRIE</w:t>
      </w:r>
    </w:p>
    <w:p>
      <w:pPr>
        <w:pStyle w:val="Body"/>
        <w:spacing w:after="200"/>
        <w:jc w:val="both"/>
        <w:rPr>
          <w:rFonts w:ascii="Georgia" w:cs="Georgia" w:hAnsi="Georgia" w:eastAsia="Georgia"/>
        </w:rPr>
      </w:pPr>
      <w:r>
        <w:rPr>
          <w:rFonts w:ascii="Georgia" w:hAnsi="Georgia"/>
          <w:rtl w:val="0"/>
          <w:lang w:val="it-IT"/>
        </w:rPr>
        <w:t>b) secondo giro:</w:t>
      </w:r>
    </w:p>
    <w:p>
      <w:pPr>
        <w:pStyle w:val="Body"/>
        <w:spacing w:after="200"/>
        <w:jc w:val="center"/>
        <w:rPr>
          <w:rFonts w:ascii="Georgia" w:cs="Georgia" w:hAnsi="Georgia" w:eastAsia="Georgia"/>
        </w:rPr>
      </w:pPr>
      <w:r>
        <w:rPr>
          <w:rFonts w:ascii="Georgia" w:hAnsi="Georgia"/>
          <w:rtl w:val="0"/>
          <w:lang w:val="de-DE"/>
        </w:rPr>
        <w:t>LIBERATIONE AMMEN ..L.CO</w:t>
      </w:r>
      <w:r>
        <w:rPr>
          <w:rFonts w:ascii="Georgia" w:hAnsi="Georgia" w:hint="default"/>
          <w:rtl w:val="0"/>
          <w:lang w:val="it-IT"/>
        </w:rPr>
        <w:t>·</w:t>
      </w:r>
      <w:r>
        <w:rPr>
          <w:rFonts w:ascii="Georgia" w:hAnsi="Georgia"/>
          <w:rtl w:val="0"/>
          <w:lang w:val="it-IT"/>
        </w:rPr>
        <w:t xml:space="preserve">LXXII </w:t>
      </w:r>
    </w:p>
    <w:p>
      <w:pPr>
        <w:pStyle w:val="Body"/>
        <w:spacing w:after="200"/>
        <w:jc w:val="both"/>
        <w:rPr>
          <w:rFonts w:ascii="Georgia" w:cs="Georgia" w:hAnsi="Georgia" w:eastAsia="Georgia"/>
        </w:rPr>
      </w:pPr>
      <w:r>
        <w:rPr>
          <w:rFonts w:ascii="Georgia" w:hAnsi="Georgia"/>
          <w:rtl w:val="0"/>
          <w:lang w:val="it-IT"/>
        </w:rPr>
        <w:t xml:space="preserve">c) intorno al marchio: </w:t>
      </w:r>
    </w:p>
    <w:p>
      <w:pPr>
        <w:pStyle w:val="Body"/>
        <w:spacing w:after="200"/>
        <w:jc w:val="both"/>
        <w:rPr>
          <w:rFonts w:ascii="Georgia" w:cs="Georgia" w:hAnsi="Georgia" w:eastAsia="Georgia"/>
        </w:rPr>
      </w:pPr>
      <w:r>
        <w:rPr>
          <w:rFonts w:ascii="Georgia" w:hAnsi="Georgia"/>
          <w:rtl w:val="0"/>
          <w:lang w:val="it-IT"/>
        </w:rPr>
        <w:t>- croce - BARTLONEV - croce - DENATO CIVTADINO - due stelle - PETER - due stelle - MOITAE</w:t>
      </w:r>
    </w:p>
    <w:p>
      <w:pPr>
        <w:pStyle w:val="Body"/>
        <w:spacing w:after="200"/>
        <w:jc w:val="both"/>
        <w:rPr>
          <w:rFonts w:ascii="Georgia" w:cs="Georgia" w:hAnsi="Georgia" w:eastAsia="Georgia"/>
        </w:rPr>
      </w:pPr>
      <w:r>
        <w:rPr>
          <w:rFonts w:ascii="Georgia" w:hAnsi="Georgia"/>
          <w:rtl w:val="0"/>
          <w:lang w:val="it-IT"/>
        </w:rPr>
        <w:t xml:space="preserve">Osservazioni: Le iscrizioni a e b) sono in latino scorretto anche a causa della pronunzia dialettale dell'incisore. Si legga: </w:t>
      </w:r>
      <w:r>
        <w:rPr>
          <w:rFonts w:ascii="Georgia" w:hAnsi="Georgia" w:hint="default"/>
          <w:rtl w:val="0"/>
          <w:lang w:val="it-IT"/>
        </w:rPr>
        <w:t>«</w:t>
      </w:r>
      <w:r>
        <w:rPr>
          <w:rFonts w:ascii="Georgia" w:hAnsi="Georgia"/>
          <w:rtl w:val="0"/>
          <w:lang w:val="it-IT"/>
        </w:rPr>
        <w:t>Mentem san&lt;ctam&gt; spontaneam &lt;ad&gt; (h)onorem Deo &lt;et patri(a)e liberatione(m) amen (mil)l(e) cinquecento 72</w:t>
      </w:r>
      <w:r>
        <w:rPr>
          <w:rFonts w:ascii="Georgia" w:hAnsi="Georgia" w:hint="default"/>
          <w:rtl w:val="0"/>
          <w:lang w:val="it-IT"/>
        </w:rPr>
        <w:t>»</w:t>
      </w:r>
      <w:r>
        <w:rPr>
          <w:rFonts w:ascii="Georgia" w:hAnsi="Georgia"/>
          <w:rtl w:val="0"/>
          <w:lang w:val="it-IT"/>
        </w:rPr>
        <w:t>. Il medesimo motto si ritrova sulla campana di Crognaleto (Epigrafi, n. 2) e in un'iscrizione di Cortino (Epigrafi, n. 1), entrambe databili alla seconda met</w:t>
      </w:r>
      <w:r>
        <w:rPr>
          <w:rFonts w:ascii="Georgia" w:hAnsi="Georgia" w:hint="default"/>
          <w:rtl w:val="0"/>
          <w:lang w:val="it-IT"/>
        </w:rPr>
        <w:t xml:space="preserve">à </w:t>
      </w:r>
      <w:r>
        <w:rPr>
          <w:rFonts w:ascii="Georgia" w:hAnsi="Georgia"/>
          <w:rtl w:val="0"/>
          <w:lang w:val="it-IT"/>
        </w:rPr>
        <w:t>del XVI secolo. Questi confronti confortano la lettura della data in 1572, anche se le abbreviazioni del millesimo e del secolo sono inusitate. Nel marchio la grafia si rif</w:t>
      </w:r>
      <w:r>
        <w:rPr>
          <w:rFonts w:ascii="Georgia" w:hAnsi="Georgia" w:hint="default"/>
          <w:rtl w:val="0"/>
          <w:lang w:val="it-IT"/>
        </w:rPr>
        <w:t xml:space="preserve">à </w:t>
      </w:r>
      <w:r>
        <w:rPr>
          <w:rFonts w:ascii="Georgia" w:hAnsi="Georgia"/>
          <w:rtl w:val="0"/>
          <w:lang w:val="it-IT"/>
        </w:rPr>
        <w:t xml:space="preserve">a diversi modelli epigrafici (A con barra ornamentale al capo e priva di traversa, De N onciali), come accade nell'iscrizione di Cortino. Si legga: </w:t>
      </w:r>
      <w:r>
        <w:rPr>
          <w:rFonts w:ascii="Georgia" w:hAnsi="Georgia" w:hint="default"/>
          <w:rtl w:val="0"/>
          <w:lang w:val="it-IT"/>
        </w:rPr>
        <w:t>«</w:t>
      </w:r>
      <w:r>
        <w:rPr>
          <w:rFonts w:ascii="Georgia" w:hAnsi="Georgia"/>
          <w:rtl w:val="0"/>
          <w:lang w:val="it-IT"/>
        </w:rPr>
        <w:t>Bartolo(m)eu(s) De Donato Civ(i?)tadino</w:t>
      </w:r>
      <w:r>
        <w:rPr>
          <w:rFonts w:ascii="Georgia" w:hAnsi="Georgia" w:hint="default"/>
          <w:rtl w:val="0"/>
          <w:lang w:val="it-IT"/>
        </w:rPr>
        <w:t>»</w:t>
      </w:r>
      <w:r>
        <w:rPr>
          <w:rFonts w:ascii="Georgia" w:hAnsi="Georgia"/>
          <w:rtl w:val="0"/>
          <w:lang w:val="it-IT"/>
        </w:rPr>
        <w:t>, le due parole seguenti sono incomprensibili.</w:t>
      </w:r>
    </w:p>
    <w:p>
      <w:pPr>
        <w:pStyle w:val="Body"/>
        <w:spacing w:after="200"/>
        <w:jc w:val="both"/>
        <w:rPr>
          <w:rFonts w:ascii="Georgia" w:cs="Georgia" w:hAnsi="Georgia" w:eastAsia="Georgia"/>
        </w:rPr>
      </w:pPr>
      <w:r>
        <w:rPr>
          <w:rFonts w:ascii="Georgia" w:hAnsi="Georgia"/>
          <w:rtl w:val="0"/>
          <w:lang w:val="it-IT"/>
        </w:rPr>
        <w:t>2) Casa in pietra (restaurata), camino monumentale, a) sulla cornice di coronamento:</w:t>
      </w:r>
    </w:p>
    <w:p>
      <w:pPr>
        <w:pStyle w:val="Body"/>
        <w:spacing w:after="200"/>
        <w:jc w:val="center"/>
        <w:rPr>
          <w:rFonts w:ascii="Georgia" w:cs="Georgia" w:hAnsi="Georgia" w:eastAsia="Georgia"/>
        </w:rPr>
      </w:pPr>
      <w:r>
        <w:rPr>
          <w:rFonts w:ascii="Georgia" w:hAnsi="Georgia"/>
          <w:rtl w:val="0"/>
          <w:lang w:val="it-IT"/>
        </w:rPr>
        <w:t xml:space="preserve">GIO. - fregio - N.M. </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Gio(vanni) N.M.</w:t>
      </w:r>
      <w:r>
        <w:rPr>
          <w:rFonts w:ascii="Georgia" w:hAnsi="Georgia" w:hint="default"/>
          <w:rtl w:val="0"/>
          <w:lang w:val="it-IT"/>
        </w:rPr>
        <w:t>»</w:t>
      </w:r>
    </w:p>
    <w:p>
      <w:pPr>
        <w:pStyle w:val="Body"/>
        <w:spacing w:after="200"/>
        <w:jc w:val="both"/>
        <w:rPr>
          <w:rFonts w:ascii="Georgia" w:cs="Georgia" w:hAnsi="Georgia" w:eastAsia="Georgia"/>
        </w:rPr>
      </w:pPr>
      <w:r>
        <w:rPr>
          <w:rFonts w:ascii="Georgia" w:hAnsi="Georgia"/>
          <w:rtl w:val="0"/>
          <w:lang w:val="it-IT"/>
        </w:rPr>
        <w:t xml:space="preserve"> b) sull'architrave, in cartiglio:</w:t>
      </w:r>
    </w:p>
    <w:p>
      <w:pPr>
        <w:pStyle w:val="Body"/>
        <w:spacing w:after="200"/>
        <w:jc w:val="center"/>
        <w:rPr>
          <w:rFonts w:ascii="Georgia" w:cs="Georgia" w:hAnsi="Georgia" w:eastAsia="Georgia"/>
        </w:rPr>
      </w:pPr>
      <w:r>
        <w:rPr>
          <w:rFonts w:ascii="Georgia" w:hAnsi="Georgia"/>
          <w:rtl w:val="0"/>
          <w:lang w:val="it-IT"/>
        </w:rPr>
        <w:t>- croce fogliata - D.M.P. - fregio - 1794.</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de-DE"/>
        </w:rPr>
        <w:t xml:space="preserve">ARCHIVI </w:t>
      </w:r>
    </w:p>
    <w:p>
      <w:pPr>
        <w:pStyle w:val="Body"/>
        <w:spacing w:after="200"/>
        <w:jc w:val="both"/>
        <w:rPr>
          <w:rFonts w:ascii="Georgia" w:cs="Georgia" w:hAnsi="Georgia" w:eastAsia="Georgia"/>
        </w:rPr>
      </w:pPr>
      <w:r>
        <w:rPr>
          <w:rFonts w:ascii="Georgia" w:hAnsi="Georgia"/>
          <w:rtl w:val="0"/>
          <w:lang w:val="it-IT"/>
        </w:rPr>
        <w:t>Archivio parrocchiale</w:t>
      </w:r>
    </w:p>
    <w:p>
      <w:pPr>
        <w:pStyle w:val="Body"/>
        <w:spacing w:after="200"/>
        <w:jc w:val="both"/>
        <w:rPr>
          <w:rFonts w:ascii="Georgia" w:cs="Georgia" w:hAnsi="Georgia" w:eastAsia="Georgia"/>
        </w:rPr>
      </w:pPr>
      <w:r>
        <w:rPr>
          <w:rFonts w:ascii="Georgia" w:hAnsi="Georgia"/>
          <w:rtl w:val="0"/>
          <w:lang w:val="it-IT"/>
        </w:rPr>
        <w:t>I documenti sono conservati nell'Archivio parrocchiale di Cortino (cfr. ivi).</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da-DK"/>
        </w:rPr>
        <w:t>BIBLIOGRAFIA</w:t>
      </w:r>
    </w:p>
    <w:p>
      <w:pPr>
        <w:pStyle w:val="Body"/>
        <w:spacing w:after="200"/>
        <w:jc w:val="both"/>
        <w:rPr>
          <w:rFonts w:ascii="Georgia" w:cs="Georgia" w:hAnsi="Georgia" w:eastAsia="Georgia"/>
        </w:rPr>
      </w:pPr>
      <w:r>
        <w:rPr>
          <w:rFonts w:ascii="Georgia" w:hAnsi="Georgia"/>
          <w:rtl w:val="0"/>
          <w:lang w:val="it-IT"/>
        </w:rPr>
        <w:t xml:space="preserve">Per le </w:t>
      </w:r>
      <w:r>
        <w:rPr>
          <w:rFonts w:ascii="Georgia" w:hAnsi="Georgia" w:hint="default"/>
          <w:rtl w:val="0"/>
          <w:lang w:val="it-IT"/>
        </w:rPr>
        <w:t>«</w:t>
      </w:r>
      <w:r>
        <w:rPr>
          <w:rFonts w:ascii="Georgia" w:hAnsi="Georgia"/>
          <w:rtl w:val="0"/>
          <w:lang w:val="it-IT"/>
        </w:rPr>
        <w:t>pagliare</w:t>
      </w:r>
      <w:r>
        <w:rPr>
          <w:rFonts w:ascii="Georgia" w:hAnsi="Georgia" w:hint="default"/>
          <w:rtl w:val="0"/>
          <w:lang w:val="it-IT"/>
        </w:rPr>
        <w:t xml:space="preserve">» </w:t>
      </w:r>
      <w:r>
        <w:rPr>
          <w:rFonts w:ascii="Georgia" w:hAnsi="Georgia"/>
          <w:rtl w:val="0"/>
          <w:lang w:val="it-IT"/>
        </w:rPr>
        <w:t>cfr. E. MIGLIORINI, Abruzzo e Molise, Torino 1977, p. 274 e per il toponimo cfr. anche supra, p. 00.</w:t>
      </w:r>
    </w:p>
    <w:p>
      <w:pPr>
        <w:pStyle w:val="Body"/>
        <w:spacing w:after="200"/>
        <w:jc w:val="both"/>
        <w:rPr>
          <w:rFonts w:ascii="Georgia" w:cs="Georgia" w:hAnsi="Georgia" w:eastAsia="Georgia"/>
        </w:rPr>
      </w:pPr>
      <w:r>
        <w:rPr>
          <w:rFonts w:ascii="Georgia" w:hAnsi="Georgia"/>
          <w:rtl w:val="0"/>
          <w:lang w:val="it-IT"/>
        </w:rPr>
        <w:t>Per la localizzazione di Magninano, I.G.M., C.I., 140 V N. 0., Cortino.</w:t>
      </w:r>
    </w:p>
    <w:p>
      <w:pPr>
        <w:pStyle w:val="Body"/>
        <w:spacing w:after="200"/>
        <w:jc w:val="both"/>
        <w:rPr>
          <w:rFonts w:ascii="Georgia" w:cs="Georgia" w:hAnsi="Georgia" w:eastAsia="Georgia"/>
        </w:rPr>
      </w:pPr>
      <w:r>
        <w:rPr>
          <w:rFonts w:ascii="Georgia" w:hAnsi="Georgia"/>
          <w:rtl w:val="0"/>
          <w:lang w:val="it-IT"/>
        </w:rPr>
        <w:t>Italia Pontificia, p. 313, n. 13; SAVINI, Cartulario, App., n. XIV, p. 131; Rationes decimarum Italiae, n. 2041, p. 142; GIUSTINIANI, Dizionario, VII, pp. 105-106; PALMA, Storia, 1, p. 357, II, pp. 352, 544-545, 547, 561, III, pp. 594, 597, 609, IV, p. 301; Rozzi, Boceto, XXIX, pp. 17-18, 32-33; Statuti, pp. 31, 35, n. 32.</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spacing w:before="280"/>
      </w:pPr>
      <w:bookmarkStart w:name="_nzq62k5je6bl" w:id="193"/>
      <w:bookmarkEnd w:id="193"/>
      <w:r>
        <w:rPr>
          <w:rtl w:val="0"/>
        </w:rPr>
        <w:t>P</w:t>
      </w:r>
      <w:r>
        <w:rPr>
          <w:rtl w:val="0"/>
          <w:lang w:val="it-IT"/>
        </w:rPr>
        <w:t>ascellata</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Frazione di Valle Castellana. L'abitato </w:t>
      </w:r>
      <w:r>
        <w:rPr>
          <w:rFonts w:ascii="Georgia" w:hAnsi="Georgia" w:hint="default"/>
          <w:rtl w:val="0"/>
          <w:lang w:val="it-IT"/>
        </w:rPr>
        <w:t xml:space="preserve">è </w:t>
      </w:r>
      <w:r>
        <w:rPr>
          <w:rFonts w:ascii="Georgia" w:hAnsi="Georgia"/>
          <w:rtl w:val="0"/>
          <w:lang w:val="it-IT"/>
        </w:rPr>
        <w:t>ottocentesco e moderno; non vi sono tracce dell'insediamento medievale noto alle fonti storiche.</w:t>
      </w:r>
    </w:p>
    <w:p>
      <w:pPr>
        <w:pStyle w:val="Body"/>
        <w:spacing w:after="200"/>
        <w:jc w:val="both"/>
        <w:rPr>
          <w:rFonts w:ascii="Georgia" w:cs="Georgia" w:hAnsi="Georgia" w:eastAsia="Georgia"/>
        </w:rPr>
      </w:pPr>
      <w:r>
        <w:rPr>
          <w:rFonts w:ascii="Georgia" w:hAnsi="Georgia"/>
          <w:rtl w:val="0"/>
          <w:lang w:val="it-IT"/>
        </w:rPr>
        <w:t>Anche la chiesa di S. Croce ha sub</w:t>
      </w:r>
      <w:r>
        <w:rPr>
          <w:rFonts w:ascii="Georgia" w:hAnsi="Georgia" w:hint="default"/>
          <w:rtl w:val="0"/>
          <w:lang w:val="it-IT"/>
        </w:rPr>
        <w:t>ì</w:t>
      </w:r>
      <w:r>
        <w:rPr>
          <w:rFonts w:ascii="Georgia" w:hAnsi="Georgia"/>
          <w:rtl w:val="0"/>
          <w:lang w:val="it-IT"/>
        </w:rPr>
        <w:t>to un rifacimento recente che non ne consente una precisa collocazione cronologica, ma conserva una campana cinquecentesca ed una tela del XVII secolo di modesta qualit</w:t>
      </w:r>
      <w:r>
        <w:rPr>
          <w:rFonts w:ascii="Georgia" w:hAnsi="Georgia" w:hint="default"/>
          <w:rtl w:val="0"/>
          <w:lang w:val="it-IT"/>
        </w:rPr>
        <w:t>à</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Il toponimo, probabilmente da un personale romano Passius, indica la frequentazione della zona fin dall'antichit</w:t>
      </w:r>
      <w:r>
        <w:rPr>
          <w:rFonts w:ascii="Georgia" w:hAnsi="Georgia" w:hint="default"/>
          <w:rtl w:val="0"/>
          <w:lang w:val="it-IT"/>
        </w:rPr>
        <w:t xml:space="preserve">à </w:t>
      </w:r>
      <w:r>
        <w:rPr>
          <w:rFonts w:ascii="Georgia" w:hAnsi="Georgia"/>
          <w:rtl w:val="0"/>
        </w:rPr>
        <w:t>(cfr. p. 92).</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de-DE"/>
        </w:rPr>
        <w:t>NOTIZIE STORICHE</w:t>
      </w:r>
    </w:p>
    <w:p>
      <w:pPr>
        <w:pStyle w:val="Body"/>
        <w:spacing w:after="200"/>
        <w:jc w:val="both"/>
        <w:rPr>
          <w:rFonts w:ascii="Georgia" w:cs="Georgia" w:hAnsi="Georgia" w:eastAsia="Georgia"/>
        </w:rPr>
      </w:pPr>
      <w:r>
        <w:rPr>
          <w:rFonts w:ascii="Georgia" w:hAnsi="Georgia"/>
          <w:rtl w:val="0"/>
          <w:lang w:val="it-IT"/>
        </w:rPr>
        <w:t>Nel 1070 Pietro di Teutone e i suoi figli donano, il mar., beni presso la localit</w:t>
      </w:r>
      <w:r>
        <w:rPr>
          <w:rFonts w:ascii="Georgia" w:hAnsi="Georgia" w:hint="default"/>
          <w:rtl w:val="0"/>
          <w:lang w:val="it-IT"/>
        </w:rPr>
        <w:t>à «</w:t>
      </w:r>
      <w:r>
        <w:rPr>
          <w:rFonts w:ascii="Georgia" w:hAnsi="Georgia"/>
          <w:rtl w:val="0"/>
          <w:lang w:val="it-IT"/>
        </w:rPr>
        <w:t>Sancta Crux in Pascellata</w:t>
      </w:r>
      <w:r>
        <w:rPr>
          <w:rFonts w:ascii="Georgia" w:hAnsi="Georgia" w:hint="default"/>
          <w:rtl w:val="0"/>
          <w:lang w:val="it-IT"/>
        </w:rPr>
        <w:t>»</w:t>
      </w:r>
      <w:r>
        <w:rPr>
          <w:rFonts w:ascii="Georgia" w:hAnsi="Georgia"/>
          <w:rtl w:val="0"/>
          <w:lang w:val="it-IT"/>
        </w:rPr>
        <w:t>, compresa nel territorio ascolano, al monastero di S. Giovanni a Scorzone.</w:t>
      </w:r>
    </w:p>
    <w:p>
      <w:pPr>
        <w:pStyle w:val="Body"/>
        <w:spacing w:after="200"/>
        <w:jc w:val="both"/>
        <w:rPr>
          <w:rFonts w:ascii="Georgia" w:cs="Georgia" w:hAnsi="Georgia" w:eastAsia="Georgia"/>
        </w:rPr>
      </w:pPr>
      <w:r>
        <w:rPr>
          <w:rFonts w:ascii="Georgia" w:hAnsi="Georgia"/>
          <w:rtl w:val="0"/>
          <w:lang w:val="it-IT"/>
        </w:rPr>
        <w:t xml:space="preserve">Nel 1290 il notaio Bartolomeo da Celano, a San Germano il dic. 6, autentica la copia del privilegio, con il quale Innocenzo III papa aveva riconosciuto all'abate di Montecassino Roffredo, a San Germano il 25 lug. 1208, la dipendenza del monastero di S. Giovanni a Scorzone; autentica fatta rilasciare a favore di quest'ultimo monastero, per riconnetterne le pertinenze, tra le quali quella di S. Croce alle </w:t>
      </w:r>
      <w:r>
        <w:rPr>
          <w:rFonts w:ascii="Georgia" w:hAnsi="Georgia" w:hint="default"/>
          <w:rtl w:val="0"/>
          <w:lang w:val="it-IT"/>
        </w:rPr>
        <w:t>«</w:t>
      </w:r>
      <w:r>
        <w:rPr>
          <w:rFonts w:ascii="Georgia" w:hAnsi="Georgia"/>
          <w:rtl w:val="0"/>
          <w:lang w:val="it-IT"/>
        </w:rPr>
        <w:t>gruttas</w:t>
      </w:r>
      <w:r>
        <w:rPr>
          <w:rFonts w:ascii="Georgia" w:hAnsi="Georgia" w:hint="default"/>
          <w:rtl w:val="0"/>
          <w:lang w:val="it-IT"/>
        </w:rPr>
        <w:t xml:space="preserve">» </w:t>
      </w:r>
      <w:r>
        <w:rPr>
          <w:rFonts w:ascii="Georgia" w:hAnsi="Georgia"/>
          <w:rtl w:val="0"/>
          <w:lang w:val="it-IT"/>
        </w:rPr>
        <w:t>in diocesi ascolana.</w:t>
      </w:r>
    </w:p>
    <w:p>
      <w:pPr>
        <w:pStyle w:val="Body"/>
        <w:spacing w:after="200"/>
        <w:jc w:val="both"/>
        <w:rPr>
          <w:rFonts w:ascii="Georgia" w:cs="Georgia" w:hAnsi="Georgia" w:eastAsia="Georgia"/>
        </w:rPr>
      </w:pPr>
      <w:r>
        <w:rPr>
          <w:rFonts w:ascii="Georgia" w:hAnsi="Georgia"/>
          <w:rtl w:val="0"/>
          <w:lang w:val="it-IT"/>
        </w:rPr>
        <w:t>Nel 1330 il chierico Giovannuccio di Bernardo di Giovanni di Venuto di P. riceve la cura della chiesa di S. Silvestro di Bancora di Ciarelli.</w:t>
      </w:r>
    </w:p>
    <w:p>
      <w:pPr>
        <w:pStyle w:val="Body"/>
        <w:spacing w:after="200"/>
        <w:jc w:val="both"/>
        <w:rPr>
          <w:rFonts w:ascii="Georgia" w:cs="Georgia" w:hAnsi="Georgia" w:eastAsia="Georgia"/>
        </w:rPr>
      </w:pPr>
      <w:r>
        <w:rPr>
          <w:rFonts w:ascii="Georgia" w:hAnsi="Georgia"/>
          <w:rtl w:val="0"/>
          <w:lang w:val="it-IT"/>
        </w:rPr>
        <w:t>Nel 1353 Paola di Morricone, badessa di S. Giovanni a Scorzone, rinnova a Domenico di Iacopuccio di Giovanni di Ceraso la prebenda di S. Croce di P. Nel 1356 la medesima la conferisce, il nov. 17, a Giovanni di Bernardo di P., confermandogliela il gen. 5 dell'anno successivo. Nel 1386 la badessa Cecca di maestro Francesco di Teramo depone, l'apr. 6, il rettore e i quattro beneficiari della prebenda di S. Croce di P. dal loro incarico, per avervi adempiuto male.</w:t>
      </w:r>
    </w:p>
    <w:p>
      <w:pPr>
        <w:pStyle w:val="Body"/>
        <w:spacing w:after="200"/>
        <w:jc w:val="both"/>
        <w:rPr>
          <w:rFonts w:ascii="Georgia" w:cs="Georgia" w:hAnsi="Georgia" w:eastAsia="Georgia"/>
        </w:rPr>
      </w:pPr>
      <w:r>
        <w:rPr>
          <w:rFonts w:ascii="Georgia" w:hAnsi="Georgia"/>
          <w:rtl w:val="0"/>
          <w:lang w:val="it-IT"/>
        </w:rPr>
        <w:t xml:space="preserve">Nel 1473 l'abate commendatario di Montecassino Giovanni d'Aragona sollecita, l'apr. 23, la restituzione a S. Giovanni a Scorzone del casale </w:t>
      </w:r>
      <w:r>
        <w:rPr>
          <w:rFonts w:ascii="Georgia" w:hAnsi="Georgia" w:hint="default"/>
          <w:rtl w:val="0"/>
          <w:lang w:val="it-IT"/>
        </w:rPr>
        <w:t>«</w:t>
      </w:r>
      <w:r>
        <w:rPr>
          <w:rFonts w:ascii="Georgia" w:hAnsi="Georgia"/>
          <w:rtl w:val="0"/>
          <w:lang w:val="it-IT"/>
        </w:rPr>
        <w:t>lo Venale</w:t>
      </w:r>
      <w:r>
        <w:rPr>
          <w:rFonts w:ascii="Georgia" w:hAnsi="Georgia" w:hint="default"/>
          <w:rtl w:val="0"/>
          <w:lang w:val="it-IT"/>
        </w:rPr>
        <w:t xml:space="preserve">» </w:t>
      </w:r>
      <w:r>
        <w:rPr>
          <w:rFonts w:ascii="Georgia" w:hAnsi="Georgia"/>
          <w:rtl w:val="0"/>
          <w:lang w:val="it-IT"/>
        </w:rPr>
        <w:t>di P.</w:t>
      </w:r>
    </w:p>
    <w:p>
      <w:pPr>
        <w:pStyle w:val="Body"/>
        <w:spacing w:after="200"/>
        <w:jc w:val="both"/>
        <w:rPr>
          <w:rFonts w:ascii="Georgia" w:cs="Georgia" w:hAnsi="Georgia" w:eastAsia="Georgia"/>
        </w:rPr>
      </w:pPr>
      <w:r>
        <w:rPr>
          <w:rFonts w:ascii="Georgia" w:hAnsi="Georgia"/>
          <w:rtl w:val="0"/>
          <w:lang w:val="it-IT"/>
        </w:rPr>
        <w:t xml:space="preserve">Nel 1553 Cecilia, badessa di S. Giovanni di Teramo, al quale </w:t>
      </w:r>
      <w:r>
        <w:rPr>
          <w:rFonts w:ascii="Georgia" w:hAnsi="Georgia" w:hint="default"/>
          <w:rtl w:val="0"/>
          <w:lang w:val="it-IT"/>
        </w:rPr>
        <w:t xml:space="preserve">è </w:t>
      </w:r>
      <w:r>
        <w:rPr>
          <w:rFonts w:ascii="Georgia" w:hAnsi="Georgia"/>
          <w:rtl w:val="0"/>
          <w:lang w:val="it-IT"/>
        </w:rPr>
        <w:t xml:space="preserve">unito il monastero di S. Giovanni a Scorzone, conferisce la chiesa curata di S. Croce di P. a Pietro di Pietrarcia di Silvi. Nel 1580 parroco della stessa chiesa </w:t>
      </w:r>
      <w:r>
        <w:rPr>
          <w:rFonts w:ascii="Georgia" w:hAnsi="Georgia" w:hint="default"/>
          <w:rtl w:val="0"/>
          <w:lang w:val="it-IT"/>
        </w:rPr>
        <w:t xml:space="preserve">è </w:t>
      </w:r>
      <w:r>
        <w:rPr>
          <w:rFonts w:ascii="Georgia" w:hAnsi="Georgia"/>
          <w:rtl w:val="0"/>
          <w:lang w:val="it-IT"/>
        </w:rPr>
        <w:t xml:space="preserve">Romano di Filippo di Padula; nel 1606 lo </w:t>
      </w:r>
      <w:r>
        <w:rPr>
          <w:rFonts w:ascii="Georgia" w:hAnsi="Georgia" w:hint="default"/>
          <w:rtl w:val="0"/>
          <w:lang w:val="it-IT"/>
        </w:rPr>
        <w:t xml:space="preserve">è </w:t>
      </w:r>
      <w:r>
        <w:rPr>
          <w:rFonts w:ascii="Georgia" w:hAnsi="Georgia"/>
          <w:rtl w:val="0"/>
          <w:lang w:val="it-IT"/>
        </w:rPr>
        <w:t xml:space="preserve">Vincenzo Ciaringola, che </w:t>
      </w:r>
      <w:r>
        <w:rPr>
          <w:rFonts w:ascii="Georgia" w:hAnsi="Georgia" w:hint="default"/>
          <w:rtl w:val="0"/>
          <w:lang w:val="it-IT"/>
        </w:rPr>
        <w:t xml:space="preserve">è </w:t>
      </w:r>
      <w:r>
        <w:rPr>
          <w:rFonts w:ascii="Georgia" w:hAnsi="Georgia"/>
          <w:rtl w:val="0"/>
          <w:lang w:val="it-IT"/>
        </w:rPr>
        <w:t>rettore anche delle chiese di Fornisco e di Vallepezzata.</w:t>
      </w:r>
    </w:p>
    <w:p>
      <w:pPr>
        <w:pStyle w:val="Body"/>
        <w:spacing w:after="200"/>
        <w:jc w:val="both"/>
        <w:rPr>
          <w:rFonts w:ascii="Georgia" w:cs="Georgia" w:hAnsi="Georgia" w:eastAsia="Georgia"/>
        </w:rPr>
      </w:pPr>
      <w:r>
        <w:rPr>
          <w:rFonts w:ascii="Georgia" w:hAnsi="Georgia"/>
          <w:rtl w:val="0"/>
          <w:lang w:val="it-IT"/>
        </w:rPr>
        <w:t>Nel 1571 il vescovo di Ascoli P. Camaiani visita P.</w:t>
      </w:r>
    </w:p>
    <w:p>
      <w:pPr>
        <w:pStyle w:val="Body"/>
        <w:spacing w:after="200"/>
        <w:jc w:val="both"/>
        <w:rPr>
          <w:rFonts w:ascii="Georgia" w:cs="Georgia" w:hAnsi="Georgia" w:eastAsia="Georgia"/>
        </w:rPr>
      </w:pPr>
      <w:r>
        <w:rPr>
          <w:rFonts w:ascii="Georgia" w:hAnsi="Georgia"/>
          <w:rtl w:val="0"/>
          <w:lang w:val="it-IT"/>
        </w:rPr>
        <w:t>Dalla Visita del 1580, redatta dal vescovo di Ascoli N. d'Aragona, P. risulta abitata da circa 15 famiglie e amministrata dai sindaci Orazio di Galibra e Giovanni di Domenico.</w:t>
      </w:r>
    </w:p>
    <w:p>
      <w:pPr>
        <w:pStyle w:val="Body"/>
        <w:spacing w:after="200"/>
        <w:jc w:val="both"/>
        <w:rPr>
          <w:rFonts w:ascii="Georgia" w:cs="Georgia" w:hAnsi="Georgia" w:eastAsia="Georgia"/>
        </w:rPr>
      </w:pPr>
      <w:r>
        <w:rPr>
          <w:rFonts w:ascii="Georgia" w:hAnsi="Georgia"/>
          <w:rtl w:val="0"/>
          <w:lang w:val="it-IT"/>
        </w:rPr>
        <w:t>Nel 1645 la giurisdizione di P. si estende su met</w:t>
      </w:r>
      <w:r>
        <w:rPr>
          <w:rFonts w:ascii="Georgia" w:hAnsi="Georgia" w:hint="default"/>
          <w:rtl w:val="0"/>
          <w:lang w:val="it-IT"/>
        </w:rPr>
        <w:t xml:space="preserve">à </w:t>
      </w:r>
      <w:r>
        <w:rPr>
          <w:rFonts w:ascii="Georgia" w:hAnsi="Georgia"/>
          <w:rtl w:val="0"/>
          <w:lang w:val="it-IT"/>
        </w:rPr>
        <w:t>della villa di Vallefara.</w:t>
      </w:r>
    </w:p>
    <w:p>
      <w:pPr>
        <w:pStyle w:val="Body"/>
        <w:spacing w:after="200"/>
        <w:jc w:val="both"/>
        <w:rPr>
          <w:rFonts w:ascii="Georgia" w:cs="Georgia" w:hAnsi="Georgia" w:eastAsia="Georgia"/>
        </w:rPr>
      </w:pPr>
      <w:r>
        <w:rPr>
          <w:rFonts w:ascii="Georgia" w:hAnsi="Georgia"/>
          <w:rtl w:val="0"/>
          <w:lang w:val="it-IT"/>
        </w:rPr>
        <w:t>Nel 1684 P. viene bruciata, nel corso degli scontri tra briganti e regolari.</w:t>
      </w:r>
    </w:p>
    <w:p>
      <w:pPr>
        <w:pStyle w:val="Body"/>
        <w:spacing w:after="200"/>
        <w:jc w:val="both"/>
        <w:rPr>
          <w:rFonts w:ascii="Georgia" w:cs="Georgia" w:hAnsi="Georgia" w:eastAsia="Georgia"/>
        </w:rPr>
      </w:pPr>
      <w:r>
        <w:rPr>
          <w:rFonts w:ascii="Georgia" w:hAnsi="Georgia"/>
          <w:rtl w:val="0"/>
          <w:lang w:val="it-IT"/>
        </w:rPr>
        <w:t xml:space="preserve">Nel 1730 le suppellettili sacre e la statua di S. Antonio della chiesa di Leofara sono trasportate nella chiesa di S. Croce </w:t>
      </w:r>
      <w:r>
        <w:rPr>
          <w:rFonts w:ascii="Georgia" w:hAnsi="Georgia" w:hint="default"/>
          <w:rtl w:val="0"/>
          <w:lang w:val="it-IT"/>
        </w:rPr>
        <w:t>«</w:t>
      </w:r>
      <w:r>
        <w:rPr>
          <w:rFonts w:ascii="Georgia" w:hAnsi="Georgia"/>
          <w:rtl w:val="0"/>
          <w:lang w:val="it-IT"/>
        </w:rPr>
        <w:t>Villae Pascellatae</w:t>
      </w:r>
      <w:r>
        <w:rPr>
          <w:rFonts w:ascii="Georgia" w:hAnsi="Georgia" w:hint="default"/>
          <w:rtl w:val="0"/>
          <w:lang w:val="it-IT"/>
        </w:rPr>
        <w:t>»</w:t>
      </w:r>
      <w:r>
        <w:rPr>
          <w:rFonts w:ascii="Georgia" w:hAnsi="Georgia"/>
          <w:rtl w:val="0"/>
          <w:lang w:val="it-IT"/>
        </w:rPr>
        <w:t xml:space="preserve">, della quale </w:t>
      </w:r>
      <w:r>
        <w:rPr>
          <w:rFonts w:ascii="Georgia" w:hAnsi="Georgia" w:hint="default"/>
          <w:rtl w:val="0"/>
          <w:lang w:val="it-IT"/>
        </w:rPr>
        <w:t xml:space="preserve">è </w:t>
      </w:r>
      <w:r>
        <w:rPr>
          <w:rFonts w:ascii="Georgia" w:hAnsi="Georgia"/>
          <w:rtl w:val="0"/>
          <w:lang w:val="it-IT"/>
        </w:rPr>
        <w:t>rettore Cosmo de Fabiis.</w:t>
      </w:r>
    </w:p>
    <w:p>
      <w:pPr>
        <w:pStyle w:val="Body"/>
        <w:spacing w:after="200"/>
        <w:jc w:val="both"/>
        <w:rPr>
          <w:rFonts w:ascii="Georgia" w:cs="Georgia" w:hAnsi="Georgia" w:eastAsia="Georgia"/>
        </w:rPr>
      </w:pPr>
      <w:r>
        <w:rPr>
          <w:rFonts w:ascii="Georgia" w:hAnsi="Georgia"/>
          <w:rtl w:val="0"/>
          <w:lang w:val="it-IT"/>
        </w:rPr>
        <w:t xml:space="preserve">Nel 1745 Ragonico Ragonici </w:t>
      </w:r>
      <w:r>
        <w:rPr>
          <w:rFonts w:ascii="Georgia" w:hAnsi="Georgia" w:hint="default"/>
          <w:rtl w:val="0"/>
          <w:lang w:val="it-IT"/>
        </w:rPr>
        <w:t xml:space="preserve">è </w:t>
      </w:r>
      <w:r>
        <w:rPr>
          <w:rFonts w:ascii="Georgia" w:hAnsi="Georgia"/>
          <w:rtl w:val="0"/>
          <w:lang w:val="it-IT"/>
        </w:rPr>
        <w:t xml:space="preserve">rettore della cappella del Rosario, esistente nella parrocchia di S. Croce di </w:t>
      </w:r>
      <w:r>
        <w:rPr>
          <w:rFonts w:ascii="Georgia" w:hAnsi="Georgia" w:hint="default"/>
          <w:rtl w:val="0"/>
          <w:lang w:val="it-IT"/>
        </w:rPr>
        <w:t>«</w:t>
      </w:r>
      <w:r>
        <w:rPr>
          <w:rFonts w:ascii="Georgia" w:hAnsi="Georgia"/>
          <w:rtl w:val="0"/>
          <w:lang w:val="it-IT"/>
        </w:rPr>
        <w:t>Villa Pascellata</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1806 i repubblicani irrompono nella parrocchia di P., il mag. 6, e, l'8, stanziano sulla terra.</w:t>
      </w:r>
    </w:p>
    <w:p>
      <w:pPr>
        <w:pStyle w:val="Body"/>
        <w:spacing w:after="200"/>
        <w:jc w:val="both"/>
        <w:rPr>
          <w:rFonts w:ascii="Georgia" w:cs="Georgia" w:hAnsi="Georgia" w:eastAsia="Georgia"/>
        </w:rPr>
      </w:pPr>
      <w:r>
        <w:rPr>
          <w:rFonts w:ascii="Georgia" w:hAnsi="Georgia"/>
          <w:rtl w:val="0"/>
          <w:lang w:val="it-IT"/>
        </w:rPr>
        <w:t>Nel 1813 P., gi</w:t>
      </w:r>
      <w:r>
        <w:rPr>
          <w:rFonts w:ascii="Georgia" w:hAnsi="Georgia" w:hint="default"/>
          <w:rtl w:val="0"/>
          <w:lang w:val="it-IT"/>
        </w:rPr>
        <w:t xml:space="preserve">à </w:t>
      </w:r>
      <w:r>
        <w:rPr>
          <w:rFonts w:ascii="Georgia" w:hAnsi="Georgia"/>
          <w:rtl w:val="0"/>
          <w:lang w:val="it-IT"/>
        </w:rPr>
        <w:t>compresa nello stato allodiale di Valle Castellana, entra a far parte del comune della stessa universit</w:t>
      </w:r>
      <w:r>
        <w:rPr>
          <w:rFonts w:ascii="Georgia" w:hAnsi="Georgia" w:hint="default"/>
          <w:rtl w:val="0"/>
          <w:lang w:val="it-IT"/>
        </w:rPr>
        <w:t>à</w:t>
      </w:r>
      <w:r>
        <w:rPr>
          <w:rFonts w:ascii="Georgia" w:hAnsi="Georgia"/>
          <w:rtl w:val="0"/>
        </w:rPr>
        <w:t>.</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rPr>
        <w:t>EPIGRAFI</w:t>
      </w:r>
    </w:p>
    <w:p>
      <w:pPr>
        <w:pStyle w:val="Body"/>
        <w:spacing w:after="200"/>
        <w:jc w:val="both"/>
        <w:rPr>
          <w:rFonts w:ascii="Georgia" w:cs="Georgia" w:hAnsi="Georgia" w:eastAsia="Georgia"/>
        </w:rPr>
      </w:pPr>
      <w:r>
        <w:rPr>
          <w:rFonts w:ascii="Georgia" w:hAnsi="Georgia"/>
          <w:rtl w:val="0"/>
          <w:lang w:val="it-IT"/>
        </w:rPr>
        <w:t>1) Chiesa di S. Croce, su campana, a) primo giro:</w:t>
      </w:r>
    </w:p>
    <w:p>
      <w:pPr>
        <w:pStyle w:val="Body"/>
        <w:spacing w:after="200"/>
        <w:jc w:val="both"/>
        <w:rPr>
          <w:rFonts w:ascii="Georgia" w:cs="Georgia" w:hAnsi="Georgia" w:eastAsia="Georgia"/>
        </w:rPr>
      </w:pPr>
      <w:r>
        <w:rPr>
          <w:rFonts w:ascii="Georgia" w:hAnsi="Georgia"/>
          <w:rtl w:val="0"/>
          <w:lang w:val="fr-FR"/>
        </w:rPr>
        <w:t>- croce - M550 Domi)n(us) Y(hesus) et A(ve) Maria) Gratia) P(lena) (Domi)N(us) Tecum)...UIOY(hesus)AOT(OR)</w:t>
      </w:r>
    </w:p>
    <w:p>
      <w:pPr>
        <w:pStyle w:val="Body"/>
        <w:spacing w:after="200"/>
        <w:jc w:val="both"/>
        <w:rPr>
          <w:rFonts w:ascii="Georgia" w:cs="Georgia" w:hAnsi="Georgia" w:eastAsia="Georgia"/>
        </w:rPr>
      </w:pPr>
      <w:r>
        <w:rPr>
          <w:rFonts w:ascii="Georgia" w:hAnsi="Georgia"/>
          <w:rtl w:val="0"/>
          <w:lang w:val="it-IT"/>
        </w:rPr>
        <w:t>b) secondo giro:</w:t>
      </w:r>
    </w:p>
    <w:p>
      <w:pPr>
        <w:pStyle w:val="Body"/>
        <w:spacing w:after="200"/>
        <w:jc w:val="center"/>
        <w:rPr>
          <w:rFonts w:ascii="Georgia" w:cs="Georgia" w:hAnsi="Georgia" w:eastAsia="Georgia"/>
        </w:rPr>
      </w:pPr>
      <w:r>
        <w:rPr>
          <w:rFonts w:ascii="Georgia" w:hAnsi="Georgia"/>
          <w:rtl w:val="0"/>
          <w:lang w:val="de-DE"/>
        </w:rPr>
        <w:t xml:space="preserve">O(m)NE SUF </w:t>
      </w:r>
    </w:p>
    <w:p>
      <w:pPr>
        <w:pStyle w:val="Body"/>
        <w:spacing w:after="200"/>
        <w:jc w:val="both"/>
        <w:rPr>
          <w:rFonts w:ascii="Georgia" w:cs="Georgia" w:hAnsi="Georgia" w:eastAsia="Georgia"/>
        </w:rPr>
      </w:pPr>
      <w:r>
        <w:rPr>
          <w:rFonts w:ascii="Georgia" w:hAnsi="Georgia"/>
          <w:rtl w:val="0"/>
          <w:lang w:val="it-IT"/>
        </w:rPr>
        <w:t xml:space="preserve">Osservazioni: La grafia segue vari modelli epigrafici, come accade di consueto nelle iscrizioni cinquecentesche della zona (cfr. Cortino, Epigrafi, n. 1). La data </w:t>
      </w:r>
      <w:r>
        <w:rPr>
          <w:rFonts w:ascii="Georgia" w:hAnsi="Georgia" w:hint="default"/>
          <w:rtl w:val="0"/>
          <w:lang w:val="it-IT"/>
        </w:rPr>
        <w:t xml:space="preserve">è </w:t>
      </w:r>
      <w:r>
        <w:rPr>
          <w:rFonts w:ascii="Georgia" w:hAnsi="Georgia"/>
          <w:rtl w:val="0"/>
        </w:rPr>
        <w:t xml:space="preserve">1550; </w:t>
      </w:r>
      <w:r>
        <w:rPr>
          <w:rFonts w:ascii="Georgia" w:hAnsi="Georgia" w:hint="default"/>
          <w:rtl w:val="0"/>
          <w:lang w:val="it-IT"/>
        </w:rPr>
        <w:t xml:space="preserve">è </w:t>
      </w:r>
      <w:r>
        <w:rPr>
          <w:rFonts w:ascii="Georgia" w:hAnsi="Georgia"/>
          <w:rtl w:val="0"/>
          <w:lang w:val="it-IT"/>
        </w:rPr>
        <w:t>impossibile sciogliere con sicurezza la sequenza delle lettere.</w:t>
      </w:r>
    </w:p>
    <w:p>
      <w:pPr>
        <w:pStyle w:val="Body"/>
        <w:spacing w:after="200"/>
        <w:jc w:val="both"/>
        <w:rPr>
          <w:rFonts w:ascii="Georgia" w:cs="Georgia" w:hAnsi="Georgia" w:eastAsia="Georgia"/>
        </w:rPr>
      </w:pPr>
      <w:r>
        <w:rPr>
          <w:rFonts w:ascii="Georgia" w:hAnsi="Georgia"/>
          <w:rtl w:val="0"/>
          <w:lang w:val="it-IT"/>
        </w:rPr>
        <w:t>2) Contrada Ceraso, su campana decorata con una croce, a) primo giro:</w:t>
      </w:r>
    </w:p>
    <w:p>
      <w:pPr>
        <w:pStyle w:val="Body"/>
        <w:spacing w:after="200"/>
        <w:jc w:val="both"/>
        <w:rPr>
          <w:rFonts w:ascii="Georgia" w:cs="Georgia" w:hAnsi="Georgia" w:eastAsia="Georgia"/>
        </w:rPr>
      </w:pPr>
      <w:r>
        <w:rPr>
          <w:rFonts w:ascii="Georgia" w:hAnsi="Georgia"/>
          <w:rtl w:val="0"/>
          <w:lang w:val="it-IT"/>
        </w:rPr>
        <w:t xml:space="preserve">- FULGURE ET TEMPESTATE LIBERA NOS DOMINE - croce - </w:t>
      </w:r>
    </w:p>
    <w:p>
      <w:pPr>
        <w:pStyle w:val="Body"/>
        <w:spacing w:after="200"/>
        <w:jc w:val="both"/>
        <w:rPr>
          <w:rFonts w:ascii="Georgia" w:cs="Georgia" w:hAnsi="Georgia" w:eastAsia="Georgia"/>
        </w:rPr>
      </w:pPr>
      <w:r>
        <w:rPr>
          <w:rFonts w:ascii="Georgia" w:hAnsi="Georgia"/>
          <w:rtl w:val="0"/>
          <w:lang w:val="it-IT"/>
        </w:rPr>
        <w:t>b) secondo giro:</w:t>
      </w:r>
    </w:p>
    <w:p>
      <w:pPr>
        <w:pStyle w:val="Body"/>
        <w:spacing w:after="200"/>
        <w:jc w:val="center"/>
        <w:rPr>
          <w:rFonts w:ascii="Georgia" w:cs="Georgia" w:hAnsi="Georgia" w:eastAsia="Georgia"/>
        </w:rPr>
      </w:pPr>
      <w:r>
        <w:rPr>
          <w:rFonts w:ascii="Georgia" w:hAnsi="Georgia"/>
          <w:rtl w:val="0"/>
          <w:lang w:val="it-IT"/>
        </w:rPr>
        <w:t xml:space="preserve">ANNO DOMINI MDC.C.LXXIX </w:t>
      </w:r>
    </w:p>
    <w:p>
      <w:pPr>
        <w:pStyle w:val="Body"/>
        <w:spacing w:after="200"/>
        <w:jc w:val="both"/>
        <w:rPr>
          <w:rFonts w:ascii="Georgia" w:cs="Georgia" w:hAnsi="Georgia" w:eastAsia="Georgia"/>
        </w:rPr>
      </w:pPr>
      <w:r>
        <w:rPr>
          <w:rFonts w:ascii="Georgia" w:hAnsi="Georgia"/>
          <w:rtl w:val="0"/>
          <w:lang w:val="it-IT"/>
        </w:rPr>
        <w:t>3) Casa in pietra, su architrave di porta, in cartiglio:</w:t>
      </w:r>
    </w:p>
    <w:p>
      <w:pPr>
        <w:pStyle w:val="Body"/>
        <w:spacing w:after="200"/>
        <w:jc w:val="center"/>
        <w:rPr>
          <w:rFonts w:ascii="Georgia" w:cs="Georgia" w:hAnsi="Georgia" w:eastAsia="Georgia"/>
        </w:rPr>
      </w:pPr>
      <w:r>
        <w:rPr>
          <w:rFonts w:ascii="Georgia" w:hAnsi="Georgia"/>
          <w:rtl w:val="0"/>
          <w:lang w:val="de-DE"/>
        </w:rPr>
        <w:t>B 1856 P</w:t>
      </w:r>
    </w:p>
    <w:p>
      <w:pPr>
        <w:pStyle w:val="Body"/>
        <w:spacing w:after="200"/>
        <w:jc w:val="center"/>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da-DK"/>
        </w:rPr>
        <w:t>BIBLIOGRAFIA</w:t>
      </w:r>
    </w:p>
    <w:p>
      <w:pPr>
        <w:pStyle w:val="Body"/>
        <w:spacing w:after="200"/>
        <w:jc w:val="both"/>
        <w:rPr>
          <w:rFonts w:ascii="Georgia" w:cs="Georgia" w:hAnsi="Georgia" w:eastAsia="Georgia"/>
        </w:rPr>
      </w:pPr>
      <w:r>
        <w:rPr>
          <w:rFonts w:ascii="Georgia" w:hAnsi="Georgia"/>
          <w:rtl w:val="0"/>
          <w:lang w:val="it-IT"/>
        </w:rPr>
        <w:t>Per Ciarelli, I.G.M., C.I., 133 III S. O., Valle Castellana.</w:t>
      </w:r>
    </w:p>
    <w:p>
      <w:pPr>
        <w:pStyle w:val="Body"/>
        <w:spacing w:after="200"/>
        <w:jc w:val="both"/>
        <w:rPr>
          <w:rFonts w:ascii="Georgia" w:cs="Georgia" w:hAnsi="Georgia" w:eastAsia="Georgia"/>
        </w:rPr>
      </w:pPr>
      <w:r>
        <w:rPr>
          <w:rFonts w:ascii="Georgia" w:hAnsi="Georgia"/>
          <w:rtl w:val="0"/>
          <w:lang w:val="it-IT"/>
        </w:rPr>
        <w:t>MIGNE, col. 1595; ABBAZIA DI MONTECASSINO, I regesti, I, caps. I, n. 8, pp. 10-11, II, caps. XVI, n. 84, p. 183; Regesti delle pergamene. Teramo, pp. 24, 29, 34, 36-37, 47; SAVINI, Inventario, XXVII, n. XI, p. 541; CARDERI, Carrellata, p. 137; COPPAZUCCARI, L'invasione, 1, p. 1162, iv, doc. CXXXI, pp. 294-295; ANTINORI, Annali, VII, p. 195; PALMA, Storia, III, pp. 367, 595, IV, pp. 339, 608, 649, 653-654, 659, 677-678; SAVINI, Famiglie, p. 185; LATTANZI, Appunti, pp. 212-214, 217, 427, 429, 507; Dizionario di toponomastica, p. 683.</w:t>
      </w:r>
    </w:p>
    <w:p>
      <w:pPr>
        <w:pStyle w:val="Body"/>
        <w:spacing w:after="200"/>
        <w:jc w:val="both"/>
        <w:rPr>
          <w:rFonts w:ascii="Georgia" w:cs="Georgia" w:hAnsi="Georgia" w:eastAsia="Georgia"/>
        </w:rPr>
      </w:pPr>
    </w:p>
    <w:p>
      <w:pPr>
        <w:pStyle w:val="Heading 3"/>
        <w:spacing w:before="280"/>
        <w:rPr>
          <w:b w:val="1"/>
          <w:bCs w:val="1"/>
          <w:outline w:val="0"/>
          <w:color w:val="000000"/>
          <w:u w:color="000000"/>
          <w14:textFill>
            <w14:solidFill>
              <w14:srgbClr w14:val="000000"/>
            </w14:solidFill>
          </w14:textFill>
        </w:rPr>
      </w:pPr>
      <w:bookmarkStart w:name="_yxq502tppdfz" w:id="194"/>
      <w:bookmarkEnd w:id="194"/>
      <w:r>
        <w:rPr>
          <w:b w:val="1"/>
          <w:bCs w:val="1"/>
          <w:outline w:val="0"/>
          <w:color w:val="000000"/>
          <w:u w:color="000000"/>
          <w:rtl w:val="0"/>
          <w14:textFill>
            <w14:solidFill>
              <w14:srgbClr w14:val="000000"/>
            </w14:solidFill>
          </w14:textFill>
        </w:rPr>
        <w:t>P</w:t>
      </w:r>
      <w:r>
        <w:rPr>
          <w:b w:val="1"/>
          <w:bCs w:val="1"/>
          <w:outline w:val="0"/>
          <w:color w:val="000000"/>
          <w:u w:color="000000"/>
          <w:rtl w:val="0"/>
          <w14:textFill>
            <w14:solidFill>
              <w14:srgbClr w14:val="000000"/>
            </w14:solidFill>
          </w14:textFill>
        </w:rPr>
        <w:t>ezzelle</w:t>
      </w:r>
    </w:p>
    <w:p>
      <w:pPr>
        <w:pStyle w:val="Body"/>
        <w:spacing w:after="200"/>
        <w:jc w:val="both"/>
        <w:rPr>
          <w:rFonts w:ascii="Georgia" w:cs="Georgia" w:hAnsi="Georgia" w:eastAsia="Georgia"/>
        </w:rPr>
      </w:pPr>
      <w:r>
        <w:rPr>
          <w:rFonts w:ascii="Georgia" w:hAnsi="Georgia"/>
          <w:rtl w:val="0"/>
          <w:lang w:val="it-IT"/>
        </w:rPr>
        <w:t>Frazione di Cortino. Il piccolo abitato conserva caratteri di antichit</w:t>
      </w:r>
      <w:r>
        <w:rPr>
          <w:rFonts w:ascii="Georgia" w:hAnsi="Georgia" w:hint="default"/>
          <w:rtl w:val="0"/>
          <w:lang w:val="it-IT"/>
        </w:rPr>
        <w:t>à</w:t>
      </w:r>
      <w:r>
        <w:rPr>
          <w:rFonts w:ascii="Georgia" w:hAnsi="Georgia"/>
          <w:rtl w:val="0"/>
          <w:lang w:val="it-IT"/>
        </w:rPr>
        <w:t>. Le case, prevalentemente del XVIII e del XIX secolo, sono costruite con corsi irregolari di pietra e un visibile strato di malta. Alcune, dirute, si collocano anche tra la fine del xvi e l'inizio del XVII secolo.</w:t>
      </w:r>
    </w:p>
    <w:p>
      <w:pPr>
        <w:pStyle w:val="Body"/>
        <w:spacing w:after="200"/>
        <w:jc w:val="both"/>
        <w:rPr>
          <w:rFonts w:ascii="Georgia" w:cs="Georgia" w:hAnsi="Georgia" w:eastAsia="Georgia"/>
        </w:rPr>
      </w:pPr>
      <w:r>
        <w:rPr>
          <w:rFonts w:ascii="Georgia" w:hAnsi="Georgia"/>
          <w:rtl w:val="0"/>
          <w:lang w:val="it-IT"/>
        </w:rPr>
        <w:t xml:space="preserve">La chiesa di S. Paolo, nota nei documenti dal 1488, 428 sorge fuori dell'abitato presso il cimitero. </w:t>
      </w:r>
      <w:r>
        <w:rPr>
          <w:rFonts w:ascii="Georgia" w:hAnsi="Georgia" w:hint="default"/>
          <w:rtl w:val="0"/>
          <w:lang w:val="it-IT"/>
        </w:rPr>
        <w:t xml:space="preserve">È </w:t>
      </w:r>
      <w:r>
        <w:rPr>
          <w:rFonts w:ascii="Georgia" w:hAnsi="Georgia"/>
          <w:rtl w:val="0"/>
          <w:lang w:val="it-IT"/>
        </w:rPr>
        <w:t>una semplice costruzione a vano unico, tetto a capanna, muratura a corsi irregolari di conci legati da poca malta, campaniletto a vela di restauro sul lato posteriore dove sono i resti delle mura di un altro ambiente al quale si accedeva per una porta (ora tompagnata) che reca la data del 1656. Al XVII secolo si deve un primo restauro dell'edificio, che risale almeno al XV secolo; altri interventi sono degli anni trenta del nostro secolo e recenti (1985).</w:t>
      </w:r>
    </w:p>
    <w:p>
      <w:pPr>
        <w:pStyle w:val="Body"/>
        <w:spacing w:after="200"/>
        <w:jc w:val="both"/>
        <w:rPr>
          <w:rFonts w:ascii="Georgia" w:cs="Georgia" w:hAnsi="Georgia" w:eastAsia="Georgia"/>
        </w:rPr>
      </w:pPr>
      <w:r>
        <w:rPr>
          <w:rFonts w:ascii="Georgia" w:hAnsi="Georgia"/>
          <w:rtl w:val="0"/>
          <w:lang w:val="de-DE"/>
        </w:rPr>
        <w:t>All</w:t>
      </w:r>
      <w:r>
        <w:rPr>
          <w:rFonts w:ascii="Georgia" w:hAnsi="Georgia" w:hint="default"/>
          <w:rtl w:val="0"/>
          <w:lang w:val="it-IT"/>
        </w:rPr>
        <w:t>’</w:t>
      </w:r>
      <w:r>
        <w:rPr>
          <w:rFonts w:ascii="Georgia" w:hAnsi="Georgia"/>
          <w:rtl w:val="0"/>
          <w:lang w:val="it-IT"/>
        </w:rPr>
        <w:t>interno le capriate del tetto (coperte dai mattoni dipinti in bianco e rosso, tipici di edifici di XV e XVI secolo nel Teramano e nell'Ascolano, ma qui in gran parte di restauro), erano celate dal soffitto ligneo barocco dipinto a cassettoni con rosetta centrale. Sulla parete di fondo, su quella destra e nell'angolo destro accanto all'ingresso, sono una serie di affreschi raffiguranti un'Annunciazione, due Madonne in trono con Bambino e due serie di santi, 287-288 attribuibili a tre diverse mani e databili tra la fine del xv e il XVI secolo.</w:t>
      </w:r>
    </w:p>
    <w:p>
      <w:pPr>
        <w:pStyle w:val="Body"/>
        <w:spacing w:after="200"/>
        <w:jc w:val="both"/>
        <w:rPr>
          <w:rFonts w:ascii="Georgia" w:cs="Georgia" w:hAnsi="Georgia" w:eastAsia="Georgia"/>
        </w:rPr>
      </w:pPr>
      <w:r>
        <w:rPr>
          <w:rFonts w:ascii="Georgia" w:hAnsi="Georgia"/>
          <w:rtl w:val="0"/>
          <w:lang w:val="it-IT"/>
        </w:rPr>
        <w:t xml:space="preserve">Il toponimo fa riferimento ad un territorio diviso in </w:t>
      </w:r>
      <w:r>
        <w:rPr>
          <w:rFonts w:ascii="Georgia" w:hAnsi="Georgia" w:hint="default"/>
          <w:rtl w:val="0"/>
          <w:lang w:val="it-IT"/>
        </w:rPr>
        <w:t>«</w:t>
      </w:r>
      <w:r>
        <w:rPr>
          <w:rFonts w:ascii="Georgia" w:hAnsi="Georgia"/>
          <w:rtl w:val="0"/>
          <w:lang w:val="it-IT"/>
        </w:rPr>
        <w:t>appezzamenti</w:t>
      </w:r>
      <w:r>
        <w:rPr>
          <w:rFonts w:ascii="Georgia" w:hAnsi="Georgia" w:hint="default"/>
          <w:rtl w:val="0"/>
          <w:lang w:val="it-IT"/>
        </w:rPr>
        <w:t xml:space="preserve">» </w:t>
      </w:r>
      <w:r>
        <w:rPr>
          <w:rFonts w:ascii="Georgia" w:hAnsi="Georgia"/>
          <w:rtl w:val="0"/>
        </w:rPr>
        <w:t>(cfr. p. 90).</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de-DE"/>
        </w:rPr>
        <w:t>NOTIZIE STORICHE</w:t>
      </w:r>
    </w:p>
    <w:p>
      <w:pPr>
        <w:pStyle w:val="Body"/>
        <w:spacing w:after="200"/>
        <w:jc w:val="both"/>
        <w:rPr>
          <w:rFonts w:ascii="Georgia" w:cs="Georgia" w:hAnsi="Georgia" w:eastAsia="Georgia"/>
        </w:rPr>
      </w:pPr>
      <w:r>
        <w:rPr>
          <w:rFonts w:ascii="Georgia" w:hAnsi="Georgia"/>
          <w:rtl w:val="0"/>
          <w:lang w:val="it-IT"/>
        </w:rPr>
        <w:t xml:space="preserve">Nel 1488 la chiesa di S. Paolo di </w:t>
      </w:r>
      <w:r>
        <w:rPr>
          <w:rFonts w:ascii="Georgia" w:hAnsi="Georgia" w:hint="default"/>
          <w:rtl w:val="0"/>
          <w:lang w:val="it-IT"/>
        </w:rPr>
        <w:t>«</w:t>
      </w:r>
      <w:r>
        <w:rPr>
          <w:rFonts w:ascii="Georgia" w:hAnsi="Georgia"/>
          <w:rtl w:val="0"/>
          <w:lang w:val="it-IT"/>
        </w:rPr>
        <w:t>Pezzellis</w:t>
      </w:r>
      <w:r>
        <w:rPr>
          <w:rFonts w:ascii="Georgia" w:hAnsi="Georgia" w:hint="default"/>
          <w:rtl w:val="0"/>
          <w:lang w:val="it-IT"/>
        </w:rPr>
        <w:t xml:space="preserve">» è </w:t>
      </w:r>
      <w:r>
        <w:rPr>
          <w:rFonts w:ascii="Georgia" w:hAnsi="Georgia"/>
          <w:rtl w:val="0"/>
          <w:lang w:val="it-IT"/>
        </w:rPr>
        <w:t>conferita insieme con le chiese di S. Angelo di Lame e di S. Maria di Padula, per cura dell'arcidiacono Savino di Gia como e su nomina del barone di Montagna di Roseto Andrea Matteo III di Acquaviva.</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943475" cy="4095750"/>
            <wp:effectExtent l="0" t="0" r="0" b="0"/>
            <wp:docPr id="1073741914" name="officeArt object" descr="image94.png"/>
            <wp:cNvGraphicFramePr/>
            <a:graphic xmlns:a="http://schemas.openxmlformats.org/drawingml/2006/main">
              <a:graphicData uri="http://schemas.openxmlformats.org/drawingml/2006/picture">
                <pic:pic xmlns:pic="http://schemas.openxmlformats.org/drawingml/2006/picture">
                  <pic:nvPicPr>
                    <pic:cNvPr id="1073741914" name="image94.png" descr="image94.png"/>
                    <pic:cNvPicPr>
                      <a:picLocks noChangeAspect="1"/>
                    </pic:cNvPicPr>
                  </pic:nvPicPr>
                  <pic:blipFill>
                    <a:blip r:embed="rId93">
                      <a:extLst/>
                    </a:blip>
                    <a:stretch>
                      <a:fillRect/>
                    </a:stretch>
                  </pic:blipFill>
                  <pic:spPr>
                    <a:xfrm>
                      <a:off x="0" y="0"/>
                      <a:ext cx="4943475" cy="409575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428. Pezzelle, chiesa di S. Paolo.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Nella Visita del vescovo I. S. Piccolomini del 1575 la chiesa di S. Paolo di P. </w:t>
      </w:r>
      <w:r>
        <w:rPr>
          <w:rFonts w:ascii="Georgia" w:hAnsi="Georgia" w:hint="default"/>
          <w:rtl w:val="0"/>
          <w:lang w:val="it-IT"/>
        </w:rPr>
        <w:t xml:space="preserve">è </w:t>
      </w:r>
      <w:r>
        <w:rPr>
          <w:rFonts w:ascii="Georgia" w:hAnsi="Georgia"/>
          <w:rtl w:val="0"/>
          <w:lang w:val="it-IT"/>
        </w:rPr>
        <w:t>menzionata come curata.</w:t>
      </w:r>
    </w:p>
    <w:p>
      <w:pPr>
        <w:pStyle w:val="Body"/>
        <w:spacing w:after="200"/>
        <w:jc w:val="both"/>
        <w:rPr>
          <w:rFonts w:ascii="Georgia" w:cs="Georgia" w:hAnsi="Georgia" w:eastAsia="Georgia"/>
        </w:rPr>
      </w:pPr>
      <w:r>
        <w:rPr>
          <w:rFonts w:ascii="Georgia" w:hAnsi="Georgia"/>
          <w:rtl w:val="0"/>
          <w:lang w:val="it-IT"/>
        </w:rPr>
        <w:t>Nel 1805 il vescovo di Teramo F. A. Nanni unisce alla chiesa parrocchiale di P. le chiese di S. Donato di Caiano e di S. Giusta di Agnova, gi</w:t>
      </w:r>
      <w:r>
        <w:rPr>
          <w:rFonts w:ascii="Georgia" w:hAnsi="Georgia" w:hint="default"/>
          <w:rtl w:val="0"/>
          <w:lang w:val="it-IT"/>
        </w:rPr>
        <w:t xml:space="preserve">à </w:t>
      </w:r>
      <w:r>
        <w:rPr>
          <w:rFonts w:ascii="Georgia" w:hAnsi="Georgia"/>
          <w:rtl w:val="0"/>
          <w:lang w:val="it-IT"/>
        </w:rPr>
        <w:t>curate.</w:t>
      </w:r>
    </w:p>
    <w:p>
      <w:pPr>
        <w:pStyle w:val="Body"/>
        <w:spacing w:after="200"/>
        <w:jc w:val="both"/>
        <w:rPr>
          <w:rFonts w:ascii="Georgia" w:cs="Georgia" w:hAnsi="Georgia" w:eastAsia="Georgia"/>
        </w:rPr>
      </w:pPr>
      <w:r>
        <w:rPr>
          <w:rFonts w:ascii="Georgia" w:hAnsi="Georgia"/>
          <w:rtl w:val="0"/>
          <w:lang w:val="it-IT"/>
        </w:rPr>
        <w:t>Dopo il 1813 P., gi</w:t>
      </w:r>
      <w:r>
        <w:rPr>
          <w:rFonts w:ascii="Georgia" w:hAnsi="Georgia" w:hint="default"/>
          <w:rtl w:val="0"/>
          <w:lang w:val="it-IT"/>
        </w:rPr>
        <w:t xml:space="preserve">à </w:t>
      </w:r>
      <w:r>
        <w:rPr>
          <w:rFonts w:ascii="Georgia" w:hAnsi="Georgia"/>
          <w:rtl w:val="0"/>
          <w:lang w:val="it-IT"/>
        </w:rPr>
        <w:t xml:space="preserve">parte del comprensorio di Montagna di Roseto del ducato di Atri, </w:t>
      </w:r>
      <w:r>
        <w:rPr>
          <w:rFonts w:ascii="Georgia" w:hAnsi="Georgia" w:hint="default"/>
          <w:rtl w:val="0"/>
          <w:lang w:val="it-IT"/>
        </w:rPr>
        <w:t xml:space="preserve">è </w:t>
      </w:r>
      <w:r>
        <w:rPr>
          <w:rFonts w:ascii="Georgia" w:hAnsi="Georgia"/>
          <w:rtl w:val="0"/>
          <w:lang w:val="it-IT"/>
        </w:rPr>
        <w:t>annessa al comune di Cortino.</w:t>
      </w:r>
    </w:p>
    <w:p>
      <w:pPr>
        <w:pStyle w:val="Body"/>
        <w:spacing w:after="200"/>
        <w:jc w:val="both"/>
        <w:rPr>
          <w:rFonts w:ascii="Georgia" w:cs="Georgia" w:hAnsi="Georgia" w:eastAsia="Georgia"/>
        </w:rPr>
      </w:pPr>
      <w:r>
        <w:rPr>
          <w:rFonts w:ascii="Georgia" w:hAnsi="Georgia"/>
          <w:rtl w:val="0"/>
          <w:lang w:val="it-IT"/>
        </w:rPr>
        <w:t>Nel 1816, il nov. 30, il vescovo di Teramo ottiene la reintegra della pensione di 42 ducati sul monte frumentario per la parrocchia di P.</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rPr>
        <w:t>EPIGRAFI</w:t>
      </w:r>
    </w:p>
    <w:p>
      <w:pPr>
        <w:pStyle w:val="Body"/>
        <w:spacing w:after="200"/>
        <w:jc w:val="both"/>
        <w:rPr>
          <w:rFonts w:ascii="Georgia" w:cs="Georgia" w:hAnsi="Georgia" w:eastAsia="Georgia"/>
        </w:rPr>
      </w:pPr>
      <w:r>
        <w:rPr>
          <w:rFonts w:ascii="Georgia" w:hAnsi="Georgia"/>
          <w:rtl w:val="0"/>
          <w:lang w:val="it-IT"/>
        </w:rPr>
        <w:t>1) Chiesa di S. Paolo, a) sotto l'affresco con Annunciazione:</w:t>
      </w:r>
    </w:p>
    <w:p>
      <w:pPr>
        <w:pStyle w:val="Body"/>
        <w:spacing w:after="200"/>
        <w:jc w:val="center"/>
        <w:rPr>
          <w:rFonts w:ascii="Georgia" w:cs="Georgia" w:hAnsi="Georgia" w:eastAsia="Georgia"/>
        </w:rPr>
      </w:pPr>
      <w:r>
        <w:rPr>
          <w:rFonts w:ascii="Georgia" w:hAnsi="Georgia"/>
          <w:rtl w:val="0"/>
        </w:rPr>
        <w:t>.......94.</w:t>
      </w:r>
    </w:p>
    <w:p>
      <w:pPr>
        <w:pStyle w:val="Body"/>
        <w:spacing w:after="200"/>
        <w:jc w:val="both"/>
        <w:rPr>
          <w:rFonts w:ascii="Georgia" w:cs="Georgia" w:hAnsi="Georgia" w:eastAsia="Georgia"/>
        </w:rPr>
      </w:pPr>
      <w:r>
        <w:rPr>
          <w:rFonts w:ascii="Georgia" w:hAnsi="Georgia"/>
          <w:rtl w:val="0"/>
          <w:lang w:val="it-IT"/>
        </w:rPr>
        <w:t xml:space="preserve">b) sotto la prima Madonna con Bambino, in grafia gotica: </w:t>
      </w:r>
      <w:r>
        <w:rPr>
          <w:rFonts w:ascii="Georgia" w:hAnsi="Georgia" w:hint="default"/>
          <w:rtl w:val="0"/>
          <w:lang w:val="it-IT"/>
        </w:rPr>
        <w:t>«</w:t>
      </w:r>
      <w:r>
        <w:rPr>
          <w:rFonts w:ascii="Georgia" w:hAnsi="Georgia"/>
          <w:rtl w:val="0"/>
          <w:lang w:val="it-IT"/>
        </w:rPr>
        <w:t>Questa figura a fatta fare.......lle d(e) Lo Piano</w:t>
      </w:r>
      <w:r>
        <w:rPr>
          <w:rFonts w:ascii="Georgia" w:hAnsi="Georgia" w:hint="default"/>
          <w:rtl w:val="0"/>
          <w:lang w:val="it-IT"/>
        </w:rPr>
        <w:t>»</w:t>
      </w:r>
      <w:r>
        <w:rPr>
          <w:rFonts w:ascii="Georgia" w:hAnsi="Georgia"/>
          <w:rtl w:val="0"/>
        </w:rPr>
        <w:t xml:space="preserve">; </w:t>
      </w:r>
    </w:p>
    <w:p>
      <w:pPr>
        <w:pStyle w:val="Body"/>
        <w:spacing w:after="200"/>
        <w:jc w:val="both"/>
        <w:rPr>
          <w:rFonts w:ascii="Georgia" w:cs="Georgia" w:hAnsi="Georgia" w:eastAsia="Georgia"/>
        </w:rPr>
      </w:pPr>
      <w:r>
        <w:rPr>
          <w:rFonts w:ascii="Georgia" w:hAnsi="Georgia"/>
          <w:rtl w:val="0"/>
          <w:lang w:val="it-IT"/>
        </w:rPr>
        <w:t>c) affresco con S. Paolo, cornice superiore:</w:t>
      </w:r>
    </w:p>
    <w:p>
      <w:pPr>
        <w:pStyle w:val="Body"/>
        <w:spacing w:after="200"/>
        <w:jc w:val="center"/>
        <w:rPr>
          <w:rFonts w:ascii="Georgia" w:cs="Georgia" w:hAnsi="Georgia" w:eastAsia="Georgia"/>
        </w:rPr>
      </w:pPr>
      <w:r>
        <w:rPr>
          <w:rFonts w:ascii="Georgia" w:hAnsi="Georgia"/>
          <w:rtl w:val="0"/>
        </w:rPr>
        <w:t xml:space="preserve">S. PA.... </w:t>
      </w:r>
    </w:p>
    <w:p>
      <w:pPr>
        <w:pStyle w:val="Body"/>
        <w:spacing w:after="200"/>
        <w:jc w:val="both"/>
        <w:rPr>
          <w:rFonts w:ascii="Georgia" w:cs="Georgia" w:hAnsi="Georgia" w:eastAsia="Georgia"/>
        </w:rPr>
      </w:pPr>
      <w:r>
        <w:rPr>
          <w:rFonts w:ascii="Georgia" w:hAnsi="Georgia"/>
          <w:rtl w:val="0"/>
          <w:lang w:val="it-IT"/>
        </w:rPr>
        <w:t>cornice inferiore:</w:t>
      </w:r>
    </w:p>
    <w:p>
      <w:pPr>
        <w:pStyle w:val="Body"/>
        <w:spacing w:after="200"/>
        <w:jc w:val="both"/>
        <w:rPr>
          <w:rFonts w:ascii="Georgia" w:cs="Georgia" w:hAnsi="Georgia" w:eastAsia="Georgia"/>
        </w:rPr>
      </w:pPr>
      <w:r>
        <w:rPr>
          <w:rFonts w:ascii="Georgia" w:hAnsi="Georgia"/>
          <w:rtl w:val="0"/>
          <w:lang w:val="it-IT"/>
        </w:rPr>
        <w:t>1.5.0:1 QVESTA FIVRA FECI FARE.LI... ANIDE.LO.... LVPLANO A DEV(otio)NA SVA</w:t>
      </w:r>
    </w:p>
    <w:p>
      <w:pPr>
        <w:pStyle w:val="Body"/>
        <w:spacing w:after="200"/>
        <w:jc w:val="both"/>
        <w:rPr>
          <w:rFonts w:ascii="Georgia" w:cs="Georgia" w:hAnsi="Georgia" w:eastAsia="Georgia"/>
        </w:rPr>
      </w:pPr>
      <w:r>
        <w:rPr>
          <w:rFonts w:ascii="Georgia" w:hAnsi="Georgia"/>
          <w:rtl w:val="0"/>
          <w:lang w:val="it-IT"/>
        </w:rPr>
        <w:t xml:space="preserve">d) sotto l'affresco con S. Nicola Abate: </w:t>
      </w:r>
    </w:p>
    <w:p>
      <w:pPr>
        <w:pStyle w:val="Body"/>
        <w:spacing w:after="200"/>
        <w:jc w:val="both"/>
        <w:rPr>
          <w:rFonts w:ascii="Georgia" w:cs="Georgia" w:hAnsi="Georgia" w:eastAsia="Georgia"/>
        </w:rPr>
      </w:pPr>
      <w:r>
        <w:rPr>
          <w:rFonts w:ascii="Georgia" w:hAnsi="Georgia"/>
          <w:rtl w:val="0"/>
          <w:lang w:val="en-US"/>
        </w:rPr>
        <w:t>QVESTA-FIVRA-FECE FARE PENDA A DEVOTIONE-SVA</w:t>
      </w:r>
    </w:p>
    <w:p>
      <w:pPr>
        <w:pStyle w:val="Body"/>
        <w:spacing w:after="200"/>
        <w:jc w:val="both"/>
        <w:rPr>
          <w:rFonts w:ascii="Georgia" w:cs="Georgia" w:hAnsi="Georgia" w:eastAsia="Georgia"/>
        </w:rPr>
      </w:pPr>
      <w:r>
        <w:rPr>
          <w:rFonts w:ascii="Georgia" w:hAnsi="Georgia"/>
          <w:rtl w:val="0"/>
          <w:lang w:val="it-IT"/>
        </w:rPr>
        <w:t xml:space="preserve">e) sotto l'affresco con S. Caterina: </w:t>
      </w:r>
    </w:p>
    <w:p>
      <w:pPr>
        <w:pStyle w:val="Body"/>
        <w:spacing w:after="200"/>
        <w:jc w:val="both"/>
        <w:rPr>
          <w:rFonts w:ascii="Georgia" w:cs="Georgia" w:hAnsi="Georgia" w:eastAsia="Georgia"/>
        </w:rPr>
      </w:pPr>
      <w:r>
        <w:rPr>
          <w:rFonts w:ascii="Georgia" w:hAnsi="Georgia"/>
          <w:rtl w:val="0"/>
          <w:lang w:val="de-DE"/>
        </w:rPr>
        <w:t>QVETA.FIVRA FECE FARE LE DONNE DEVOTE A DEVOTIONE</w:t>
      </w:r>
    </w:p>
    <w:p>
      <w:pPr>
        <w:pStyle w:val="Body"/>
        <w:spacing w:after="200"/>
        <w:jc w:val="both"/>
        <w:rPr>
          <w:rFonts w:ascii="Georgia" w:cs="Georgia" w:hAnsi="Georgia" w:eastAsia="Georgia"/>
        </w:rPr>
      </w:pPr>
      <w:r>
        <w:rPr>
          <w:rFonts w:ascii="Georgia" w:hAnsi="Georgia"/>
          <w:rtl w:val="0"/>
          <w:lang w:val="it-IT"/>
        </w:rPr>
        <w:t xml:space="preserve">Osservazioni: Dell'iscrizione di a) si leggono solo le cifre finali della data: il 4 </w:t>
      </w:r>
      <w:r>
        <w:rPr>
          <w:rFonts w:ascii="Georgia" w:hAnsi="Georgia" w:hint="default"/>
          <w:rtl w:val="0"/>
          <w:lang w:val="it-IT"/>
        </w:rPr>
        <w:t xml:space="preserve">è </w:t>
      </w:r>
      <w:r>
        <w:rPr>
          <w:rFonts w:ascii="Georgia" w:hAnsi="Georgia"/>
          <w:rtl w:val="0"/>
          <w:lang w:val="it-IT"/>
        </w:rPr>
        <w:t>sicuro, il 9 probabile; pu</w:t>
      </w:r>
      <w:r>
        <w:rPr>
          <w:rFonts w:ascii="Georgia" w:hAnsi="Georgia" w:hint="default"/>
          <w:rtl w:val="0"/>
          <w:lang w:val="it-IT"/>
        </w:rPr>
        <w:t xml:space="preserve">ò </w:t>
      </w:r>
      <w:r>
        <w:rPr>
          <w:rFonts w:ascii="Georgia" w:hAnsi="Georgia"/>
          <w:rtl w:val="0"/>
          <w:lang w:val="it-IT"/>
        </w:rPr>
        <w:t xml:space="preserve">intendersi: 1494. Le iscrizioni di c), d) ed e) hanno la medesima grafia: le N sono scritte alla rovescia o in grafia minuscola; ricorrono gli stessi errori: </w:t>
      </w:r>
      <w:r>
        <w:rPr>
          <w:rFonts w:ascii="Georgia" w:hAnsi="Georgia" w:hint="default"/>
          <w:rtl w:val="0"/>
          <w:lang w:val="it-IT"/>
        </w:rPr>
        <w:t>«</w:t>
      </w:r>
      <w:r>
        <w:rPr>
          <w:rFonts w:ascii="Georgia" w:hAnsi="Georgia"/>
          <w:rtl w:val="0"/>
          <w:lang w:val="it-IT"/>
        </w:rPr>
        <w:t xml:space="preserve">fiura&gt;&gt; per </w:t>
      </w:r>
      <w:r>
        <w:rPr>
          <w:rFonts w:ascii="Georgia" w:hAnsi="Georgia" w:hint="default"/>
          <w:rtl w:val="0"/>
          <w:lang w:val="it-IT"/>
        </w:rPr>
        <w:t>«</w:t>
      </w:r>
      <w:r>
        <w:rPr>
          <w:rFonts w:ascii="Georgia" w:hAnsi="Georgia"/>
          <w:rtl w:val="0"/>
        </w:rPr>
        <w:t>figura</w:t>
      </w:r>
      <w:r>
        <w:rPr>
          <w:rFonts w:ascii="Georgia" w:hAnsi="Georgia" w:hint="default"/>
          <w:rtl w:val="0"/>
          <w:lang w:val="it-IT"/>
        </w:rPr>
        <w:t>»</w:t>
      </w:r>
      <w:r>
        <w:rPr>
          <w:rFonts w:ascii="Georgia" w:hAnsi="Georgia"/>
          <w:rtl w:val="0"/>
        </w:rPr>
        <w:t xml:space="preserve">; </w:t>
      </w:r>
      <w:r>
        <w:rPr>
          <w:rFonts w:ascii="Georgia" w:hAnsi="Georgia" w:hint="default"/>
          <w:rtl w:val="0"/>
          <w:lang w:val="it-IT"/>
        </w:rPr>
        <w:t>«</w:t>
      </w:r>
      <w:r>
        <w:rPr>
          <w:rFonts w:ascii="Georgia" w:hAnsi="Georgia"/>
          <w:rtl w:val="0"/>
          <w:lang w:val="es-ES_tradnl"/>
        </w:rPr>
        <w:t>queta</w:t>
      </w:r>
      <w:r>
        <w:rPr>
          <w:rFonts w:ascii="Georgia" w:hAnsi="Georgia" w:hint="default"/>
          <w:rtl w:val="0"/>
          <w:lang w:val="it-IT"/>
        </w:rPr>
        <w:t xml:space="preserve">» </w:t>
      </w:r>
      <w:r>
        <w:rPr>
          <w:rFonts w:ascii="Georgia" w:hAnsi="Georgia"/>
          <w:rtl w:val="0"/>
          <w:lang w:val="it-IT"/>
        </w:rPr>
        <w:t xml:space="preserve">per </w:t>
      </w:r>
      <w:r>
        <w:rPr>
          <w:rFonts w:ascii="Georgia" w:hAnsi="Georgia" w:hint="default"/>
          <w:rtl w:val="0"/>
          <w:lang w:val="it-IT"/>
        </w:rPr>
        <w:t>«</w:t>
      </w:r>
      <w:r>
        <w:rPr>
          <w:rFonts w:ascii="Georgia" w:hAnsi="Georgia"/>
          <w:rtl w:val="0"/>
          <w:lang w:val="it-IT"/>
        </w:rPr>
        <w:t>questa</w:t>
      </w:r>
      <w:r>
        <w:rPr>
          <w:rFonts w:ascii="Georgia" w:hAnsi="Georgia" w:hint="default"/>
          <w:rtl w:val="0"/>
          <w:lang w:val="it-IT"/>
        </w:rPr>
        <w:t xml:space="preserve">» </w:t>
      </w:r>
      <w:r>
        <w:rPr>
          <w:rFonts w:ascii="Georgia" w:hAnsi="Georgia"/>
          <w:rtl w:val="0"/>
          <w:lang w:val="it-IT"/>
        </w:rPr>
        <w:t xml:space="preserve">e terminazioni dialettali: </w:t>
      </w:r>
      <w:r>
        <w:rPr>
          <w:rFonts w:ascii="Georgia" w:hAnsi="Georgia" w:hint="default"/>
          <w:rtl w:val="0"/>
          <w:lang w:val="it-IT"/>
        </w:rPr>
        <w:t>«</w:t>
      </w:r>
      <w:r>
        <w:rPr>
          <w:rFonts w:ascii="Georgia" w:hAnsi="Georgia"/>
          <w:rtl w:val="0"/>
          <w:lang w:val="en-US"/>
        </w:rPr>
        <w:t>devotiona</w:t>
      </w:r>
      <w:r>
        <w:rPr>
          <w:rFonts w:ascii="Georgia" w:hAnsi="Georgia" w:hint="default"/>
          <w:rtl w:val="0"/>
          <w:lang w:val="it-IT"/>
        </w:rPr>
        <w:t>»</w:t>
      </w:r>
      <w:r>
        <w:rPr>
          <w:rFonts w:ascii="Georgia" w:hAnsi="Georgia"/>
          <w:rtl w:val="0"/>
          <w:lang w:val="it-IT"/>
        </w:rPr>
        <w:t>. In b) e in c) ricorre la medesima localit</w:t>
      </w:r>
      <w:r>
        <w:rPr>
          <w:rFonts w:ascii="Georgia" w:hAnsi="Georgia" w:hint="default"/>
          <w:rtl w:val="0"/>
          <w:lang w:val="it-IT"/>
        </w:rPr>
        <w:t>à</w:t>
      </w:r>
      <w:r>
        <w:rPr>
          <w:rFonts w:ascii="Georgia" w:hAnsi="Georgia"/>
          <w:rtl w:val="0"/>
        </w:rPr>
        <w:t xml:space="preserve">: </w:t>
      </w:r>
      <w:r>
        <w:rPr>
          <w:rFonts w:ascii="Georgia" w:hAnsi="Georgia" w:hint="default"/>
          <w:rtl w:val="0"/>
          <w:lang w:val="it-IT"/>
        </w:rPr>
        <w:t>«</w:t>
      </w:r>
      <w:r>
        <w:rPr>
          <w:rFonts w:ascii="Georgia" w:hAnsi="Georgia"/>
          <w:rtl w:val="0"/>
          <w:lang w:val="it-IT"/>
        </w:rPr>
        <w:t>Lo Piano</w:t>
      </w:r>
      <w:r>
        <w:rPr>
          <w:rFonts w:ascii="Georgia" w:hAnsi="Georgia" w:hint="default"/>
          <w:rtl w:val="0"/>
          <w:lang w:val="it-IT"/>
        </w:rPr>
        <w:t xml:space="preserve">» </w:t>
      </w:r>
      <w:r>
        <w:rPr>
          <w:rFonts w:ascii="Georgia" w:hAnsi="Georgia"/>
          <w:rtl w:val="0"/>
        </w:rPr>
        <w:t xml:space="preserve">e </w:t>
      </w:r>
      <w:r>
        <w:rPr>
          <w:rFonts w:ascii="Georgia" w:hAnsi="Georgia" w:hint="default"/>
          <w:rtl w:val="0"/>
          <w:lang w:val="it-IT"/>
        </w:rPr>
        <w:t>«</w:t>
      </w:r>
      <w:r>
        <w:rPr>
          <w:rFonts w:ascii="Georgia" w:hAnsi="Georgia"/>
          <w:rtl w:val="0"/>
        </w:rPr>
        <w:t>Lu Plano</w:t>
      </w:r>
      <w:r>
        <w:rPr>
          <w:rFonts w:ascii="Georgia" w:hAnsi="Georgia" w:hint="default"/>
          <w:rtl w:val="0"/>
          <w:lang w:val="it-IT"/>
        </w:rPr>
        <w:t>»</w:t>
      </w:r>
      <w:r>
        <w:rPr>
          <w:rFonts w:ascii="Georgia" w:hAnsi="Georgia"/>
          <w:rtl w:val="0"/>
          <w:lang w:val="it-IT"/>
        </w:rPr>
        <w:t>; deve trattarsi dell'odierna Piano Fiumata non lontana da Pezzelle.</w:t>
      </w:r>
    </w:p>
    <w:p>
      <w:pPr>
        <w:pStyle w:val="Body"/>
        <w:spacing w:after="200"/>
        <w:jc w:val="both"/>
        <w:rPr>
          <w:rFonts w:ascii="Georgia" w:cs="Georgia" w:hAnsi="Georgia" w:eastAsia="Georgia"/>
        </w:rPr>
      </w:pPr>
      <w:r>
        <w:rPr>
          <w:rFonts w:ascii="Georgia" w:hAnsi="Georgia"/>
          <w:i w:val="1"/>
          <w:iCs w:val="1"/>
          <w:rtl w:val="0"/>
        </w:rPr>
        <w:t>f</w:t>
      </w:r>
      <w:r>
        <w:rPr>
          <w:rFonts w:ascii="Georgia" w:hAnsi="Georgia"/>
          <w:rtl w:val="0"/>
          <w:lang w:val="it-IT"/>
        </w:rPr>
        <w:t xml:space="preserve">) nei riquadri con gli affreschi di Cristo e gli apostoli in bella grafia capitale con grazie agli apici: </w:t>
      </w:r>
      <w:r>
        <w:rPr>
          <w:rFonts w:ascii="Georgia" w:hAnsi="Georgia" w:hint="default"/>
          <w:rtl w:val="0"/>
          <w:lang w:val="it-IT"/>
        </w:rPr>
        <w:t>«</w:t>
      </w:r>
      <w:r>
        <w:rPr>
          <w:rFonts w:ascii="Georgia" w:hAnsi="Georgia"/>
          <w:rtl w:val="0"/>
        </w:rPr>
        <w:t>S. Philippe/ S. Madteo/ S. Tomas/ S. Iacobe Maior/ S. Ioannes/ S. P(e)trus/ XP(I)/ S. Andreas/ (S.) Bartolomeo/ S. Sim(e)one/ S. Mathia</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Osservazioni: Le O sono tagliate da due traverse oblique; in </w:t>
      </w:r>
      <w:r>
        <w:rPr>
          <w:rFonts w:ascii="Georgia" w:hAnsi="Georgia" w:hint="default"/>
          <w:rtl w:val="0"/>
          <w:lang w:val="it-IT"/>
        </w:rPr>
        <w:t>«</w:t>
      </w:r>
      <w:r>
        <w:rPr>
          <w:rFonts w:ascii="Georgia" w:hAnsi="Georgia"/>
          <w:rtl w:val="0"/>
          <w:lang w:val="it-IT"/>
        </w:rPr>
        <w:t>Maior&gt;&gt; M ed A sono in nesso e cos</w:t>
      </w:r>
      <w:r>
        <w:rPr>
          <w:rFonts w:ascii="Georgia" w:hAnsi="Georgia" w:hint="default"/>
          <w:rtl w:val="0"/>
          <w:lang w:val="it-IT"/>
        </w:rPr>
        <w:t xml:space="preserve">í </w:t>
      </w:r>
      <w:r>
        <w:rPr>
          <w:rFonts w:ascii="Georgia" w:hAnsi="Georgia"/>
          <w:rtl w:val="0"/>
          <w:lang w:val="it-IT"/>
        </w:rPr>
        <w:t xml:space="preserve">M ed E in </w:t>
      </w:r>
      <w:r>
        <w:rPr>
          <w:rFonts w:ascii="Georgia" w:hAnsi="Georgia" w:hint="default"/>
          <w:rtl w:val="0"/>
          <w:lang w:val="it-IT"/>
        </w:rPr>
        <w:t>«</w:t>
      </w:r>
      <w:r>
        <w:rPr>
          <w:rFonts w:ascii="Georgia" w:hAnsi="Georgia"/>
          <w:rtl w:val="0"/>
          <w:lang w:val="en-US"/>
        </w:rPr>
        <w:t>Bartolomeo</w:t>
      </w:r>
      <w:r>
        <w:rPr>
          <w:rFonts w:ascii="Georgia" w:hAnsi="Georgia" w:hint="default"/>
          <w:rtl w:val="0"/>
          <w:lang w:val="it-IT"/>
        </w:rPr>
        <w:t>»</w:t>
      </w:r>
      <w:r>
        <w:rPr>
          <w:rFonts w:ascii="Georgia" w:hAnsi="Georgia"/>
          <w:rtl w:val="0"/>
          <w:lang w:val="it-IT"/>
        </w:rPr>
        <w:t xml:space="preserve">, in </w:t>
      </w:r>
      <w:r>
        <w:rPr>
          <w:rFonts w:ascii="Georgia" w:hAnsi="Georgia" w:hint="default"/>
          <w:rtl w:val="0"/>
          <w:lang w:val="it-IT"/>
        </w:rPr>
        <w:t>«</w:t>
      </w:r>
      <w:r>
        <w:rPr>
          <w:rFonts w:ascii="Georgia" w:hAnsi="Georgia"/>
          <w:rtl w:val="0"/>
          <w:lang w:val="de-DE"/>
        </w:rPr>
        <w:t>Andreas</w:t>
      </w:r>
      <w:r>
        <w:rPr>
          <w:rFonts w:ascii="Georgia" w:hAnsi="Georgia" w:hint="default"/>
          <w:rtl w:val="0"/>
          <w:lang w:val="it-IT"/>
        </w:rPr>
        <w:t xml:space="preserve">» </w:t>
      </w:r>
      <w:r>
        <w:rPr>
          <w:rFonts w:ascii="Georgia" w:hAnsi="Georgia"/>
          <w:rtl w:val="0"/>
          <w:lang w:val="it-IT"/>
        </w:rPr>
        <w:t xml:space="preserve">la seconda A e in </w:t>
      </w:r>
      <w:r>
        <w:rPr>
          <w:rFonts w:ascii="Georgia" w:hAnsi="Georgia" w:hint="default"/>
          <w:rtl w:val="0"/>
          <w:lang w:val="it-IT"/>
        </w:rPr>
        <w:t>«</w:t>
      </w:r>
      <w:r>
        <w:rPr>
          <w:rFonts w:ascii="Georgia" w:hAnsi="Georgia"/>
          <w:rtl w:val="0"/>
          <w:lang w:val="en-US"/>
        </w:rPr>
        <w:t>Bartolomeo</w:t>
      </w:r>
      <w:r>
        <w:rPr>
          <w:rFonts w:ascii="Georgia" w:hAnsi="Georgia" w:hint="default"/>
          <w:rtl w:val="0"/>
          <w:lang w:val="it-IT"/>
        </w:rPr>
        <w:t xml:space="preserve">» </w:t>
      </w:r>
      <w:r>
        <w:rPr>
          <w:rFonts w:ascii="Georgia" w:hAnsi="Georgia"/>
          <w:rtl w:val="0"/>
          <w:lang w:val="it-IT"/>
        </w:rPr>
        <w:t>la seconda O sono aggiunte in piccolo in alto.</w:t>
      </w:r>
    </w:p>
    <w:p>
      <w:pPr>
        <w:pStyle w:val="Body"/>
        <w:spacing w:after="200"/>
        <w:jc w:val="both"/>
        <w:rPr>
          <w:rFonts w:ascii="Georgia" w:cs="Georgia" w:hAnsi="Georgia" w:eastAsia="Georgia"/>
        </w:rPr>
      </w:pPr>
      <w:r>
        <w:rPr>
          <w:rFonts w:ascii="Georgia" w:hAnsi="Georgia"/>
          <w:rtl w:val="0"/>
          <w:lang w:val="it-IT"/>
        </w:rPr>
        <w:t xml:space="preserve">Sotto la figura di Cristo </w:t>
      </w:r>
      <w:r>
        <w:rPr>
          <w:rFonts w:ascii="Georgia" w:hAnsi="Georgia" w:hint="default"/>
          <w:rtl w:val="0"/>
          <w:lang w:val="it-IT"/>
        </w:rPr>
        <w:t xml:space="preserve">è </w:t>
      </w:r>
      <w:r>
        <w:rPr>
          <w:rFonts w:ascii="Georgia" w:hAnsi="Georgia"/>
          <w:rtl w:val="0"/>
          <w:lang w:val="it-IT"/>
        </w:rPr>
        <w:t xml:space="preserve">il monogramma greco XPI. </w:t>
      </w:r>
    </w:p>
    <w:p>
      <w:pPr>
        <w:pStyle w:val="Body"/>
        <w:spacing w:after="200"/>
        <w:jc w:val="both"/>
        <w:rPr>
          <w:rFonts w:ascii="Georgia" w:cs="Georgia" w:hAnsi="Georgia" w:eastAsia="Georgia"/>
        </w:rPr>
      </w:pPr>
      <w:r>
        <w:rPr>
          <w:rFonts w:ascii="Georgia" w:hAnsi="Georgia"/>
          <w:rtl w:val="0"/>
          <w:lang w:val="it-IT"/>
        </w:rPr>
        <w:t>2) Casa in pietra diruta, su architrave di porta:</w:t>
      </w:r>
    </w:p>
    <w:p>
      <w:pPr>
        <w:pStyle w:val="Body"/>
        <w:spacing w:after="200"/>
        <w:jc w:val="center"/>
        <w:rPr>
          <w:rFonts w:ascii="Georgia" w:cs="Georgia" w:hAnsi="Georgia" w:eastAsia="Georgia"/>
        </w:rPr>
      </w:pPr>
      <w:r>
        <w:rPr>
          <w:rFonts w:ascii="Georgia" w:hAnsi="Georgia"/>
          <w:rtl w:val="0"/>
          <w:lang w:val="it-IT"/>
        </w:rPr>
        <w:t xml:space="preserve">1611 - croce - </w:t>
      </w:r>
    </w:p>
    <w:p>
      <w:pPr>
        <w:pStyle w:val="Body"/>
        <w:spacing w:after="200"/>
        <w:jc w:val="both"/>
        <w:rPr>
          <w:rFonts w:ascii="Georgia" w:cs="Georgia" w:hAnsi="Georgia" w:eastAsia="Georgia"/>
        </w:rPr>
      </w:pPr>
      <w:r>
        <w:rPr>
          <w:rFonts w:ascii="Georgia" w:hAnsi="Georgia"/>
          <w:rtl w:val="0"/>
          <w:lang w:val="it-IT"/>
        </w:rPr>
        <w:t>Osservazioni: Dal piede del braccio verticale della croce si dipartono ad angolo acuto verso l'alto due brevi frecce, che probabilmente simboleggiano i chiodi della Passione. Potrebbe infatti trattarsi della semplificazione del Signum Christi.</w:t>
      </w:r>
    </w:p>
    <w:p>
      <w:pPr>
        <w:pStyle w:val="Body"/>
        <w:spacing w:after="200"/>
        <w:jc w:val="both"/>
        <w:rPr>
          <w:rFonts w:ascii="Georgia" w:cs="Georgia" w:hAnsi="Georgia" w:eastAsia="Georgia"/>
        </w:rPr>
      </w:pPr>
      <w:r>
        <w:rPr>
          <w:rFonts w:ascii="Georgia" w:hAnsi="Georgia"/>
          <w:rtl w:val="0"/>
          <w:lang w:val="it-IT"/>
        </w:rPr>
        <w:t xml:space="preserve">3) Chiesa di S. Paolo, su montante di porta tompagnata </w:t>
      </w:r>
      <w:r>
        <w:rPr>
          <w:rFonts w:ascii="Georgia" w:hAnsi="Georgia" w:hint="default"/>
          <w:rtl w:val="0"/>
          <w:lang w:val="it-IT"/>
        </w:rPr>
        <w:t xml:space="preserve">è </w:t>
      </w:r>
      <w:r>
        <w:rPr>
          <w:rFonts w:ascii="Georgia" w:hAnsi="Georgia"/>
          <w:rtl w:val="0"/>
          <w:lang w:val="it-IT"/>
        </w:rPr>
        <w:t>la data: 1656.</w:t>
      </w:r>
    </w:p>
    <w:p>
      <w:pPr>
        <w:pStyle w:val="Body"/>
        <w:spacing w:after="200"/>
        <w:jc w:val="both"/>
        <w:rPr>
          <w:rFonts w:ascii="Georgia" w:cs="Georgia" w:hAnsi="Georgia" w:eastAsia="Georgia"/>
        </w:rPr>
      </w:pPr>
      <w:r>
        <w:rPr>
          <w:rFonts w:ascii="Georgia" w:hAnsi="Georgia"/>
          <w:rtl w:val="0"/>
          <w:lang w:val="it-IT"/>
        </w:rPr>
        <w:t>4) Chiesa di S. Paolo, su architrave della finestra in facciata, con la sola data in cartiglio:</w:t>
      </w:r>
    </w:p>
    <w:p>
      <w:pPr>
        <w:pStyle w:val="Body"/>
        <w:spacing w:after="200"/>
        <w:jc w:val="center"/>
        <w:rPr>
          <w:rFonts w:ascii="Georgia" w:cs="Georgia" w:hAnsi="Georgia" w:eastAsia="Georgia"/>
        </w:rPr>
      </w:pPr>
      <w:r>
        <w:rPr>
          <w:rFonts w:ascii="Georgia" w:hAnsi="Georgia"/>
          <w:rtl w:val="0"/>
          <w:lang w:val="it-IT"/>
        </w:rPr>
        <w:t>F.I.T.C.</w:t>
      </w:r>
      <w:r>
        <w:rPr>
          <w:rFonts w:ascii="Georgia" w:cs="Georgia" w:hAnsi="Georgia" w:eastAsia="Georgia"/>
        </w:rPr>
        <w:br w:type="textWrapping"/>
      </w:r>
      <w:r>
        <w:rPr>
          <w:rFonts w:ascii="Georgia" w:hAnsi="Georgia"/>
          <w:rtl w:val="0"/>
        </w:rPr>
        <w:t>1677</w:t>
      </w:r>
    </w:p>
    <w:p>
      <w:pPr>
        <w:pStyle w:val="Body"/>
        <w:spacing w:after="200"/>
        <w:jc w:val="center"/>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da-DK"/>
        </w:rPr>
        <w:t>BIBLIOGRAFIA</w:t>
      </w:r>
    </w:p>
    <w:p>
      <w:pPr>
        <w:pStyle w:val="Body"/>
        <w:spacing w:after="200"/>
        <w:jc w:val="both"/>
        <w:rPr>
          <w:rFonts w:ascii="Georgia" w:cs="Georgia" w:hAnsi="Georgia" w:eastAsia="Georgia"/>
        </w:rPr>
      </w:pPr>
      <w:r>
        <w:rPr>
          <w:rFonts w:ascii="Georgia" w:hAnsi="Georgia"/>
          <w:rtl w:val="0"/>
          <w:lang w:val="it-IT"/>
        </w:rPr>
        <w:t>A.V.T., Visita pastorale Piccolomini, a. 1575, fasc. 1, doc. 2, f. 144 r; GIUSTINIANI, Dizionario, VII, p. 168; PALMA, Storia, II, p. 549, III, pp. 597, 609, IV, pp. 299, 302: SAVINI, Famiglie, p. 11.</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spacing w:before="280"/>
      </w:pPr>
      <w:bookmarkStart w:name="_qscr7m11tn6x" w:id="195"/>
      <w:bookmarkEnd w:id="195"/>
      <w:r>
        <w:rPr>
          <w:rtl w:val="0"/>
        </w:rPr>
        <w:t>P</w:t>
      </w:r>
      <w:r>
        <w:rPr>
          <w:rtl w:val="0"/>
          <w:lang w:val="it-IT"/>
        </w:rPr>
        <w:t>iano Maggiore</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Contrada di Valle Castellana. L'abitato consta di poche case disabitate. Al tempo della ricognizione condotta per questo lavoro era presente un solo abitante.</w:t>
      </w:r>
    </w:p>
    <w:p>
      <w:pPr>
        <w:pStyle w:val="Body"/>
        <w:spacing w:after="200"/>
        <w:jc w:val="both"/>
        <w:rPr>
          <w:rFonts w:ascii="Georgia" w:cs="Georgia" w:hAnsi="Georgia" w:eastAsia="Georgia"/>
        </w:rPr>
      </w:pPr>
      <w:r>
        <w:rPr>
          <w:rFonts w:ascii="Georgia" w:hAnsi="Georgia"/>
          <w:rtl w:val="0"/>
          <w:lang w:val="it-IT"/>
        </w:rPr>
        <w:t xml:space="preserve">Fatiscente anche la chiesetta di S. Pietro con muratura a corsi abbastanza regolari di pietre squadrate legate da poca malta, tetto a doppio spiovente, semplice facciata a coronamento a capanna leggermente sopraelevata rispetto alle falde del tetto, portale dalle cornici lisce. In prosecuzione del fianco destro </w:t>
      </w:r>
      <w:r>
        <w:rPr>
          <w:rFonts w:ascii="Georgia" w:hAnsi="Georgia" w:hint="default"/>
          <w:rtl w:val="0"/>
          <w:lang w:val="it-IT"/>
        </w:rPr>
        <w:t xml:space="preserve">è </w:t>
      </w:r>
      <w:r>
        <w:rPr>
          <w:rFonts w:ascii="Georgia" w:hAnsi="Georgia"/>
          <w:rtl w:val="0"/>
          <w:lang w:val="it-IT"/>
        </w:rPr>
        <w:t>il campanile, un'aggiunta recente. Sul fianco destro sono due ingressi (dei quali uno tompagnato) ad arco a tutto sesto scaricante su piatti capitelli di travertino a doppia gola; due finestroni rettangolari e una monofora. Le strutture murarie originarie potrebbero risalire al XIII secolo.</w:t>
      </w:r>
    </w:p>
    <w:p>
      <w:pPr>
        <w:pStyle w:val="Body"/>
        <w:spacing w:after="200"/>
        <w:jc w:val="center"/>
        <w:rPr>
          <w:rFonts w:ascii="Georgia" w:cs="Georgia" w:hAnsi="Georgia" w:eastAsia="Georgia"/>
        </w:rPr>
      </w:pPr>
      <w:r>
        <w:rPr>
          <w:rFonts w:ascii="Georgia" w:hAnsi="Georgia"/>
          <w:rtl w:val="0"/>
          <w:lang w:val="it-IT"/>
        </w:rPr>
        <w:t>429. Piano Maggiore, chiesa di S. Pietro.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409825" cy="2352675"/>
            <wp:effectExtent l="0" t="0" r="0" b="0"/>
            <wp:docPr id="1073741915" name="officeArt object" descr="image108.png"/>
            <wp:cNvGraphicFramePr/>
            <a:graphic xmlns:a="http://schemas.openxmlformats.org/drawingml/2006/main">
              <a:graphicData uri="http://schemas.openxmlformats.org/drawingml/2006/picture">
                <pic:pic xmlns:pic="http://schemas.openxmlformats.org/drawingml/2006/picture">
                  <pic:nvPicPr>
                    <pic:cNvPr id="1073741915" name="image108.png" descr="image108.png"/>
                    <pic:cNvPicPr>
                      <a:picLocks noChangeAspect="1"/>
                    </pic:cNvPicPr>
                  </pic:nvPicPr>
                  <pic:blipFill>
                    <a:blip r:embed="rId94">
                      <a:extLst/>
                    </a:blip>
                    <a:stretch>
                      <a:fillRect/>
                    </a:stretch>
                  </pic:blipFill>
                  <pic:spPr>
                    <a:xfrm>
                      <a:off x="0" y="0"/>
                      <a:ext cx="2409825" cy="2352675"/>
                    </a:xfrm>
                    <a:prstGeom prst="rect">
                      <a:avLst/>
                    </a:prstGeom>
                    <a:ln w="12700" cap="flat">
                      <a:noFill/>
                      <a:miter lim="400000"/>
                    </a:ln>
                    <a:effectLst/>
                  </pic:spPr>
                </pic:pic>
              </a:graphicData>
            </a:graphic>
          </wp:inline>
        </w:drawing>
      </w:r>
    </w:p>
    <w:p>
      <w:pPr>
        <w:pStyle w:val="Body"/>
        <w:spacing w:after="200"/>
        <w:jc w:val="both"/>
        <w:rPr>
          <w:rFonts w:ascii="Georgia" w:cs="Georgia" w:hAnsi="Georgia" w:eastAsia="Georgia"/>
        </w:rPr>
      </w:pPr>
      <w:r>
        <w:rPr>
          <w:rFonts w:ascii="Georgia" w:hAnsi="Georgia"/>
          <w:rtl w:val="0"/>
          <w:lang w:val="it-IT"/>
        </w:rPr>
        <w:t xml:space="preserve">L'interno, in rovina, presenta la zona presbiteriale rialzata. Sulla parete sinistra in una nicchia </w:t>
      </w:r>
      <w:r>
        <w:rPr>
          <w:rFonts w:ascii="Georgia" w:hAnsi="Georgia" w:hint="default"/>
          <w:rtl w:val="0"/>
          <w:lang w:val="it-IT"/>
        </w:rPr>
        <w:t xml:space="preserve">è </w:t>
      </w:r>
      <w:r>
        <w:rPr>
          <w:rFonts w:ascii="Georgia" w:hAnsi="Georgia"/>
          <w:rtl w:val="0"/>
          <w:lang w:val="it-IT"/>
        </w:rPr>
        <w:t>un affresco settecentesco a carattere popolare con S. Nicola; il pavimento crollato lascia vedere l'ossario.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de-DE"/>
        </w:rPr>
        <w:t>NOTIZIE STORICHE</w:t>
      </w:r>
    </w:p>
    <w:p>
      <w:pPr>
        <w:pStyle w:val="Body"/>
        <w:spacing w:after="200"/>
        <w:jc w:val="both"/>
        <w:rPr>
          <w:rFonts w:ascii="Georgia" w:cs="Georgia" w:hAnsi="Georgia" w:eastAsia="Georgia"/>
        </w:rPr>
      </w:pPr>
      <w:r>
        <w:rPr>
          <w:rFonts w:ascii="Georgia" w:hAnsi="Georgia"/>
          <w:rtl w:val="0"/>
          <w:lang w:val="it-IT"/>
        </w:rPr>
        <w:t>Nel 1076 Teutone v di Sisefredo e il fratello Trasmondo di Sisefredo donano, rispettivamente l'ott. e il nov., al vescovado aprutino parte dei loro beni situati tra il rio Vezzola e il Vomano, tra i quali alcuni presso P. M.</w:t>
      </w:r>
    </w:p>
    <w:p>
      <w:pPr>
        <w:pStyle w:val="Body"/>
        <w:spacing w:after="200"/>
        <w:jc w:val="both"/>
        <w:rPr>
          <w:rFonts w:ascii="Georgia" w:cs="Georgia" w:hAnsi="Georgia" w:eastAsia="Georgia"/>
        </w:rPr>
      </w:pPr>
      <w:r>
        <w:rPr>
          <w:rFonts w:ascii="Georgia" w:hAnsi="Georgia"/>
          <w:rtl w:val="0"/>
          <w:lang w:val="it-IT"/>
        </w:rPr>
        <w:t>Nel 1086 Teutone VII di Ranieri dona, il feb., a Ugone, vescovo aprutino, parte del castello di Tizzano con le pertinenze a P. M.</w:t>
      </w:r>
    </w:p>
    <w:p>
      <w:pPr>
        <w:pStyle w:val="Body"/>
        <w:spacing w:after="200"/>
        <w:jc w:val="both"/>
        <w:rPr>
          <w:rFonts w:ascii="Georgia" w:cs="Georgia" w:hAnsi="Georgia" w:eastAsia="Georgia"/>
        </w:rPr>
      </w:pPr>
      <w:r>
        <w:rPr>
          <w:rFonts w:ascii="Georgia" w:hAnsi="Georgia"/>
          <w:rtl w:val="0"/>
          <w:lang w:val="it-IT"/>
        </w:rPr>
        <w:t>Nel 1121 Fantolino 1 di Nereto dona, l'ago., alla chiesa di S. Maria di Teramo ci</w:t>
      </w:r>
      <w:r>
        <w:rPr>
          <w:rFonts w:ascii="Georgia" w:hAnsi="Georgia" w:hint="default"/>
          <w:rtl w:val="0"/>
          <w:lang w:val="it-IT"/>
        </w:rPr>
        <w:t xml:space="preserve">ò </w:t>
      </w:r>
      <w:r>
        <w:rPr>
          <w:rFonts w:ascii="Georgia" w:hAnsi="Georgia"/>
          <w:rtl w:val="0"/>
          <w:lang w:val="it-IT"/>
        </w:rPr>
        <w:t>che possiede in prossimit</w:t>
      </w:r>
      <w:r>
        <w:rPr>
          <w:rFonts w:ascii="Georgia" w:hAnsi="Georgia" w:hint="default"/>
          <w:rtl w:val="0"/>
          <w:lang w:val="it-IT"/>
        </w:rPr>
        <w:t xml:space="preserve">à </w:t>
      </w:r>
      <w:r>
        <w:rPr>
          <w:rFonts w:ascii="Georgia" w:hAnsi="Georgia"/>
          <w:rtl w:val="0"/>
          <w:lang w:val="it-IT"/>
        </w:rPr>
        <w:t xml:space="preserve">di </w:t>
      </w:r>
      <w:r>
        <w:rPr>
          <w:rFonts w:ascii="Georgia" w:hAnsi="Georgia" w:hint="default"/>
          <w:rtl w:val="0"/>
          <w:lang w:val="it-IT"/>
        </w:rPr>
        <w:t>«</w:t>
      </w:r>
      <w:r>
        <w:rPr>
          <w:rFonts w:ascii="Georgia" w:hAnsi="Georgia"/>
          <w:rtl w:val="0"/>
          <w:lang w:val="pt-PT"/>
        </w:rPr>
        <w:t>Plano Maiore</w:t>
      </w:r>
      <w:r>
        <w:rPr>
          <w:rFonts w:ascii="Georgia" w:hAnsi="Georgia" w:hint="default"/>
          <w:rtl w:val="0"/>
          <w:lang w:val="it-IT"/>
        </w:rPr>
        <w:t xml:space="preserve">» </w:t>
      </w:r>
      <w:r>
        <w:rPr>
          <w:rFonts w:ascii="Georgia" w:hAnsi="Georgia"/>
          <w:rtl w:val="0"/>
          <w:lang w:val="it-IT"/>
        </w:rPr>
        <w:t xml:space="preserve">e la chiesa di S. Nicola di </w:t>
      </w:r>
      <w:r>
        <w:rPr>
          <w:rFonts w:ascii="Georgia" w:hAnsi="Georgia" w:hint="default"/>
          <w:rtl w:val="0"/>
          <w:lang w:val="it-IT"/>
        </w:rPr>
        <w:t>«</w:t>
      </w:r>
      <w:r>
        <w:rPr>
          <w:rFonts w:ascii="Georgia" w:hAnsi="Georgia"/>
          <w:rtl w:val="0"/>
          <w:lang w:val="it-IT"/>
        </w:rPr>
        <w:t>Plano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1291 il capitolo aprutino conferisce, il set. 16, la cura della chiesa di S. Martino di Macchia da Borea a Donadio di Angelo di </w:t>
      </w:r>
      <w:r>
        <w:rPr>
          <w:rFonts w:ascii="Georgia" w:hAnsi="Georgia" w:hint="default"/>
          <w:rtl w:val="0"/>
          <w:lang w:val="it-IT"/>
        </w:rPr>
        <w:t>«</w:t>
      </w:r>
      <w:r>
        <w:rPr>
          <w:rFonts w:ascii="Georgia" w:hAnsi="Georgia"/>
          <w:rtl w:val="0"/>
          <w:lang w:val="pt-PT"/>
        </w:rPr>
        <w:t>Plano Maiori</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1301 Sofia di Vena, badessa di S. Giovanni a Scorzone, conferma a Giacomo di Venuto di Pietro di Giacomo di P. M., vassallo del monastero, la sua concessione di terra.</w:t>
      </w:r>
    </w:p>
    <w:p>
      <w:pPr>
        <w:pStyle w:val="Body"/>
        <w:spacing w:after="200"/>
        <w:jc w:val="both"/>
        <w:rPr>
          <w:rFonts w:ascii="Georgia" w:cs="Georgia" w:hAnsi="Georgia" w:eastAsia="Georgia"/>
        </w:rPr>
      </w:pPr>
      <w:r>
        <w:rPr>
          <w:rFonts w:ascii="Georgia" w:hAnsi="Georgia"/>
          <w:rtl w:val="0"/>
          <w:lang w:val="it-IT"/>
        </w:rPr>
        <w:t xml:space="preserve">Nel 1328 il capitolo aprutino concede, il dic. 16, la cura della chiesa di S. Pietro di </w:t>
      </w:r>
      <w:r>
        <w:rPr>
          <w:rFonts w:ascii="Georgia" w:hAnsi="Georgia" w:hint="default"/>
          <w:rtl w:val="0"/>
          <w:lang w:val="it-IT"/>
        </w:rPr>
        <w:t>«</w:t>
      </w:r>
      <w:r>
        <w:rPr>
          <w:rFonts w:ascii="Georgia" w:hAnsi="Georgia"/>
          <w:rtl w:val="0"/>
          <w:lang w:val="pt-PT"/>
        </w:rPr>
        <w:t>Planomaiore</w:t>
      </w:r>
      <w:r>
        <w:rPr>
          <w:rFonts w:ascii="Georgia" w:hAnsi="Georgia" w:hint="default"/>
          <w:rtl w:val="0"/>
          <w:lang w:val="it-IT"/>
        </w:rPr>
        <w:t xml:space="preserve">» </w:t>
      </w:r>
      <w:r>
        <w:rPr>
          <w:rFonts w:ascii="Georgia" w:hAnsi="Georgia"/>
          <w:rtl w:val="0"/>
          <w:lang w:val="it-IT"/>
        </w:rPr>
        <w:t xml:space="preserve">a Giovanni di Tommaso di </w:t>
      </w:r>
      <w:r>
        <w:rPr>
          <w:rFonts w:ascii="Georgia" w:hAnsi="Georgia" w:hint="default"/>
          <w:rtl w:val="0"/>
          <w:lang w:val="it-IT"/>
        </w:rPr>
        <w:t>«</w:t>
      </w:r>
      <w:r>
        <w:rPr>
          <w:rFonts w:ascii="Georgia" w:hAnsi="Georgia"/>
          <w:rtl w:val="0"/>
          <w:lang w:val="pt-PT"/>
        </w:rPr>
        <w:t>Planomaiori</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1367 Urbano v papa, il nov. 17, autorizza Ultramario, abate di S. Maria di Montesanto in diocesi ascolana, a dare piena soddisfazione a Santa, badessa di S. Giovanni a Scorzone, dei suoi possedimenti; compresi quelli presso P. M.</w:t>
      </w:r>
    </w:p>
    <w:p>
      <w:pPr>
        <w:pStyle w:val="Body"/>
        <w:spacing w:after="200"/>
        <w:jc w:val="both"/>
        <w:rPr>
          <w:rFonts w:ascii="Georgia" w:cs="Georgia" w:hAnsi="Georgia" w:eastAsia="Georgia"/>
        </w:rPr>
      </w:pPr>
      <w:r>
        <w:rPr>
          <w:rFonts w:ascii="Georgia" w:hAnsi="Georgia"/>
          <w:rtl w:val="0"/>
          <w:lang w:val="it-IT"/>
        </w:rPr>
        <w:t xml:space="preserve">Nel 1371 le chiese di S. Pietro e di S. Nicola di </w:t>
      </w:r>
      <w:r>
        <w:rPr>
          <w:rFonts w:ascii="Georgia" w:hAnsi="Georgia" w:hint="default"/>
          <w:rtl w:val="0"/>
          <w:lang w:val="it-IT"/>
        </w:rPr>
        <w:t>«</w:t>
      </w:r>
      <w:r>
        <w:rPr>
          <w:rFonts w:ascii="Georgia" w:hAnsi="Georgia"/>
          <w:rtl w:val="0"/>
          <w:lang w:val="pt-PT"/>
        </w:rPr>
        <w:t>Plano Maiori</w:t>
      </w:r>
      <w:r>
        <w:rPr>
          <w:rFonts w:ascii="Georgia" w:hAnsi="Georgia" w:hint="default"/>
          <w:rtl w:val="0"/>
          <w:lang w:val="it-IT"/>
        </w:rPr>
        <w:t xml:space="preserve">» </w:t>
      </w:r>
      <w:r>
        <w:rPr>
          <w:rFonts w:ascii="Georgia" w:hAnsi="Georgia"/>
          <w:rtl w:val="0"/>
          <w:lang w:val="it-IT"/>
        </w:rPr>
        <w:t>sono tenute a versare tributi al capitolo aprutino.</w:t>
      </w:r>
    </w:p>
    <w:p>
      <w:pPr>
        <w:pStyle w:val="Body"/>
        <w:spacing w:after="200"/>
        <w:jc w:val="both"/>
        <w:rPr>
          <w:rFonts w:ascii="Georgia" w:cs="Georgia" w:hAnsi="Georgia" w:eastAsia="Georgia"/>
        </w:rPr>
      </w:pPr>
      <w:r>
        <w:rPr>
          <w:rFonts w:ascii="Georgia" w:hAnsi="Georgia"/>
          <w:rtl w:val="0"/>
          <w:lang w:val="it-IT"/>
        </w:rPr>
        <w:t>Nel 1377 Giovanna i regina ordina, il feb. 13, al capitano di Teramo di riconnettere i beni e i cespiti spettanti al monastero di S. Giovanni a Scorzone; compresi quelli presso P. M.</w:t>
      </w:r>
    </w:p>
    <w:p>
      <w:pPr>
        <w:pStyle w:val="Body"/>
        <w:spacing w:after="200"/>
        <w:jc w:val="both"/>
        <w:rPr>
          <w:rFonts w:ascii="Georgia" w:cs="Georgia" w:hAnsi="Georgia" w:eastAsia="Georgia"/>
        </w:rPr>
      </w:pPr>
      <w:r>
        <w:rPr>
          <w:rFonts w:ascii="Georgia" w:hAnsi="Georgia"/>
          <w:rtl w:val="0"/>
          <w:lang w:val="it-IT"/>
        </w:rPr>
        <w:t>Dalla Visita del 1575, le chiese di S. Pietro e di S. Nicola di P. M. nonch</w:t>
      </w:r>
      <w:r>
        <w:rPr>
          <w:rFonts w:ascii="Georgia" w:hAnsi="Georgia" w:hint="default"/>
          <w:rtl w:val="0"/>
          <w:lang w:val="it-IT"/>
        </w:rPr>
        <w:t xml:space="preserve">é </w:t>
      </w:r>
      <w:r>
        <w:rPr>
          <w:rFonts w:ascii="Georgia" w:hAnsi="Georgia"/>
          <w:rtl w:val="0"/>
          <w:lang w:val="it-IT"/>
        </w:rPr>
        <w:t>quella di S. Martino di Macchia da Borea risultano conferite a uno stesso rettore, per cura del capitolo aprutino.</w:t>
      </w:r>
    </w:p>
    <w:p>
      <w:pPr>
        <w:pStyle w:val="Body"/>
        <w:spacing w:after="200"/>
        <w:jc w:val="both"/>
        <w:rPr>
          <w:rFonts w:ascii="Georgia" w:cs="Georgia" w:hAnsi="Georgia" w:eastAsia="Georgia"/>
        </w:rPr>
      </w:pPr>
      <w:r>
        <w:rPr>
          <w:rFonts w:ascii="Georgia" w:hAnsi="Georgia"/>
          <w:rtl w:val="0"/>
          <w:lang w:val="it-IT"/>
        </w:rPr>
        <w:t>Dalla Visita del 1611 di G. B. Visconti la statua di S. Nicola risulta trasportata dalla chiesa di P. M. intitolata al santo, ricostruita nel 1614, a quella di S. Pietro di P. M.</w:t>
      </w:r>
    </w:p>
    <w:p>
      <w:pPr>
        <w:pStyle w:val="Body"/>
        <w:spacing w:after="200"/>
        <w:jc w:val="both"/>
        <w:rPr>
          <w:rFonts w:ascii="Georgia" w:cs="Georgia" w:hAnsi="Georgia" w:eastAsia="Georgia"/>
        </w:rPr>
      </w:pPr>
      <w:r>
        <w:rPr>
          <w:rFonts w:ascii="Georgia" w:hAnsi="Georgia"/>
          <w:rtl w:val="0"/>
          <w:lang w:val="it-IT"/>
        </w:rPr>
        <w:t>Nel 1657 Scipione di Angeletto di Villa Plani Maioris</w:t>
      </w:r>
      <w:r>
        <w:rPr>
          <w:rFonts w:ascii="Georgia" w:hAnsi="Georgia" w:hint="default"/>
          <w:rtl w:val="0"/>
          <w:lang w:val="it-IT"/>
        </w:rPr>
        <w:t xml:space="preserve">» </w:t>
      </w:r>
      <w:r>
        <w:rPr>
          <w:rFonts w:ascii="Georgia" w:hAnsi="Georgia"/>
          <w:rtl w:val="0"/>
          <w:lang w:val="it-IT"/>
        </w:rPr>
        <w:t>vende, l'apr. 21, al priore e al convento di S. Domenico di Teramo un terreno del valore di 20 ducati.</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rPr>
        <w:t>EPIGRAFI</w:t>
      </w:r>
    </w:p>
    <w:p>
      <w:pPr>
        <w:pStyle w:val="Body"/>
        <w:spacing w:after="200"/>
        <w:jc w:val="both"/>
        <w:rPr>
          <w:rFonts w:ascii="Georgia" w:cs="Georgia" w:hAnsi="Georgia" w:eastAsia="Georgia"/>
        </w:rPr>
      </w:pPr>
      <w:r>
        <w:rPr>
          <w:rFonts w:ascii="Georgia" w:hAnsi="Georgia"/>
          <w:rtl w:val="0"/>
          <w:lang w:val="it-IT"/>
        </w:rPr>
        <w:t xml:space="preserve">1) Chiesa di S. Pietro, sotto l'affresco con S. Nicola </w:t>
      </w:r>
      <w:r>
        <w:rPr>
          <w:rFonts w:ascii="Georgia" w:hAnsi="Georgia" w:hint="default"/>
          <w:rtl w:val="0"/>
          <w:lang w:val="it-IT"/>
        </w:rPr>
        <w:t xml:space="preserve">è </w:t>
      </w:r>
      <w:r>
        <w:rPr>
          <w:rFonts w:ascii="Georgia" w:hAnsi="Georgia"/>
          <w:rtl w:val="0"/>
          <w:lang w:val="it-IT"/>
        </w:rPr>
        <w:t>la data: 1786.</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da-DK"/>
        </w:rPr>
        <w:t>BIBLIOGRAFIA</w:t>
      </w:r>
    </w:p>
    <w:p>
      <w:pPr>
        <w:pStyle w:val="Body"/>
        <w:spacing w:after="200"/>
        <w:jc w:val="both"/>
        <w:rPr>
          <w:rFonts w:ascii="Georgia" w:cs="Georgia" w:hAnsi="Georgia" w:eastAsia="Georgia"/>
        </w:rPr>
      </w:pPr>
      <w:r>
        <w:rPr>
          <w:rFonts w:ascii="Georgia" w:hAnsi="Georgia"/>
          <w:rtl w:val="0"/>
          <w:lang w:val="it-IT"/>
        </w:rPr>
        <w:t>URBAIN V, Lettres, n. 20662; SAVINI, Cartulario, nn. XL, App. VIII-X, pp. 74-75, 127-129; SAVINI, Bullarium, nn. xv, CI, pp. 12-13, 93-94; Regesti delle pergamene. Teramo, pp. 27, 44, 141; CARDERI, Testimonianze, p. 157; SAVINI, Famiglie, pp. 120, 183-184; PALMA, Storia, 1, pp. 330-331, iv, pp. 38-39, 658; LATTANZI, Appunti, pp. 27, 126.</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spacing w:before="280"/>
      </w:pPr>
      <w:bookmarkStart w:name="_og3qmpvg27q" w:id="196"/>
      <w:bookmarkEnd w:id="196"/>
      <w:r>
        <w:rPr>
          <w:rtl w:val="0"/>
        </w:rPr>
        <w:t>P</w:t>
      </w:r>
      <w:r>
        <w:rPr>
          <w:rtl w:val="0"/>
          <w:lang w:val="it-IT"/>
        </w:rPr>
        <w:t>iano Roseto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Contrada di Crognaleto. La contrada </w:t>
      </w:r>
      <w:r>
        <w:rPr>
          <w:rFonts w:ascii="Georgia" w:hAnsi="Georgia" w:hint="default"/>
          <w:rtl w:val="0"/>
          <w:lang w:val="it-IT"/>
        </w:rPr>
        <w:t xml:space="preserve">è </w:t>
      </w:r>
      <w:r>
        <w:rPr>
          <w:rFonts w:ascii="Georgia" w:hAnsi="Georgia"/>
          <w:rtl w:val="0"/>
          <w:lang w:val="it-IT"/>
        </w:rPr>
        <w:t xml:space="preserve">un altopiano a circa 1200 m di altezza s.l.m., frequentato dalle greggi e chiuso a nord-est dalle balze della Rocca Roseto. Su di esso sorge la chiesetta della Madonna del Carmine. Sulla semplice facciata </w:t>
      </w:r>
      <w:r>
        <w:rPr>
          <w:rFonts w:ascii="Georgia" w:hAnsi="Georgia" w:hint="default"/>
          <w:rtl w:val="0"/>
          <w:lang w:val="it-IT"/>
        </w:rPr>
        <w:t xml:space="preserve">è </w:t>
      </w:r>
      <w:r>
        <w:rPr>
          <w:rFonts w:ascii="Georgia" w:hAnsi="Georgia"/>
          <w:rtl w:val="0"/>
          <w:lang w:val="it-IT"/>
        </w:rPr>
        <w:t xml:space="preserve">l'ingresso, con arco di scarico ribassato al di sopra dell'architrave, fiancheggiato da due finestrini e sormontato da un piccolo occhio. La costruzione, in blocchi ben squadrati legati da abbondante malta, </w:t>
      </w:r>
      <w:r>
        <w:rPr>
          <w:rFonts w:ascii="Georgia" w:hAnsi="Georgia" w:hint="default"/>
          <w:rtl w:val="0"/>
          <w:lang w:val="it-IT"/>
        </w:rPr>
        <w:t xml:space="preserve">è </w:t>
      </w:r>
      <w:r>
        <w:rPr>
          <w:rFonts w:ascii="Georgia" w:hAnsi="Georgia"/>
          <w:rtl w:val="0"/>
          <w:lang w:val="it-IT"/>
        </w:rPr>
        <w:t xml:space="preserve">probabilmente coeva alla data segnata sull'ingresso. Accanto alla chiesetta </w:t>
      </w:r>
      <w:r>
        <w:rPr>
          <w:rFonts w:ascii="Georgia" w:hAnsi="Georgia" w:hint="default"/>
          <w:rtl w:val="0"/>
          <w:lang w:val="it-IT"/>
        </w:rPr>
        <w:t xml:space="preserve">è </w:t>
      </w:r>
      <w:r>
        <w:rPr>
          <w:rFonts w:ascii="Georgia" w:hAnsi="Georgia"/>
          <w:rtl w:val="0"/>
          <w:lang w:val="it-IT"/>
        </w:rPr>
        <w:t>una casa diruta ottocentesca.</w:t>
      </w:r>
    </w:p>
    <w:p>
      <w:pPr>
        <w:pStyle w:val="Body"/>
        <w:spacing w:after="200"/>
        <w:jc w:val="both"/>
        <w:rPr>
          <w:rFonts w:ascii="Georgia" w:cs="Georgia" w:hAnsi="Georgia" w:eastAsia="Georgia"/>
        </w:rPr>
      </w:pPr>
      <w:r>
        <w:rPr>
          <w:rFonts w:ascii="Georgia" w:hAnsi="Georgia"/>
          <w:rtl w:val="0"/>
          <w:lang w:val="it-IT"/>
        </w:rPr>
        <w:t>Non c'</w:t>
      </w:r>
      <w:r>
        <w:rPr>
          <w:rFonts w:ascii="Georgia" w:hAnsi="Georgia" w:hint="default"/>
          <w:rtl w:val="0"/>
          <w:lang w:val="it-IT"/>
        </w:rPr>
        <w:t xml:space="preserve">è </w:t>
      </w:r>
      <w:r>
        <w:rPr>
          <w:rFonts w:ascii="Georgia" w:hAnsi="Georgia"/>
          <w:rtl w:val="0"/>
        </w:rPr>
        <w:t>pi</w:t>
      </w:r>
      <w:r>
        <w:rPr>
          <w:rFonts w:ascii="Georgia" w:hAnsi="Georgia" w:hint="default"/>
          <w:rtl w:val="0"/>
          <w:lang w:val="it-IT"/>
        </w:rPr>
        <w:t xml:space="preserve">ú </w:t>
      </w:r>
      <w:r>
        <w:rPr>
          <w:rFonts w:ascii="Georgia" w:hAnsi="Georgia"/>
          <w:rtl w:val="0"/>
          <w:lang w:val="it-IT"/>
        </w:rPr>
        <w:t xml:space="preserve">traccia, invece, nella contrada, malgrado poco a nord della chiesa qui descritta ne sia conservato il toponimo, Zingano, della </w:t>
      </w:r>
      <w:r>
        <w:rPr>
          <w:rFonts w:ascii="Georgia" w:hAnsi="Georgia" w:hint="default"/>
          <w:rtl w:val="0"/>
          <w:lang w:val="it-IT"/>
        </w:rPr>
        <w:t>«</w:t>
      </w:r>
      <w:r>
        <w:rPr>
          <w:rFonts w:ascii="Georgia" w:hAnsi="Georgia"/>
          <w:rtl w:val="0"/>
          <w:lang w:val="it-IT"/>
        </w:rPr>
        <w:t xml:space="preserve">villa di </w:t>
      </w:r>
      <w:r>
        <w:rPr>
          <w:rFonts w:ascii="Georgia" w:hAnsi="Georgia" w:hint="default"/>
          <w:rtl w:val="0"/>
          <w:lang w:val="it-IT"/>
        </w:rPr>
        <w:t>«</w:t>
      </w:r>
      <w:r>
        <w:rPr>
          <w:rFonts w:ascii="Georgia" w:hAnsi="Georgia"/>
          <w:rtl w:val="0"/>
          <w:lang w:val="it-IT"/>
        </w:rPr>
        <w:t>Zincano</w:t>
      </w:r>
      <w:r>
        <w:rPr>
          <w:rFonts w:ascii="Georgia" w:hAnsi="Georgia" w:hint="default"/>
          <w:rtl w:val="0"/>
          <w:lang w:val="it-IT"/>
        </w:rPr>
        <w:t>»</w:t>
      </w:r>
      <w:r>
        <w:rPr>
          <w:rFonts w:ascii="Georgia" w:hAnsi="Georgia"/>
          <w:rtl w:val="0"/>
          <w:lang w:val="it-IT"/>
        </w:rPr>
        <w:t>, distrutta dal terremoto del 2 febbraio 1703, ma nella cui chiesa di S. Maria fino al 1787 si celebrava.</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de-DE"/>
        </w:rPr>
        <w:t>NOTIZIE STORICHE</w:t>
      </w:r>
    </w:p>
    <w:p>
      <w:pPr>
        <w:pStyle w:val="Body"/>
        <w:spacing w:after="200"/>
        <w:jc w:val="both"/>
        <w:rPr>
          <w:rFonts w:ascii="Georgia" w:cs="Georgia" w:hAnsi="Georgia" w:eastAsia="Georgia"/>
        </w:rPr>
      </w:pPr>
      <w:r>
        <w:rPr>
          <w:rFonts w:ascii="Georgia" w:hAnsi="Georgia"/>
          <w:rtl w:val="0"/>
          <w:lang w:val="it-IT"/>
        </w:rPr>
        <w:t>Nel 948 Ranieri di Teutone ottiene in precaria dal vescovo aprutino Landolfo la corte di Avenano presso Montorio al Vomano, estendentesi fino a Roseto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1026 Guiberto di Teutone dona, il nov., a Pietro II vescovo aprutino beni per 1000 moggia, i confini dei quali sono segnati dal rivolo di </w:t>
      </w:r>
      <w:r>
        <w:rPr>
          <w:rFonts w:ascii="Georgia" w:hAnsi="Georgia" w:hint="default"/>
          <w:rtl w:val="0"/>
          <w:lang w:val="it-IT"/>
        </w:rPr>
        <w:t>«</w:t>
      </w:r>
      <w:r>
        <w:rPr>
          <w:rFonts w:ascii="Georgia" w:hAnsi="Georgia"/>
          <w:rtl w:val="0"/>
          <w:lang w:val="pt-PT"/>
        </w:rPr>
        <w:t>Roseto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1648 Domenico Cavalli, caporuota del tribunale di Teramo, raduna i regolari a P. R., il mag., prima dell'inseguimento dei banditi a Cervaro.</w:t>
      </w:r>
    </w:p>
    <w:p>
      <w:pPr>
        <w:pStyle w:val="Body"/>
        <w:spacing w:after="200"/>
        <w:jc w:val="both"/>
        <w:rPr>
          <w:rFonts w:ascii="Georgia" w:cs="Georgia" w:hAnsi="Georgia" w:eastAsia="Georgia"/>
        </w:rPr>
      </w:pPr>
      <w:r>
        <w:rPr>
          <w:rFonts w:ascii="Georgia" w:hAnsi="Georgia"/>
          <w:rtl w:val="0"/>
          <w:lang w:val="it-IT"/>
        </w:rPr>
        <w:t>Dopo il 1813 P. R., gi</w:t>
      </w:r>
      <w:r>
        <w:rPr>
          <w:rFonts w:ascii="Georgia" w:hAnsi="Georgia" w:hint="default"/>
          <w:rtl w:val="0"/>
          <w:lang w:val="it-IT"/>
        </w:rPr>
        <w:t xml:space="preserve">à </w:t>
      </w:r>
      <w:r>
        <w:rPr>
          <w:rFonts w:ascii="Georgia" w:hAnsi="Georgia"/>
          <w:rtl w:val="0"/>
          <w:lang w:val="it-IT"/>
        </w:rPr>
        <w:t xml:space="preserve">parte del comprensorio di Montagna di Roseto del ducato di Atri, </w:t>
      </w:r>
      <w:r>
        <w:rPr>
          <w:rFonts w:ascii="Georgia" w:hAnsi="Georgia" w:hint="default"/>
          <w:rtl w:val="0"/>
          <w:lang w:val="it-IT"/>
        </w:rPr>
        <w:t xml:space="preserve">è </w:t>
      </w:r>
      <w:r>
        <w:rPr>
          <w:rFonts w:ascii="Georgia" w:hAnsi="Georgia"/>
          <w:rtl w:val="0"/>
          <w:lang w:val="it-IT"/>
        </w:rPr>
        <w:t>annessa al comune di Crognaleto.</w:t>
      </w:r>
    </w:p>
    <w:p>
      <w:pPr>
        <w:pStyle w:val="Body"/>
        <w:spacing w:after="200"/>
        <w:jc w:val="both"/>
        <w:rPr>
          <w:rFonts w:ascii="Georgia" w:cs="Georgia" w:hAnsi="Georgia" w:eastAsia="Georgia"/>
        </w:rPr>
      </w:pPr>
      <w:r>
        <w:rPr>
          <w:rFonts w:ascii="Georgia" w:hAnsi="Georgia"/>
          <w:rtl w:val="0"/>
          <w:lang w:val="it-IT"/>
        </w:rPr>
        <w:t>Nel 1839 viene istituita a P. R. la fiera di Crognaleto.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rPr>
        <w:t xml:space="preserve">EPIGRAFI </w:t>
      </w:r>
    </w:p>
    <w:p>
      <w:pPr>
        <w:pStyle w:val="Body"/>
        <w:spacing w:after="200"/>
        <w:jc w:val="both"/>
        <w:rPr>
          <w:rFonts w:ascii="Georgia" w:cs="Georgia" w:hAnsi="Georgia" w:eastAsia="Georgia"/>
        </w:rPr>
      </w:pPr>
      <w:r>
        <w:rPr>
          <w:rFonts w:ascii="Georgia" w:hAnsi="Georgia"/>
          <w:rtl w:val="0"/>
          <w:lang w:val="it-IT"/>
        </w:rPr>
        <w:t xml:space="preserve">1) Casa in pietra, su architrave di finestra, in cartiglio: </w:t>
      </w:r>
    </w:p>
    <w:p>
      <w:pPr>
        <w:pStyle w:val="Body"/>
        <w:spacing w:after="200"/>
        <w:jc w:val="center"/>
        <w:rPr>
          <w:rFonts w:ascii="Georgia" w:cs="Georgia" w:hAnsi="Georgia" w:eastAsia="Georgia"/>
        </w:rPr>
      </w:pPr>
      <w:r>
        <w:rPr>
          <w:rFonts w:ascii="Georgia" w:hAnsi="Georgia"/>
          <w:rtl w:val="0"/>
        </w:rPr>
        <w:t>BNVS.C.P. ALIOR.CO...... M HOC FE-</w:t>
      </w:r>
      <w:r>
        <w:rPr>
          <w:rFonts w:ascii="Georgia" w:cs="Georgia" w:hAnsi="Georgia" w:eastAsia="Georgia"/>
        </w:rPr>
        <w:br w:type="textWrapping"/>
      </w:r>
      <w:r>
        <w:rPr>
          <w:rFonts w:ascii="Georgia" w:hAnsi="Georgia"/>
          <w:rtl w:val="0"/>
        </w:rPr>
        <w:t xml:space="preserve">CIT. 1812 </w:t>
      </w:r>
    </w:p>
    <w:p>
      <w:pPr>
        <w:pStyle w:val="Body"/>
        <w:spacing w:after="200"/>
        <w:jc w:val="both"/>
        <w:rPr>
          <w:rFonts w:ascii="Georgia" w:cs="Georgia" w:hAnsi="Georgia" w:eastAsia="Georgia"/>
        </w:rPr>
      </w:pPr>
      <w:r>
        <w:rPr>
          <w:rFonts w:ascii="Georgia" w:hAnsi="Georgia"/>
          <w:rtl w:val="0"/>
          <w:lang w:val="it-IT"/>
        </w:rPr>
        <w:t>2) Chiesa della Madonna del Carmine, su architrave dell'ingresso, in cartiglio:</w:t>
      </w:r>
    </w:p>
    <w:p>
      <w:pPr>
        <w:pStyle w:val="Body"/>
        <w:spacing w:after="200"/>
        <w:jc w:val="center"/>
        <w:rPr>
          <w:rFonts w:ascii="Georgia" w:cs="Georgia" w:hAnsi="Georgia" w:eastAsia="Georgia"/>
        </w:rPr>
      </w:pPr>
      <w:r>
        <w:rPr>
          <w:rFonts w:ascii="Georgia" w:hAnsi="Georgia"/>
          <w:rtl w:val="0"/>
        </w:rPr>
        <w:t xml:space="preserve">P.S. F. F. 1858 </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rPr>
        <w:t>P.S. f(ece) f(are) 1858</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da-DK"/>
        </w:rPr>
        <w:t>BIBLIOGRAFIA</w:t>
      </w:r>
    </w:p>
    <w:p>
      <w:pPr>
        <w:pStyle w:val="Body"/>
        <w:spacing w:after="200"/>
        <w:jc w:val="both"/>
        <w:rPr>
          <w:rFonts w:ascii="Georgia" w:cs="Georgia" w:hAnsi="Georgia" w:eastAsia="Georgia"/>
        </w:rPr>
      </w:pPr>
      <w:r>
        <w:rPr>
          <w:rFonts w:ascii="Georgia" w:hAnsi="Georgia"/>
          <w:rtl w:val="0"/>
          <w:lang w:val="it-IT"/>
        </w:rPr>
        <w:t>Per Zingano, cfr. PALMA, Storia, II, p. 547 e si veda supra, p. 229 S.</w:t>
      </w:r>
    </w:p>
    <w:p>
      <w:pPr>
        <w:pStyle w:val="Body"/>
        <w:spacing w:after="200"/>
        <w:jc w:val="both"/>
        <w:rPr>
          <w:rFonts w:ascii="Georgia" w:cs="Georgia" w:hAnsi="Georgia" w:eastAsia="Georgia"/>
          <w:b w:val="1"/>
          <w:bCs w:val="1"/>
        </w:rPr>
      </w:pPr>
      <w:r>
        <w:rPr>
          <w:rFonts w:ascii="Georgia" w:hAnsi="Georgia"/>
          <w:rtl w:val="0"/>
          <w:lang w:val="it-IT"/>
        </w:rPr>
        <w:t>SAVINI, Cartulario, nn. LI, LXIII, pp. 92, 113, App., n. II, p. 122; Cronaca teramana, XXVIII, p. 256; GIUSTINIANI, Dizionario, VII, p. 174; PALMA, Storia, I, p. 248, II, pp. 357, 597; SAVINI, Famiglie, p. 183; Statuti, p. 38.</w:t>
      </w:r>
    </w:p>
    <w:p>
      <w:pPr>
        <w:pStyle w:val="Heading 2"/>
        <w:spacing w:before="280"/>
      </w:pPr>
      <w:bookmarkStart w:name="_fk69aimmdpvi" w:id="197"/>
      <w:bookmarkEnd w:id="197"/>
      <w:r>
        <w:rPr>
          <w:rtl w:val="0"/>
        </w:rPr>
        <w:t>P</w:t>
      </w:r>
      <w:r>
        <w:rPr>
          <w:rtl w:val="0"/>
          <w:lang w:val="it-IT"/>
        </w:rPr>
        <w:t>iano Vomano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Frazione di Crognaleto. L'abitato </w:t>
      </w:r>
      <w:r>
        <w:rPr>
          <w:rFonts w:ascii="Georgia" w:hAnsi="Georgia" w:hint="default"/>
          <w:rtl w:val="0"/>
          <w:lang w:val="it-IT"/>
        </w:rPr>
        <w:t xml:space="preserve">è </w:t>
      </w:r>
      <w:r>
        <w:rPr>
          <w:rFonts w:ascii="Georgia" w:hAnsi="Georgia"/>
          <w:rtl w:val="0"/>
          <w:lang w:val="it-IT"/>
        </w:rPr>
        <w:t>collocato lungo la 430 cresta di uno sperone che strapiomba sulla gola del fiume Vomano, affacciandosi scenograficamente alla vista della catena del Gran Sasso. Il tessuto edilizio conserva caratteri di antichit</w:t>
      </w:r>
      <w:r>
        <w:rPr>
          <w:rFonts w:ascii="Georgia" w:hAnsi="Georgia" w:hint="default"/>
          <w:rtl w:val="0"/>
          <w:lang w:val="it-IT"/>
        </w:rPr>
        <w:t>à</w:t>
      </w:r>
      <w:r>
        <w:rPr>
          <w:rFonts w:ascii="Georgia" w:hAnsi="Georgia"/>
          <w:rtl w:val="0"/>
          <w:lang w:val="it-IT"/>
        </w:rPr>
        <w:t xml:space="preserve">. Le case sono costruite in pietra e si collocano nell'arco dei secoli XVI-XIX, non escludendo per alcune dirute una datazione anche precedente. </w:t>
      </w:r>
    </w:p>
    <w:p>
      <w:pPr>
        <w:pStyle w:val="Body"/>
        <w:spacing w:after="200"/>
        <w:jc w:val="center"/>
        <w:rPr>
          <w:rFonts w:ascii="Georgia" w:cs="Georgia" w:hAnsi="Georgia" w:eastAsia="Georgia"/>
        </w:rPr>
      </w:pPr>
      <w:r>
        <w:rPr>
          <w:rFonts w:ascii="Georgia" w:hAnsi="Georgia"/>
          <w:rtl w:val="0"/>
          <w:lang w:val="it-IT"/>
        </w:rPr>
        <w:t>430. Piano Vomano, panorama.</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953000" cy="2343150"/>
            <wp:effectExtent l="0" t="0" r="0" b="0"/>
            <wp:docPr id="1073741916" name="officeArt object" descr="image10.png"/>
            <wp:cNvGraphicFramePr/>
            <a:graphic xmlns:a="http://schemas.openxmlformats.org/drawingml/2006/main">
              <a:graphicData uri="http://schemas.openxmlformats.org/drawingml/2006/picture">
                <pic:pic xmlns:pic="http://schemas.openxmlformats.org/drawingml/2006/picture">
                  <pic:nvPicPr>
                    <pic:cNvPr id="1073741916" name="image10.png" descr="image10.png"/>
                    <pic:cNvPicPr>
                      <a:picLocks noChangeAspect="1"/>
                    </pic:cNvPicPr>
                  </pic:nvPicPr>
                  <pic:blipFill>
                    <a:blip r:embed="rId95">
                      <a:extLst/>
                    </a:blip>
                    <a:stretch>
                      <a:fillRect/>
                    </a:stretch>
                  </pic:blipFill>
                  <pic:spPr>
                    <a:xfrm>
                      <a:off x="0" y="0"/>
                      <a:ext cx="4953000" cy="234315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514850" cy="4619625"/>
            <wp:effectExtent l="0" t="0" r="0" b="0"/>
            <wp:docPr id="1073741917" name="officeArt object" descr="image124.png"/>
            <wp:cNvGraphicFramePr/>
            <a:graphic xmlns:a="http://schemas.openxmlformats.org/drawingml/2006/main">
              <a:graphicData uri="http://schemas.openxmlformats.org/drawingml/2006/picture">
                <pic:pic xmlns:pic="http://schemas.openxmlformats.org/drawingml/2006/picture">
                  <pic:nvPicPr>
                    <pic:cNvPr id="1073741917" name="image124.png" descr="image124.png"/>
                    <pic:cNvPicPr>
                      <a:picLocks noChangeAspect="1"/>
                    </pic:cNvPicPr>
                  </pic:nvPicPr>
                  <pic:blipFill>
                    <a:blip r:embed="rId96">
                      <a:extLst/>
                    </a:blip>
                    <a:stretch>
                      <a:fillRect/>
                    </a:stretch>
                  </pic:blipFill>
                  <pic:spPr>
                    <a:xfrm>
                      <a:off x="0" y="0"/>
                      <a:ext cx="4514850" cy="461962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431-432. Piano Vomano, chiesa di S. Nicola e frammento di colonna.</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051385" cy="1743075"/>
            <wp:effectExtent l="0" t="0" r="0" b="0"/>
            <wp:docPr id="1073741918" name="officeArt object" descr="image92.png"/>
            <wp:cNvGraphicFramePr/>
            <a:graphic xmlns:a="http://schemas.openxmlformats.org/drawingml/2006/main">
              <a:graphicData uri="http://schemas.openxmlformats.org/drawingml/2006/picture">
                <pic:pic xmlns:pic="http://schemas.openxmlformats.org/drawingml/2006/picture">
                  <pic:nvPicPr>
                    <pic:cNvPr id="1073741918" name="image92.png" descr="image92.png"/>
                    <pic:cNvPicPr>
                      <a:picLocks noChangeAspect="1"/>
                    </pic:cNvPicPr>
                  </pic:nvPicPr>
                  <pic:blipFill>
                    <a:blip r:embed="rId97">
                      <a:extLst/>
                    </a:blip>
                    <a:srcRect l="37793" t="0" r="0" b="0"/>
                    <a:stretch>
                      <a:fillRect/>
                    </a:stretch>
                  </pic:blipFill>
                  <pic:spPr>
                    <a:xfrm>
                      <a:off x="0" y="0"/>
                      <a:ext cx="1051385" cy="1743075"/>
                    </a:xfrm>
                    <a:prstGeom prst="rect">
                      <a:avLst/>
                    </a:prstGeom>
                    <a:ln w="12700" cap="flat">
                      <a:noFill/>
                      <a:miter lim="400000"/>
                    </a:ln>
                    <a:effectLst/>
                  </pic:spPr>
                </pic:pic>
              </a:graphicData>
            </a:graphic>
          </wp:inline>
        </w:drawing>
      </w:r>
    </w:p>
    <w:p>
      <w:pPr>
        <w:pStyle w:val="Body"/>
        <w:spacing w:after="200"/>
        <w:jc w:val="both"/>
        <w:rPr>
          <w:rFonts w:ascii="Georgia" w:cs="Georgia" w:hAnsi="Georgia" w:eastAsia="Georgia"/>
        </w:rPr>
      </w:pPr>
      <w:r>
        <w:rPr>
          <w:rFonts w:ascii="Georgia" w:hAnsi="Georgia"/>
          <w:rtl w:val="0"/>
          <w:lang w:val="it-IT"/>
        </w:rPr>
        <w:t>Alcune case cinquecentesche presentano la tipica loggia sulla scala che porta al piano di abitazione al di sopra di stalle e rimesse (vedi Aiello); come di consueto la loggia ha una copertura a travatura lignea sorretta agli angoli da pilastrini squadrati con basi e capitelli geometrici. Porte e finestre hanno semplici cornici e mensole di davanzale in pietra, spesso arricchite di motti e decori che attestano la presenza dell'Ordine di S. Bernardino per l'epoca pi</w:t>
      </w:r>
      <w:r>
        <w:rPr>
          <w:rFonts w:ascii="Georgia" w:hAnsi="Georgia" w:hint="default"/>
          <w:rtl w:val="0"/>
          <w:lang w:val="it-IT"/>
        </w:rPr>
        <w:t xml:space="preserve">ú </w:t>
      </w:r>
      <w:r>
        <w:rPr>
          <w:rFonts w:ascii="Georgia" w:hAnsi="Georgia"/>
          <w:rtl w:val="0"/>
          <w:lang w:val="it-IT"/>
        </w:rPr>
        <w:t xml:space="preserve">antica e successivamente quella dei Gesuiti. Oggi </w:t>
      </w:r>
      <w:r>
        <w:rPr>
          <w:rFonts w:ascii="Georgia" w:hAnsi="Georgia" w:hint="default"/>
          <w:rtl w:val="0"/>
          <w:lang w:val="it-IT"/>
        </w:rPr>
        <w:t xml:space="preserve">è </w:t>
      </w:r>
      <w:r>
        <w:rPr>
          <w:rFonts w:ascii="Georgia" w:hAnsi="Georgia"/>
          <w:rtl w:val="0"/>
          <w:lang w:val="it-IT"/>
        </w:rPr>
        <w:t>intensa l'attivit</w:t>
      </w:r>
      <w:r>
        <w:rPr>
          <w:rFonts w:ascii="Georgia" w:hAnsi="Georgia" w:hint="default"/>
          <w:rtl w:val="0"/>
          <w:lang w:val="it-IT"/>
        </w:rPr>
        <w:t xml:space="preserve">à </w:t>
      </w:r>
      <w:r>
        <w:rPr>
          <w:rFonts w:ascii="Georgia" w:hAnsi="Georgia"/>
          <w:rtl w:val="0"/>
          <w:lang w:val="it-IT"/>
        </w:rPr>
        <w:t>di restauro e di ricostruzione perch</w:t>
      </w:r>
      <w:r>
        <w:rPr>
          <w:rFonts w:ascii="Georgia" w:hAnsi="Georgia" w:hint="default"/>
          <w:rtl w:val="0"/>
          <w:lang w:val="it-IT"/>
        </w:rPr>
        <w:t xml:space="preserve">é </w:t>
      </w:r>
      <w:r>
        <w:rPr>
          <w:rFonts w:ascii="Georgia" w:hAnsi="Georgia"/>
          <w:rtl w:val="0"/>
          <w:lang w:val="it-IT"/>
        </w:rPr>
        <w:t>le case sono adoperate per la villeggiatura estiva.</w:t>
      </w:r>
    </w:p>
    <w:p>
      <w:pPr>
        <w:pStyle w:val="Body"/>
        <w:spacing w:after="200"/>
        <w:jc w:val="both"/>
        <w:rPr>
          <w:rFonts w:ascii="Georgia" w:cs="Georgia" w:hAnsi="Georgia" w:eastAsia="Georgia"/>
        </w:rPr>
      </w:pPr>
      <w:r>
        <w:rPr>
          <w:rFonts w:ascii="Georgia" w:hAnsi="Georgia"/>
          <w:rtl w:val="0"/>
          <w:lang w:val="it-IT"/>
        </w:rPr>
        <w:t xml:space="preserve">La chiesa di S. Nicola </w:t>
      </w:r>
      <w:r>
        <w:rPr>
          <w:rFonts w:ascii="Georgia" w:hAnsi="Georgia" w:hint="default"/>
          <w:rtl w:val="0"/>
          <w:lang w:val="it-IT"/>
        </w:rPr>
        <w:t xml:space="preserve">è </w:t>
      </w:r>
      <w:r>
        <w:rPr>
          <w:rFonts w:ascii="Georgia" w:hAnsi="Georgia"/>
          <w:rtl w:val="0"/>
          <w:lang w:val="it-IT"/>
        </w:rPr>
        <w:t>in pietra con semplice facciata su cui insiste un campanile a vela per due campane. Sul fianco sinistro presenta due contrafforti di sostegno e nella parte terminale due costruzioni laterali pi</w:t>
      </w:r>
      <w:r>
        <w:rPr>
          <w:rFonts w:ascii="Georgia" w:hAnsi="Georgia" w:hint="default"/>
          <w:rtl w:val="0"/>
          <w:lang w:val="it-IT"/>
        </w:rPr>
        <w:t xml:space="preserve">ú </w:t>
      </w:r>
      <w:r>
        <w:rPr>
          <w:rFonts w:ascii="Georgia" w:hAnsi="Georgia"/>
          <w:rtl w:val="0"/>
          <w:lang w:val="it-IT"/>
        </w:rPr>
        <w:t xml:space="preserve">basse delle quali la sola di destra </w:t>
      </w:r>
      <w:r>
        <w:rPr>
          <w:rFonts w:ascii="Georgia" w:hAnsi="Georgia" w:hint="default"/>
          <w:rtl w:val="0"/>
          <w:lang w:val="it-IT"/>
        </w:rPr>
        <w:t xml:space="preserve">è </w:t>
      </w:r>
      <w:r>
        <w:rPr>
          <w:rFonts w:ascii="Georgia" w:hAnsi="Georgia"/>
          <w:rtl w:val="0"/>
          <w:lang w:val="it-IT"/>
        </w:rPr>
        <w:t xml:space="preserve">collegata all'interno della chiesa. Le murature sono diverse: la facciata con il retrostante avancorpo </w:t>
      </w:r>
      <w:r>
        <w:rPr>
          <w:rFonts w:ascii="Georgia" w:hAnsi="Georgia" w:hint="default"/>
          <w:rtl w:val="0"/>
          <w:lang w:val="it-IT"/>
        </w:rPr>
        <w:t xml:space="preserve">è </w:t>
      </w:r>
      <w:r>
        <w:rPr>
          <w:rFonts w:ascii="Georgia" w:hAnsi="Georgia"/>
          <w:rtl w:val="0"/>
          <w:lang w:val="it-IT"/>
        </w:rPr>
        <w:t xml:space="preserve">eseguita in blocchi ben squadrati legati con poca malta; il resto </w:t>
      </w:r>
      <w:r>
        <w:rPr>
          <w:rFonts w:ascii="Georgia" w:hAnsi="Georgia" w:hint="default"/>
          <w:rtl w:val="0"/>
          <w:lang w:val="it-IT"/>
        </w:rPr>
        <w:t xml:space="preserve">è </w:t>
      </w:r>
      <w:r>
        <w:rPr>
          <w:rFonts w:ascii="Georgia" w:hAnsi="Georgia"/>
          <w:rtl w:val="0"/>
          <w:lang w:val="it-IT"/>
        </w:rPr>
        <w:t>in corsi irregolari di pietre connesse da abbondante malta. Il lato posteriore presenta un tessuto di conci pi</w:t>
      </w:r>
      <w:r>
        <w:rPr>
          <w:rFonts w:ascii="Georgia" w:hAnsi="Georgia" w:hint="default"/>
          <w:rtl w:val="0"/>
          <w:lang w:val="it-IT"/>
        </w:rPr>
        <w:t xml:space="preserve">ú </w:t>
      </w:r>
      <w:r>
        <w:rPr>
          <w:rFonts w:ascii="Georgia" w:hAnsi="Georgia"/>
          <w:rtl w:val="0"/>
          <w:lang w:val="it-IT"/>
        </w:rPr>
        <w:t>regolari e un finestrino ad occhio tompagnato.</w:t>
      </w:r>
    </w:p>
    <w:p>
      <w:pPr>
        <w:pStyle w:val="Body"/>
        <w:spacing w:after="200"/>
        <w:jc w:val="both"/>
        <w:rPr>
          <w:rFonts w:ascii="Georgia" w:cs="Georgia" w:hAnsi="Georgia" w:eastAsia="Georgia"/>
        </w:rPr>
      </w:pPr>
      <w:r>
        <w:rPr>
          <w:rFonts w:ascii="Georgia" w:hAnsi="Georgia"/>
          <w:rtl w:val="0"/>
          <w:lang w:val="it-IT"/>
        </w:rPr>
        <w:t>Sul fianco sinistro sono rimessi in opera elementi con motivi decorativi a spirale, ad archetti, a dentelli databilial IX secolo, al pari di un capitello (alt. cm 40, lato cm  32x32; diam. in basso cm 28) e un segmento di colonna sagomata con un motivo ad onde (alt. cm 43, diam. cm 22 ca.) conservati all'interno. Essi provengono con grande probabilit</w:t>
      </w:r>
      <w:r>
        <w:rPr>
          <w:rFonts w:ascii="Georgia" w:hAnsi="Georgia" w:hint="default"/>
          <w:rtl w:val="0"/>
          <w:lang w:val="it-IT"/>
        </w:rPr>
        <w:t xml:space="preserve">à </w:t>
      </w:r>
      <w:r>
        <w:rPr>
          <w:rFonts w:ascii="Georgia" w:hAnsi="Georgia"/>
          <w:rtl w:val="0"/>
          <w:lang w:val="it-IT"/>
        </w:rPr>
        <w:t>dalla chiesa medievale di S. Martino che sorgeva in localit</w:t>
      </w:r>
      <w:r>
        <w:rPr>
          <w:rFonts w:ascii="Georgia" w:hAnsi="Georgia" w:hint="default"/>
          <w:rtl w:val="0"/>
          <w:lang w:val="it-IT"/>
        </w:rPr>
        <w:t xml:space="preserve">à </w:t>
      </w:r>
      <w:r>
        <w:rPr>
          <w:rFonts w:ascii="Georgia" w:hAnsi="Georgia"/>
          <w:rtl w:val="0"/>
          <w:lang w:val="it-IT"/>
        </w:rPr>
        <w:t>Colle del Vento.</w:t>
      </w:r>
    </w:p>
    <w:p>
      <w:pPr>
        <w:pStyle w:val="Body"/>
        <w:spacing w:after="200"/>
        <w:jc w:val="both"/>
        <w:rPr>
          <w:rFonts w:ascii="Georgia" w:cs="Georgia" w:hAnsi="Georgia" w:eastAsia="Georgia"/>
        </w:rPr>
      </w:pPr>
      <w:r>
        <w:rPr>
          <w:rFonts w:ascii="Georgia" w:hAnsi="Georgia" w:hint="default"/>
          <w:rtl w:val="0"/>
          <w:lang w:val="it-IT"/>
        </w:rPr>
        <w:t xml:space="preserve">È </w:t>
      </w:r>
      <w:r>
        <w:rPr>
          <w:rFonts w:ascii="Georgia" w:hAnsi="Georgia"/>
          <w:rtl w:val="0"/>
          <w:lang w:val="it-IT"/>
        </w:rPr>
        <w:t>plausibile che l'avancorpo che costituisce oggi la prima parte della navata principale si debba ad un ampliamento risalente alla data indicata sull'architrave dell'ingresso: 1774. La chiesa primitiva, certamente anteriore e gi</w:t>
      </w:r>
      <w:r>
        <w:rPr>
          <w:rFonts w:ascii="Georgia" w:hAnsi="Georgia" w:hint="default"/>
          <w:rtl w:val="0"/>
          <w:lang w:val="it-IT"/>
        </w:rPr>
        <w:t xml:space="preserve">à </w:t>
      </w:r>
      <w:r>
        <w:rPr>
          <w:rFonts w:ascii="Georgia" w:hAnsi="Georgia"/>
          <w:rtl w:val="0"/>
          <w:lang w:val="it-IT"/>
        </w:rPr>
        <w:t xml:space="preserve">nota ai documenti raccolti nel censuale del 1526, </w:t>
      </w:r>
      <w:r>
        <w:rPr>
          <w:rFonts w:ascii="Georgia" w:hAnsi="Georgia" w:hint="default"/>
          <w:rtl w:val="0"/>
          <w:lang w:val="it-IT"/>
        </w:rPr>
        <w:t xml:space="preserve">è </w:t>
      </w:r>
      <w:r>
        <w:rPr>
          <w:rFonts w:ascii="Georgia" w:hAnsi="Georgia"/>
          <w:rtl w:val="0"/>
          <w:lang w:val="it-IT"/>
        </w:rPr>
        <w:t>legata alla nascita dell'abitato con l'abbandono e la decadenza, tra il XIII e il XIV secolo, dell'antico insediamento di Campanea legato alla chiesa di S. Martino. Essa si limitava alla parte finale della navata e al braccio di destra. I due ambienti, collegati da due arcate, recano ai quattro angoli singolari mensole a testa di rapace (alt. cm 23, largh. cm 18) o semplicemente dentate (alt. cm 30 ca., largh. cm 17), databili al XIV secolo, sulle quali dovevano scaricare gli archi di un'originaria copertura a crociera.</w:t>
      </w:r>
    </w:p>
    <w:p>
      <w:pPr>
        <w:pStyle w:val="Body"/>
        <w:spacing w:after="200"/>
        <w:jc w:val="both"/>
        <w:rPr>
          <w:rFonts w:ascii="Georgia" w:cs="Georgia" w:hAnsi="Georgia" w:eastAsia="Georgia"/>
        </w:rPr>
      </w:pPr>
      <w:r>
        <w:rPr>
          <w:rFonts w:ascii="Georgia" w:hAnsi="Georgia"/>
          <w:rtl w:val="0"/>
          <w:lang w:val="it-IT"/>
        </w:rPr>
        <w:t xml:space="preserve">A memoria locale si conservavano anche, accanto alla chiesa, due leoni in pietra, arredo di un portale, oggi scomparsi. Nella navata di destra, sulla parete dietro l'altare ligneo di S. Antonio (il cui beneficio </w:t>
      </w:r>
      <w:r>
        <w:rPr>
          <w:rFonts w:ascii="Georgia" w:hAnsi="Georgia" w:hint="default"/>
          <w:rtl w:val="0"/>
          <w:lang w:val="it-IT"/>
        </w:rPr>
        <w:t xml:space="preserve">è </w:t>
      </w:r>
      <w:r>
        <w:rPr>
          <w:rFonts w:ascii="Georgia" w:hAnsi="Georgia"/>
          <w:rtl w:val="0"/>
          <w:lang w:val="it-IT"/>
        </w:rPr>
        <w:t>istituito nella chiesa nel 1640, data intorno alla quale ben si collo ca l'altarino), sono i resti di un affresco cinquecentesco di modesta qualit</w:t>
      </w:r>
      <w:r>
        <w:rPr>
          <w:rFonts w:ascii="Georgia" w:hAnsi="Georgia" w:hint="default"/>
          <w:rtl w:val="0"/>
          <w:lang w:val="it-IT"/>
        </w:rPr>
        <w:t xml:space="preserve">à </w:t>
      </w:r>
      <w:r>
        <w:rPr>
          <w:rFonts w:ascii="Georgia" w:hAnsi="Georgia"/>
          <w:rtl w:val="0"/>
          <w:lang w:val="it-IT"/>
        </w:rPr>
        <w:t xml:space="preserve">raffigurante S. Lucia. La santa appare inginocchiata su un balcone sulla cui balaustra a colonnine </w:t>
      </w:r>
      <w:r>
        <w:rPr>
          <w:rFonts w:ascii="Georgia" w:hAnsi="Georgia" w:hint="default"/>
          <w:rtl w:val="0"/>
          <w:lang w:val="it-IT"/>
        </w:rPr>
        <w:t xml:space="preserve">è </w:t>
      </w:r>
      <w:r>
        <w:rPr>
          <w:rFonts w:ascii="Georgia" w:hAnsi="Georgia"/>
          <w:rtl w:val="0"/>
          <w:lang w:val="it-IT"/>
        </w:rPr>
        <w:t>poggiato il piatto contenente gli occhi (in prospettiva falsata perch</w:t>
      </w:r>
      <w:r>
        <w:rPr>
          <w:rFonts w:ascii="Georgia" w:hAnsi="Georgia" w:hint="default"/>
          <w:rtl w:val="0"/>
          <w:lang w:val="it-IT"/>
        </w:rPr>
        <w:t xml:space="preserve">é </w:t>
      </w:r>
      <w:r>
        <w:rPr>
          <w:rFonts w:ascii="Georgia" w:hAnsi="Georgia"/>
          <w:rtl w:val="0"/>
          <w:lang w:val="it-IT"/>
        </w:rPr>
        <w:t xml:space="preserve">se ne possa apprezzare il contenuto). Dal cielo giungono in volo gli angeli con la palma del martirio. Le figure sono inquadrate dalle colonne e dagli stipiti marmorei di una finestra schiusa sul balcone. Nella medesima navata laterale </w:t>
      </w:r>
      <w:r>
        <w:rPr>
          <w:rFonts w:ascii="Georgia" w:hAnsi="Georgia" w:hint="default"/>
          <w:rtl w:val="0"/>
          <w:lang w:val="it-IT"/>
        </w:rPr>
        <w:t xml:space="preserve">è </w:t>
      </w:r>
      <w:r>
        <w:rPr>
          <w:rFonts w:ascii="Georgia" w:hAnsi="Georgia"/>
          <w:rtl w:val="0"/>
          <w:lang w:val="it-IT"/>
        </w:rPr>
        <w:t>un secondo altare di legno  dipinto e dorato con un quadro raffigurante la Madonna del Rosario, discreta opera del 1653 che si rif</w:t>
      </w:r>
      <w:r>
        <w:rPr>
          <w:rFonts w:ascii="Georgia" w:hAnsi="Georgia" w:hint="default"/>
          <w:rtl w:val="0"/>
          <w:lang w:val="it-IT"/>
        </w:rPr>
        <w:t xml:space="preserve">à </w:t>
      </w:r>
      <w:r>
        <w:rPr>
          <w:rFonts w:ascii="Georgia" w:hAnsi="Georgia"/>
          <w:rtl w:val="0"/>
          <w:lang w:val="it-IT"/>
        </w:rPr>
        <w:t>a prototipi della bottega napoletana dell'Azzolino.</w:t>
      </w:r>
    </w:p>
    <w:p>
      <w:pPr>
        <w:pStyle w:val="Body"/>
        <w:spacing w:after="200"/>
        <w:jc w:val="both"/>
        <w:rPr>
          <w:rFonts w:ascii="Georgia" w:cs="Georgia" w:hAnsi="Georgia" w:eastAsia="Georgia"/>
        </w:rPr>
      </w:pPr>
      <w:r>
        <w:rPr>
          <w:rFonts w:ascii="Georgia" w:hAnsi="Georgia"/>
          <w:rtl w:val="0"/>
          <w:lang w:val="it-IT"/>
        </w:rPr>
        <w:t xml:space="preserve">Al fondo della navata principale </w:t>
      </w:r>
      <w:r>
        <w:rPr>
          <w:rFonts w:ascii="Georgia" w:hAnsi="Georgia" w:hint="default"/>
          <w:rtl w:val="0"/>
          <w:lang w:val="it-IT"/>
        </w:rPr>
        <w:t xml:space="preserve">è </w:t>
      </w:r>
      <w:r>
        <w:rPr>
          <w:rFonts w:ascii="Georgia" w:hAnsi="Georgia"/>
          <w:rtl w:val="0"/>
          <w:lang w:val="it-IT"/>
        </w:rPr>
        <w:t>l'altar maggiore di legno dipinto e dorato, databile come gli altri nella seconda met</w:t>
      </w:r>
      <w:r>
        <w:rPr>
          <w:rFonts w:ascii="Georgia" w:hAnsi="Georgia" w:hint="default"/>
          <w:rtl w:val="0"/>
          <w:lang w:val="it-IT"/>
        </w:rPr>
        <w:t xml:space="preserve">à </w:t>
      </w:r>
      <w:r>
        <w:rPr>
          <w:rFonts w:ascii="Georgia" w:hAnsi="Georgia"/>
          <w:rtl w:val="0"/>
          <w:lang w:val="it-IT"/>
        </w:rPr>
        <w:t>del XVII secolo. Nelle edicole laterali sono le statue lignee di S. Martino a destra e di S. Nicola a sinistra, coeve all'altare, per qualit</w:t>
      </w:r>
      <w:r>
        <w:rPr>
          <w:rFonts w:ascii="Georgia" w:hAnsi="Georgia" w:hint="default"/>
          <w:rtl w:val="0"/>
          <w:lang w:val="it-IT"/>
        </w:rPr>
        <w:t xml:space="preserve">à </w:t>
      </w:r>
      <w:r>
        <w:rPr>
          <w:rFonts w:ascii="Georgia" w:hAnsi="Georgia"/>
          <w:rtl w:val="0"/>
          <w:lang w:val="it-IT"/>
        </w:rPr>
        <w:t>ed esecuzione assai prossime a quelle dell'altar maggiore di Aiello. La tradizione vuole che al centro fosse una statua di S. Lucia. Anche il soffit to ligneo a riquadri decorati con rosette fa parte dell'arredo barocco e richiama quello della chiesa di S. Giovanni Battista di Frattoli. Infine, nella navata principale sono due tele di modesta qualit</w:t>
      </w:r>
      <w:r>
        <w:rPr>
          <w:rFonts w:ascii="Georgia" w:hAnsi="Georgia" w:hint="default"/>
          <w:rtl w:val="0"/>
          <w:lang w:val="it-IT"/>
        </w:rPr>
        <w:t xml:space="preserve">à </w:t>
      </w:r>
      <w:r>
        <w:rPr>
          <w:rFonts w:ascii="Georgia" w:hAnsi="Georgia"/>
          <w:rtl w:val="0"/>
          <w:lang w:val="it-IT"/>
        </w:rPr>
        <w:t xml:space="preserve">raffiguranti la Madonna delle anime purganti e S. Carlo Borromeo, al quale, nel 1614, </w:t>
      </w:r>
      <w:r>
        <w:rPr>
          <w:rFonts w:ascii="Georgia" w:hAnsi="Georgia" w:hint="default"/>
          <w:rtl w:val="0"/>
          <w:lang w:val="it-IT"/>
        </w:rPr>
        <w:t xml:space="preserve">è </w:t>
      </w:r>
      <w:r>
        <w:rPr>
          <w:rFonts w:ascii="Georgia" w:hAnsi="Georgia"/>
          <w:rtl w:val="0"/>
          <w:lang w:val="it-IT"/>
        </w:rPr>
        <w:t xml:space="preserve">documentata la dedica di una </w:t>
      </w:r>
      <w:r>
        <w:rPr>
          <w:rFonts w:ascii="Georgia" w:hAnsi="Georgia" w:hint="default"/>
          <w:rtl w:val="0"/>
          <w:lang w:val="it-IT"/>
        </w:rPr>
        <w:t>«</w:t>
      </w:r>
      <w:r>
        <w:rPr>
          <w:rFonts w:ascii="Georgia" w:hAnsi="Georgia"/>
          <w:rtl w:val="0"/>
          <w:lang w:val="it-IT"/>
        </w:rPr>
        <w:t>cappella</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In una casa privata si conservano anche alcuni elementi in laterizio di una condotta che dalle alture a settentrione portava l'acqua all'insediamento antico di Campanea presso la chiesa di S. Martino (argilla rosa carico; misure del pezzo pi</w:t>
      </w:r>
      <w:r>
        <w:rPr>
          <w:rFonts w:ascii="Georgia" w:hAnsi="Georgia" w:hint="default"/>
          <w:rtl w:val="0"/>
          <w:lang w:val="it-IT"/>
        </w:rPr>
        <w:t xml:space="preserve">ú </w:t>
      </w:r>
      <w:r>
        <w:rPr>
          <w:rFonts w:ascii="Georgia" w:hAnsi="Georgia"/>
          <w:rtl w:val="0"/>
          <w:lang w:val="it-IT"/>
        </w:rPr>
        <w:t>lungo, rotto ad una delle estremit</w:t>
      </w:r>
      <w:r>
        <w:rPr>
          <w:rFonts w:ascii="Georgia" w:hAnsi="Georgia" w:hint="default"/>
          <w:rtl w:val="0"/>
          <w:lang w:val="it-IT"/>
        </w:rPr>
        <w:t>à</w:t>
      </w:r>
      <w:r>
        <w:rPr>
          <w:rFonts w:ascii="Georgia" w:hAnsi="Georgia"/>
          <w:rtl w:val="0"/>
          <w:lang w:val="it-IT"/>
        </w:rPr>
        <w:t>: lungh. cm 53; largh. cm 18,5; spess. cm 3).</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de-DE"/>
        </w:rPr>
        <w:t>NOTIZIE STORICHE</w:t>
      </w:r>
    </w:p>
    <w:p>
      <w:pPr>
        <w:pStyle w:val="Body"/>
        <w:spacing w:after="200"/>
        <w:jc w:val="both"/>
        <w:rPr>
          <w:rFonts w:ascii="Georgia" w:cs="Georgia" w:hAnsi="Georgia" w:eastAsia="Georgia"/>
        </w:rPr>
      </w:pPr>
      <w:r>
        <w:rPr>
          <w:rFonts w:ascii="Georgia" w:hAnsi="Georgia"/>
          <w:rtl w:val="0"/>
          <w:lang w:val="it-IT"/>
        </w:rPr>
        <w:t>Nel 1273 Carlo I d'Angi</w:t>
      </w:r>
      <w:r>
        <w:rPr>
          <w:rFonts w:ascii="Georgia" w:hAnsi="Georgia" w:hint="default"/>
          <w:rtl w:val="0"/>
          <w:lang w:val="it-IT"/>
        </w:rPr>
        <w:t xml:space="preserve">ò </w:t>
      </w:r>
      <w:r>
        <w:rPr>
          <w:rFonts w:ascii="Georgia" w:hAnsi="Georgia"/>
          <w:rtl w:val="0"/>
          <w:lang w:val="it-IT"/>
        </w:rPr>
        <w:t xml:space="preserve">re, ad Alife l'ott. 5, ordina al giustiziere di Abruzzo Ultra di comunicare l'ammontare della tassa generale annua delle terre di sua giurisdizione, tra le quali </w:t>
      </w:r>
      <w:r>
        <w:rPr>
          <w:rFonts w:ascii="Georgia" w:hAnsi="Georgia" w:hint="default"/>
          <w:rtl w:val="0"/>
          <w:lang w:val="it-IT"/>
        </w:rPr>
        <w:t>è «</w:t>
      </w:r>
      <w:r>
        <w:rPr>
          <w:rFonts w:ascii="Georgia" w:hAnsi="Georgia"/>
          <w:rtl w:val="0"/>
          <w:lang w:val="it-IT"/>
        </w:rPr>
        <w:t>Rocca de campanea</w:t>
      </w:r>
      <w:r>
        <w:rPr>
          <w:rFonts w:ascii="Georgia" w:hAnsi="Georgia" w:hint="default"/>
          <w:rtl w:val="0"/>
          <w:lang w:val="it-IT"/>
        </w:rPr>
        <w:t>»</w:t>
      </w:r>
      <w:r>
        <w:rPr>
          <w:rFonts w:ascii="Georgia" w:hAnsi="Georgia"/>
          <w:rtl w:val="0"/>
        </w:rPr>
        <w:t>.</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400300" cy="2600325"/>
            <wp:effectExtent l="0" t="0" r="0" b="0"/>
            <wp:docPr id="1073741919" name="officeArt object" descr="image106.png"/>
            <wp:cNvGraphicFramePr/>
            <a:graphic xmlns:a="http://schemas.openxmlformats.org/drawingml/2006/main">
              <a:graphicData uri="http://schemas.openxmlformats.org/drawingml/2006/picture">
                <pic:pic xmlns:pic="http://schemas.openxmlformats.org/drawingml/2006/picture">
                  <pic:nvPicPr>
                    <pic:cNvPr id="1073741919" name="image106.png" descr="image106.png"/>
                    <pic:cNvPicPr>
                      <a:picLocks noChangeAspect="1"/>
                    </pic:cNvPicPr>
                  </pic:nvPicPr>
                  <pic:blipFill>
                    <a:blip r:embed="rId98">
                      <a:extLst/>
                    </a:blip>
                    <a:stretch>
                      <a:fillRect/>
                    </a:stretch>
                  </pic:blipFill>
                  <pic:spPr>
                    <a:xfrm>
                      <a:off x="0" y="0"/>
                      <a:ext cx="2400300" cy="260032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433. Piano Vomano, chiesa di S. Nicola. Soffitto ligneo.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400300" cy="4029075"/>
            <wp:effectExtent l="0" t="0" r="0" b="0"/>
            <wp:docPr id="1073741920" name="officeArt object" descr="image115.png"/>
            <wp:cNvGraphicFramePr/>
            <a:graphic xmlns:a="http://schemas.openxmlformats.org/drawingml/2006/main">
              <a:graphicData uri="http://schemas.openxmlformats.org/drawingml/2006/picture">
                <pic:pic xmlns:pic="http://schemas.openxmlformats.org/drawingml/2006/picture">
                  <pic:nvPicPr>
                    <pic:cNvPr id="1073741920" name="image115.png" descr="image115.png"/>
                    <pic:cNvPicPr>
                      <a:picLocks noChangeAspect="1"/>
                    </pic:cNvPicPr>
                  </pic:nvPicPr>
                  <pic:blipFill>
                    <a:blip r:embed="rId99">
                      <a:extLst/>
                    </a:blip>
                    <a:stretch>
                      <a:fillRect/>
                    </a:stretch>
                  </pic:blipFill>
                  <pic:spPr>
                    <a:xfrm>
                      <a:off x="0" y="0"/>
                      <a:ext cx="2400300" cy="402907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434. Piano Vomano, chiesa di S. Nicola. Resti di affresco del XVI secolo.</w:t>
      </w:r>
    </w:p>
    <w:p>
      <w:pPr>
        <w:pStyle w:val="Body"/>
        <w:spacing w:after="200"/>
        <w:jc w:val="both"/>
        <w:rPr>
          <w:rFonts w:ascii="Georgia" w:cs="Georgia" w:hAnsi="Georgia" w:eastAsia="Georgia"/>
        </w:rPr>
      </w:pPr>
      <w:r>
        <w:rPr>
          <w:rFonts w:ascii="Georgia" w:hAnsi="Georgia"/>
          <w:rtl w:val="0"/>
          <w:lang w:val="it-IT"/>
        </w:rPr>
        <w:t xml:space="preserve">Nel 1318 Angelo di Vena riceve, il set. 18, la gabella del banco di giustizia o curia baiulare di </w:t>
      </w:r>
      <w:r>
        <w:rPr>
          <w:rFonts w:ascii="Georgia" w:hAnsi="Georgia" w:hint="default"/>
          <w:rtl w:val="0"/>
          <w:lang w:val="it-IT"/>
        </w:rPr>
        <w:t>«</w:t>
      </w:r>
      <w:r>
        <w:rPr>
          <w:rFonts w:ascii="Georgia" w:hAnsi="Georgia"/>
          <w:rtl w:val="0"/>
          <w:lang w:val="it-IT"/>
        </w:rPr>
        <w:t>Rocca di Campania</w:t>
      </w:r>
      <w:r>
        <w:rPr>
          <w:rFonts w:ascii="Georgia" w:hAnsi="Georgia" w:hint="default"/>
          <w:rtl w:val="0"/>
          <w:lang w:val="it-IT"/>
        </w:rPr>
        <w:t xml:space="preserve">» </w:t>
      </w:r>
      <w:r>
        <w:rPr>
          <w:rFonts w:ascii="Georgia" w:hAnsi="Georgia"/>
          <w:rtl w:val="0"/>
          <w:lang w:val="it-IT"/>
        </w:rPr>
        <w:t>e delle sue ville.</w:t>
      </w:r>
    </w:p>
    <w:p>
      <w:pPr>
        <w:pStyle w:val="Body"/>
        <w:spacing w:after="200"/>
        <w:jc w:val="both"/>
        <w:rPr>
          <w:rFonts w:ascii="Georgia" w:cs="Georgia" w:hAnsi="Georgia" w:eastAsia="Georgia"/>
        </w:rPr>
      </w:pPr>
      <w:r>
        <w:rPr>
          <w:rFonts w:ascii="Georgia" w:hAnsi="Georgia"/>
          <w:rtl w:val="0"/>
          <w:lang w:val="it-IT"/>
        </w:rPr>
        <w:t xml:space="preserve">Dal catalogo che annovera gli enti ecclesiastici della diocesi aprutina, redatto nel 1324, risulta che la pieve </w:t>
      </w:r>
      <w:r>
        <w:rPr>
          <w:rFonts w:ascii="Georgia" w:hAnsi="Georgia" w:hint="default"/>
          <w:rtl w:val="0"/>
          <w:lang w:val="it-IT"/>
        </w:rPr>
        <w:t>«</w:t>
      </w:r>
      <w:r>
        <w:rPr>
          <w:rFonts w:ascii="Georgia" w:hAnsi="Georgia"/>
          <w:rtl w:val="0"/>
          <w:lang w:val="it-IT"/>
        </w:rPr>
        <w:t>Rocce de Canpania</w:t>
      </w:r>
      <w:r>
        <w:rPr>
          <w:rFonts w:ascii="Georgia" w:hAnsi="Georgia" w:hint="default"/>
          <w:rtl w:val="0"/>
          <w:lang w:val="it-IT"/>
        </w:rPr>
        <w:t xml:space="preserve">» </w:t>
      </w:r>
      <w:r>
        <w:rPr>
          <w:rFonts w:ascii="Georgia" w:hAnsi="Georgia"/>
          <w:rtl w:val="0"/>
          <w:lang w:val="it-IT"/>
        </w:rPr>
        <w:t>comprende 12 chiese.</w:t>
      </w:r>
    </w:p>
    <w:p>
      <w:pPr>
        <w:pStyle w:val="Body"/>
        <w:spacing w:after="200"/>
        <w:jc w:val="both"/>
        <w:rPr>
          <w:rFonts w:ascii="Georgia" w:cs="Georgia" w:hAnsi="Georgia" w:eastAsia="Georgia"/>
        </w:rPr>
      </w:pPr>
      <w:r>
        <w:rPr>
          <w:rFonts w:ascii="Georgia" w:hAnsi="Georgia"/>
          <w:rtl w:val="0"/>
          <w:lang w:val="it-IT"/>
        </w:rPr>
        <w:t xml:space="preserve">Nel 1447 </w:t>
      </w:r>
      <w:r>
        <w:rPr>
          <w:rFonts w:ascii="Georgia" w:hAnsi="Georgia" w:hint="default"/>
          <w:rtl w:val="0"/>
          <w:lang w:val="it-IT"/>
        </w:rPr>
        <w:t>«</w:t>
      </w:r>
      <w:r>
        <w:rPr>
          <w:rFonts w:ascii="Georgia" w:hAnsi="Georgia"/>
          <w:rtl w:val="0"/>
        </w:rPr>
        <w:t>Planunum Campanee</w:t>
      </w:r>
      <w:r>
        <w:rPr>
          <w:rFonts w:ascii="Georgia" w:hAnsi="Georgia" w:hint="default"/>
          <w:rtl w:val="0"/>
          <w:lang w:val="it-IT"/>
        </w:rPr>
        <w:t xml:space="preserve">» </w:t>
      </w:r>
      <w:r>
        <w:rPr>
          <w:rFonts w:ascii="Georgia" w:hAnsi="Georgia"/>
          <w:rtl w:val="0"/>
          <w:lang w:val="it-IT"/>
        </w:rPr>
        <w:t>deve versare, insieme con le terre di Valle Vaccaro, Cesacastina, Nerito, Rocca Roseto e Padula, una tassa generale annua di 37 ducati.</w:t>
      </w:r>
    </w:p>
    <w:p>
      <w:pPr>
        <w:pStyle w:val="Body"/>
        <w:spacing w:after="200"/>
        <w:jc w:val="both"/>
        <w:rPr>
          <w:rFonts w:ascii="Georgia" w:cs="Georgia" w:hAnsi="Georgia" w:eastAsia="Georgia"/>
        </w:rPr>
      </w:pPr>
      <w:r>
        <w:rPr>
          <w:rFonts w:ascii="Georgia" w:hAnsi="Georgia"/>
          <w:rtl w:val="0"/>
          <w:lang w:val="it-IT"/>
        </w:rPr>
        <w:t xml:space="preserve">Nel 1526 il pievano e i chierici della pieve di </w:t>
      </w:r>
      <w:r>
        <w:rPr>
          <w:rFonts w:ascii="Georgia" w:hAnsi="Georgia" w:hint="default"/>
          <w:rtl w:val="0"/>
          <w:lang w:val="it-IT"/>
        </w:rPr>
        <w:t>«</w:t>
      </w:r>
      <w:r>
        <w:rPr>
          <w:rFonts w:ascii="Georgia" w:hAnsi="Georgia"/>
          <w:rtl w:val="0"/>
          <w:lang w:val="it-IT"/>
        </w:rPr>
        <w:t>Rocca Campanea, che comprende 8 chiese, tra le quali la curata di S. Nicola, sono tenuti a versare, a titolo di decima, rispettivamente, 4 lire.</w:t>
      </w:r>
    </w:p>
    <w:p>
      <w:pPr>
        <w:pStyle w:val="Body"/>
        <w:spacing w:after="200"/>
        <w:jc w:val="both"/>
        <w:rPr>
          <w:rFonts w:ascii="Georgia" w:cs="Georgia" w:hAnsi="Georgia" w:eastAsia="Georgia"/>
        </w:rPr>
      </w:pPr>
      <w:r>
        <w:rPr>
          <w:rFonts w:ascii="Georgia" w:hAnsi="Georgia"/>
          <w:rtl w:val="0"/>
          <w:lang w:val="it-IT"/>
        </w:rPr>
        <w:t>Dalla Visita del 1580 del vescovo I. S. Piccolomini risulta che il titolo e la cura parrocchiale della chiesa di S. Martino, fatiscente, sono trasferiti nella chiesa di S. Nicola di P. V.</w:t>
      </w:r>
    </w:p>
    <w:p>
      <w:pPr>
        <w:pStyle w:val="Body"/>
        <w:spacing w:after="200"/>
        <w:jc w:val="both"/>
        <w:rPr>
          <w:rFonts w:ascii="Georgia" w:cs="Georgia" w:hAnsi="Georgia" w:eastAsia="Georgia"/>
        </w:rPr>
      </w:pPr>
      <w:r>
        <w:rPr>
          <w:rFonts w:ascii="Georgia" w:hAnsi="Georgia"/>
          <w:rtl w:val="0"/>
          <w:lang w:val="it-IT"/>
        </w:rPr>
        <w:t>Dalla Visita del 1611 risulta eretto nella chiesa di S. Nicola, parrocchiale di P. V., un altare in memoria dei santi Martino e Lucia. Dalla Visita del 1614 vi risulta fondata la confraternita del Sacramento e dedicata a S. Carlo, per cura di Bernardino di Leo, una cappella. Paolo di Andrea vi fonda il beneficio della Purificazione della Vergine e Giovanni Domenico di Silvestro quello di S. Antonio da Padova, rispettivamente nel 1640 e nel 1655.</w:t>
      </w:r>
    </w:p>
    <w:p>
      <w:pPr>
        <w:pStyle w:val="Body"/>
        <w:spacing w:after="200"/>
        <w:jc w:val="both"/>
        <w:rPr>
          <w:rFonts w:ascii="Georgia" w:cs="Georgia" w:hAnsi="Georgia" w:eastAsia="Georgia"/>
        </w:rPr>
      </w:pPr>
      <w:r>
        <w:rPr>
          <w:rFonts w:ascii="Georgia" w:hAnsi="Georgia"/>
          <w:rtl w:val="0"/>
          <w:lang w:val="it-IT"/>
        </w:rPr>
        <w:t>Dopo il 1813 P. V., gi</w:t>
      </w:r>
      <w:r>
        <w:rPr>
          <w:rFonts w:ascii="Georgia" w:hAnsi="Georgia" w:hint="default"/>
          <w:rtl w:val="0"/>
          <w:lang w:val="it-IT"/>
        </w:rPr>
        <w:t xml:space="preserve">à </w:t>
      </w:r>
      <w:r>
        <w:rPr>
          <w:rFonts w:ascii="Georgia" w:hAnsi="Georgia"/>
          <w:rtl w:val="0"/>
          <w:lang w:val="it-IT"/>
        </w:rPr>
        <w:t xml:space="preserve">parte del comprensorio di Montagna di Roseto del ducato di Atri, </w:t>
      </w:r>
      <w:r>
        <w:rPr>
          <w:rFonts w:ascii="Georgia" w:hAnsi="Georgia" w:hint="default"/>
          <w:rtl w:val="0"/>
          <w:lang w:val="it-IT"/>
        </w:rPr>
        <w:t xml:space="preserve">è </w:t>
      </w:r>
      <w:r>
        <w:rPr>
          <w:rFonts w:ascii="Georgia" w:hAnsi="Georgia"/>
          <w:rtl w:val="0"/>
          <w:lang w:val="it-IT"/>
        </w:rPr>
        <w:t>annessa al comune di Crognaleto.</w:t>
      </w:r>
    </w:p>
    <w:p>
      <w:pPr>
        <w:pStyle w:val="Body"/>
        <w:spacing w:after="200"/>
        <w:jc w:val="both"/>
        <w:rPr>
          <w:rFonts w:ascii="Georgia" w:cs="Georgia" w:hAnsi="Georgia" w:eastAsia="Georgia"/>
        </w:rPr>
      </w:pPr>
      <w:r>
        <w:rPr>
          <w:rFonts w:ascii="Georgia" w:hAnsi="Georgia"/>
          <w:rtl w:val="0"/>
          <w:lang w:val="it-IT"/>
        </w:rPr>
        <w:t>Nel 1816, il nov. 30, il vescovo di Teramo ottiene la reintegra della pensione di 28 ducati sul monte frumentario per la parrocchia di P. V.</w:t>
      </w:r>
    </w:p>
    <w:p>
      <w:pPr>
        <w:pStyle w:val="Body"/>
        <w:spacing w:after="200"/>
        <w:jc w:val="both"/>
        <w:rPr>
          <w:rFonts w:ascii="Georgia" w:cs="Georgia" w:hAnsi="Georgia" w:eastAsia="Georgia"/>
        </w:rPr>
      </w:pPr>
      <w:r>
        <w:rPr>
          <w:rFonts w:ascii="Georgia" w:hAnsi="Georgia"/>
          <w:rtl w:val="0"/>
          <w:lang w:val="it-IT"/>
        </w:rPr>
        <w:t>Nel 1836 la parrocchia di P. V. conta 197 anime.</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rPr>
        <w:t>EPIGRAFI</w:t>
      </w:r>
    </w:p>
    <w:p>
      <w:pPr>
        <w:pStyle w:val="Body"/>
        <w:spacing w:after="200"/>
        <w:jc w:val="both"/>
        <w:rPr>
          <w:rFonts w:ascii="Georgia" w:cs="Georgia" w:hAnsi="Georgia" w:eastAsia="Georgia"/>
        </w:rPr>
      </w:pPr>
      <w:r>
        <w:rPr>
          <w:rFonts w:ascii="Georgia" w:hAnsi="Georgia"/>
          <w:rtl w:val="0"/>
          <w:lang w:val="it-IT"/>
        </w:rPr>
        <w:t>1) Casa in pietra in via Reggimento, al n. civico 20, su architrave di porta:</w:t>
      </w:r>
    </w:p>
    <w:p>
      <w:pPr>
        <w:pStyle w:val="Body"/>
        <w:spacing w:after="200"/>
        <w:jc w:val="center"/>
        <w:rPr>
          <w:rFonts w:ascii="Georgia" w:cs="Georgia" w:hAnsi="Georgia" w:eastAsia="Georgia"/>
        </w:rPr>
      </w:pPr>
      <w:r>
        <w:rPr>
          <w:rFonts w:ascii="Georgia" w:hAnsi="Georgia"/>
          <w:rtl w:val="0"/>
          <w:lang w:val="it-IT"/>
        </w:rPr>
        <w:t xml:space="preserve">1506 - croce - </w:t>
      </w:r>
    </w:p>
    <w:p>
      <w:pPr>
        <w:pStyle w:val="Body"/>
        <w:spacing w:after="200"/>
        <w:jc w:val="both"/>
        <w:rPr>
          <w:rFonts w:ascii="Georgia" w:cs="Georgia" w:hAnsi="Georgia" w:eastAsia="Georgia"/>
        </w:rPr>
      </w:pPr>
      <w:r>
        <w:rPr>
          <w:rFonts w:ascii="Georgia" w:hAnsi="Georgia"/>
          <w:rtl w:val="0"/>
          <w:lang w:val="it-IT"/>
        </w:rPr>
        <w:t xml:space="preserve">2) Casa in pietra, su architrave di finestra decorato con croce racchiusa in sole radiato, in cartiglio </w:t>
      </w:r>
      <w:r>
        <w:rPr>
          <w:rFonts w:ascii="Georgia" w:hAnsi="Georgia" w:hint="default"/>
          <w:rtl w:val="0"/>
          <w:lang w:val="it-IT"/>
        </w:rPr>
        <w:t xml:space="preserve">è </w:t>
      </w:r>
      <w:r>
        <w:rPr>
          <w:rFonts w:ascii="Georgia" w:hAnsi="Georgia"/>
          <w:rtl w:val="0"/>
          <w:lang w:val="it-IT"/>
        </w:rPr>
        <w:t>la data: 1538.</w:t>
      </w:r>
    </w:p>
    <w:p>
      <w:pPr>
        <w:pStyle w:val="Body"/>
        <w:spacing w:after="200"/>
        <w:jc w:val="both"/>
        <w:rPr>
          <w:rFonts w:ascii="Georgia" w:cs="Georgia" w:hAnsi="Georgia" w:eastAsia="Georgia"/>
        </w:rPr>
      </w:pPr>
      <w:r>
        <w:rPr>
          <w:rFonts w:ascii="Georgia" w:hAnsi="Georgia"/>
          <w:rtl w:val="0"/>
          <w:lang w:val="it-IT"/>
        </w:rPr>
        <w:t>Osservazioni: La croce in sole radiato sintetizza il Signum Christi bernardiniano. Il numero 8 appare in forma di clessidra.</w:t>
      </w:r>
    </w:p>
    <w:p>
      <w:pPr>
        <w:pStyle w:val="Body"/>
        <w:spacing w:after="200"/>
        <w:jc w:val="both"/>
        <w:rPr>
          <w:rFonts w:ascii="Georgia" w:cs="Georgia" w:hAnsi="Georgia" w:eastAsia="Georgia"/>
        </w:rPr>
      </w:pPr>
      <w:r>
        <w:rPr>
          <w:rFonts w:ascii="Georgia" w:hAnsi="Georgia"/>
          <w:rtl w:val="0"/>
          <w:lang w:val="it-IT"/>
        </w:rPr>
        <w:t>3) Chiesa di S. Nicola, sul dipinto con la Madonna del Rosario, ai due lati dello stemma n. 1, a) a sinistra:</w:t>
      </w:r>
    </w:p>
    <w:p>
      <w:pPr>
        <w:pStyle w:val="Body"/>
        <w:spacing w:after="200"/>
        <w:jc w:val="center"/>
        <w:rPr>
          <w:rFonts w:ascii="Georgia" w:cs="Georgia" w:hAnsi="Georgia" w:eastAsia="Georgia"/>
        </w:rPr>
      </w:pPr>
      <w:r>
        <w:rPr>
          <w:rFonts w:ascii="Georgia" w:hAnsi="Georgia"/>
          <w:rtl w:val="0"/>
        </w:rPr>
        <w:t>AVE CONVALLIVM LILIVM AVE.</w:t>
      </w:r>
      <w:r>
        <w:rPr>
          <w:rFonts w:ascii="Georgia" w:cs="Georgia" w:hAnsi="Georgia" w:eastAsia="Georgia"/>
        </w:rPr>
        <w:br w:type="textWrapping"/>
      </w:r>
      <w:r>
        <w:rPr>
          <w:rFonts w:ascii="Georgia" w:hAnsi="Georgia"/>
          <w:rtl w:val="0"/>
          <w:lang w:val="it-IT"/>
        </w:rPr>
        <w:t xml:space="preserve">DEI MISTICA ROSA </w:t>
      </w:r>
      <w:r>
        <w:rPr>
          <w:rFonts w:ascii="Georgia" w:cs="Georgia" w:hAnsi="Georgia" w:eastAsia="Georgia"/>
        </w:rPr>
        <w:br w:type="textWrapping"/>
      </w:r>
      <w:r>
        <w:rPr>
          <w:rFonts w:ascii="Georgia" w:hAnsi="Georgia"/>
          <w:rtl w:val="0"/>
          <w:lang w:val="en-US"/>
        </w:rPr>
        <w:t>SVSCIPE QVAS OFFERIMVS PRECES</w:t>
      </w:r>
      <w:r>
        <w:rPr>
          <w:rFonts w:ascii="Georgia" w:cs="Georgia" w:hAnsi="Georgia" w:eastAsia="Georgia"/>
        </w:rPr>
        <w:br w:type="textWrapping"/>
      </w:r>
      <w:r>
        <w:rPr>
          <w:rFonts w:ascii="Georgia" w:hAnsi="Georgia"/>
          <w:rtl w:val="0"/>
          <w:lang w:val="pt-PT"/>
        </w:rPr>
        <w:t xml:space="preserve">SVSCIPE VIRGO INDIGNAS </w:t>
      </w:r>
    </w:p>
    <w:p>
      <w:pPr>
        <w:pStyle w:val="Body"/>
        <w:spacing w:after="200"/>
        <w:jc w:val="both"/>
        <w:rPr>
          <w:rFonts w:ascii="Georgia" w:cs="Georgia" w:hAnsi="Georgia" w:eastAsia="Georgia"/>
        </w:rPr>
      </w:pPr>
      <w:r>
        <w:rPr>
          <w:rFonts w:ascii="Georgia" w:hAnsi="Georgia"/>
          <w:rtl w:val="0"/>
          <w:lang w:val="pt-PT"/>
        </w:rPr>
        <w:t xml:space="preserve">b) a destra: </w:t>
      </w:r>
    </w:p>
    <w:p>
      <w:pPr>
        <w:pStyle w:val="Body"/>
        <w:spacing w:after="200"/>
        <w:jc w:val="center"/>
        <w:rPr>
          <w:rFonts w:ascii="Georgia" w:cs="Georgia" w:hAnsi="Georgia" w:eastAsia="Georgia"/>
        </w:rPr>
      </w:pPr>
      <w:r>
        <w:rPr>
          <w:rFonts w:ascii="Georgia" w:hAnsi="Georgia"/>
          <w:rtl w:val="0"/>
          <w:lang w:val="es-ES_tradnl"/>
        </w:rPr>
        <w:t>D. GREGORIO OSTILIO HVIVS LOCI</w:t>
      </w:r>
      <w:r>
        <w:rPr>
          <w:rFonts w:ascii="Georgia" w:cs="Georgia" w:hAnsi="Georgia" w:eastAsia="Georgia"/>
        </w:rPr>
        <w:br w:type="textWrapping"/>
      </w:r>
      <w:r>
        <w:rPr>
          <w:rFonts w:ascii="Georgia" w:hAnsi="Georgia"/>
          <w:rtl w:val="0"/>
          <w:lang w:val="en-US"/>
        </w:rPr>
        <w:t xml:space="preserve">CVRATO VIVENTI </w:t>
      </w:r>
      <w:r>
        <w:rPr>
          <w:rFonts w:ascii="Georgia" w:cs="Georgia" w:hAnsi="Georgia" w:eastAsia="Georgia"/>
        </w:rPr>
        <w:br w:type="textWrapping"/>
      </w:r>
      <w:r>
        <w:rPr>
          <w:rFonts w:ascii="Georgia" w:hAnsi="Georgia"/>
          <w:rtl w:val="0"/>
          <w:lang w:val="es-ES_tradnl"/>
        </w:rPr>
        <w:t>HOC AD GLORIAM S.M ROSARII</w:t>
      </w:r>
      <w:r>
        <w:rPr>
          <w:rFonts w:ascii="Georgia" w:cs="Georgia" w:hAnsi="Georgia" w:eastAsia="Georgia"/>
        </w:rPr>
        <w:br w:type="textWrapping"/>
      </w:r>
      <w:r>
        <w:rPr>
          <w:rFonts w:ascii="Georgia" w:hAnsi="Georgia"/>
          <w:rtl w:val="0"/>
          <w:lang w:val="nl-NL"/>
        </w:rPr>
        <w:t xml:space="preserve">FACTVM EST OPVS 1653 </w:t>
      </w:r>
    </w:p>
    <w:p>
      <w:pPr>
        <w:pStyle w:val="Body"/>
        <w:spacing w:after="200"/>
        <w:jc w:val="both"/>
        <w:rPr>
          <w:rFonts w:ascii="Georgia" w:cs="Georgia" w:hAnsi="Georgia" w:eastAsia="Georgia"/>
        </w:rPr>
      </w:pPr>
      <w:r>
        <w:rPr>
          <w:rFonts w:ascii="Georgia" w:hAnsi="Georgia"/>
          <w:rtl w:val="0"/>
          <w:lang w:val="it-IT"/>
        </w:rPr>
        <w:t xml:space="preserve">4) Casa in pietra in una traversa di via S. Nicola, con sull'architrave dell'ingresso una croce fra due rosette, a) su architrave di finestra </w:t>
      </w:r>
      <w:r>
        <w:rPr>
          <w:rFonts w:ascii="Georgia" w:hAnsi="Georgia" w:hint="default"/>
          <w:rtl w:val="0"/>
          <w:lang w:val="it-IT"/>
        </w:rPr>
        <w:t xml:space="preserve">è </w:t>
      </w:r>
      <w:r>
        <w:rPr>
          <w:rFonts w:ascii="Georgia" w:hAnsi="Georgia"/>
          <w:rtl w:val="0"/>
          <w:lang w:val="it-IT"/>
        </w:rPr>
        <w:t>la data: 1664;</w:t>
      </w:r>
    </w:p>
    <w:p>
      <w:pPr>
        <w:pStyle w:val="Body"/>
        <w:spacing w:after="200"/>
        <w:jc w:val="both"/>
        <w:rPr>
          <w:rFonts w:ascii="Georgia" w:cs="Georgia" w:hAnsi="Georgia" w:eastAsia="Georgia"/>
        </w:rPr>
      </w:pPr>
      <w:r>
        <w:rPr>
          <w:rFonts w:ascii="Georgia" w:hAnsi="Georgia"/>
          <w:rtl w:val="0"/>
          <w:lang w:val="it-IT"/>
        </w:rPr>
        <w:t>b) su cornice laterale di finestra:</w:t>
      </w:r>
    </w:p>
    <w:p>
      <w:pPr>
        <w:pStyle w:val="Body"/>
        <w:spacing w:after="200"/>
        <w:jc w:val="center"/>
        <w:rPr>
          <w:rFonts w:ascii="Georgia" w:cs="Georgia" w:hAnsi="Georgia" w:eastAsia="Georgia"/>
        </w:rPr>
      </w:pPr>
      <w:r>
        <w:rPr>
          <w:rFonts w:ascii="Georgia" w:hAnsi="Georgia"/>
          <w:rtl w:val="0"/>
        </w:rPr>
        <w:t xml:space="preserve">ENTRATE VED-stemma n. 3 - ETE NO TOCCATE </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Entrate, vedete, no(n) toccate</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5) Casa in pietra in via Reggimento, su architrave di finestra rimesso in opera, in cartiglio </w:t>
      </w:r>
      <w:r>
        <w:rPr>
          <w:rFonts w:ascii="Georgia" w:hAnsi="Georgia" w:hint="default"/>
          <w:rtl w:val="0"/>
          <w:lang w:val="it-IT"/>
        </w:rPr>
        <w:t xml:space="preserve">è </w:t>
      </w:r>
      <w:r>
        <w:rPr>
          <w:rFonts w:ascii="Georgia" w:hAnsi="Georgia"/>
          <w:rtl w:val="0"/>
          <w:lang w:val="it-IT"/>
        </w:rPr>
        <w:t>la data: 1698.</w:t>
      </w:r>
    </w:p>
    <w:p>
      <w:pPr>
        <w:pStyle w:val="Body"/>
        <w:spacing w:after="200"/>
        <w:jc w:val="both"/>
        <w:rPr>
          <w:rFonts w:ascii="Georgia" w:cs="Georgia" w:hAnsi="Georgia" w:eastAsia="Georgia"/>
        </w:rPr>
      </w:pPr>
      <w:r>
        <w:rPr>
          <w:rFonts w:ascii="Georgia" w:hAnsi="Georgia"/>
          <w:rtl w:val="0"/>
          <w:lang w:val="it-IT"/>
        </w:rPr>
        <w:t>6) Casa in pietra diruta in via Reggimento, su architrave di porta fra due fregi circolari, in cartiglio:</w:t>
      </w:r>
    </w:p>
    <w:p>
      <w:pPr>
        <w:pStyle w:val="Body"/>
        <w:spacing w:after="200"/>
        <w:jc w:val="center"/>
        <w:rPr>
          <w:rFonts w:ascii="Georgia" w:cs="Georgia" w:hAnsi="Georgia" w:eastAsia="Georgia"/>
        </w:rPr>
      </w:pPr>
      <w:r>
        <w:rPr>
          <w:rFonts w:ascii="Georgia" w:hAnsi="Georgia"/>
          <w:rtl w:val="0"/>
        </w:rPr>
        <w:t>IHS</w:t>
      </w:r>
    </w:p>
    <w:p>
      <w:pPr>
        <w:pStyle w:val="Body"/>
        <w:spacing w:after="200"/>
        <w:jc w:val="both"/>
        <w:rPr>
          <w:rFonts w:ascii="Georgia" w:cs="Georgia" w:hAnsi="Georgia" w:eastAsia="Georgia"/>
        </w:rPr>
      </w:pPr>
      <w:r>
        <w:rPr>
          <w:rFonts w:ascii="Georgia" w:hAnsi="Georgia"/>
          <w:rtl w:val="0"/>
          <w:lang w:val="it-IT"/>
        </w:rPr>
        <w:t>Osservazioni: Nel Signum Christi la croce taglia a mezzo l'H e reca al piede i tre chiodi della Passione. La I ha andamento serpentiforme.</w:t>
      </w:r>
    </w:p>
    <w:p>
      <w:pPr>
        <w:pStyle w:val="Body"/>
        <w:spacing w:after="200"/>
        <w:jc w:val="both"/>
        <w:rPr>
          <w:rFonts w:ascii="Georgia" w:cs="Georgia" w:hAnsi="Georgia" w:eastAsia="Georgia"/>
        </w:rPr>
      </w:pPr>
      <w:r>
        <w:rPr>
          <w:rFonts w:ascii="Georgia" w:hAnsi="Georgia"/>
          <w:rtl w:val="0"/>
          <w:lang w:val="it-IT"/>
        </w:rPr>
        <w:t>7) Chiesa di S. Nicola, sull'imposta sinistra dell'arcone finale della navata principale, sotto a resto di affresco illeggibile:</w:t>
      </w:r>
    </w:p>
    <w:p>
      <w:pPr>
        <w:pStyle w:val="Body"/>
        <w:spacing w:after="200"/>
        <w:jc w:val="center"/>
        <w:rPr>
          <w:rFonts w:ascii="Georgia" w:cs="Georgia" w:hAnsi="Georgia" w:eastAsia="Georgia"/>
        </w:rPr>
      </w:pPr>
      <w:r>
        <w:rPr>
          <w:rFonts w:ascii="Georgia" w:hAnsi="Georgia"/>
          <w:rtl w:val="0"/>
        </w:rPr>
        <w:t>A. R. D. D. I.....</w:t>
      </w:r>
      <w:r>
        <w:rPr>
          <w:rFonts w:ascii="Georgia" w:cs="Georgia" w:hAnsi="Georgia" w:eastAsia="Georgia"/>
        </w:rPr>
        <w:br w:type="textWrapping"/>
      </w:r>
      <w:r>
        <w:rPr>
          <w:rFonts w:ascii="Georgia" w:hAnsi="Georgia"/>
          <w:rtl w:val="0"/>
          <w:lang w:val="it-IT"/>
        </w:rPr>
        <w:t>L. RC.....</w:t>
      </w:r>
      <w:r>
        <w:rPr>
          <w:rFonts w:ascii="Georgia" w:cs="Georgia" w:hAnsi="Georgia" w:eastAsia="Georgia"/>
        </w:rPr>
        <w:br w:type="textWrapping"/>
      </w:r>
      <w:r>
        <w:rPr>
          <w:rFonts w:ascii="Georgia" w:hAnsi="Georgia"/>
          <w:rtl w:val="0"/>
          <w:lang w:val="nl-NL"/>
        </w:rPr>
        <w:t xml:space="preserve">OPVS ..F.... </w:t>
      </w:r>
    </w:p>
    <w:p>
      <w:pPr>
        <w:pStyle w:val="Body"/>
        <w:spacing w:after="200"/>
        <w:jc w:val="both"/>
        <w:rPr>
          <w:rFonts w:ascii="Georgia" w:cs="Georgia" w:hAnsi="Georgia" w:eastAsia="Georgia"/>
        </w:rPr>
      </w:pPr>
      <w:r>
        <w:rPr>
          <w:rFonts w:ascii="Georgia" w:hAnsi="Georgia"/>
          <w:rtl w:val="0"/>
          <w:lang w:val="it-IT"/>
        </w:rPr>
        <w:t>8) Casa in pietra in via S. Nicola, su architrave di camino:</w:t>
      </w:r>
    </w:p>
    <w:p>
      <w:pPr>
        <w:pStyle w:val="Body"/>
        <w:spacing w:after="200"/>
        <w:jc w:val="center"/>
        <w:rPr>
          <w:rFonts w:ascii="Georgia" w:cs="Georgia" w:hAnsi="Georgia" w:eastAsia="Georgia"/>
        </w:rPr>
      </w:pPr>
      <w:r>
        <w:rPr>
          <w:rFonts w:ascii="Georgia" w:hAnsi="Georgia"/>
          <w:rtl w:val="0"/>
        </w:rPr>
        <w:t xml:space="preserve">F. A. M. F. F. 1755 </w:t>
      </w:r>
      <w:r>
        <w:rPr>
          <w:rFonts w:ascii="Georgia" w:cs="Georgia" w:hAnsi="Georgia" w:eastAsia="Georgia"/>
        </w:rPr>
        <w:br w:type="textWrapping"/>
      </w:r>
      <w:r>
        <w:rPr>
          <w:rFonts w:ascii="Georgia" w:hAnsi="Georgia"/>
          <w:rtl w:val="0"/>
          <w:lang w:val="en-US"/>
        </w:rPr>
        <w:t xml:space="preserve">QUIDQUID AGIS IHS RESPICE FINEM </w:t>
      </w:r>
    </w:p>
    <w:p>
      <w:pPr>
        <w:pStyle w:val="Body"/>
        <w:spacing w:after="200"/>
        <w:jc w:val="both"/>
        <w:rPr>
          <w:rFonts w:ascii="Georgia" w:cs="Georgia" w:hAnsi="Georgia" w:eastAsia="Georgia"/>
        </w:rPr>
      </w:pPr>
      <w:r>
        <w:rPr>
          <w:rFonts w:ascii="Georgia" w:hAnsi="Georgia"/>
          <w:rtl w:val="0"/>
          <w:lang w:val="it-IT"/>
        </w:rPr>
        <w:t xml:space="preserve">Osservazioni: Nel primo rigo F.F. </w:t>
      </w:r>
      <w:r>
        <w:rPr>
          <w:rFonts w:ascii="Georgia" w:hAnsi="Georgia" w:hint="default"/>
          <w:rtl w:val="0"/>
          <w:lang w:val="it-IT"/>
        </w:rPr>
        <w:t>è «</w:t>
      </w:r>
      <w:r>
        <w:rPr>
          <w:rFonts w:ascii="Georgia" w:hAnsi="Georgia"/>
          <w:rtl w:val="0"/>
          <w:lang w:val="it-IT"/>
        </w:rPr>
        <w:t>f(ieri) f(ecit)</w:t>
      </w:r>
      <w:r>
        <w:rPr>
          <w:rFonts w:ascii="Georgia" w:hAnsi="Georgia" w:hint="default"/>
          <w:rtl w:val="0"/>
          <w:lang w:val="it-IT"/>
        </w:rPr>
        <w:t>»</w:t>
      </w:r>
      <w:r>
        <w:rPr>
          <w:rFonts w:ascii="Georgia" w:hAnsi="Georgia"/>
          <w:rtl w:val="0"/>
          <w:lang w:val="it-IT"/>
        </w:rPr>
        <w:t>; nel Signum Christi del secondo rigo la croce taglia a mezzo l</w:t>
      </w:r>
      <w:r>
        <w:rPr>
          <w:rFonts w:ascii="Georgia" w:hAnsi="Georgia" w:hint="default"/>
          <w:rtl w:val="0"/>
          <w:lang w:val="it-IT"/>
        </w:rPr>
        <w:t>’</w:t>
      </w:r>
      <w:r>
        <w:rPr>
          <w:rFonts w:ascii="Georgia" w:hAnsi="Georgia"/>
          <w:rtl w:val="0"/>
        </w:rPr>
        <w:t>H.</w:t>
      </w:r>
    </w:p>
    <w:p>
      <w:pPr>
        <w:pStyle w:val="Body"/>
        <w:spacing w:after="200"/>
        <w:jc w:val="both"/>
        <w:rPr>
          <w:rFonts w:ascii="Georgia" w:cs="Georgia" w:hAnsi="Georgia" w:eastAsia="Georgia"/>
        </w:rPr>
      </w:pPr>
      <w:r>
        <w:rPr>
          <w:rFonts w:ascii="Georgia" w:hAnsi="Georgia"/>
          <w:rtl w:val="0"/>
          <w:lang w:val="it-IT"/>
        </w:rPr>
        <w:t xml:space="preserve">9) Chiesa di S. Nicola, sull'architrave dell'ingresso </w:t>
      </w:r>
      <w:r>
        <w:rPr>
          <w:rFonts w:ascii="Georgia" w:hAnsi="Georgia" w:hint="default"/>
          <w:rtl w:val="0"/>
          <w:lang w:val="it-IT"/>
        </w:rPr>
        <w:t xml:space="preserve">è </w:t>
      </w:r>
      <w:r>
        <w:rPr>
          <w:rFonts w:ascii="Georgia" w:hAnsi="Georgia"/>
          <w:rtl w:val="0"/>
          <w:lang w:val="it-IT"/>
        </w:rPr>
        <w:t>la data: 1774.</w:t>
      </w:r>
    </w:p>
    <w:p>
      <w:pPr>
        <w:pStyle w:val="Body"/>
        <w:spacing w:after="200"/>
        <w:jc w:val="both"/>
        <w:rPr>
          <w:rFonts w:ascii="Georgia" w:cs="Georgia" w:hAnsi="Georgia" w:eastAsia="Georgia"/>
        </w:rPr>
      </w:pPr>
      <w:r>
        <w:rPr>
          <w:rFonts w:ascii="Georgia" w:hAnsi="Georgia"/>
          <w:rtl w:val="0"/>
          <w:lang w:val="it-IT"/>
        </w:rPr>
        <w:t xml:space="preserve">10) Casa in pietra in via S. Nicola, a) su architrave di finestrina, in cartiglio </w:t>
      </w:r>
      <w:r>
        <w:rPr>
          <w:rFonts w:ascii="Georgia" w:hAnsi="Georgia" w:hint="default"/>
          <w:rtl w:val="0"/>
          <w:lang w:val="it-IT"/>
        </w:rPr>
        <w:t xml:space="preserve">è </w:t>
      </w:r>
      <w:r>
        <w:rPr>
          <w:rFonts w:ascii="Georgia" w:hAnsi="Georgia"/>
          <w:rtl w:val="0"/>
          <w:lang w:val="it-IT"/>
        </w:rPr>
        <w:t xml:space="preserve">la data: 1833; b) su architrave di porta: </w:t>
      </w:r>
      <w:r>
        <w:rPr>
          <w:rFonts w:ascii="Georgia" w:hAnsi="Georgia" w:hint="default"/>
          <w:rtl w:val="0"/>
          <w:lang w:val="it-IT"/>
        </w:rPr>
        <w:t>«</w:t>
      </w:r>
      <w:r>
        <w:rPr>
          <w:rFonts w:ascii="Georgia" w:hAnsi="Georgia"/>
          <w:rtl w:val="0"/>
          <w:lang w:val="it-IT"/>
        </w:rPr>
        <w:t>P. C(rognale) F(ece) F(are) 1886</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11) Casa in pietra in Vicolo Giusto, su architrave di porta: </w:t>
      </w:r>
      <w:r>
        <w:rPr>
          <w:rFonts w:ascii="Georgia" w:hAnsi="Georgia" w:hint="default"/>
          <w:rtl w:val="0"/>
          <w:lang w:val="it-IT"/>
        </w:rPr>
        <w:t>«</w:t>
      </w:r>
      <w:r>
        <w:rPr>
          <w:rFonts w:ascii="Georgia" w:hAnsi="Georgia"/>
          <w:rtl w:val="0"/>
        </w:rPr>
        <w:t xml:space="preserve">1890 </w:t>
      </w:r>
      <w:r>
        <w:rPr>
          <w:rFonts w:ascii="Georgia" w:hAnsi="Georgia" w:hint="default"/>
          <w:rtl w:val="0"/>
          <w:lang w:val="it-IT"/>
        </w:rPr>
        <w:t xml:space="preserve">– </w:t>
      </w:r>
      <w:r>
        <w:rPr>
          <w:rFonts w:ascii="Georgia" w:hAnsi="Georgia"/>
          <w:rtl w:val="0"/>
          <w:lang w:val="it-IT"/>
        </w:rPr>
        <w:t>croce - B(enedetto Di Pietro) F(ece) F(are)</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12) Casa in pietra in via Senarica, su architrave di porta: </w:t>
      </w:r>
      <w:r>
        <w:rPr>
          <w:rFonts w:ascii="Georgia" w:hAnsi="Georgia" w:hint="default"/>
          <w:rtl w:val="0"/>
          <w:lang w:val="it-IT"/>
        </w:rPr>
        <w:t>«</w:t>
      </w:r>
      <w:r>
        <w:rPr>
          <w:rFonts w:ascii="Georgia" w:hAnsi="Georgia"/>
          <w:rtl w:val="0"/>
          <w:lang w:val="it-IT"/>
        </w:rPr>
        <w:t>Battista) di Pietro) F(ece) F(are) 1893</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13) Casa in pietra in via Reggimento, al n. civico 24, su architrave di porta: </w:t>
      </w:r>
      <w:r>
        <w:rPr>
          <w:rFonts w:ascii="Georgia" w:hAnsi="Georgia" w:hint="default"/>
          <w:rtl w:val="0"/>
          <w:lang w:val="it-IT"/>
        </w:rPr>
        <w:t>«</w:t>
      </w:r>
      <w:r>
        <w:rPr>
          <w:rFonts w:ascii="Georgia" w:hAnsi="Georgia"/>
          <w:rtl w:val="0"/>
          <w:lang w:val="it-IT"/>
        </w:rPr>
        <w:t>Giovanni) Magnifico) F(ece) F(are)/ 1899).</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fr-FR"/>
        </w:rPr>
        <w:t>STEMMI</w:t>
      </w:r>
    </w:p>
    <w:p>
      <w:pPr>
        <w:pStyle w:val="Body"/>
        <w:spacing w:after="200"/>
        <w:jc w:val="both"/>
        <w:rPr>
          <w:rFonts w:ascii="Georgia" w:cs="Georgia" w:hAnsi="Georgia" w:eastAsia="Georgia"/>
        </w:rPr>
      </w:pPr>
      <w:r>
        <w:rPr>
          <w:rFonts w:ascii="Georgia" w:hAnsi="Georgia"/>
          <w:rtl w:val="0"/>
          <w:lang w:val="it-IT"/>
        </w:rPr>
        <w:t xml:space="preserve">1) Chiesa di S. Nicola, sul quadro della Madonna del Rosario </w:t>
      </w:r>
      <w:r>
        <w:rPr>
          <w:rFonts w:ascii="Georgia" w:hAnsi="Georgia" w:hint="default"/>
          <w:rtl w:val="0"/>
          <w:lang w:val="it-IT"/>
        </w:rPr>
        <w:t xml:space="preserve">è </w:t>
      </w:r>
      <w:r>
        <w:rPr>
          <w:rFonts w:ascii="Georgia" w:hAnsi="Georgia"/>
          <w:rtl w:val="0"/>
          <w:lang w:val="it-IT"/>
        </w:rPr>
        <w:t>lo stemma: scudo ovale d'argento con fregi d'oro, i tre monti all'italiana d'azzurro, sormontato ciascuno da una spiga di grano e l'insieme sormontato da sole meridiano.</w:t>
      </w:r>
    </w:p>
    <w:p>
      <w:pPr>
        <w:pStyle w:val="Body"/>
        <w:spacing w:after="200"/>
        <w:jc w:val="both"/>
        <w:rPr>
          <w:rFonts w:ascii="Georgia" w:cs="Georgia" w:hAnsi="Georgia" w:eastAsia="Georgia"/>
        </w:rPr>
      </w:pPr>
      <w:r>
        <w:rPr>
          <w:rFonts w:ascii="Georgia" w:hAnsi="Georgia"/>
          <w:rtl w:val="0"/>
          <w:lang w:val="it-IT"/>
        </w:rPr>
        <w:t>Osservazioni: Si veda al n. 2.</w:t>
      </w:r>
    </w:p>
    <w:p>
      <w:pPr>
        <w:pStyle w:val="Body"/>
        <w:spacing w:after="200"/>
        <w:jc w:val="both"/>
        <w:rPr>
          <w:rFonts w:ascii="Georgia" w:cs="Georgia" w:hAnsi="Georgia" w:eastAsia="Georgia"/>
        </w:rPr>
      </w:pPr>
      <w:r>
        <w:rPr>
          <w:rFonts w:ascii="Georgia" w:hAnsi="Georgia"/>
          <w:rtl w:val="0"/>
          <w:lang w:val="it-IT"/>
        </w:rPr>
        <w:t xml:space="preserve">2) Chiesa di S. Nicola, sul coronamento dell'altare maggiore </w:t>
      </w:r>
      <w:r>
        <w:rPr>
          <w:rFonts w:ascii="Georgia" w:hAnsi="Georgia" w:hint="default"/>
          <w:rtl w:val="0"/>
          <w:lang w:val="it-IT"/>
        </w:rPr>
        <w:t xml:space="preserve">è </w:t>
      </w:r>
      <w:r>
        <w:rPr>
          <w:rFonts w:ascii="Georgia" w:hAnsi="Georgia"/>
          <w:rtl w:val="0"/>
          <w:lang w:val="it-IT"/>
        </w:rPr>
        <w:t>lo stemma: scudo ovale con fregi d'oro, d'azzurro ai tre monti all'italiana, sormontati da tre rose d'oro disposte a triangolo.</w:t>
      </w:r>
    </w:p>
    <w:p>
      <w:pPr>
        <w:pStyle w:val="Body"/>
        <w:spacing w:after="200"/>
        <w:jc w:val="both"/>
        <w:rPr>
          <w:rFonts w:ascii="Georgia" w:cs="Georgia" w:hAnsi="Georgia" w:eastAsia="Georgia"/>
        </w:rPr>
      </w:pPr>
      <w:r>
        <w:rPr>
          <w:rFonts w:ascii="Georgia" w:hAnsi="Georgia"/>
          <w:rtl w:val="0"/>
          <w:lang w:val="it-IT"/>
        </w:rPr>
        <w:t xml:space="preserve">Osservazioni: Lo stemma non </w:t>
      </w:r>
      <w:r>
        <w:rPr>
          <w:rFonts w:ascii="Georgia" w:hAnsi="Georgia" w:hint="default"/>
          <w:rtl w:val="0"/>
          <w:lang w:val="it-IT"/>
        </w:rPr>
        <w:t xml:space="preserve">è </w:t>
      </w:r>
      <w:r>
        <w:rPr>
          <w:rFonts w:ascii="Georgia" w:hAnsi="Georgia"/>
          <w:rtl w:val="0"/>
          <w:lang w:val="it-IT"/>
        </w:rPr>
        <w:t>noto ai principali repertori araldici e pertanto, per la presenza dell'oro, dei monti e delle rose che in questo caso si sostituiscono alle stelle o alle spighe, lascia pensare ad uno stemma creato unendo elementi diversi con il concetto di Mons Aureus (Montorio).</w:t>
      </w:r>
    </w:p>
    <w:p>
      <w:pPr>
        <w:pStyle w:val="Body"/>
        <w:spacing w:after="200"/>
        <w:jc w:val="both"/>
        <w:rPr>
          <w:rFonts w:ascii="Georgia" w:cs="Georgia" w:hAnsi="Georgia" w:eastAsia="Georgia"/>
        </w:rPr>
      </w:pPr>
      <w:r>
        <w:rPr>
          <w:rFonts w:ascii="Georgia" w:hAnsi="Georgia"/>
          <w:rtl w:val="0"/>
          <w:lang w:val="it-IT"/>
        </w:rPr>
        <w:t xml:space="preserve">3) Casa in pietra in una traversa di via S. Nicola, di cui ad Epigrafi, n. 4, su cornice laterale di finestra </w:t>
      </w:r>
      <w:r>
        <w:rPr>
          <w:rFonts w:ascii="Georgia" w:hAnsi="Georgia" w:hint="default"/>
          <w:rtl w:val="0"/>
          <w:lang w:val="it-IT"/>
        </w:rPr>
        <w:t xml:space="preserve">è </w:t>
      </w:r>
      <w:r>
        <w:rPr>
          <w:rFonts w:ascii="Georgia" w:hAnsi="Georgia"/>
          <w:rtl w:val="0"/>
          <w:lang w:val="it-IT"/>
        </w:rPr>
        <w:t>lo stemma: tre monti all'italiana sormontati da una croce.</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da-DK"/>
        </w:rPr>
        <w:t>BIBLIOGRAFIA</w:t>
      </w:r>
    </w:p>
    <w:p>
      <w:pPr>
        <w:pStyle w:val="Body"/>
        <w:spacing w:after="200"/>
        <w:jc w:val="both"/>
        <w:rPr>
          <w:rFonts w:ascii="Georgia" w:cs="Georgia" w:hAnsi="Georgia" w:eastAsia="Georgia"/>
        </w:rPr>
      </w:pPr>
      <w:r>
        <w:rPr>
          <w:rFonts w:ascii="Georgia" w:hAnsi="Georgia"/>
          <w:rtl w:val="0"/>
          <w:lang w:val="it-IT"/>
        </w:rPr>
        <w:t>Tustitiaratus aprutii, p. 78; Regesti delle pergamene. Teramo, p. 151; Rationes decimarum Italiae, nn. 2216-2227, pp. 154-155; DA MOLIN, La popolazione, p. 98; COZZETTO, Mezzogiorno, p. 170; A.V.T., Visita Pastorale Piccolomini, a. 1580, II B, fasc. I, doc. 5, f. 6v.; GIUSTINIANI, Dizionario, VII, p. 175; PALMA, Storia, II, pp. 548-549, 558, 561, II, pp. 597, 609, 1v, p. 302, ma non ha fondamento la notizia che nel 1587 la chiesa di S. Martino portasse il titolo parrocchiale; Statuti, pp. 35, 41, nn. 32, 41.</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933950" cy="2895600"/>
            <wp:effectExtent l="0" t="0" r="0" b="0"/>
            <wp:docPr id="1073741921" name="officeArt object" descr="image51.png"/>
            <wp:cNvGraphicFramePr/>
            <a:graphic xmlns:a="http://schemas.openxmlformats.org/drawingml/2006/main">
              <a:graphicData uri="http://schemas.openxmlformats.org/drawingml/2006/picture">
                <pic:pic xmlns:pic="http://schemas.openxmlformats.org/drawingml/2006/picture">
                  <pic:nvPicPr>
                    <pic:cNvPr id="1073741921" name="image51.png" descr="image51.png"/>
                    <pic:cNvPicPr>
                      <a:picLocks noChangeAspect="1"/>
                    </pic:cNvPicPr>
                  </pic:nvPicPr>
                  <pic:blipFill>
                    <a:blip r:embed="rId100">
                      <a:extLst/>
                    </a:blip>
                    <a:stretch>
                      <a:fillRect/>
                    </a:stretch>
                  </pic:blipFill>
                  <pic:spPr>
                    <a:xfrm>
                      <a:off x="0" y="0"/>
                      <a:ext cx="4933950" cy="289560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435. Poggio Umbricchio, panorama.</w:t>
      </w:r>
    </w:p>
    <w:p>
      <w:pPr>
        <w:pStyle w:val="Body"/>
        <w:spacing w:after="200"/>
        <w:jc w:val="center"/>
        <w:rPr>
          <w:rFonts w:ascii="Georgia" w:cs="Georgia" w:hAnsi="Georgia" w:eastAsia="Georgia"/>
        </w:rPr>
      </w:pPr>
    </w:p>
    <w:p>
      <w:pPr>
        <w:pStyle w:val="Heading 2"/>
        <w:spacing w:before="280"/>
      </w:pPr>
      <w:bookmarkStart w:name="_h8r4ugsymyt9" w:id="198"/>
      <w:bookmarkEnd w:id="198"/>
      <w:r>
        <w:rPr>
          <w:rtl w:val="0"/>
        </w:rPr>
        <w:t>P</w:t>
      </w:r>
      <w:r>
        <w:rPr>
          <w:rtl w:val="0"/>
          <w:lang w:val="it-IT"/>
        </w:rPr>
        <w:t>oggio Umbricchio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Frazione di Crognaleto. L'abitato, posto su un'altura lungo la stretta gola del Vomano con scenografica vista sulla catena del Gran Sasso, pur essendo prevalentemente ottocentesco e moderno conserva notevoli esempi di architetture antiche. L'edificio pi</w:t>
      </w:r>
      <w:r>
        <w:rPr>
          <w:rFonts w:ascii="Georgia" w:hAnsi="Georgia" w:hint="default"/>
          <w:rtl w:val="0"/>
          <w:lang w:val="it-IT"/>
        </w:rPr>
        <w:t xml:space="preserve">ú </w:t>
      </w:r>
      <w:r>
        <w:rPr>
          <w:rFonts w:ascii="Georgia" w:hAnsi="Georgia"/>
          <w:rtl w:val="0"/>
          <w:lang w:val="it-IT"/>
        </w:rPr>
        <w:t xml:space="preserve">imponente risale al xv secolo per la presenza dello stemma dei signori </w:t>
      </w:r>
      <w:r>
        <w:rPr>
          <w:rFonts w:ascii="Georgia" w:hAnsi="Georgia" w:hint="default"/>
          <w:rtl w:val="0"/>
          <w:lang w:val="it-IT"/>
        </w:rPr>
        <w:t>«</w:t>
      </w:r>
      <w:r>
        <w:rPr>
          <w:rFonts w:ascii="Georgia" w:hAnsi="Georgia"/>
          <w:rtl w:val="0"/>
          <w:lang w:val="es-ES_tradnl"/>
        </w:rPr>
        <w:t>de Podio Ramontis</w:t>
      </w:r>
      <w:r>
        <w:rPr>
          <w:rFonts w:ascii="Georgia" w:hAnsi="Georgia" w:hint="default"/>
          <w:rtl w:val="0"/>
          <w:lang w:val="it-IT"/>
        </w:rPr>
        <w:t xml:space="preserve">» </w:t>
      </w:r>
      <w:r>
        <w:rPr>
          <w:rFonts w:ascii="Georgia" w:hAnsi="Georgia"/>
          <w:rtl w:val="0"/>
          <w:lang w:val="it-IT"/>
        </w:rPr>
        <w:t xml:space="preserve">(n. 1). La muratura consta di corsi regolari di grandi blocchi giustapposti quasi a secco, gli ingressi presentano massicci architravi sorretti da semplici mensole sagomate e decorate con doppia voluta, le finestre hanno cornici lisce e davanzali aggettanti al primo piano una </w:t>
      </w:r>
      <w:r>
        <w:rPr>
          <w:rFonts w:ascii="Georgia" w:hAnsi="Georgia" w:hint="default"/>
          <w:rtl w:val="0"/>
          <w:lang w:val="it-IT"/>
        </w:rPr>
        <w:t xml:space="preserve">è </w:t>
      </w:r>
      <w:r>
        <w:rPr>
          <w:rFonts w:ascii="Georgia" w:hAnsi="Georgia"/>
          <w:rtl w:val="0"/>
          <w:lang w:val="it-IT"/>
        </w:rPr>
        <w:t xml:space="preserve">di restauro ottocentesco; l'interno </w:t>
      </w:r>
      <w:r>
        <w:rPr>
          <w:rFonts w:ascii="Georgia" w:hAnsi="Georgia" w:hint="default"/>
          <w:rtl w:val="0"/>
          <w:lang w:val="it-IT"/>
        </w:rPr>
        <w:t xml:space="preserve">è </w:t>
      </w:r>
      <w:r>
        <w:rPr>
          <w:rFonts w:ascii="Georgia" w:hAnsi="Georgia"/>
          <w:rtl w:val="0"/>
          <w:lang w:val="it-IT"/>
        </w:rPr>
        <w:t xml:space="preserve">oggi fatiscente). Questo edificio </w:t>
      </w:r>
      <w:r>
        <w:rPr>
          <w:rFonts w:ascii="Georgia" w:hAnsi="Georgia" w:hint="default"/>
          <w:rtl w:val="0"/>
          <w:lang w:val="it-IT"/>
        </w:rPr>
        <w:t xml:space="preserve">è </w:t>
      </w:r>
      <w:r>
        <w:rPr>
          <w:rFonts w:ascii="Georgia" w:hAnsi="Georgia"/>
          <w:rtl w:val="0"/>
          <w:lang w:val="it-IT"/>
        </w:rPr>
        <w:t>collegato da un passaggio voltato, sostenuto da grosse travi lignee, alla casa dirimpettaia che appare assai pi</w:t>
      </w:r>
      <w:r>
        <w:rPr>
          <w:rFonts w:ascii="Georgia" w:hAnsi="Georgia" w:hint="default"/>
          <w:rtl w:val="0"/>
          <w:lang w:val="it-IT"/>
        </w:rPr>
        <w:t xml:space="preserve">ú </w:t>
      </w:r>
      <w:r>
        <w:rPr>
          <w:rFonts w:ascii="Georgia" w:hAnsi="Georgia"/>
          <w:rtl w:val="0"/>
          <w:lang w:val="it-IT"/>
        </w:rPr>
        <w:t>rimaneggiata nella muratura dal restauro ottocentesco e da interventi moderni. Tuttavia le caratteristiche dell'opera muraria sono leggermente differenti: corsi di conci meno regolari legati da poca malta; ancora l'ingresso ha il pesante architrave sorretto da mensole che appaiono aggraziate da un motivo a doppia voluta e da undecoro vegetale a tre foglie. Anche su questo edificio compaiono due stemmi (nn. 2 e 3): il leone rampante dei signori de Podio Ramontis</w:t>
      </w:r>
      <w:r>
        <w:rPr>
          <w:rFonts w:ascii="Georgia" w:hAnsi="Georgia" w:hint="default"/>
          <w:rtl w:val="0"/>
          <w:lang w:val="it-IT"/>
        </w:rPr>
        <w:t xml:space="preserve">» </w:t>
      </w:r>
      <w:r>
        <w:rPr>
          <w:rFonts w:ascii="Georgia" w:hAnsi="Georgia"/>
          <w:rtl w:val="0"/>
          <w:lang w:val="it-IT"/>
        </w:rPr>
        <w:t xml:space="preserve">ed il castello turrito dei Castiglione di Penne. Si </w:t>
      </w:r>
      <w:r>
        <w:rPr>
          <w:rFonts w:ascii="Georgia" w:hAnsi="Georgia" w:hint="default"/>
          <w:rtl w:val="0"/>
          <w:lang w:val="it-IT"/>
        </w:rPr>
        <w:t xml:space="preserve">è </w:t>
      </w:r>
      <w:r>
        <w:rPr>
          <w:rFonts w:ascii="Georgia" w:hAnsi="Georgia"/>
          <w:rtl w:val="0"/>
          <w:lang w:val="it-IT"/>
        </w:rPr>
        <w:t>propensi a collocarne l'erezione tra la fine del xv e l'inizio del XVI secolo.</w:t>
      </w:r>
    </w:p>
    <w:p>
      <w:pPr>
        <w:pStyle w:val="Body"/>
        <w:spacing w:after="200"/>
        <w:jc w:val="both"/>
        <w:rPr>
          <w:rFonts w:ascii="Georgia" w:cs="Georgia" w:hAnsi="Georgia" w:eastAsia="Georgia"/>
        </w:rPr>
      </w:pPr>
      <w:r>
        <w:rPr>
          <w:rFonts w:ascii="Georgia" w:hAnsi="Georgia"/>
          <w:rtl w:val="0"/>
          <w:lang w:val="it-IT"/>
        </w:rPr>
        <w:t>La datazione di questo complesso edilizio, oltre che dalle caratteristiche strutturali, nasce (assieme all'individuazione delle famiglie alle quali appartengono gli stemmi) da un doppio ordine di considerazioni: storiche da un lato, storico-artistiche dall'altro. Nello stemma della prima casa (n. 1) compare una figura umana inginocchiata la cui testa presenta una straordinaria affinit</w:t>
      </w:r>
      <w:r>
        <w:rPr>
          <w:rFonts w:ascii="Georgia" w:hAnsi="Georgia" w:hint="default"/>
          <w:rtl w:val="0"/>
          <w:lang w:val="it-IT"/>
        </w:rPr>
        <w:t xml:space="preserve">à </w:t>
      </w:r>
      <w:r>
        <w:rPr>
          <w:rFonts w:ascii="Georgia" w:hAnsi="Georgia"/>
          <w:rtl w:val="0"/>
          <w:lang w:val="it-IT"/>
        </w:rPr>
        <w:t>con le due che compaiono sulle mensole da cui spicca l'archivolto del portale maggiore della chiesa di S. Michele Arcangelo a Castiglione della Valle (cfr. DAT, 1, 2, p. 484 ss., figg. 358-359). Il modo di segnare e disporre le chiome, la resa di occhi, naso e bocca, la struttura stessa del viso sono cos</w:t>
      </w:r>
      <w:r>
        <w:rPr>
          <w:rFonts w:ascii="Georgia" w:hAnsi="Georgia" w:hint="default"/>
          <w:rtl w:val="0"/>
          <w:lang w:val="it-IT"/>
        </w:rPr>
        <w:t xml:space="preserve">í </w:t>
      </w:r>
      <w:r>
        <w:rPr>
          <w:rFonts w:ascii="Georgia" w:hAnsi="Georgia"/>
          <w:rtl w:val="0"/>
          <w:lang w:val="it-IT"/>
        </w:rPr>
        <w:t>affini da far pensare alla mano del medesimo scalpellino. Questo portale si data dopo il 1438 ed entro la prima met</w:t>
      </w:r>
      <w:r>
        <w:rPr>
          <w:rFonts w:ascii="Georgia" w:hAnsi="Georgia" w:hint="default"/>
          <w:rtl w:val="0"/>
          <w:lang w:val="it-IT"/>
        </w:rPr>
        <w:t xml:space="preserve">à </w:t>
      </w:r>
      <w:r>
        <w:rPr>
          <w:rFonts w:ascii="Georgia" w:hAnsi="Georgia"/>
          <w:rtl w:val="0"/>
          <w:lang w:val="it-IT"/>
        </w:rPr>
        <w:t xml:space="preserve">del XV secolo. Orbene, fino al 1444 (anno in cui vende parte delle sue pertinenze nella zona) risulta signore di Castiglione della Valle Giovanni Filippo </w:t>
      </w:r>
      <w:r>
        <w:rPr>
          <w:rFonts w:ascii="Georgia" w:hAnsi="Georgia" w:hint="default"/>
          <w:rtl w:val="0"/>
          <w:lang w:val="it-IT"/>
        </w:rPr>
        <w:t>«</w:t>
      </w:r>
      <w:r>
        <w:rPr>
          <w:rFonts w:ascii="Georgia" w:hAnsi="Georgia"/>
          <w:rtl w:val="0"/>
          <w:lang w:val="es-ES_tradnl"/>
        </w:rPr>
        <w:t>de Podio Ramontis</w:t>
      </w:r>
      <w:r>
        <w:rPr>
          <w:rFonts w:ascii="Georgia" w:hAnsi="Georgia" w:hint="default"/>
          <w:rtl w:val="0"/>
          <w:lang w:val="it-IT"/>
        </w:rPr>
        <w:t>»</w:t>
      </w:r>
      <w:r>
        <w:rPr>
          <w:rFonts w:ascii="Georgia" w:hAnsi="Georgia"/>
          <w:rtl w:val="0"/>
          <w:lang w:val="it-IT"/>
        </w:rPr>
        <w:t xml:space="preserve">, lo stesso Giovanni Filippo che nel 1437 </w:t>
      </w:r>
      <w:r>
        <w:rPr>
          <w:rFonts w:ascii="Georgia" w:hAnsi="Georgia" w:hint="default"/>
          <w:rtl w:val="0"/>
          <w:lang w:val="it-IT"/>
        </w:rPr>
        <w:t xml:space="preserve">è </w:t>
      </w:r>
      <w:r>
        <w:rPr>
          <w:rFonts w:ascii="Georgia" w:hAnsi="Georgia"/>
          <w:rtl w:val="0"/>
          <w:lang w:val="it-IT"/>
        </w:rPr>
        <w:t xml:space="preserve">signore di P.U. assieme al fratello Giovan Pietro. Una signoria che dura per tutto il secolo: nel 1465 </w:t>
      </w:r>
      <w:r>
        <w:rPr>
          <w:rFonts w:ascii="Georgia" w:hAnsi="Georgia" w:hint="default"/>
          <w:rtl w:val="0"/>
          <w:lang w:val="it-IT"/>
        </w:rPr>
        <w:t xml:space="preserve">è </w:t>
      </w:r>
      <w:r>
        <w:rPr>
          <w:rFonts w:ascii="Georgia" w:hAnsi="Georgia"/>
          <w:rtl w:val="0"/>
          <w:lang w:val="it-IT"/>
        </w:rPr>
        <w:t>Ciant</w:t>
      </w:r>
      <w:r>
        <w:rPr>
          <w:rFonts w:ascii="Georgia" w:hAnsi="Georgia" w:hint="default"/>
          <w:rtl w:val="0"/>
          <w:lang w:val="it-IT"/>
        </w:rPr>
        <w:t xml:space="preserve">ò </w:t>
      </w:r>
      <w:r>
        <w:rPr>
          <w:rFonts w:ascii="Georgia" w:hAnsi="Georgia"/>
          <w:rtl w:val="0"/>
          <w:lang w:val="it-IT"/>
        </w:rPr>
        <w:t>(o Francesco Antonio) di Poggio Ramonte a tenere in feudo il paese. Una conferma all'attribuzione a questa famiglia del nostro stemma viene dalla presenza del medesimo leone rampante con ferro di cavallo (ma eseguito con ben diverso ductus stilistico) a Senarica (cfr. Stemmi, n. 1) su un architrave che reca la data 1565: a Senarica dal 1337 al 1577 dominano i signori di Poggio Ramonte.</w:t>
      </w:r>
    </w:p>
    <w:p>
      <w:pPr>
        <w:pStyle w:val="Body"/>
        <w:spacing w:after="200"/>
        <w:jc w:val="both"/>
        <w:rPr>
          <w:rFonts w:ascii="Georgia" w:cs="Georgia" w:hAnsi="Georgia" w:eastAsia="Georgia"/>
        </w:rPr>
      </w:pPr>
      <w:r>
        <w:rPr>
          <w:rFonts w:ascii="Georgia" w:hAnsi="Georgia"/>
          <w:rtl w:val="0"/>
          <w:lang w:val="it-IT"/>
        </w:rPr>
        <w:t xml:space="preserve">Ma le cose non si fermano qui: sull'edificio dirimpettaio si incontra ancora il leone rampante, seppure in un'iconografia diversa che vede scomparire il ferro di cavallo e comparire un paio d'ali, e, accanto ad esso, su altro concio, </w:t>
      </w:r>
      <w:r>
        <w:rPr>
          <w:rFonts w:ascii="Georgia" w:hAnsi="Georgia" w:hint="default"/>
          <w:rtl w:val="0"/>
          <w:lang w:val="it-IT"/>
        </w:rPr>
        <w:t xml:space="preserve">è </w:t>
      </w:r>
      <w:r>
        <w:rPr>
          <w:rFonts w:ascii="Georgia" w:hAnsi="Georgia"/>
          <w:rtl w:val="0"/>
          <w:lang w:val="it-IT"/>
        </w:rPr>
        <w:t xml:space="preserve">raffigurato un castello turrito con sotto un rapace che artiglia una colomba. Ancora le mosse partono da uno stringente confronto stilistico: la particolare resa del piumaggio del rapace sintetizzato in una serie di piume a forma di foglioline con nervatura centrale. Queste stesse </w:t>
      </w:r>
      <w:r>
        <w:rPr>
          <w:rFonts w:ascii="Georgia" w:hAnsi="Georgia" w:hint="default"/>
          <w:rtl w:val="0"/>
          <w:lang w:val="it-IT"/>
        </w:rPr>
        <w:t>«</w:t>
      </w:r>
      <w:r>
        <w:rPr>
          <w:rFonts w:ascii="Georgia" w:hAnsi="Georgia"/>
          <w:rtl w:val="0"/>
          <w:lang w:val="it-IT"/>
        </w:rPr>
        <w:t>foglie</w:t>
      </w:r>
      <w:r>
        <w:rPr>
          <w:rFonts w:ascii="Georgia" w:hAnsi="Georgia" w:hint="default"/>
          <w:rtl w:val="0"/>
          <w:lang w:val="it-IT"/>
        </w:rPr>
        <w:t>»</w:t>
      </w:r>
      <w:r>
        <w:rPr>
          <w:rFonts w:ascii="Georgia" w:hAnsi="Georgia"/>
          <w:rtl w:val="0"/>
          <w:lang w:val="it-IT"/>
        </w:rPr>
        <w:t xml:space="preserve">, eseguite con stilizzazione e tecnica straordinariamente uguali, ricompaiono in un albero posto ai piedi dello stemma degli Orsini a Tossicia che reca la data 1505 (cfr. DAT, 1, 2, p. 570, n. 7, fig. 452). Anche qui vien da pensare alla </w:t>
      </w:r>
      <w:r>
        <w:rPr>
          <w:rFonts w:ascii="Georgia" w:hAnsi="Georgia" w:hint="default"/>
          <w:rtl w:val="0"/>
          <w:lang w:val="it-IT"/>
        </w:rPr>
        <w:t>«</w:t>
      </w:r>
      <w:r>
        <w:rPr>
          <w:rFonts w:ascii="Georgia" w:hAnsi="Georgia"/>
          <w:rtl w:val="0"/>
          <w:lang w:val="es-ES_tradnl"/>
        </w:rPr>
        <w:t>cifra</w:t>
      </w:r>
      <w:r>
        <w:rPr>
          <w:rFonts w:ascii="Georgia" w:hAnsi="Georgia" w:hint="default"/>
          <w:rtl w:val="0"/>
          <w:lang w:val="it-IT"/>
        </w:rPr>
        <w:t xml:space="preserve">» </w:t>
      </w:r>
      <w:r>
        <w:rPr>
          <w:rFonts w:ascii="Georgia" w:hAnsi="Georgia"/>
          <w:rtl w:val="0"/>
          <w:lang w:val="it-IT"/>
        </w:rPr>
        <w:t>di un medesimo scalpellino (anche le due orse dello stemma Orsini ben rientrano nel modo di rendere la figura animale dei nostri stemmi, si confronti il muso con quello del leone e il trattamento del pelame). Siamo dunque ai primi anni del XVI secolo e proprio nel 1507 la storia di P.U. registra il matrimonio di Franceschina (o Faustina), discendente di Ciant</w:t>
      </w:r>
      <w:r>
        <w:rPr>
          <w:rFonts w:ascii="Georgia" w:hAnsi="Georgia" w:hint="default"/>
          <w:rtl w:val="0"/>
          <w:lang w:val="it-IT"/>
        </w:rPr>
        <w:t xml:space="preserve">ò </w:t>
      </w:r>
      <w:r>
        <w:rPr>
          <w:rFonts w:ascii="Georgia" w:hAnsi="Georgia"/>
          <w:rtl w:val="0"/>
          <w:lang w:val="it-IT"/>
        </w:rPr>
        <w:t>di Poggio Ramonte, con Angelo di Castiglione di Penne cui porta in dote il feudo. Sulla casa, costruita forse proprio per la sposa dinanzi alla residenza avita, i due stemmi accoppiati raccontano le medesime vicende esposte dai documenti.</w:t>
      </w:r>
    </w:p>
    <w:p>
      <w:pPr>
        <w:pStyle w:val="Body"/>
        <w:spacing w:after="200"/>
        <w:jc w:val="both"/>
        <w:rPr>
          <w:rFonts w:ascii="Georgia" w:cs="Georgia" w:hAnsi="Georgia" w:eastAsia="Georgia"/>
        </w:rPr>
      </w:pPr>
      <w:r>
        <w:rPr>
          <w:rFonts w:ascii="Georgia" w:hAnsi="Georgia"/>
          <w:rtl w:val="0"/>
          <w:lang w:val="it-IT"/>
        </w:rPr>
        <w:t xml:space="preserve">Altri edifici di P.U. risalgono al XVI secolo: sulla cima dell'altura </w:t>
      </w:r>
      <w:r>
        <w:rPr>
          <w:rFonts w:ascii="Georgia" w:hAnsi="Georgia" w:hint="default"/>
          <w:rtl w:val="0"/>
          <w:lang w:val="it-IT"/>
        </w:rPr>
        <w:t xml:space="preserve">è </w:t>
      </w:r>
      <w:r>
        <w:rPr>
          <w:rFonts w:ascii="Georgia" w:hAnsi="Georgia"/>
          <w:rtl w:val="0"/>
          <w:lang w:val="it-IT"/>
        </w:rPr>
        <w:t>una struttura fortificata con basamento a scarpa, priva di aperture ai piani bassi, salvo un paio di feritoie; una casa di pi</w:t>
      </w:r>
      <w:r>
        <w:rPr>
          <w:rFonts w:ascii="Georgia" w:hAnsi="Georgia" w:hint="default"/>
          <w:rtl w:val="0"/>
          <w:lang w:val="it-IT"/>
        </w:rPr>
        <w:t xml:space="preserve">ú </w:t>
      </w:r>
      <w:r>
        <w:rPr>
          <w:rFonts w:ascii="Georgia" w:hAnsi="Georgia"/>
          <w:rtl w:val="0"/>
          <w:lang w:val="it-IT"/>
        </w:rPr>
        <w:t>tarda ricostruzione, con arco di scarico sull'architrave dell'ingresso, rimette in opera una monofora con decorazioni geometriche ed araldiche, fra cui campeggia al centro un giglio angioino (gli Angioini lasciano il regno di Napoli nel 1442) e un architrave con monogramma bernardiniano datato 1567.</w:t>
      </w:r>
    </w:p>
    <w:p>
      <w:pPr>
        <w:pStyle w:val="Body"/>
        <w:spacing w:after="200"/>
        <w:jc w:val="both"/>
        <w:rPr>
          <w:rFonts w:ascii="Georgia" w:cs="Georgia" w:hAnsi="Georgia" w:eastAsia="Georgia"/>
        </w:rPr>
      </w:pPr>
      <w:r>
        <w:rPr>
          <w:rFonts w:ascii="Georgia" w:hAnsi="Georgia"/>
          <w:rtl w:val="0"/>
          <w:lang w:val="it-IT"/>
        </w:rPr>
        <w:t xml:space="preserve">La chiesa di S. Maria Lauretana </w:t>
      </w:r>
      <w:r>
        <w:rPr>
          <w:rFonts w:ascii="Georgia" w:hAnsi="Georgia" w:hint="default"/>
          <w:rtl w:val="0"/>
          <w:lang w:val="it-IT"/>
        </w:rPr>
        <w:t xml:space="preserve">è </w:t>
      </w:r>
      <w:r>
        <w:rPr>
          <w:rFonts w:ascii="Georgia" w:hAnsi="Georgia"/>
          <w:rtl w:val="0"/>
          <w:lang w:val="it-IT"/>
        </w:rPr>
        <w:t xml:space="preserve">costruita con bloc chi a corsi abbastanza regolari legati da poca malta (quella abbondante oggi in vista </w:t>
      </w:r>
      <w:r>
        <w:rPr>
          <w:rFonts w:ascii="Georgia" w:hAnsi="Georgia" w:hint="default"/>
          <w:rtl w:val="0"/>
          <w:lang w:val="it-IT"/>
        </w:rPr>
        <w:t xml:space="preserve">è </w:t>
      </w:r>
      <w:r>
        <w:rPr>
          <w:rFonts w:ascii="Georgia" w:hAnsi="Georgia"/>
          <w:rtl w:val="0"/>
          <w:lang w:val="it-IT"/>
        </w:rPr>
        <w:t>dovuta al restauro) e con ammorsature di blocchi pi</w:t>
      </w:r>
      <w:r>
        <w:rPr>
          <w:rFonts w:ascii="Georgia" w:hAnsi="Georgia" w:hint="default"/>
          <w:rtl w:val="0"/>
          <w:lang w:val="it-IT"/>
        </w:rPr>
        <w:t xml:space="preserve">ú </w:t>
      </w:r>
      <w:r>
        <w:rPr>
          <w:rFonts w:ascii="Georgia" w:hAnsi="Georgia"/>
          <w:rtl w:val="0"/>
          <w:lang w:val="it-IT"/>
        </w:rPr>
        <w:t xml:space="preserve">grandi agli spigoli. </w:t>
      </w:r>
      <w:r>
        <w:rPr>
          <w:rFonts w:ascii="Georgia" w:hAnsi="Georgia" w:hint="default"/>
          <w:rtl w:val="0"/>
          <w:lang w:val="it-IT"/>
        </w:rPr>
        <w:t xml:space="preserve">È </w:t>
      </w:r>
      <w:r>
        <w:rPr>
          <w:rFonts w:ascii="Georgia" w:hAnsi="Georgia"/>
          <w:rtl w:val="0"/>
          <w:lang w:val="it-IT"/>
        </w:rPr>
        <w:t xml:space="preserve">a navata unica, con tetto a capanna, semplice facciata in cui si aprono l'ingresso e una finestra ad occhio. Il campanile </w:t>
      </w:r>
      <w:r>
        <w:rPr>
          <w:rFonts w:ascii="Georgia" w:hAnsi="Georgia" w:hint="default"/>
          <w:rtl w:val="0"/>
          <w:lang w:val="it-IT"/>
        </w:rPr>
        <w:t xml:space="preserve">è </w:t>
      </w:r>
      <w:r>
        <w:rPr>
          <w:rFonts w:ascii="Georgia" w:hAnsi="Georgia"/>
          <w:rtl w:val="0"/>
          <w:lang w:val="it-IT"/>
        </w:rPr>
        <w:t xml:space="preserve">moderno, la canonica sul fianco destro </w:t>
      </w:r>
      <w:r>
        <w:rPr>
          <w:rFonts w:ascii="Georgia" w:hAnsi="Georgia" w:hint="default"/>
          <w:rtl w:val="0"/>
          <w:lang w:val="it-IT"/>
        </w:rPr>
        <w:t xml:space="preserve">è </w:t>
      </w:r>
      <w:r>
        <w:rPr>
          <w:rFonts w:ascii="Georgia" w:hAnsi="Georgia"/>
          <w:rtl w:val="0"/>
          <w:lang w:val="it-IT"/>
        </w:rPr>
        <w:t xml:space="preserve">aggiunta settecentesca. Sul semplice portale, appena rinquadrato dai listelli della cornice, </w:t>
      </w:r>
      <w:r>
        <w:rPr>
          <w:rFonts w:ascii="Georgia" w:hAnsi="Georgia" w:hint="default"/>
          <w:rtl w:val="0"/>
          <w:lang w:val="it-IT"/>
        </w:rPr>
        <w:t xml:space="preserve">è </w:t>
      </w:r>
      <w:r>
        <w:rPr>
          <w:rFonts w:ascii="Georgia" w:hAnsi="Georgia"/>
          <w:rtl w:val="0"/>
          <w:lang w:val="it-IT"/>
        </w:rPr>
        <w:t xml:space="preserve">la data 1570. La chiesa sia all'esterno che all'interno </w:t>
      </w:r>
      <w:r>
        <w:rPr>
          <w:rFonts w:ascii="Georgia" w:hAnsi="Georgia" w:hint="default"/>
          <w:rtl w:val="0"/>
          <w:lang w:val="it-IT"/>
        </w:rPr>
        <w:t xml:space="preserve">è </w:t>
      </w:r>
      <w:r>
        <w:rPr>
          <w:rFonts w:ascii="Georgia" w:hAnsi="Georgia"/>
          <w:rtl w:val="0"/>
          <w:lang w:val="it-IT"/>
        </w:rPr>
        <w:t>troppo rimaneggiata perch</w:t>
      </w:r>
      <w:r>
        <w:rPr>
          <w:rFonts w:ascii="Georgia" w:hAnsi="Georgia" w:hint="default"/>
          <w:rtl w:val="0"/>
          <w:lang w:val="it-IT"/>
        </w:rPr>
        <w:t xml:space="preserve">é </w:t>
      </w:r>
      <w:r>
        <w:rPr>
          <w:rFonts w:ascii="Georgia" w:hAnsi="Georgia"/>
          <w:rtl w:val="0"/>
          <w:lang w:val="it-IT"/>
        </w:rPr>
        <w:t>sia precisabile per l'edificio originario una collocazione cronologica diversa dalla data del portale.</w:t>
      </w:r>
    </w:p>
    <w:p>
      <w:pPr>
        <w:pStyle w:val="Body"/>
        <w:spacing w:after="200"/>
        <w:jc w:val="both"/>
        <w:rPr>
          <w:rFonts w:ascii="Georgia" w:cs="Georgia" w:hAnsi="Georgia" w:eastAsia="Georgia"/>
        </w:rPr>
      </w:pPr>
      <w:r>
        <w:rPr>
          <w:rFonts w:ascii="Georgia" w:hAnsi="Georgia"/>
          <w:rtl w:val="0"/>
          <w:lang w:val="de-DE"/>
        </w:rPr>
        <w:t>All</w:t>
      </w:r>
      <w:r>
        <w:rPr>
          <w:rFonts w:ascii="Georgia" w:hAnsi="Georgia" w:hint="default"/>
          <w:rtl w:val="0"/>
          <w:lang w:val="it-IT"/>
        </w:rPr>
        <w:t>’</w:t>
      </w:r>
      <w:r>
        <w:rPr>
          <w:rFonts w:ascii="Georgia" w:hAnsi="Georgia"/>
          <w:rtl w:val="0"/>
          <w:lang w:val="it-IT"/>
        </w:rPr>
        <w:t>interno si conservano un cippo miliare con iscrizione romana di et</w:t>
      </w:r>
      <w:r>
        <w:rPr>
          <w:rFonts w:ascii="Georgia" w:hAnsi="Georgia" w:hint="default"/>
          <w:rtl w:val="0"/>
          <w:lang w:val="it-IT"/>
        </w:rPr>
        <w:t xml:space="preserve">à </w:t>
      </w:r>
      <w:r>
        <w:rPr>
          <w:rFonts w:ascii="Georgia" w:hAnsi="Georgia"/>
          <w:rtl w:val="0"/>
          <w:lang w:val="it-IT"/>
        </w:rPr>
        <w:t>imperiale; quattro altari lignei dipinti e dorati, databili tra la fine del XVII e il XVIII secolo, fra i quali l'altar maggiore presenta una partitura inconsueta con le tre nicchie disposte a triangolo con quella centrale in alto al di sopra delle altre due (le statue sono di rifacimento moderno). La chiesa presenta inoltre un soffitto ligneo dorato e dipinto con cassettoni ornati da rosetta centrale, datato 1664, e un organo antico.</w:t>
      </w:r>
    </w:p>
    <w:p>
      <w:pPr>
        <w:pStyle w:val="Body"/>
        <w:spacing w:after="200"/>
        <w:jc w:val="both"/>
        <w:rPr>
          <w:rFonts w:ascii="Georgia" w:cs="Georgia" w:hAnsi="Georgia" w:eastAsia="Georgia"/>
        </w:rPr>
      </w:pPr>
      <w:r>
        <w:rPr>
          <w:rFonts w:ascii="Georgia" w:hAnsi="Georgia"/>
          <w:rtl w:val="0"/>
          <w:lang w:val="it-IT"/>
        </w:rPr>
        <w:t>La zona di P. U. conserva numerose testimonianze di insediamenti romani e dell'antica viabilit</w:t>
      </w:r>
      <w:r>
        <w:rPr>
          <w:rFonts w:ascii="Georgia" w:hAnsi="Georgia" w:hint="default"/>
          <w:rtl w:val="0"/>
          <w:lang w:val="it-IT"/>
        </w:rPr>
        <w:t>à</w:t>
      </w:r>
      <w:r>
        <w:rPr>
          <w:rFonts w:ascii="Georgia" w:hAnsi="Georgia"/>
          <w:rtl w:val="0"/>
          <w:lang w:val="it-IT"/>
        </w:rPr>
        <w:t xml:space="preserve">. Della chiesa medievale di S. Maria di </w:t>
      </w:r>
      <w:r>
        <w:rPr>
          <w:rFonts w:ascii="Georgia" w:hAnsi="Georgia" w:hint="default"/>
          <w:rtl w:val="0"/>
          <w:lang w:val="it-IT"/>
        </w:rPr>
        <w:t>«</w:t>
      </w:r>
      <w:r>
        <w:rPr>
          <w:rFonts w:ascii="Georgia" w:hAnsi="Georgia"/>
          <w:rtl w:val="0"/>
          <w:lang w:val="de-DE"/>
        </w:rPr>
        <w:t>Plebe</w:t>
      </w:r>
      <w:r>
        <w:rPr>
          <w:rFonts w:ascii="Georgia" w:hAnsi="Georgia" w:hint="default"/>
          <w:rtl w:val="0"/>
          <w:lang w:val="it-IT"/>
        </w:rPr>
        <w:t>»</w:t>
      </w:r>
      <w:r>
        <w:rPr>
          <w:rFonts w:ascii="Georgia" w:hAnsi="Georgia"/>
          <w:rtl w:val="0"/>
          <w:lang w:val="it-IT"/>
        </w:rPr>
        <w:t>, posta fuori dal paese ai piedi dell'altura, non restano apprezzabili tracce se non nel nome della localit</w:t>
      </w:r>
      <w:r>
        <w:rPr>
          <w:rFonts w:ascii="Georgia" w:hAnsi="Georgia" w:hint="default"/>
          <w:rtl w:val="0"/>
          <w:lang w:val="it-IT"/>
        </w:rPr>
        <w:t>à</w:t>
      </w:r>
      <w:r>
        <w:rPr>
          <w:rFonts w:ascii="Georgia" w:hAnsi="Georgia"/>
          <w:rtl w:val="0"/>
          <w:lang w:val="it-IT"/>
        </w:rPr>
        <w:t>, Piano S. Maria.</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de-DE"/>
        </w:rPr>
        <w:t>NOTIZIE STORICHE</w:t>
      </w:r>
    </w:p>
    <w:p>
      <w:pPr>
        <w:pStyle w:val="Body"/>
        <w:spacing w:after="200"/>
        <w:jc w:val="both"/>
        <w:rPr>
          <w:rFonts w:ascii="Georgia" w:cs="Georgia" w:hAnsi="Georgia" w:eastAsia="Georgia"/>
        </w:rPr>
      </w:pPr>
      <w:r>
        <w:rPr>
          <w:rFonts w:ascii="Georgia" w:hAnsi="Georgia"/>
          <w:rtl w:val="0"/>
          <w:lang w:val="it-IT"/>
        </w:rPr>
        <w:t xml:space="preserve">Nel 1239, in esecuzione del mandato di Federico II imperatore, emesso a Pisa il dic. 25 e destinato a Boamondo Pissono, giustiziere di Abruzzo, relativo alla custodia e all'assistenza da prestarsi ai prigionieri lombardi trasferiti nel regno di Sicilia, ai signori di </w:t>
      </w:r>
      <w:r>
        <w:rPr>
          <w:rFonts w:ascii="Georgia" w:hAnsi="Georgia" w:hint="default"/>
          <w:rtl w:val="0"/>
          <w:lang w:val="it-IT"/>
        </w:rPr>
        <w:t>«</w:t>
      </w:r>
      <w:r>
        <w:rPr>
          <w:rFonts w:ascii="Georgia" w:hAnsi="Georgia"/>
          <w:rtl w:val="0"/>
          <w:lang w:val="es-ES_tradnl"/>
        </w:rPr>
        <w:t>Podio de Ymbreccle</w:t>
      </w:r>
      <w:r>
        <w:rPr>
          <w:rFonts w:ascii="Georgia" w:hAnsi="Georgia" w:hint="default"/>
          <w:rtl w:val="0"/>
          <w:lang w:val="it-IT"/>
        </w:rPr>
        <w:t xml:space="preserve">» è </w:t>
      </w:r>
      <w:r>
        <w:rPr>
          <w:rFonts w:ascii="Georgia" w:hAnsi="Georgia"/>
          <w:rtl w:val="0"/>
          <w:lang w:val="it-IT"/>
        </w:rPr>
        <w:t>affidato Englito di Croce.</w:t>
      </w:r>
    </w:p>
    <w:p>
      <w:pPr>
        <w:pStyle w:val="Body"/>
        <w:spacing w:after="200"/>
        <w:jc w:val="both"/>
        <w:rPr>
          <w:rFonts w:ascii="Georgia" w:cs="Georgia" w:hAnsi="Georgia" w:eastAsia="Georgia"/>
        </w:rPr>
      </w:pPr>
      <w:r>
        <w:rPr>
          <w:rFonts w:ascii="Georgia" w:hAnsi="Georgia"/>
          <w:rtl w:val="0"/>
          <w:lang w:val="it-IT"/>
        </w:rPr>
        <w:t>Nel 1273 Carlo I d'Angi</w:t>
      </w:r>
      <w:r>
        <w:rPr>
          <w:rFonts w:ascii="Georgia" w:hAnsi="Georgia" w:hint="default"/>
          <w:rtl w:val="0"/>
          <w:lang w:val="it-IT"/>
        </w:rPr>
        <w:t xml:space="preserve">ò </w:t>
      </w:r>
      <w:r>
        <w:rPr>
          <w:rFonts w:ascii="Georgia" w:hAnsi="Georgia"/>
          <w:rtl w:val="0"/>
          <w:lang w:val="it-IT"/>
        </w:rPr>
        <w:t xml:space="preserve">re, ad Alife l'ott. 5, ordina al giustiziere di Abruzzo Ultra di comunicare l'ammontare della tassa generale annua delle terre di sua giurisdizione, tra le quali </w:t>
      </w:r>
      <w:r>
        <w:rPr>
          <w:rFonts w:ascii="Georgia" w:hAnsi="Georgia" w:hint="default"/>
          <w:rtl w:val="0"/>
          <w:lang w:val="it-IT"/>
        </w:rPr>
        <w:t>è «</w:t>
      </w:r>
      <w:r>
        <w:rPr>
          <w:rFonts w:ascii="Georgia" w:hAnsi="Georgia"/>
          <w:rtl w:val="0"/>
          <w:lang w:val="de-DE"/>
        </w:rPr>
        <w:t>Podium de Umbreo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1279, in ottemperanza all'ordine di Carlo I d'Angi</w:t>
      </w:r>
      <w:r>
        <w:rPr>
          <w:rFonts w:ascii="Georgia" w:hAnsi="Georgia" w:hint="default"/>
          <w:rtl w:val="0"/>
          <w:lang w:val="it-IT"/>
        </w:rPr>
        <w:t xml:space="preserve">ò </w:t>
      </w:r>
      <w:r>
        <w:rPr>
          <w:rFonts w:ascii="Georgia" w:hAnsi="Georgia"/>
          <w:rtl w:val="0"/>
          <w:lang w:val="it-IT"/>
        </w:rPr>
        <w:t xml:space="preserve">re del gen. 4, con cui viene disposta nel regno la registrazione dei nomi dei titolari dei feudi e della consistenza dei beni feudali, a Penne il mag. 15, Riccardo e Andrea di Poggio </w:t>
      </w:r>
      <w:r>
        <w:rPr>
          <w:rFonts w:ascii="Georgia" w:hAnsi="Georgia" w:hint="default"/>
          <w:rtl w:val="0"/>
          <w:lang w:val="it-IT"/>
        </w:rPr>
        <w:t>«</w:t>
      </w:r>
      <w:r>
        <w:rPr>
          <w:rFonts w:ascii="Georgia" w:hAnsi="Georgia"/>
          <w:rtl w:val="0"/>
          <w:lang w:val="it-IT"/>
        </w:rPr>
        <w:t>Umbreco</w:t>
      </w:r>
      <w:r>
        <w:rPr>
          <w:rFonts w:ascii="Georgia" w:hAnsi="Georgia" w:hint="default"/>
          <w:rtl w:val="0"/>
          <w:lang w:val="it-IT"/>
        </w:rPr>
        <w:t xml:space="preserve">» </w:t>
      </w:r>
      <w:r>
        <w:rPr>
          <w:rFonts w:ascii="Georgia" w:hAnsi="Georgia"/>
          <w:rtl w:val="0"/>
          <w:lang w:val="it-IT"/>
        </w:rPr>
        <w:t>dichiarano il possesso di met</w:t>
      </w:r>
      <w:r>
        <w:rPr>
          <w:rFonts w:ascii="Georgia" w:hAnsi="Georgia" w:hint="default"/>
          <w:rtl w:val="0"/>
          <w:lang w:val="it-IT"/>
        </w:rPr>
        <w:t xml:space="preserve">à </w:t>
      </w:r>
      <w:r>
        <w:rPr>
          <w:rFonts w:ascii="Georgia" w:hAnsi="Georgia"/>
          <w:rtl w:val="0"/>
          <w:lang w:val="it-IT"/>
        </w:rPr>
        <w:t>di Altavilla.</w:t>
      </w:r>
    </w:p>
    <w:p>
      <w:pPr>
        <w:pStyle w:val="Body"/>
        <w:spacing w:after="200"/>
        <w:jc w:val="both"/>
        <w:rPr>
          <w:rFonts w:ascii="Georgia" w:cs="Georgia" w:hAnsi="Georgia" w:eastAsia="Georgia"/>
        </w:rPr>
      </w:pPr>
      <w:r>
        <w:rPr>
          <w:rFonts w:ascii="Georgia" w:hAnsi="Georgia"/>
          <w:rtl w:val="0"/>
          <w:lang w:val="it-IT"/>
        </w:rPr>
        <w:t xml:space="preserve">Nel registro di revisione dei feudi di nuova acquisizione e non, redatto nel 1316, Iacopo di </w:t>
      </w:r>
      <w:r>
        <w:rPr>
          <w:rFonts w:ascii="Georgia" w:hAnsi="Georgia" w:hint="default"/>
          <w:rtl w:val="0"/>
          <w:lang w:val="it-IT"/>
        </w:rPr>
        <w:t>«</w:t>
      </w:r>
      <w:r>
        <w:rPr>
          <w:rFonts w:ascii="Georgia" w:hAnsi="Georgia"/>
          <w:rtl w:val="0"/>
          <w:lang w:val="it-IT"/>
        </w:rPr>
        <w:t>Poggio Umbricchio</w:t>
      </w:r>
      <w:r>
        <w:rPr>
          <w:rFonts w:ascii="Georgia" w:hAnsi="Georgia" w:hint="default"/>
          <w:rtl w:val="0"/>
          <w:lang w:val="it-IT"/>
        </w:rPr>
        <w:t xml:space="preserve">» </w:t>
      </w:r>
      <w:r>
        <w:rPr>
          <w:rFonts w:ascii="Georgia" w:hAnsi="Georgia"/>
          <w:rtl w:val="0"/>
          <w:lang w:val="it-IT"/>
        </w:rPr>
        <w:t xml:space="preserve">figura quale possessore della terza parte di P. U., la sesta parte della quale </w:t>
      </w:r>
      <w:r>
        <w:rPr>
          <w:rFonts w:ascii="Georgia" w:hAnsi="Georgia" w:hint="default"/>
          <w:rtl w:val="0"/>
          <w:lang w:val="it-IT"/>
        </w:rPr>
        <w:t xml:space="preserve">è </w:t>
      </w:r>
      <w:r>
        <w:rPr>
          <w:rFonts w:ascii="Georgia" w:hAnsi="Georgia"/>
          <w:rtl w:val="0"/>
          <w:lang w:val="it-IT"/>
        </w:rPr>
        <w:t>in possesso di Matteo di Leognano.</w:t>
      </w:r>
    </w:p>
    <w:p>
      <w:pPr>
        <w:pStyle w:val="Body"/>
        <w:spacing w:after="200"/>
        <w:jc w:val="both"/>
        <w:rPr>
          <w:rFonts w:ascii="Georgia" w:cs="Georgia" w:hAnsi="Georgia" w:eastAsia="Georgia"/>
        </w:rPr>
      </w:pPr>
      <w:r>
        <w:rPr>
          <w:rFonts w:ascii="Georgia" w:hAnsi="Georgia"/>
          <w:rtl w:val="0"/>
          <w:lang w:val="it-IT"/>
        </w:rPr>
        <w:t xml:space="preserve">Dal catalogo degli enti ecclesiastici della diocesi aprutina, redatto nel 1324, risulta che la pieve </w:t>
      </w:r>
      <w:r>
        <w:rPr>
          <w:rFonts w:ascii="Georgia" w:hAnsi="Georgia" w:hint="default"/>
          <w:rtl w:val="0"/>
          <w:lang w:val="it-IT"/>
        </w:rPr>
        <w:t>«</w:t>
      </w:r>
      <w:r>
        <w:rPr>
          <w:rFonts w:ascii="Georgia" w:hAnsi="Georgia"/>
          <w:rtl w:val="0"/>
          <w:lang w:val="it-IT"/>
        </w:rPr>
        <w:t>Podii Unbriculis comprende 6 chiese, per le quali il pievano versa, presso S. Flaviano il gen. 20, a titolo di decima, 12 tari. Nel 1326, il nov. 17, i chierici di essa versano lo stesso importo.</w:t>
      </w:r>
    </w:p>
    <w:p>
      <w:pPr>
        <w:pStyle w:val="Body"/>
        <w:spacing w:after="200"/>
        <w:jc w:val="both"/>
        <w:rPr>
          <w:rFonts w:ascii="Georgia" w:cs="Georgia" w:hAnsi="Georgia" w:eastAsia="Georgia"/>
        </w:rPr>
      </w:pPr>
      <w:r>
        <w:rPr>
          <w:rFonts w:ascii="Georgia" w:hAnsi="Georgia"/>
          <w:rtl w:val="0"/>
          <w:lang w:val="it-IT"/>
        </w:rPr>
        <w:t xml:space="preserve">Nel 1337 Francesca di </w:t>
      </w:r>
      <w:r>
        <w:rPr>
          <w:rFonts w:ascii="Georgia" w:hAnsi="Georgia" w:hint="default"/>
          <w:rtl w:val="0"/>
          <w:lang w:val="it-IT"/>
        </w:rPr>
        <w:t>«</w:t>
      </w:r>
      <w:r>
        <w:rPr>
          <w:rFonts w:ascii="Georgia" w:hAnsi="Georgia"/>
          <w:rtl w:val="0"/>
        </w:rPr>
        <w:t>Podio</w:t>
      </w:r>
      <w:r>
        <w:rPr>
          <w:rFonts w:ascii="Georgia" w:hAnsi="Georgia" w:hint="default"/>
          <w:rtl w:val="0"/>
          <w:lang w:val="it-IT"/>
        </w:rPr>
        <w:t>»</w:t>
      </w:r>
      <w:r>
        <w:rPr>
          <w:rFonts w:ascii="Georgia" w:hAnsi="Georgia"/>
          <w:rtl w:val="0"/>
          <w:lang w:val="it-IT"/>
        </w:rPr>
        <w:t>, vedova di Matteo di Leognano, vende a Matteuccio di Acquaviva e ai fratelli Riccardo, Berardo e Guglielmo di Valignano la terza parte di P. U.</w:t>
      </w:r>
    </w:p>
    <w:p>
      <w:pPr>
        <w:pStyle w:val="Body"/>
        <w:spacing w:after="200"/>
        <w:jc w:val="both"/>
        <w:rPr>
          <w:rFonts w:ascii="Georgia" w:cs="Georgia" w:hAnsi="Georgia" w:eastAsia="Georgia"/>
        </w:rPr>
      </w:pPr>
      <w:r>
        <w:rPr>
          <w:rFonts w:ascii="Georgia" w:hAnsi="Georgia"/>
          <w:rtl w:val="0"/>
          <w:lang w:val="it-IT"/>
        </w:rPr>
        <w:t>Nel 1437 Giovanni Filippo di Poggio Ramonte e il fratello Giovan Pietro sono signori di P. U.</w:t>
      </w:r>
    </w:p>
    <w:p>
      <w:pPr>
        <w:pStyle w:val="Body"/>
        <w:spacing w:after="200"/>
        <w:jc w:val="both"/>
        <w:rPr>
          <w:rFonts w:ascii="Georgia" w:cs="Georgia" w:hAnsi="Georgia" w:eastAsia="Georgia"/>
        </w:rPr>
      </w:pPr>
      <w:r>
        <w:rPr>
          <w:rFonts w:ascii="Georgia" w:hAnsi="Georgia"/>
          <w:rtl w:val="0"/>
          <w:lang w:val="it-IT"/>
        </w:rPr>
        <w:t xml:space="preserve">Nel 1447 </w:t>
      </w:r>
      <w:r>
        <w:rPr>
          <w:rFonts w:ascii="Georgia" w:hAnsi="Georgia" w:hint="default"/>
          <w:rtl w:val="0"/>
          <w:lang w:val="it-IT"/>
        </w:rPr>
        <w:t>«</w:t>
      </w:r>
      <w:r>
        <w:rPr>
          <w:rFonts w:ascii="Georgia" w:hAnsi="Georgia"/>
          <w:rtl w:val="0"/>
          <w:lang w:val="pt-PT"/>
        </w:rPr>
        <w:t>Podium Rimbrochi</w:t>
      </w:r>
      <w:r>
        <w:rPr>
          <w:rFonts w:ascii="Georgia" w:hAnsi="Georgia" w:hint="default"/>
          <w:rtl w:val="0"/>
          <w:lang w:val="it-IT"/>
        </w:rPr>
        <w:t xml:space="preserve">» </w:t>
      </w:r>
      <w:r>
        <w:rPr>
          <w:rFonts w:ascii="Georgia" w:hAnsi="Georgia"/>
          <w:rtl w:val="0"/>
          <w:lang w:val="it-IT"/>
        </w:rPr>
        <w:t>conta 16 fuochi.</w:t>
      </w:r>
    </w:p>
    <w:p>
      <w:pPr>
        <w:pStyle w:val="Body"/>
        <w:spacing w:after="200"/>
        <w:jc w:val="both"/>
        <w:rPr>
          <w:rFonts w:ascii="Georgia" w:cs="Georgia" w:hAnsi="Georgia" w:eastAsia="Georgia"/>
        </w:rPr>
      </w:pPr>
      <w:r>
        <w:rPr>
          <w:rFonts w:ascii="Georgia" w:hAnsi="Georgia"/>
          <w:rtl w:val="0"/>
          <w:lang w:val="it-IT"/>
        </w:rPr>
        <w:t>Nel 1465 Ciant</w:t>
      </w:r>
      <w:r>
        <w:rPr>
          <w:rFonts w:ascii="Georgia" w:hAnsi="Georgia" w:hint="default"/>
          <w:rtl w:val="0"/>
          <w:lang w:val="it-IT"/>
        </w:rPr>
        <w:t xml:space="preserve">ò </w:t>
      </w:r>
      <w:r>
        <w:rPr>
          <w:rFonts w:ascii="Georgia" w:hAnsi="Georgia"/>
          <w:rtl w:val="0"/>
          <w:lang w:val="it-IT"/>
        </w:rPr>
        <w:t xml:space="preserve">o Francesco Antonio di Poggio Ramonte dichiara di tenere in feudo, insieme con i cugini Giacomo Antonio e Francesco di Angeluccio, il castello </w:t>
      </w:r>
      <w:r>
        <w:rPr>
          <w:rFonts w:ascii="Georgia" w:hAnsi="Georgia" w:hint="default"/>
          <w:rtl w:val="0"/>
          <w:lang w:val="it-IT"/>
        </w:rPr>
        <w:t>«</w:t>
      </w:r>
      <w:r>
        <w:rPr>
          <w:rFonts w:ascii="Georgia" w:hAnsi="Georgia"/>
          <w:rtl w:val="0"/>
        </w:rPr>
        <w:t>Podii Morechi</w:t>
      </w:r>
      <w:r>
        <w:rPr>
          <w:rFonts w:ascii="Georgia" w:hAnsi="Georgia" w:hint="default"/>
          <w:rtl w:val="0"/>
          <w:lang w:val="it-IT"/>
        </w:rPr>
        <w:t>»</w:t>
      </w:r>
      <w:r>
        <w:rPr>
          <w:rFonts w:ascii="Georgia" w:hAnsi="Georgia"/>
          <w:rtl w:val="0"/>
          <w:lang w:val="it-IT"/>
        </w:rPr>
        <w:t xml:space="preserve">. Specifica che il rendimento di esso </w:t>
      </w:r>
      <w:r>
        <w:rPr>
          <w:rFonts w:ascii="Georgia" w:hAnsi="Georgia" w:hint="default"/>
          <w:rtl w:val="0"/>
          <w:lang w:val="it-IT"/>
        </w:rPr>
        <w:t xml:space="preserve">è </w:t>
      </w:r>
      <w:r>
        <w:rPr>
          <w:rFonts w:ascii="Georgia" w:hAnsi="Georgia"/>
          <w:rtl w:val="0"/>
          <w:lang w:val="it-IT"/>
        </w:rPr>
        <w:t>di 2 ducati, 2 tar</w:t>
      </w:r>
      <w:r>
        <w:rPr>
          <w:rFonts w:ascii="Georgia" w:hAnsi="Georgia" w:hint="default"/>
          <w:rtl w:val="0"/>
          <w:lang w:val="it-IT"/>
        </w:rPr>
        <w:t xml:space="preserve">í </w:t>
      </w:r>
      <w:r>
        <w:rPr>
          <w:rFonts w:ascii="Georgia" w:hAnsi="Georgia"/>
          <w:rtl w:val="0"/>
          <w:lang w:val="it-IT"/>
        </w:rPr>
        <w:t>e 1 grano, di 2 tomoli di grano per un valore di 2 ducati, di 15 barili di vino per un valore di 1 ducato e 4 tar</w:t>
      </w:r>
      <w:r>
        <w:rPr>
          <w:rFonts w:ascii="Georgia" w:hAnsi="Georgia" w:hint="default"/>
          <w:rtl w:val="0"/>
          <w:lang w:val="it-IT"/>
        </w:rPr>
        <w:t>í</w:t>
      </w:r>
      <w:r>
        <w:rPr>
          <w:rFonts w:ascii="Georgia" w:hAnsi="Georgia"/>
          <w:rtl w:val="0"/>
          <w:lang w:val="it-IT"/>
        </w:rPr>
        <w:t>, di 3 spatole di carni salate pari a 2 tari e 7 grana; e che i beni feudali esistenti nel castello rendono 18 tomoli di grano per 6 ducati, 2 tari e 8 grana e in vino 2 ducati e 2 tar</w:t>
      </w:r>
      <w:r>
        <w:rPr>
          <w:rFonts w:ascii="Georgia" w:hAnsi="Georgia" w:hint="default"/>
          <w:rtl w:val="0"/>
          <w:lang w:val="it-IT"/>
        </w:rPr>
        <w:t>í</w:t>
      </w:r>
      <w:r>
        <w:rPr>
          <w:rFonts w:ascii="Georgia" w:hAnsi="Georgia"/>
          <w:rtl w:val="0"/>
        </w:rPr>
        <w:t>.</w:t>
      </w: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704975" cy="1905000"/>
            <wp:effectExtent l="0" t="0" r="0" b="0"/>
            <wp:docPr id="1073741922" name="officeArt object" descr="image43.png"/>
            <wp:cNvGraphicFramePr/>
            <a:graphic xmlns:a="http://schemas.openxmlformats.org/drawingml/2006/main">
              <a:graphicData uri="http://schemas.openxmlformats.org/drawingml/2006/picture">
                <pic:pic xmlns:pic="http://schemas.openxmlformats.org/drawingml/2006/picture">
                  <pic:nvPicPr>
                    <pic:cNvPr id="1073741922" name="image43.png" descr="image43.png"/>
                    <pic:cNvPicPr>
                      <a:picLocks noChangeAspect="1"/>
                    </pic:cNvPicPr>
                  </pic:nvPicPr>
                  <pic:blipFill>
                    <a:blip r:embed="rId101">
                      <a:extLst/>
                    </a:blip>
                    <a:stretch>
                      <a:fillRect/>
                    </a:stretch>
                  </pic:blipFill>
                  <pic:spPr>
                    <a:xfrm>
                      <a:off x="0" y="0"/>
                      <a:ext cx="1704975" cy="1905000"/>
                    </a:xfrm>
                    <a:prstGeom prst="rect">
                      <a:avLst/>
                    </a:prstGeom>
                    <a:ln w="12700" cap="flat">
                      <a:noFill/>
                      <a:miter lim="400000"/>
                    </a:ln>
                    <a:effectLst/>
                  </pic:spPr>
                </pic:pic>
              </a:graphicData>
            </a:graphic>
          </wp:inline>
        </w:drawing>
      </w:r>
      <w:r>
        <w:rPr>
          <w:rFonts w:ascii="Georgia" w:cs="Georgia" w:hAnsi="Georgia" w:eastAsia="Georgia"/>
        </w:rPr>
        <w:drawing xmlns:a="http://schemas.openxmlformats.org/drawingml/2006/main">
          <wp:inline distT="0" distB="0" distL="0" distR="0">
            <wp:extent cx="1590675" cy="1895475"/>
            <wp:effectExtent l="0" t="0" r="0" b="0"/>
            <wp:docPr id="1073741923" name="officeArt object" descr="image24.png"/>
            <wp:cNvGraphicFramePr/>
            <a:graphic xmlns:a="http://schemas.openxmlformats.org/drawingml/2006/main">
              <a:graphicData uri="http://schemas.openxmlformats.org/drawingml/2006/picture">
                <pic:pic xmlns:pic="http://schemas.openxmlformats.org/drawingml/2006/picture">
                  <pic:nvPicPr>
                    <pic:cNvPr id="1073741923" name="image24.png" descr="image24.png"/>
                    <pic:cNvPicPr>
                      <a:picLocks noChangeAspect="1"/>
                    </pic:cNvPicPr>
                  </pic:nvPicPr>
                  <pic:blipFill>
                    <a:blip r:embed="rId102">
                      <a:extLst/>
                    </a:blip>
                    <a:stretch>
                      <a:fillRect/>
                    </a:stretch>
                  </pic:blipFill>
                  <pic:spPr>
                    <a:xfrm>
                      <a:off x="0" y="0"/>
                      <a:ext cx="1590675" cy="1895475"/>
                    </a:xfrm>
                    <a:prstGeom prst="rect">
                      <a:avLst/>
                    </a:prstGeom>
                    <a:ln w="12700" cap="flat">
                      <a:noFill/>
                      <a:miter lim="400000"/>
                    </a:ln>
                    <a:effectLst/>
                  </pic:spPr>
                </pic:pic>
              </a:graphicData>
            </a:graphic>
          </wp:inline>
        </w:drawing>
      </w:r>
      <w:r>
        <w:rPr>
          <w:rFonts w:ascii="Georgia" w:cs="Georgia" w:hAnsi="Georgia" w:eastAsia="Georgia"/>
        </w:rPr>
        <w:drawing xmlns:a="http://schemas.openxmlformats.org/drawingml/2006/main">
          <wp:inline distT="0" distB="0" distL="0" distR="0">
            <wp:extent cx="1524000" cy="1857375"/>
            <wp:effectExtent l="0" t="0" r="0" b="0"/>
            <wp:docPr id="1073741924" name="officeArt object" descr="image23.png"/>
            <wp:cNvGraphicFramePr/>
            <a:graphic xmlns:a="http://schemas.openxmlformats.org/drawingml/2006/main">
              <a:graphicData uri="http://schemas.openxmlformats.org/drawingml/2006/picture">
                <pic:pic xmlns:pic="http://schemas.openxmlformats.org/drawingml/2006/picture">
                  <pic:nvPicPr>
                    <pic:cNvPr id="1073741924" name="image23.png" descr="image23.png"/>
                    <pic:cNvPicPr>
                      <a:picLocks noChangeAspect="1"/>
                    </pic:cNvPicPr>
                  </pic:nvPicPr>
                  <pic:blipFill>
                    <a:blip r:embed="rId103">
                      <a:extLst/>
                    </a:blip>
                    <a:stretch>
                      <a:fillRect/>
                    </a:stretch>
                  </pic:blipFill>
                  <pic:spPr>
                    <a:xfrm>
                      <a:off x="0" y="0"/>
                      <a:ext cx="1524000" cy="185737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r>
        <w:rPr>
          <w:rFonts w:ascii="Georgia" w:hAnsi="Georgia"/>
          <w:rtl w:val="0"/>
          <w:lang w:val="it-IT"/>
        </w:rPr>
        <w:t>436. Poggio Umbricchio, stemma dei Pog gio Ramonte.</w:t>
      </w:r>
    </w:p>
    <w:p>
      <w:pPr>
        <w:pStyle w:val="Body"/>
        <w:spacing w:after="200"/>
        <w:jc w:val="center"/>
        <w:rPr>
          <w:rFonts w:ascii="Georgia" w:cs="Georgia" w:hAnsi="Georgia" w:eastAsia="Georgia"/>
        </w:rPr>
      </w:pPr>
      <w:r>
        <w:rPr>
          <w:rFonts w:ascii="Georgia" w:hAnsi="Georgia"/>
          <w:rtl w:val="0"/>
          <w:lang w:val="it-IT"/>
        </w:rPr>
        <w:t>437. Poggio Umbricchio, stemma dei Pog gio Ramonte.</w:t>
      </w:r>
    </w:p>
    <w:p>
      <w:pPr>
        <w:pStyle w:val="Body"/>
        <w:spacing w:after="200"/>
        <w:jc w:val="center"/>
        <w:rPr>
          <w:rFonts w:ascii="Georgia" w:cs="Georgia" w:hAnsi="Georgia" w:eastAsia="Georgia"/>
        </w:rPr>
      </w:pPr>
      <w:r>
        <w:rPr>
          <w:rFonts w:ascii="Georgia" w:hAnsi="Georgia"/>
          <w:rtl w:val="0"/>
          <w:lang w:val="it-IT"/>
        </w:rPr>
        <w:t>438. Poggio Umbricchio, stemma dei Casti glione.</w:t>
      </w:r>
    </w:p>
    <w:p>
      <w:pPr>
        <w:pStyle w:val="Body"/>
        <w:spacing w:after="200"/>
        <w:jc w:val="both"/>
        <w:rPr>
          <w:rFonts w:ascii="Georgia" w:cs="Georgia" w:hAnsi="Georgia" w:eastAsia="Georgia"/>
        </w:rPr>
      </w:pPr>
      <w:r>
        <w:rPr>
          <w:rFonts w:ascii="Georgia" w:hAnsi="Georgia"/>
          <w:rtl w:val="0"/>
          <w:lang w:val="it-IT"/>
        </w:rPr>
        <w:t xml:space="preserve">Tra il 1468 e il 1469 gli uomini di </w:t>
      </w:r>
      <w:r>
        <w:rPr>
          <w:rFonts w:ascii="Georgia" w:hAnsi="Georgia" w:hint="default"/>
          <w:rtl w:val="0"/>
          <w:lang w:val="it-IT"/>
        </w:rPr>
        <w:t>«</w:t>
      </w:r>
      <w:r>
        <w:rPr>
          <w:rFonts w:ascii="Georgia" w:hAnsi="Georgia"/>
          <w:rtl w:val="0"/>
          <w:lang w:val="it-IT"/>
        </w:rPr>
        <w:t>Poyo Ombrecchio</w:t>
      </w:r>
      <w:r>
        <w:rPr>
          <w:rFonts w:ascii="Georgia" w:hAnsi="Georgia" w:hint="default"/>
          <w:rtl w:val="0"/>
          <w:lang w:val="it-IT"/>
        </w:rPr>
        <w:t xml:space="preserve">» </w:t>
      </w:r>
      <w:r>
        <w:rPr>
          <w:rFonts w:ascii="Georgia" w:hAnsi="Georgia"/>
          <w:rtl w:val="0"/>
          <w:lang w:val="it-IT"/>
        </w:rPr>
        <w:t>versano per il mezzo tomolo di sale dell'ott., per la tassa generale e per il tomolo straordinario di sale del giu. 28 ducati, 4 tari e 12 grana.</w:t>
      </w:r>
    </w:p>
    <w:p>
      <w:pPr>
        <w:pStyle w:val="Body"/>
        <w:spacing w:after="200"/>
        <w:jc w:val="both"/>
        <w:rPr>
          <w:rFonts w:ascii="Georgia" w:cs="Georgia" w:hAnsi="Georgia" w:eastAsia="Georgia"/>
        </w:rPr>
      </w:pPr>
      <w:r>
        <w:rPr>
          <w:rFonts w:ascii="Georgia" w:hAnsi="Georgia"/>
          <w:rtl w:val="0"/>
          <w:lang w:val="it-IT"/>
        </w:rPr>
        <w:t>Nel 1507 Franceschina o Faustina di Ciant</w:t>
      </w:r>
      <w:r>
        <w:rPr>
          <w:rFonts w:ascii="Georgia" w:hAnsi="Georgia" w:hint="default"/>
          <w:rtl w:val="0"/>
          <w:lang w:val="it-IT"/>
        </w:rPr>
        <w:t>ò</w:t>
      </w:r>
      <w:r>
        <w:rPr>
          <w:rFonts w:ascii="Georgia" w:hAnsi="Georgia"/>
          <w:rtl w:val="0"/>
          <w:lang w:val="it-IT"/>
        </w:rPr>
        <w:t>, figlia di Berardino, porta in dote la terra di P. U. a Angelo di Castiglione di Penne, ai discendenti del quale rimane con titolo di baroni fino al 1710, allorch</w:t>
      </w:r>
      <w:r>
        <w:rPr>
          <w:rFonts w:ascii="Georgia" w:hAnsi="Georgia" w:hint="default"/>
          <w:rtl w:val="0"/>
          <w:lang w:val="it-IT"/>
        </w:rPr>
        <w:t xml:space="preserve">é </w:t>
      </w:r>
      <w:r>
        <w:rPr>
          <w:rFonts w:ascii="Georgia" w:hAnsi="Georgia"/>
          <w:rtl w:val="0"/>
          <w:lang w:val="it-IT"/>
        </w:rPr>
        <w:t>Giovanni Battista Castiglione, il set. 11, assume il titolo di marchese di P. U.</w:t>
      </w:r>
    </w:p>
    <w:p>
      <w:pPr>
        <w:pStyle w:val="Body"/>
        <w:spacing w:after="200"/>
        <w:jc w:val="both"/>
        <w:rPr>
          <w:rFonts w:ascii="Georgia" w:cs="Georgia" w:hAnsi="Georgia" w:eastAsia="Georgia"/>
        </w:rPr>
      </w:pPr>
      <w:r>
        <w:rPr>
          <w:rFonts w:ascii="Georgia" w:hAnsi="Georgia"/>
          <w:rtl w:val="0"/>
          <w:lang w:val="it-IT"/>
        </w:rPr>
        <w:t xml:space="preserve">Dal censuale del 1526, fatto redigere dal vescovo F. Cherigatto, risulta che il pievano e i chierici della pieve di </w:t>
      </w:r>
      <w:r>
        <w:rPr>
          <w:rFonts w:ascii="Georgia" w:hAnsi="Georgia" w:hint="default"/>
          <w:rtl w:val="0"/>
          <w:lang w:val="it-IT"/>
        </w:rPr>
        <w:t>«</w:t>
      </w:r>
      <w:r>
        <w:rPr>
          <w:rFonts w:ascii="Georgia" w:hAnsi="Georgia"/>
          <w:rtl w:val="0"/>
          <w:lang w:val="it-IT"/>
        </w:rPr>
        <w:t>Podio Umbricoli</w:t>
      </w:r>
      <w:r>
        <w:rPr>
          <w:rFonts w:ascii="Georgia" w:hAnsi="Georgia" w:hint="default"/>
          <w:rtl w:val="0"/>
          <w:lang w:val="it-IT"/>
        </w:rPr>
        <w:t>»</w:t>
      </w:r>
      <w:r>
        <w:rPr>
          <w:rFonts w:ascii="Georgia" w:hAnsi="Georgia"/>
          <w:rtl w:val="0"/>
          <w:lang w:val="it-IT"/>
        </w:rPr>
        <w:t xml:space="preserve">, che comprende 8 chiese, tra le quali la parrocchiale di S. Maria di </w:t>
      </w:r>
      <w:r>
        <w:rPr>
          <w:rFonts w:ascii="Georgia" w:hAnsi="Georgia" w:hint="default"/>
          <w:rtl w:val="0"/>
          <w:lang w:val="it-IT"/>
        </w:rPr>
        <w:t>«</w:t>
      </w:r>
      <w:r>
        <w:rPr>
          <w:rFonts w:ascii="Georgia" w:hAnsi="Georgia"/>
          <w:rtl w:val="0"/>
          <w:lang w:val="de-DE"/>
        </w:rPr>
        <w:t>Plebe</w:t>
      </w:r>
      <w:r>
        <w:rPr>
          <w:rFonts w:ascii="Georgia" w:hAnsi="Georgia" w:hint="default"/>
          <w:rtl w:val="0"/>
          <w:lang w:val="it-IT"/>
        </w:rPr>
        <w:t>»</w:t>
      </w:r>
      <w:r>
        <w:rPr>
          <w:rFonts w:ascii="Georgia" w:hAnsi="Georgia"/>
          <w:rtl w:val="0"/>
          <w:lang w:val="it-IT"/>
        </w:rPr>
        <w:t>, devono, rispettivamente, 4 lire.</w:t>
      </w:r>
    </w:p>
    <w:p>
      <w:pPr>
        <w:pStyle w:val="Body"/>
        <w:spacing w:after="200"/>
        <w:jc w:val="both"/>
        <w:rPr>
          <w:rFonts w:ascii="Georgia" w:cs="Georgia" w:hAnsi="Georgia" w:eastAsia="Georgia"/>
        </w:rPr>
      </w:pPr>
      <w:r>
        <w:rPr>
          <w:rFonts w:ascii="Georgia" w:hAnsi="Georgia"/>
          <w:rtl w:val="0"/>
          <w:lang w:val="it-IT"/>
        </w:rPr>
        <w:t>Tra il 1532 e il 1763 P. U. passa da 26 fuochi a 12 circa, contandone 32 nel 1545, 42 nel 1561, 31 nel 1595 e nel 1648, nonch</w:t>
      </w:r>
      <w:r>
        <w:rPr>
          <w:rFonts w:ascii="Georgia" w:hAnsi="Georgia" w:hint="default"/>
          <w:rtl w:val="0"/>
          <w:lang w:val="it-IT"/>
        </w:rPr>
        <w:t xml:space="preserve">é </w:t>
      </w:r>
      <w:r>
        <w:rPr>
          <w:rFonts w:ascii="Georgia" w:hAnsi="Georgia"/>
          <w:rtl w:val="0"/>
          <w:lang w:val="it-IT"/>
        </w:rPr>
        <w:t>10 nel 1669.</w:t>
      </w:r>
    </w:p>
    <w:p>
      <w:pPr>
        <w:pStyle w:val="Body"/>
        <w:spacing w:after="200"/>
        <w:jc w:val="both"/>
        <w:rPr>
          <w:rFonts w:ascii="Georgia" w:cs="Georgia" w:hAnsi="Georgia" w:eastAsia="Georgia"/>
        </w:rPr>
      </w:pPr>
      <w:r>
        <w:rPr>
          <w:rFonts w:ascii="Georgia" w:hAnsi="Georgia"/>
          <w:rtl w:val="0"/>
          <w:lang w:val="it-IT"/>
        </w:rPr>
        <w:t>Nel 1571 l'universit</w:t>
      </w:r>
      <w:r>
        <w:rPr>
          <w:rFonts w:ascii="Georgia" w:hAnsi="Georgia" w:hint="default"/>
          <w:rtl w:val="0"/>
          <w:lang w:val="it-IT"/>
        </w:rPr>
        <w:t xml:space="preserve">à </w:t>
      </w:r>
      <w:r>
        <w:rPr>
          <w:rFonts w:ascii="Georgia" w:hAnsi="Georgia"/>
          <w:rtl w:val="0"/>
          <w:lang w:val="it-IT"/>
        </w:rPr>
        <w:t xml:space="preserve">di </w:t>
      </w:r>
      <w:r>
        <w:rPr>
          <w:rFonts w:ascii="Georgia" w:hAnsi="Georgia" w:hint="default"/>
          <w:rtl w:val="0"/>
          <w:lang w:val="it-IT"/>
        </w:rPr>
        <w:t>«</w:t>
      </w:r>
      <w:r>
        <w:rPr>
          <w:rFonts w:ascii="Georgia" w:hAnsi="Georgia"/>
          <w:rtl w:val="0"/>
          <w:lang w:val="it-IT"/>
        </w:rPr>
        <w:t>Poyo d'Umbricchio</w:t>
      </w:r>
      <w:r>
        <w:rPr>
          <w:rFonts w:ascii="Georgia" w:hAnsi="Georgia" w:hint="default"/>
          <w:rtl w:val="0"/>
          <w:lang w:val="it-IT"/>
        </w:rPr>
        <w:t xml:space="preserve">» </w:t>
      </w:r>
      <w:r>
        <w:rPr>
          <w:rFonts w:ascii="Georgia" w:hAnsi="Georgia"/>
          <w:rtl w:val="0"/>
          <w:lang w:val="it-IT"/>
        </w:rPr>
        <w:t>ottiene 68 capitoli, relativi all'amministrazione del castello.</w:t>
      </w:r>
    </w:p>
    <w:p>
      <w:pPr>
        <w:pStyle w:val="Body"/>
        <w:spacing w:after="200"/>
        <w:jc w:val="both"/>
        <w:rPr>
          <w:rFonts w:ascii="Georgia" w:cs="Georgia" w:hAnsi="Georgia" w:eastAsia="Georgia"/>
        </w:rPr>
      </w:pPr>
      <w:r>
        <w:rPr>
          <w:rFonts w:ascii="Georgia" w:hAnsi="Georgia"/>
          <w:rtl w:val="0"/>
          <w:lang w:val="it-IT"/>
        </w:rPr>
        <w:t xml:space="preserve">Nel 1674, l'apr., a P. U. </w:t>
      </w:r>
      <w:r>
        <w:rPr>
          <w:rFonts w:ascii="Georgia" w:hAnsi="Georgia" w:hint="default"/>
          <w:rtl w:val="0"/>
          <w:lang w:val="it-IT"/>
        </w:rPr>
        <w:t xml:space="preserve">è </w:t>
      </w:r>
      <w:r>
        <w:rPr>
          <w:rFonts w:ascii="Georgia" w:hAnsi="Georgia"/>
          <w:rtl w:val="0"/>
          <w:lang w:val="it-IT"/>
        </w:rPr>
        <w:t>tenuto in assedio Sante di Giovanni Lucidi, detto Santuccio di Froscia o Sciarretta. Nel 1684, il gen. 25, i briganti al suo seguito svuotano i granai dei Castiglione. Il mag. 1, Titta Colranieri, suo compagno di comitiva, dopo aver resistito all'artiglieria regia nella rocca di P. U., dal 26 al 30 apr., abbandona la terra.</w:t>
      </w:r>
    </w:p>
    <w:p>
      <w:pPr>
        <w:pStyle w:val="Body"/>
        <w:spacing w:after="200"/>
        <w:jc w:val="both"/>
        <w:rPr>
          <w:rFonts w:ascii="Georgia" w:cs="Georgia" w:hAnsi="Georgia" w:eastAsia="Georgia"/>
        </w:rPr>
      </w:pPr>
      <w:r>
        <w:rPr>
          <w:rFonts w:ascii="Georgia" w:hAnsi="Georgia"/>
          <w:rtl w:val="0"/>
          <w:lang w:val="it-IT"/>
        </w:rPr>
        <w:t xml:space="preserve">Nel 1768 Francesco Giorgi </w:t>
      </w:r>
      <w:r>
        <w:rPr>
          <w:rFonts w:ascii="Georgia" w:hAnsi="Georgia" w:hint="default"/>
          <w:rtl w:val="0"/>
          <w:lang w:val="it-IT"/>
        </w:rPr>
        <w:t xml:space="preserve">è </w:t>
      </w:r>
      <w:r>
        <w:rPr>
          <w:rFonts w:ascii="Georgia" w:hAnsi="Georgia"/>
          <w:rtl w:val="0"/>
          <w:lang w:val="it-IT"/>
        </w:rPr>
        <w:t>procuratore della confraternita del Rosario di P. U.</w:t>
      </w:r>
    </w:p>
    <w:p>
      <w:pPr>
        <w:pStyle w:val="Body"/>
        <w:spacing w:after="200"/>
        <w:jc w:val="both"/>
        <w:rPr>
          <w:rFonts w:ascii="Georgia" w:cs="Georgia" w:hAnsi="Georgia" w:eastAsia="Georgia"/>
        </w:rPr>
      </w:pPr>
      <w:r>
        <w:rPr>
          <w:rFonts w:ascii="Georgia" w:hAnsi="Georgia"/>
          <w:rtl w:val="0"/>
          <w:lang w:val="it-IT"/>
        </w:rPr>
        <w:t>Nel 1799, l'apr. 2, una banda di briganti uccide il parroco di P.U.</w:t>
      </w:r>
    </w:p>
    <w:p>
      <w:pPr>
        <w:pStyle w:val="Body"/>
        <w:spacing w:after="200"/>
        <w:jc w:val="both"/>
        <w:rPr>
          <w:rFonts w:ascii="Georgia" w:cs="Georgia" w:hAnsi="Georgia" w:eastAsia="Georgia"/>
        </w:rPr>
      </w:pPr>
      <w:r>
        <w:rPr>
          <w:rFonts w:ascii="Georgia" w:hAnsi="Georgia"/>
          <w:rtl w:val="0"/>
          <w:lang w:val="it-IT"/>
        </w:rPr>
        <w:t>Dopo il 1813 P. U. entra a far parte del comune di Crognaleto.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rPr>
        <w:t>EPIGRAFI</w:t>
      </w:r>
    </w:p>
    <w:p>
      <w:pPr>
        <w:pStyle w:val="Body"/>
        <w:spacing w:after="200"/>
        <w:jc w:val="both"/>
        <w:rPr>
          <w:rFonts w:ascii="Georgia" w:cs="Georgia" w:hAnsi="Georgia" w:eastAsia="Georgia"/>
        </w:rPr>
      </w:pPr>
      <w:r>
        <w:rPr>
          <w:rFonts w:ascii="Georgia" w:hAnsi="Georgia"/>
          <w:rtl w:val="0"/>
          <w:lang w:val="it-IT"/>
        </w:rPr>
        <w:t>1) Casa in pietra, su architrave rimesso in opera nella muratura:</w:t>
      </w:r>
    </w:p>
    <w:p>
      <w:pPr>
        <w:pStyle w:val="Body"/>
        <w:spacing w:after="200"/>
        <w:jc w:val="center"/>
        <w:rPr>
          <w:rFonts w:ascii="Georgia" w:cs="Georgia" w:hAnsi="Georgia" w:eastAsia="Georgia"/>
        </w:rPr>
      </w:pPr>
      <w:r>
        <w:rPr>
          <w:rFonts w:ascii="Georgia" w:hAnsi="Georgia"/>
          <w:rtl w:val="0"/>
        </w:rPr>
        <w:t xml:space="preserve">15..H.. 67 </w:t>
      </w:r>
    </w:p>
    <w:p>
      <w:pPr>
        <w:pStyle w:val="Body"/>
        <w:spacing w:after="200"/>
        <w:jc w:val="both"/>
        <w:rPr>
          <w:rFonts w:ascii="Georgia" w:cs="Georgia" w:hAnsi="Georgia" w:eastAsia="Georgia"/>
        </w:rPr>
      </w:pPr>
      <w:r>
        <w:rPr>
          <w:rFonts w:ascii="Georgia" w:hAnsi="Georgia"/>
          <w:rtl w:val="0"/>
          <w:lang w:val="it-IT"/>
        </w:rPr>
        <w:t xml:space="preserve">Osservazioni: Del Signum Christi si legge la sola H centrale; essa </w:t>
      </w:r>
      <w:r>
        <w:rPr>
          <w:rFonts w:ascii="Georgia" w:hAnsi="Georgia" w:hint="default"/>
          <w:rtl w:val="0"/>
          <w:lang w:val="it-IT"/>
        </w:rPr>
        <w:t xml:space="preserve">è </w:t>
      </w:r>
      <w:r>
        <w:rPr>
          <w:rFonts w:ascii="Georgia" w:hAnsi="Georgia"/>
          <w:rtl w:val="0"/>
          <w:lang w:val="it-IT"/>
        </w:rPr>
        <w:t>racchiusa in un sole radiato a sua volta racchiuso in un cerchio dal quale ai due lati si dipartono due festoni che avvolgendosi su se stessi ricadono verso il basso.</w:t>
      </w:r>
    </w:p>
    <w:p>
      <w:pPr>
        <w:pStyle w:val="Body"/>
        <w:spacing w:after="200"/>
        <w:jc w:val="both"/>
        <w:rPr>
          <w:rFonts w:ascii="Georgia" w:cs="Georgia" w:hAnsi="Georgia" w:eastAsia="Georgia"/>
        </w:rPr>
      </w:pPr>
      <w:r>
        <w:rPr>
          <w:rFonts w:ascii="Georgia" w:hAnsi="Georgia"/>
          <w:rtl w:val="0"/>
          <w:lang w:val="it-IT"/>
        </w:rPr>
        <w:t xml:space="preserve">2) Chiesa di S. Maria Lauretana, sull'architrave del portale: </w:t>
      </w:r>
      <w:r>
        <w:rPr>
          <w:rFonts w:ascii="Georgia" w:hAnsi="Georgia" w:hint="default"/>
          <w:rtl w:val="0"/>
          <w:lang w:val="it-IT"/>
        </w:rPr>
        <w:t>«</w:t>
      </w:r>
      <w:r>
        <w:rPr>
          <w:rFonts w:ascii="Georgia" w:hAnsi="Georgia"/>
          <w:rtl w:val="0"/>
          <w:lang w:val="fr-FR"/>
        </w:rPr>
        <w:t xml:space="preserve">Hic - Y(e)h(su)s et Virgo. et I(ehsus) C(hri)sti </w:t>
      </w:r>
      <w:r>
        <w:rPr>
          <w:rFonts w:ascii="Georgia" w:hAnsi="Georgia" w:hint="default"/>
          <w:rtl w:val="0"/>
          <w:lang w:val="it-IT"/>
        </w:rPr>
        <w:t xml:space="preserve">• </w:t>
      </w:r>
      <w:r>
        <w:rPr>
          <w:rFonts w:ascii="Georgia" w:hAnsi="Georgia"/>
          <w:rtl w:val="0"/>
          <w:lang w:val="it-IT"/>
        </w:rPr>
        <w:t>Adorato es. M. d. E. M. L. d(e) Podio) 1570</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Osservazioni: La grafia </w:t>
      </w:r>
      <w:r>
        <w:rPr>
          <w:rFonts w:ascii="Georgia" w:hAnsi="Georgia" w:hint="default"/>
          <w:rtl w:val="0"/>
          <w:lang w:val="it-IT"/>
        </w:rPr>
        <w:t xml:space="preserve">è </w:t>
      </w:r>
      <w:r>
        <w:rPr>
          <w:rFonts w:ascii="Georgia" w:hAnsi="Georgia"/>
          <w:rtl w:val="0"/>
          <w:lang w:val="it-IT"/>
        </w:rPr>
        <w:t>mista di maiuscole e minuscole e risente di modelli epigrafici di varia epoca, come di frequente accade in queste zone nel xvI secolo (cfr. Cortino, Colle Pietralta, Valle Castellana)</w:t>
      </w:r>
    </w:p>
    <w:p>
      <w:pPr>
        <w:pStyle w:val="Body"/>
        <w:spacing w:after="200"/>
        <w:jc w:val="both"/>
        <w:rPr>
          <w:rFonts w:ascii="Georgia" w:cs="Georgia" w:hAnsi="Georgia" w:eastAsia="Georgia"/>
        </w:rPr>
      </w:pPr>
      <w:r>
        <w:rPr>
          <w:rFonts w:ascii="Georgia" w:hAnsi="Georgia"/>
          <w:rtl w:val="0"/>
          <w:lang w:val="it-IT"/>
        </w:rPr>
        <w:t xml:space="preserve">3) Chiesa di S. Maria Lauretana, sull'altare del Rosario: </w:t>
      </w:r>
      <w:r>
        <w:rPr>
          <w:rFonts w:ascii="Georgia" w:hAnsi="Georgia" w:hint="default"/>
          <w:rtl w:val="0"/>
          <w:lang w:val="it-IT"/>
        </w:rPr>
        <w:t>«</w:t>
      </w:r>
      <w:r>
        <w:rPr>
          <w:rFonts w:ascii="Georgia" w:hAnsi="Georgia"/>
          <w:rtl w:val="0"/>
          <w:lang w:val="it-IT"/>
        </w:rPr>
        <w:t>Onorius Consalvus ex sua peculiari devotione/ hoc opus aere suo inaurandum curavit per me/ don Ioannem Martinellum a Fano Troiano/ die XXVIIII mensis Aprilis/ A(nno) Domini)/ 1695</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4) Chiesa di S. Maria Lauretana, su architrave di finestra della canonica, in cartiglio, </w:t>
      </w:r>
      <w:r>
        <w:rPr>
          <w:rFonts w:ascii="Georgia" w:hAnsi="Georgia" w:hint="default"/>
          <w:rtl w:val="0"/>
          <w:lang w:val="it-IT"/>
        </w:rPr>
        <w:t xml:space="preserve">è </w:t>
      </w:r>
      <w:r>
        <w:rPr>
          <w:rFonts w:ascii="Georgia" w:hAnsi="Georgia"/>
          <w:rtl w:val="0"/>
          <w:lang w:val="it-IT"/>
        </w:rPr>
        <w:t>la data: 1770.</w:t>
      </w:r>
    </w:p>
    <w:p>
      <w:pPr>
        <w:pStyle w:val="Body"/>
        <w:spacing w:after="200"/>
        <w:jc w:val="both"/>
        <w:rPr>
          <w:rFonts w:ascii="Georgia" w:cs="Georgia" w:hAnsi="Georgia" w:eastAsia="Georgia"/>
        </w:rPr>
      </w:pPr>
      <w:r>
        <w:rPr>
          <w:rFonts w:ascii="Georgia" w:hAnsi="Georgia"/>
          <w:rtl w:val="0"/>
          <w:lang w:val="it-IT"/>
        </w:rPr>
        <w:t>5) Casa in pietra con stemmi nn. 2 e 3, su lastra di marmo inserita sopra l'architrave dell</w:t>
      </w:r>
      <w:r>
        <w:rPr>
          <w:rFonts w:ascii="Georgia" w:hAnsi="Georgia" w:hint="default"/>
          <w:rtl w:val="0"/>
          <w:lang w:val="it-IT"/>
        </w:rPr>
        <w:t>’</w:t>
      </w:r>
      <w:r>
        <w:rPr>
          <w:rFonts w:ascii="Georgia" w:hAnsi="Georgia"/>
          <w:rtl w:val="0"/>
          <w:lang w:val="it-IT"/>
        </w:rPr>
        <w:t>ingresso:</w:t>
      </w:r>
    </w:p>
    <w:p>
      <w:pPr>
        <w:pStyle w:val="Body"/>
        <w:spacing w:after="200"/>
        <w:jc w:val="center"/>
        <w:rPr>
          <w:rFonts w:ascii="Georgia" w:cs="Georgia" w:hAnsi="Georgia" w:eastAsia="Georgia"/>
        </w:rPr>
      </w:pPr>
      <w:r>
        <w:rPr>
          <w:rFonts w:ascii="Georgia" w:hAnsi="Georgia"/>
          <w:rtl w:val="0"/>
          <w:lang w:val="de-DE"/>
        </w:rPr>
        <w:t>IRA. DEI SUPER TERRAM</w:t>
      </w:r>
      <w:r>
        <w:rPr>
          <w:rFonts w:ascii="Georgia" w:cs="Georgia" w:hAnsi="Georgia" w:eastAsia="Georgia"/>
        </w:rPr>
        <w:br w:type="textWrapping"/>
      </w:r>
      <w:r>
        <w:rPr>
          <w:rFonts w:ascii="Georgia" w:hAnsi="Georgia"/>
          <w:rtl w:val="0"/>
        </w:rPr>
        <w:t xml:space="preserve">AB ANNO. 1799. 1821 </w:t>
      </w:r>
    </w:p>
    <w:p>
      <w:pPr>
        <w:pStyle w:val="Body"/>
        <w:spacing w:after="200"/>
        <w:jc w:val="both"/>
        <w:rPr>
          <w:rFonts w:ascii="Georgia" w:cs="Georgia" w:hAnsi="Georgia" w:eastAsia="Georgia"/>
        </w:rPr>
      </w:pPr>
      <w:r>
        <w:rPr>
          <w:rFonts w:ascii="Georgia" w:hAnsi="Georgia"/>
          <w:rtl w:val="0"/>
          <w:lang w:val="it-IT"/>
        </w:rPr>
        <w:t>6) Casa in pietra restaurata, su lastra di travertino inserita sopra l'architrave dell'ingresso:</w:t>
      </w:r>
    </w:p>
    <w:p>
      <w:pPr>
        <w:pStyle w:val="Body"/>
        <w:spacing w:after="200"/>
        <w:jc w:val="center"/>
        <w:rPr>
          <w:rFonts w:ascii="Georgia" w:cs="Georgia" w:hAnsi="Georgia" w:eastAsia="Georgia"/>
        </w:rPr>
      </w:pPr>
      <w:r>
        <w:rPr>
          <w:rFonts w:ascii="Georgia" w:hAnsi="Georgia"/>
          <w:rtl w:val="0"/>
          <w:lang w:val="de-DE"/>
        </w:rPr>
        <w:t>IOSAPHAT. DE ANGELIS</w:t>
      </w:r>
      <w:r>
        <w:rPr>
          <w:rFonts w:ascii="Georgia" w:cs="Georgia" w:hAnsi="Georgia" w:eastAsia="Georgia"/>
        </w:rPr>
        <w:br w:type="textWrapping"/>
      </w:r>
      <w:r>
        <w:rPr>
          <w:rFonts w:ascii="Georgia" w:hAnsi="Georgia"/>
          <w:rtl w:val="0"/>
          <w:lang w:val="de-DE"/>
        </w:rPr>
        <w:t>S.GEORGII</w:t>
      </w:r>
      <w:r>
        <w:rPr>
          <w:rFonts w:ascii="Georgia" w:cs="Georgia" w:hAnsi="Georgia" w:eastAsia="Georgia"/>
        </w:rPr>
        <w:br w:type="textWrapping"/>
      </w:r>
      <w:r>
        <w:rPr>
          <w:rFonts w:ascii="Georgia" w:hAnsi="Georgia"/>
          <w:rtl w:val="0"/>
          <w:lang w:val="de-DE"/>
        </w:rPr>
        <w:t xml:space="preserve">PLEBANUS </w:t>
      </w:r>
      <w:r>
        <w:rPr>
          <w:rFonts w:ascii="Georgia" w:cs="Georgia" w:hAnsi="Georgia" w:eastAsia="Georgia"/>
        </w:rPr>
        <w:br w:type="textWrapping"/>
      </w:r>
      <w:r>
        <w:rPr>
          <w:rFonts w:ascii="Georgia" w:hAnsi="Georgia"/>
          <w:rtl w:val="0"/>
          <w:lang w:val="de-DE"/>
        </w:rPr>
        <w:t>PODII UMBRICHII</w:t>
      </w:r>
      <w:r>
        <w:rPr>
          <w:rFonts w:ascii="Georgia" w:cs="Georgia" w:hAnsi="Georgia" w:eastAsia="Georgia"/>
        </w:rPr>
        <w:br w:type="textWrapping"/>
      </w:r>
      <w:r>
        <w:rPr>
          <w:rFonts w:ascii="Georgia" w:hAnsi="Georgia"/>
          <w:rtl w:val="0"/>
          <w:lang w:val="en-US"/>
        </w:rPr>
        <w:t>AERE SUO</w:t>
      </w:r>
      <w:r>
        <w:rPr>
          <w:rFonts w:ascii="Georgia" w:cs="Georgia" w:hAnsi="Georgia" w:eastAsia="Georgia"/>
        </w:rPr>
        <w:br w:type="textWrapping"/>
      </w:r>
      <w:r>
        <w:rPr>
          <w:rFonts w:ascii="Georgia" w:hAnsi="Georgia"/>
          <w:rtl w:val="0"/>
          <w:lang w:val="es-ES_tradnl"/>
        </w:rPr>
        <w:t>A FUNDAMENTIS EREXIT</w:t>
      </w:r>
      <w:r>
        <w:rPr>
          <w:rFonts w:ascii="Georgia" w:cs="Georgia" w:hAnsi="Georgia" w:eastAsia="Georgia"/>
        </w:rPr>
        <w:br w:type="textWrapping"/>
      </w:r>
      <w:r>
        <w:rPr>
          <w:rFonts w:ascii="Georgia" w:hAnsi="Georgia"/>
          <w:rtl w:val="0"/>
          <w:lang w:val="de-DE"/>
        </w:rPr>
        <w:t xml:space="preserve">ANNO MDCCCXXI </w:t>
      </w:r>
    </w:p>
    <w:p>
      <w:pPr>
        <w:pStyle w:val="Body"/>
        <w:spacing w:after="200"/>
        <w:jc w:val="both"/>
        <w:rPr>
          <w:rFonts w:ascii="Georgia" w:cs="Georgia" w:hAnsi="Georgia" w:eastAsia="Georgia"/>
        </w:rPr>
      </w:pPr>
      <w:r>
        <w:rPr>
          <w:rFonts w:ascii="Georgia" w:hAnsi="Georgia"/>
          <w:rtl w:val="0"/>
          <w:lang w:val="it-IT"/>
        </w:rPr>
        <w:t xml:space="preserve">Osservazioni: In </w:t>
      </w:r>
      <w:r>
        <w:rPr>
          <w:rFonts w:ascii="Georgia" w:hAnsi="Georgia" w:hint="default"/>
          <w:rtl w:val="0"/>
          <w:lang w:val="it-IT"/>
        </w:rPr>
        <w:t>«</w:t>
      </w:r>
      <w:r>
        <w:rPr>
          <w:rFonts w:ascii="Georgia" w:hAnsi="Georgia"/>
          <w:rtl w:val="0"/>
          <w:lang w:val="it-IT"/>
        </w:rPr>
        <w:t>aere</w:t>
      </w:r>
      <w:r>
        <w:rPr>
          <w:rFonts w:ascii="Georgia" w:hAnsi="Georgia" w:hint="default"/>
          <w:rtl w:val="0"/>
          <w:lang w:val="it-IT"/>
        </w:rPr>
        <w:t xml:space="preserve">» </w:t>
      </w:r>
      <w:r>
        <w:rPr>
          <w:rFonts w:ascii="Georgia" w:hAnsi="Georgia"/>
          <w:rtl w:val="0"/>
          <w:lang w:val="it-IT"/>
        </w:rPr>
        <w:t>A ed E sono in nesso.</w:t>
      </w:r>
    </w:p>
    <w:p>
      <w:pPr>
        <w:pStyle w:val="Body"/>
        <w:spacing w:after="200"/>
        <w:jc w:val="both"/>
        <w:rPr>
          <w:rFonts w:ascii="Georgia" w:cs="Georgia" w:hAnsi="Georgia" w:eastAsia="Georgia"/>
        </w:rPr>
      </w:pPr>
      <w:r>
        <w:rPr>
          <w:rFonts w:ascii="Georgia" w:hAnsi="Georgia"/>
          <w:rtl w:val="0"/>
          <w:lang w:val="it-IT"/>
        </w:rPr>
        <w:t>7) Casa in pietra con stemma n. 1, su lapide con fregio vegetale, rimessa in opera accanto alla finestra rifatta:</w:t>
      </w:r>
    </w:p>
    <w:p>
      <w:pPr>
        <w:pStyle w:val="Body"/>
        <w:spacing w:after="200"/>
        <w:jc w:val="center"/>
        <w:rPr>
          <w:rFonts w:ascii="Georgia" w:cs="Georgia" w:hAnsi="Georgia" w:eastAsia="Georgia"/>
        </w:rPr>
      </w:pPr>
      <w:r>
        <w:rPr>
          <w:rFonts w:ascii="Georgia" w:hAnsi="Georgia"/>
          <w:rtl w:val="0"/>
          <w:lang w:val="de-DE"/>
        </w:rPr>
        <w:t xml:space="preserve">VINCENZO </w:t>
      </w:r>
      <w:r>
        <w:rPr>
          <w:rFonts w:ascii="Georgia" w:cs="Georgia" w:hAnsi="Georgia" w:eastAsia="Georgia"/>
        </w:rPr>
        <w:br w:type="textWrapping"/>
      </w:r>
      <w:r>
        <w:rPr>
          <w:rFonts w:ascii="Georgia" w:hAnsi="Georgia"/>
          <w:rtl w:val="0"/>
          <w:lang w:val="de-DE"/>
        </w:rPr>
        <w:t>EVANGELISTA</w:t>
      </w:r>
      <w:r>
        <w:rPr>
          <w:rFonts w:ascii="Georgia" w:cs="Georgia" w:hAnsi="Georgia" w:eastAsia="Georgia"/>
        </w:rPr>
        <w:br w:type="textWrapping"/>
      </w:r>
      <w:r>
        <w:rPr>
          <w:rFonts w:ascii="Georgia" w:hAnsi="Georgia"/>
          <w:rtl w:val="0"/>
          <w:lang w:val="en-US"/>
        </w:rPr>
        <w:t xml:space="preserve">AERE SUO </w:t>
      </w:r>
      <w:r>
        <w:rPr>
          <w:rFonts w:ascii="Georgia" w:cs="Georgia" w:hAnsi="Georgia" w:eastAsia="Georgia"/>
        </w:rPr>
        <w:br w:type="textWrapping"/>
      </w:r>
      <w:r>
        <w:rPr>
          <w:rFonts w:ascii="Georgia" w:hAnsi="Georgia"/>
          <w:rtl w:val="0"/>
          <w:lang w:val="es-ES_tradnl"/>
        </w:rPr>
        <w:t xml:space="preserve">A FUNDAMENTIS </w:t>
      </w:r>
      <w:r>
        <w:rPr>
          <w:rFonts w:ascii="Georgia" w:cs="Georgia" w:hAnsi="Georgia" w:eastAsia="Georgia"/>
        </w:rPr>
        <w:br w:type="textWrapping"/>
      </w:r>
      <w:r>
        <w:rPr>
          <w:rFonts w:ascii="Georgia" w:hAnsi="Georgia"/>
          <w:rtl w:val="0"/>
          <w:lang w:val="de-DE"/>
        </w:rPr>
        <w:t>EREXIT ANNO</w:t>
      </w:r>
      <w:r>
        <w:rPr>
          <w:rFonts w:ascii="Georgia" w:cs="Georgia" w:hAnsi="Georgia" w:eastAsia="Georgia"/>
        </w:rPr>
        <w:br w:type="textWrapping"/>
      </w:r>
      <w:r>
        <w:rPr>
          <w:rFonts w:ascii="Georgia" w:hAnsi="Georgia"/>
          <w:rtl w:val="0"/>
          <w:lang w:val="en-US"/>
        </w:rPr>
        <w:t xml:space="preserve">MDCCCXXVI </w:t>
      </w:r>
    </w:p>
    <w:p>
      <w:pPr>
        <w:pStyle w:val="Body"/>
        <w:spacing w:after="200"/>
        <w:jc w:val="both"/>
        <w:rPr>
          <w:rFonts w:ascii="Georgia" w:cs="Georgia" w:hAnsi="Georgia" w:eastAsia="Georgia"/>
        </w:rPr>
      </w:pPr>
      <w:r>
        <w:rPr>
          <w:rFonts w:ascii="Georgia" w:hAnsi="Georgia"/>
          <w:rtl w:val="0"/>
          <w:lang w:val="it-IT"/>
        </w:rPr>
        <w:t xml:space="preserve">Osservazioni: In </w:t>
      </w:r>
      <w:r>
        <w:rPr>
          <w:rFonts w:ascii="Georgia" w:hAnsi="Georgia" w:hint="default"/>
          <w:rtl w:val="0"/>
          <w:lang w:val="it-IT"/>
        </w:rPr>
        <w:t>«</w:t>
      </w:r>
      <w:r>
        <w:rPr>
          <w:rFonts w:ascii="Georgia" w:hAnsi="Georgia"/>
          <w:rtl w:val="0"/>
          <w:lang w:val="it-IT"/>
        </w:rPr>
        <w:t>aere</w:t>
      </w:r>
      <w:r>
        <w:rPr>
          <w:rFonts w:ascii="Georgia" w:hAnsi="Georgia" w:hint="default"/>
          <w:rtl w:val="0"/>
          <w:lang w:val="it-IT"/>
        </w:rPr>
        <w:t xml:space="preserve">» </w:t>
      </w:r>
      <w:r>
        <w:rPr>
          <w:rFonts w:ascii="Georgia" w:hAnsi="Georgia"/>
          <w:rtl w:val="0"/>
          <w:lang w:val="it-IT"/>
        </w:rPr>
        <w:t xml:space="preserve">A ed E sono in nesso; in </w:t>
      </w:r>
      <w:r>
        <w:rPr>
          <w:rFonts w:ascii="Georgia" w:hAnsi="Georgia" w:hint="default"/>
          <w:rtl w:val="0"/>
          <w:lang w:val="it-IT"/>
        </w:rPr>
        <w:t>«</w:t>
      </w:r>
      <w:r>
        <w:rPr>
          <w:rFonts w:ascii="Georgia" w:hAnsi="Georgia"/>
          <w:rtl w:val="0"/>
          <w:lang w:val="sv-SE"/>
        </w:rPr>
        <w:t>Evangelista</w:t>
      </w:r>
      <w:r>
        <w:rPr>
          <w:rFonts w:ascii="Georgia" w:hAnsi="Georgia" w:hint="default"/>
          <w:rtl w:val="0"/>
          <w:lang w:val="it-IT"/>
        </w:rPr>
        <w:t xml:space="preserve">» </w:t>
      </w:r>
      <w:r>
        <w:rPr>
          <w:rFonts w:ascii="Georgia" w:hAnsi="Georgia"/>
          <w:rtl w:val="0"/>
          <w:lang w:val="fr-FR"/>
        </w:rPr>
        <w:t xml:space="preserve">la N </w:t>
      </w:r>
      <w:r>
        <w:rPr>
          <w:rFonts w:ascii="Georgia" w:hAnsi="Georgia" w:hint="default"/>
          <w:rtl w:val="0"/>
          <w:lang w:val="it-IT"/>
        </w:rPr>
        <w:t xml:space="preserve">è </w:t>
      </w:r>
      <w:r>
        <w:rPr>
          <w:rFonts w:ascii="Georgia" w:hAnsi="Georgia"/>
          <w:rtl w:val="0"/>
          <w:lang w:val="it-IT"/>
        </w:rPr>
        <w:t>scritta alla rovescia.</w:t>
      </w:r>
    </w:p>
    <w:p>
      <w:pPr>
        <w:pStyle w:val="Body"/>
        <w:spacing w:after="200"/>
        <w:jc w:val="both"/>
        <w:rPr>
          <w:rFonts w:ascii="Georgia" w:cs="Georgia" w:hAnsi="Georgia" w:eastAsia="Georgia"/>
        </w:rPr>
      </w:pPr>
      <w:r>
        <w:rPr>
          <w:rFonts w:ascii="Georgia" w:hAnsi="Georgia"/>
          <w:rtl w:val="0"/>
          <w:lang w:val="it-IT"/>
        </w:rPr>
        <w:t xml:space="preserve">8) Chiesa di S. Maria Lauretana, sul soffitto ligneo: </w:t>
      </w:r>
      <w:r>
        <w:rPr>
          <w:rFonts w:ascii="Georgia" w:hAnsi="Georgia" w:hint="default"/>
          <w:rtl w:val="0"/>
          <w:lang w:val="it-IT"/>
        </w:rPr>
        <w:t>«</w:t>
      </w:r>
      <w:r>
        <w:rPr>
          <w:rFonts w:ascii="Georgia" w:hAnsi="Georgia"/>
          <w:rtl w:val="0"/>
          <w:lang w:val="it-IT"/>
        </w:rPr>
        <w:t>D(eus) (ptimus) Maximus)./Hoc lacunar constructu(m)/ a Rever(e)ndo (Do)p(mi)no Magnifico/ sub anno 1664/ refectum verum ac sub/ hac forma/ aere hospitii coloratum/ anno Domini/ MDCCCLIV/ a/ fabro/ Iosephangelo/ Francellini</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fr-FR"/>
        </w:rPr>
        <w:t>STEMMI</w:t>
      </w:r>
    </w:p>
    <w:p>
      <w:pPr>
        <w:pStyle w:val="Body"/>
        <w:spacing w:after="200"/>
        <w:jc w:val="both"/>
        <w:rPr>
          <w:rFonts w:ascii="Georgia" w:cs="Georgia" w:hAnsi="Georgia" w:eastAsia="Georgia"/>
        </w:rPr>
      </w:pPr>
      <w:r>
        <w:rPr>
          <w:rFonts w:ascii="Georgia" w:hAnsi="Georgia"/>
          <w:rtl w:val="0"/>
          <w:lang w:val="it-IT"/>
        </w:rPr>
        <w:t xml:space="preserve">1) Casa in pietra, su lastra in opera nella parete della 436 facciata stemma dei signori di Poggio Ramonte: al leone rampante alla coda triforcuta a tre aculei, fissante ferro di cavallo. A sinistra </w:t>
      </w:r>
      <w:r>
        <w:rPr>
          <w:rFonts w:ascii="Georgia" w:hAnsi="Georgia" w:hint="default"/>
          <w:rtl w:val="0"/>
          <w:lang w:val="it-IT"/>
        </w:rPr>
        <w:t xml:space="preserve">è </w:t>
      </w:r>
      <w:r>
        <w:rPr>
          <w:rFonts w:ascii="Georgia" w:hAnsi="Georgia"/>
          <w:rtl w:val="0"/>
          <w:lang w:val="it-IT"/>
        </w:rPr>
        <w:t>un personaggio maschile ignudo, orante in ginocchio e con le mani giunte, a destra l'Agnus Dei con vessillo terminante a croce greca ad estremit</w:t>
      </w:r>
      <w:r>
        <w:rPr>
          <w:rFonts w:ascii="Georgia" w:hAnsi="Georgia" w:hint="default"/>
          <w:rtl w:val="0"/>
          <w:lang w:val="it-IT"/>
        </w:rPr>
        <w:t xml:space="preserve">à </w:t>
      </w:r>
      <w:r>
        <w:rPr>
          <w:rFonts w:ascii="Georgia" w:hAnsi="Georgia"/>
          <w:rtl w:val="0"/>
          <w:lang w:val="it-IT"/>
        </w:rPr>
        <w:t>patenti.</w:t>
      </w:r>
    </w:p>
    <w:p>
      <w:pPr>
        <w:pStyle w:val="Body"/>
        <w:spacing w:after="200"/>
        <w:jc w:val="both"/>
        <w:rPr>
          <w:rFonts w:ascii="Georgia" w:cs="Georgia" w:hAnsi="Georgia" w:eastAsia="Georgia"/>
        </w:rPr>
      </w:pPr>
      <w:r>
        <w:rPr>
          <w:rFonts w:ascii="Georgia" w:hAnsi="Georgia"/>
          <w:rtl w:val="0"/>
          <w:lang w:val="it-IT"/>
        </w:rPr>
        <w:t xml:space="preserve">2) Casa in pietra, a) su lastra in opera al di sopra 437 dell'ingresso con ai quattro angoli due teste feline, un vaso contenente foglie d'acanto e una rosetta a cinque petali, </w:t>
      </w:r>
      <w:r>
        <w:rPr>
          <w:rFonts w:ascii="Georgia" w:hAnsi="Georgia" w:hint="default"/>
          <w:rtl w:val="0"/>
          <w:lang w:val="it-IT"/>
        </w:rPr>
        <w:t xml:space="preserve">è </w:t>
      </w:r>
      <w:r>
        <w:rPr>
          <w:rFonts w:ascii="Georgia" w:hAnsi="Georgia"/>
          <w:rtl w:val="0"/>
          <w:lang w:val="it-IT"/>
        </w:rPr>
        <w:t>lo stemma: al leone alato rampante alla coda triforcuta a tre aculei;</w:t>
      </w:r>
    </w:p>
    <w:p>
      <w:pPr>
        <w:pStyle w:val="Body"/>
        <w:spacing w:after="200"/>
        <w:jc w:val="both"/>
        <w:rPr>
          <w:rFonts w:ascii="Georgia" w:cs="Georgia" w:hAnsi="Georgia" w:eastAsia="Georgia"/>
        </w:rPr>
      </w:pPr>
      <w:r>
        <w:rPr>
          <w:rFonts w:ascii="Georgia" w:hAnsi="Georgia"/>
          <w:rtl w:val="0"/>
          <w:lang w:val="it-IT"/>
        </w:rPr>
        <w:t xml:space="preserve">b) su lastra in opera a fianco dell'ingresso con nel 438 riquadro sottostante un'aquila che afferra una colomba, </w:t>
      </w:r>
      <w:r>
        <w:rPr>
          <w:rFonts w:ascii="Georgia" w:hAnsi="Georgia" w:hint="default"/>
          <w:rtl w:val="0"/>
          <w:lang w:val="it-IT"/>
        </w:rPr>
        <w:t xml:space="preserve">è </w:t>
      </w:r>
      <w:r>
        <w:rPr>
          <w:rFonts w:ascii="Georgia" w:hAnsi="Georgia"/>
          <w:rtl w:val="0"/>
          <w:lang w:val="it-IT"/>
        </w:rPr>
        <w:t>lo stemma dei Castiglione di Penne: alla torre torricellata sormontata da merli ghibellini.</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da-DK"/>
        </w:rPr>
        <w:t>BIBLIOGRAFIA</w:t>
      </w:r>
    </w:p>
    <w:p>
      <w:pPr>
        <w:pStyle w:val="Body"/>
        <w:spacing w:after="200"/>
        <w:jc w:val="both"/>
        <w:rPr>
          <w:rFonts w:ascii="Georgia" w:cs="Georgia" w:hAnsi="Georgia" w:eastAsia="Georgia"/>
        </w:rPr>
      </w:pPr>
      <w:r>
        <w:rPr>
          <w:rFonts w:ascii="Georgia" w:hAnsi="Georgia"/>
          <w:rtl w:val="0"/>
          <w:lang w:val="it-IT"/>
        </w:rPr>
        <w:t>Historia diplomatica Friderici secundi, cur. J. L. A. Huillard-Br</w:t>
      </w:r>
      <w:r>
        <w:rPr>
          <w:rFonts w:ascii="Georgia" w:hAnsi="Georgia" w:hint="default"/>
          <w:rtl w:val="0"/>
          <w:lang w:val="it-IT"/>
        </w:rPr>
        <w:t>é</w:t>
      </w:r>
      <w:r>
        <w:rPr>
          <w:rFonts w:ascii="Georgia" w:hAnsi="Georgia"/>
          <w:rtl w:val="0"/>
          <w:lang w:val="it-IT"/>
        </w:rPr>
        <w:t>holles, v, 1, Parisiis 1857, p. 612; Iustitiaratus aprutii, p. 78; Rationes decimarum Italiae, nn. 2039, 2210-2215, 2391, pp. 142, 154, 163; DA MOLIN, La popolazione, p. 51; COZZETTO, Mezzogiorno, p. 91; Fonti aragonesi, XI, pp. 38, 100, 139; Cronaca teramana, XXVIII, pp. 255-256; CARDERI, Carrellata, p. 99; COPPA-ZUCCARI, L'invasione, iv, doc. CXXVI, p. 288; ANTINORI, Corografia, xxv, p. 156, Mss., XXXVII, ff. 158-159; ANTINORI, Memorie, II, p. 103; PALMA, Storia, II, pp. 548, 558, 561, III, pp. 316, 351-352, 388, 399, 594, 597; Rozzi, Boceto, XXIX, pp. 32-33; SAVINI, Famiglie, pp. 7, 145-147; D'ILARIO, La verit</w:t>
      </w:r>
      <w:r>
        <w:rPr>
          <w:rFonts w:ascii="Georgia" w:hAnsi="Georgia" w:hint="default"/>
          <w:rtl w:val="0"/>
          <w:lang w:val="it-IT"/>
        </w:rPr>
        <w:t>à</w:t>
      </w:r>
      <w:r>
        <w:rPr>
          <w:rFonts w:ascii="Georgia" w:hAnsi="Georgia"/>
          <w:rtl w:val="0"/>
          <w:lang w:val="it-IT"/>
        </w:rPr>
        <w:t>, p. 59, doc. II; Statuti, passim; COLAPIETRA, Le insorgenze, p. 635, n. 100.</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spacing w:before="280"/>
      </w:pPr>
      <w:bookmarkStart w:name="_btway5d1p8gm" w:id="199"/>
      <w:bookmarkEnd w:id="199"/>
      <w:r>
        <w:rPr>
          <w:rtl w:val="0"/>
        </w:rPr>
        <w:t>P</w:t>
      </w:r>
      <w:r>
        <w:rPr>
          <w:rtl w:val="0"/>
          <w:lang w:val="it-IT"/>
        </w:rPr>
        <w:t>revenisco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Contrada di Valle Castellana. L'abitato </w:t>
      </w:r>
      <w:r>
        <w:rPr>
          <w:rFonts w:ascii="Georgia" w:hAnsi="Georgia" w:hint="default"/>
          <w:rtl w:val="0"/>
          <w:lang w:val="it-IT"/>
        </w:rPr>
        <w:t xml:space="preserve">è </w:t>
      </w:r>
      <w:r>
        <w:rPr>
          <w:rFonts w:ascii="Georgia" w:hAnsi="Georgia"/>
          <w:rtl w:val="0"/>
          <w:lang w:val="it-IT"/>
        </w:rPr>
        <w:t>prevalentemente ottocentesco e moderno, ma conserva anche alcune case, costruite in pietra, risalenti al XVIII secolo. Esse si caratterizzano per la presenza di numerosi moniti incisi sugli architravi di porte e finestre che attestano una capillare attivit</w:t>
      </w:r>
      <w:r>
        <w:rPr>
          <w:rFonts w:ascii="Georgia" w:hAnsi="Georgia" w:hint="default"/>
          <w:rtl w:val="0"/>
          <w:lang w:val="it-IT"/>
        </w:rPr>
        <w:t xml:space="preserve">à </w:t>
      </w:r>
      <w:r>
        <w:rPr>
          <w:rFonts w:ascii="Georgia" w:hAnsi="Georgia"/>
          <w:rtl w:val="0"/>
          <w:lang w:val="it-IT"/>
        </w:rPr>
        <w:t>dell'Ordine dei Gesuiti in questa zona lungo l'intero arco di questo secolo.</w:t>
      </w:r>
    </w:p>
    <w:p>
      <w:pPr>
        <w:pStyle w:val="Body"/>
        <w:spacing w:after="200"/>
        <w:jc w:val="both"/>
        <w:rPr>
          <w:rFonts w:ascii="Georgia" w:cs="Georgia" w:hAnsi="Georgia" w:eastAsia="Georgia"/>
        </w:rPr>
      </w:pPr>
      <w:r>
        <w:rPr>
          <w:rFonts w:ascii="Georgia" w:hAnsi="Georgia"/>
          <w:rtl w:val="0"/>
          <w:lang w:val="it-IT"/>
        </w:rPr>
        <w:t>La chiesa di S. Bartolomeo, di semplice struttura architettonica in pietra, risale almeno al XVI secolo, ma ha sub</w:t>
      </w:r>
      <w:r>
        <w:rPr>
          <w:rFonts w:ascii="Georgia" w:hAnsi="Georgia" w:hint="default"/>
          <w:rtl w:val="0"/>
          <w:lang w:val="it-IT"/>
        </w:rPr>
        <w:t>ì</w:t>
      </w:r>
      <w:r>
        <w:rPr>
          <w:rFonts w:ascii="Georgia" w:hAnsi="Georgia"/>
          <w:rtl w:val="0"/>
          <w:lang w:val="it-IT"/>
        </w:rPr>
        <w:t xml:space="preserve">to notevoli alterazioni, tanto che sul fianco destro </w:t>
      </w:r>
      <w:r>
        <w:rPr>
          <w:rFonts w:ascii="Georgia" w:hAnsi="Georgia" w:hint="default"/>
          <w:rtl w:val="0"/>
          <w:lang w:val="it-IT"/>
        </w:rPr>
        <w:t xml:space="preserve">è </w:t>
      </w:r>
      <w:r>
        <w:rPr>
          <w:rFonts w:ascii="Georgia" w:hAnsi="Georgia"/>
          <w:rtl w:val="0"/>
          <w:lang w:val="it-IT"/>
        </w:rPr>
        <w:t xml:space="preserve">una porta tompagnata (con sull'architrave la data 1569) la cui soglia </w:t>
      </w:r>
      <w:r>
        <w:rPr>
          <w:rFonts w:ascii="Georgia" w:hAnsi="Georgia" w:hint="default"/>
          <w:rtl w:val="0"/>
          <w:lang w:val="it-IT"/>
        </w:rPr>
        <w:t xml:space="preserve">è </w:t>
      </w:r>
      <w:r>
        <w:rPr>
          <w:rFonts w:ascii="Georgia" w:hAnsi="Georgia"/>
          <w:rtl w:val="0"/>
          <w:lang w:val="it-IT"/>
        </w:rPr>
        <w:t>ad un livello pi</w:t>
      </w:r>
      <w:r>
        <w:rPr>
          <w:rFonts w:ascii="Georgia" w:hAnsi="Georgia" w:hint="default"/>
          <w:rtl w:val="0"/>
          <w:lang w:val="it-IT"/>
        </w:rPr>
        <w:t xml:space="preserve">ú </w:t>
      </w:r>
      <w:r>
        <w:rPr>
          <w:rFonts w:ascii="Georgia" w:hAnsi="Georgia"/>
          <w:rtl w:val="0"/>
          <w:lang w:val="it-IT"/>
        </w:rPr>
        <w:t>alto dell'odierno piano di calpest</w:t>
      </w:r>
      <w:r>
        <w:rPr>
          <w:rFonts w:ascii="Georgia" w:hAnsi="Georgia" w:hint="default"/>
          <w:rtl w:val="0"/>
          <w:lang w:val="it-IT"/>
        </w:rPr>
        <w:t>ì</w:t>
      </w:r>
      <w:r>
        <w:rPr>
          <w:rFonts w:ascii="Georgia" w:hAnsi="Georgia"/>
          <w:rtl w:val="0"/>
          <w:lang w:val="it-IT"/>
        </w:rPr>
        <w:t xml:space="preserve">o. Sulla facciata, a sinistra, </w:t>
      </w:r>
      <w:r>
        <w:rPr>
          <w:rFonts w:ascii="Georgia" w:hAnsi="Georgia" w:hint="default"/>
          <w:rtl w:val="0"/>
          <w:lang w:val="it-IT"/>
        </w:rPr>
        <w:t xml:space="preserve">è </w:t>
      </w:r>
      <w:r>
        <w:rPr>
          <w:rFonts w:ascii="Georgia" w:hAnsi="Georgia"/>
          <w:rtl w:val="0"/>
          <w:lang w:val="it-IT"/>
        </w:rPr>
        <w:t>una finestra a feritoia. All'interno sono due tele di modesta fattura: una Madonna del Rosario, databile sullo scorcio del XVII secolo, ed un pi</w:t>
      </w:r>
      <w:r>
        <w:rPr>
          <w:rFonts w:ascii="Georgia" w:hAnsi="Georgia" w:hint="default"/>
          <w:rtl w:val="0"/>
          <w:lang w:val="it-IT"/>
        </w:rPr>
        <w:t xml:space="preserve">ú </w:t>
      </w:r>
      <w:r>
        <w:rPr>
          <w:rFonts w:ascii="Georgia" w:hAnsi="Georgia"/>
          <w:rtl w:val="0"/>
          <w:lang w:val="it-IT"/>
        </w:rPr>
        <w:t>tardo S. Bartolomeo.</w:t>
      </w:r>
    </w:p>
    <w:p>
      <w:pPr>
        <w:pStyle w:val="Body"/>
        <w:spacing w:after="200"/>
        <w:jc w:val="both"/>
        <w:rPr>
          <w:rFonts w:ascii="Georgia" w:cs="Georgia" w:hAnsi="Georgia" w:eastAsia="Georgia"/>
        </w:rPr>
      </w:pPr>
      <w:r>
        <w:rPr>
          <w:rFonts w:ascii="Georgia" w:hAnsi="Georgia"/>
          <w:rtl w:val="0"/>
          <w:lang w:val="it-IT"/>
        </w:rPr>
        <w:t xml:space="preserve">Il toponimo, che nelle fonti compare come </w:t>
      </w:r>
      <w:r>
        <w:rPr>
          <w:rFonts w:ascii="Georgia" w:hAnsi="Georgia" w:hint="default"/>
          <w:rtl w:val="0"/>
          <w:lang w:val="it-IT"/>
        </w:rPr>
        <w:t>«</w:t>
      </w:r>
      <w:r>
        <w:rPr>
          <w:rFonts w:ascii="Georgia" w:hAnsi="Georgia"/>
          <w:rtl w:val="0"/>
        </w:rPr>
        <w:t>PreviniSCO</w:t>
      </w:r>
      <w:r>
        <w:rPr>
          <w:rFonts w:ascii="Georgia" w:hAnsi="Georgia" w:hint="default"/>
          <w:rtl w:val="0"/>
          <w:lang w:val="it-IT"/>
        </w:rPr>
        <w:t xml:space="preserve">» </w:t>
      </w:r>
      <w:r>
        <w:rPr>
          <w:rFonts w:ascii="Georgia" w:hAnsi="Georgia"/>
          <w:rtl w:val="0"/>
          <w:lang w:val="it-IT"/>
        </w:rPr>
        <w:t xml:space="preserve">e in seguito anche come </w:t>
      </w:r>
      <w:r>
        <w:rPr>
          <w:rFonts w:ascii="Georgia" w:hAnsi="Georgia" w:hint="default"/>
          <w:rtl w:val="0"/>
          <w:lang w:val="it-IT"/>
        </w:rPr>
        <w:t>«</w:t>
      </w:r>
      <w:r>
        <w:rPr>
          <w:rFonts w:ascii="Georgia" w:hAnsi="Georgia"/>
          <w:rtl w:val="0"/>
          <w:lang w:val="it-IT"/>
        </w:rPr>
        <w:t>Provenisco</w:t>
      </w:r>
      <w:r>
        <w:rPr>
          <w:rFonts w:ascii="Georgia" w:hAnsi="Georgia" w:hint="default"/>
          <w:rtl w:val="0"/>
          <w:lang w:val="it-IT"/>
        </w:rPr>
        <w:t>»</w:t>
      </w:r>
      <w:r>
        <w:rPr>
          <w:rFonts w:ascii="Georgia" w:hAnsi="Georgia"/>
          <w:rtl w:val="0"/>
          <w:lang w:val="it-IT"/>
        </w:rPr>
        <w:t xml:space="preserve">, rientra fra i toponimi di ascendenza latina in cui si </w:t>
      </w:r>
      <w:r>
        <w:rPr>
          <w:rFonts w:ascii="Georgia" w:hAnsi="Georgia" w:hint="default"/>
          <w:rtl w:val="0"/>
          <w:lang w:val="it-IT"/>
        </w:rPr>
        <w:t xml:space="preserve">è </w:t>
      </w:r>
      <w:r>
        <w:rPr>
          <w:rFonts w:ascii="Georgia" w:hAnsi="Georgia"/>
          <w:rtl w:val="0"/>
          <w:lang w:val="it-IT"/>
        </w:rPr>
        <w:t>sostituito un suffisso germanico, ed attesta la lunga frequentazione del sito (cfr. p. 88).</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de-DE"/>
        </w:rPr>
        <w:t>NOTIZIE STORICHE</w:t>
      </w:r>
    </w:p>
    <w:p>
      <w:pPr>
        <w:pStyle w:val="Body"/>
        <w:spacing w:after="200"/>
        <w:jc w:val="both"/>
        <w:rPr>
          <w:rFonts w:ascii="Georgia" w:cs="Georgia" w:hAnsi="Georgia" w:eastAsia="Georgia"/>
        </w:rPr>
      </w:pPr>
      <w:r>
        <w:rPr>
          <w:rFonts w:ascii="Georgia" w:hAnsi="Georgia"/>
          <w:rtl w:val="0"/>
          <w:lang w:val="it-IT"/>
        </w:rPr>
        <w:t>Nel 1347 Cicco di Francesco di Giovanni di P. riceve, l'apr. 18, la prebenda di S. Maria di Stornazzano di Valle Castellana da Paola di Morricone, badessa di S. Giovanni a Scorzone.</w:t>
      </w:r>
    </w:p>
    <w:p>
      <w:pPr>
        <w:pStyle w:val="Body"/>
        <w:spacing w:after="200"/>
        <w:jc w:val="both"/>
        <w:rPr>
          <w:rFonts w:ascii="Georgia" w:cs="Georgia" w:hAnsi="Georgia" w:eastAsia="Georgia"/>
        </w:rPr>
      </w:pPr>
      <w:r>
        <w:rPr>
          <w:rFonts w:ascii="Georgia" w:hAnsi="Georgia"/>
          <w:rtl w:val="0"/>
          <w:lang w:val="it-IT"/>
        </w:rPr>
        <w:t>Dalla Visita del 1580, redatta dal vescovo di Ascoli N. d'Aragona, risulta che P. conta 36 anime, che dalla parrocchiale di S. Bartolomeo dipendono la chiesa di S. Emidio di P. e la chiesa di S. Bartolomeo di Vallenquina.</w:t>
      </w:r>
    </w:p>
    <w:p>
      <w:pPr>
        <w:pStyle w:val="Body"/>
        <w:spacing w:after="200"/>
        <w:jc w:val="both"/>
        <w:rPr>
          <w:rFonts w:ascii="Georgia" w:cs="Georgia" w:hAnsi="Georgia" w:eastAsia="Georgia"/>
        </w:rPr>
      </w:pPr>
      <w:r>
        <w:rPr>
          <w:rFonts w:ascii="Georgia" w:hAnsi="Georgia"/>
          <w:rtl w:val="0"/>
          <w:lang w:val="it-IT"/>
        </w:rPr>
        <w:t>Nel 1606 il titolo parrocchiale viene trasferito dalla chiesa di S. Bartolomeo a quella della Ss. Annunziata di P.</w:t>
      </w:r>
    </w:p>
    <w:p>
      <w:pPr>
        <w:pStyle w:val="Body"/>
        <w:spacing w:after="200"/>
        <w:jc w:val="both"/>
        <w:rPr>
          <w:rFonts w:ascii="Georgia" w:cs="Georgia" w:hAnsi="Georgia" w:eastAsia="Georgia"/>
        </w:rPr>
      </w:pPr>
      <w:r>
        <w:rPr>
          <w:rFonts w:ascii="Georgia" w:hAnsi="Georgia"/>
          <w:rtl w:val="0"/>
          <w:lang w:val="it-IT"/>
        </w:rPr>
        <w:t xml:space="preserve">Nel 1806 Giuseppe Costantini, detto Sciabolone, attraversa, l'apr. 23, </w:t>
      </w:r>
      <w:r>
        <w:rPr>
          <w:rFonts w:ascii="Georgia" w:hAnsi="Georgia" w:hint="default"/>
          <w:rtl w:val="0"/>
          <w:lang w:val="it-IT"/>
        </w:rPr>
        <w:t>«</w:t>
      </w:r>
      <w:r>
        <w:rPr>
          <w:rFonts w:ascii="Georgia" w:hAnsi="Georgia"/>
          <w:rtl w:val="0"/>
          <w:lang w:val="it-IT"/>
        </w:rPr>
        <w:t>Provenisco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rPr>
        <w:t>EPIGRAFI</w:t>
      </w:r>
    </w:p>
    <w:p>
      <w:pPr>
        <w:pStyle w:val="Body"/>
        <w:spacing w:after="200"/>
        <w:jc w:val="both"/>
        <w:rPr>
          <w:rFonts w:ascii="Georgia" w:cs="Georgia" w:hAnsi="Georgia" w:eastAsia="Georgia"/>
        </w:rPr>
      </w:pPr>
      <w:r>
        <w:rPr>
          <w:rFonts w:ascii="Georgia" w:hAnsi="Georgia"/>
          <w:rtl w:val="0"/>
          <w:lang w:val="it-IT"/>
        </w:rPr>
        <w:t>1) Chiesa di S. Bartolomeo, parete destra, su architrave di porta tompagnata:</w:t>
      </w:r>
    </w:p>
    <w:p>
      <w:pPr>
        <w:pStyle w:val="Body"/>
        <w:spacing w:after="200"/>
        <w:jc w:val="center"/>
        <w:rPr>
          <w:rFonts w:ascii="Georgia" w:cs="Georgia" w:hAnsi="Georgia" w:eastAsia="Georgia"/>
        </w:rPr>
      </w:pPr>
      <w:r>
        <w:rPr>
          <w:rFonts w:ascii="Georgia" w:hAnsi="Georgia"/>
          <w:rtl w:val="0"/>
          <w:lang w:val="it-IT"/>
        </w:rPr>
        <w:t xml:space="preserve">GLORIA TIBI SOLI 1569 </w:t>
      </w:r>
    </w:p>
    <w:p>
      <w:pPr>
        <w:pStyle w:val="Body"/>
        <w:spacing w:after="200"/>
        <w:jc w:val="both"/>
        <w:rPr>
          <w:rFonts w:ascii="Georgia" w:cs="Georgia" w:hAnsi="Georgia" w:eastAsia="Georgia"/>
        </w:rPr>
      </w:pPr>
      <w:r>
        <w:rPr>
          <w:rFonts w:ascii="Georgia" w:hAnsi="Georgia"/>
          <w:rtl w:val="0"/>
          <w:lang w:val="it-IT"/>
        </w:rPr>
        <w:t xml:space="preserve">2) Chiesa di S. Bartolomeo, su finestra a feritoia in facciata con iscrizione illeggibile, </w:t>
      </w:r>
      <w:r>
        <w:rPr>
          <w:rFonts w:ascii="Georgia" w:hAnsi="Georgia" w:hint="default"/>
          <w:rtl w:val="0"/>
          <w:lang w:val="it-IT"/>
        </w:rPr>
        <w:t xml:space="preserve">è </w:t>
      </w:r>
      <w:r>
        <w:rPr>
          <w:rFonts w:ascii="Georgia" w:hAnsi="Georgia"/>
          <w:rtl w:val="0"/>
          <w:lang w:val="it-IT"/>
        </w:rPr>
        <w:t>la data: 1621.</w:t>
      </w:r>
    </w:p>
    <w:p>
      <w:pPr>
        <w:pStyle w:val="Body"/>
        <w:spacing w:after="200"/>
        <w:jc w:val="both"/>
        <w:rPr>
          <w:rFonts w:ascii="Georgia" w:cs="Georgia" w:hAnsi="Georgia" w:eastAsia="Georgia"/>
        </w:rPr>
      </w:pPr>
      <w:r>
        <w:rPr>
          <w:rFonts w:ascii="Georgia" w:hAnsi="Georgia"/>
          <w:rtl w:val="0"/>
          <w:lang w:val="it-IT"/>
        </w:rPr>
        <w:t>3) Casa in pietra presso la chiesa di S. Bartolomeo, a) su architrave di porta, in cartiglio:</w:t>
      </w:r>
    </w:p>
    <w:p>
      <w:pPr>
        <w:pStyle w:val="Body"/>
        <w:spacing w:after="200"/>
        <w:jc w:val="center"/>
        <w:rPr>
          <w:rFonts w:ascii="Georgia" w:cs="Georgia" w:hAnsi="Georgia" w:eastAsia="Georgia"/>
        </w:rPr>
      </w:pPr>
      <w:r>
        <w:rPr>
          <w:rFonts w:ascii="Georgia" w:hAnsi="Georgia"/>
          <w:rtl w:val="0"/>
        </w:rPr>
        <w:t xml:space="preserve">17 IHS 22 </w:t>
      </w:r>
    </w:p>
    <w:p>
      <w:pPr>
        <w:pStyle w:val="Body"/>
        <w:spacing w:after="200"/>
        <w:jc w:val="both"/>
        <w:rPr>
          <w:rFonts w:ascii="Georgia" w:cs="Georgia" w:hAnsi="Georgia" w:eastAsia="Georgia"/>
        </w:rPr>
      </w:pPr>
      <w:r>
        <w:rPr>
          <w:rFonts w:ascii="Georgia" w:hAnsi="Georgia"/>
          <w:rtl w:val="0"/>
          <w:lang w:val="it-IT"/>
        </w:rPr>
        <w:t>b) su architrave di finestra:</w:t>
      </w:r>
    </w:p>
    <w:p>
      <w:pPr>
        <w:pStyle w:val="Body"/>
        <w:spacing w:after="200"/>
        <w:jc w:val="center"/>
        <w:rPr>
          <w:rFonts w:ascii="Georgia" w:cs="Georgia" w:hAnsi="Georgia" w:eastAsia="Georgia"/>
        </w:rPr>
      </w:pPr>
      <w:r>
        <w:rPr>
          <w:rFonts w:ascii="Georgia" w:hAnsi="Georgia"/>
          <w:rtl w:val="0"/>
          <w:lang w:val="en-US"/>
        </w:rPr>
        <w:t xml:space="preserve">CONSERVATE TEMPVS ET DICLINA </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fr-FR"/>
        </w:rPr>
        <w:t>Conservate tempus et di(s)c(ip) lina[m]</w:t>
      </w:r>
      <w:r>
        <w:rPr>
          <w:rFonts w:ascii="Georgia" w:hAnsi="Georgia" w:hint="default"/>
          <w:rtl w:val="0"/>
          <w:lang w:val="it-IT"/>
        </w:rPr>
        <w:t>»</w:t>
      </w:r>
      <w:r>
        <w:rPr>
          <w:rFonts w:ascii="Georgia" w:hAnsi="Georgia"/>
          <w:rtl w:val="0"/>
        </w:rPr>
        <w:t xml:space="preserve">. </w:t>
      </w:r>
    </w:p>
    <w:p>
      <w:pPr>
        <w:pStyle w:val="Body"/>
        <w:spacing w:after="200"/>
        <w:jc w:val="both"/>
        <w:rPr>
          <w:rFonts w:ascii="Georgia" w:cs="Georgia" w:hAnsi="Georgia" w:eastAsia="Georgia"/>
        </w:rPr>
      </w:pPr>
      <w:r>
        <w:rPr>
          <w:rFonts w:ascii="Georgia" w:hAnsi="Georgia"/>
          <w:rtl w:val="0"/>
          <w:lang w:val="it-IT"/>
        </w:rPr>
        <w:t>c) su architrave di porta:</w:t>
      </w:r>
    </w:p>
    <w:p>
      <w:pPr>
        <w:pStyle w:val="Body"/>
        <w:spacing w:after="200"/>
        <w:jc w:val="center"/>
        <w:rPr>
          <w:rFonts w:ascii="Georgia" w:cs="Georgia" w:hAnsi="Georgia" w:eastAsia="Georgia"/>
        </w:rPr>
      </w:pPr>
      <w:r>
        <w:rPr>
          <w:rFonts w:ascii="Georgia" w:hAnsi="Georgia"/>
          <w:rtl w:val="0"/>
        </w:rPr>
        <w:t xml:space="preserve">CAACNAQ V 1745 </w:t>
      </w:r>
    </w:p>
    <w:p>
      <w:pPr>
        <w:pStyle w:val="Body"/>
        <w:spacing w:after="200"/>
        <w:jc w:val="both"/>
        <w:rPr>
          <w:rFonts w:ascii="Georgia" w:cs="Georgia" w:hAnsi="Georgia" w:eastAsia="Georgia"/>
        </w:rPr>
      </w:pPr>
      <w:r>
        <w:rPr>
          <w:rFonts w:ascii="Georgia" w:hAnsi="Georgia"/>
          <w:rtl w:val="0"/>
          <w:lang w:val="it-IT"/>
        </w:rPr>
        <w:t>d) su architrave di finestra:</w:t>
      </w:r>
    </w:p>
    <w:p>
      <w:pPr>
        <w:pStyle w:val="Body"/>
        <w:spacing w:after="200"/>
        <w:jc w:val="center"/>
        <w:rPr>
          <w:rFonts w:ascii="Georgia" w:cs="Georgia" w:hAnsi="Georgia" w:eastAsia="Georgia"/>
        </w:rPr>
      </w:pPr>
      <w:r>
        <w:rPr>
          <w:rFonts w:ascii="Georgia" w:hAnsi="Georgia"/>
          <w:rtl w:val="0"/>
          <w:lang w:val="de-DE"/>
        </w:rPr>
        <w:t>MA PENSACI BENE CHE</w:t>
      </w:r>
      <w:r>
        <w:rPr>
          <w:rFonts w:ascii="Georgia" w:cs="Georgia" w:hAnsi="Georgia" w:eastAsia="Georgia"/>
        </w:rPr>
        <w:br w:type="textWrapping"/>
      </w:r>
      <w:r>
        <w:rPr>
          <w:rFonts w:ascii="Georgia" w:hAnsi="Georgia"/>
          <w:rtl w:val="0"/>
          <w:lang w:val="de-DE"/>
        </w:rPr>
        <w:t xml:space="preserve">NON PECCHERAI NEL 1792 </w:t>
      </w:r>
    </w:p>
    <w:p>
      <w:pPr>
        <w:pStyle w:val="Body"/>
        <w:spacing w:after="200"/>
        <w:jc w:val="both"/>
        <w:rPr>
          <w:rFonts w:ascii="Georgia" w:cs="Georgia" w:hAnsi="Georgia" w:eastAsia="Georgia"/>
        </w:rPr>
      </w:pPr>
      <w:r>
        <w:rPr>
          <w:rFonts w:ascii="Georgia" w:hAnsi="Georgia"/>
          <w:rtl w:val="0"/>
          <w:lang w:val="it-IT"/>
        </w:rPr>
        <w:t>e) su architrave di porta:</w:t>
      </w:r>
    </w:p>
    <w:p>
      <w:pPr>
        <w:pStyle w:val="Body"/>
        <w:spacing w:after="200"/>
        <w:jc w:val="center"/>
        <w:rPr>
          <w:rFonts w:ascii="Georgia" w:cs="Georgia" w:hAnsi="Georgia" w:eastAsia="Georgia"/>
        </w:rPr>
      </w:pPr>
      <w:r>
        <w:rPr>
          <w:rFonts w:ascii="Georgia" w:hAnsi="Georgia"/>
          <w:rtl w:val="0"/>
          <w:lang w:val="de-DE"/>
        </w:rPr>
        <w:t>AVERTI CHE DIO TI VEDE PEC</w:t>
      </w:r>
      <w:r>
        <w:rPr>
          <w:rFonts w:ascii="Georgia" w:cs="Georgia" w:hAnsi="Georgia" w:eastAsia="Georgia"/>
        </w:rPr>
        <w:br w:type="textWrapping"/>
      </w:r>
      <w:r>
        <w:rPr>
          <w:rFonts w:ascii="Georgia" w:hAnsi="Georgia"/>
          <w:rtl w:val="0"/>
          <w:lang w:val="pt-PT"/>
        </w:rPr>
        <w:t xml:space="preserve">CATORE 27 GIVGNIO 1795 </w:t>
      </w:r>
    </w:p>
    <w:p>
      <w:pPr>
        <w:pStyle w:val="Body"/>
        <w:spacing w:after="200"/>
        <w:jc w:val="both"/>
        <w:rPr>
          <w:rFonts w:ascii="Georgia" w:cs="Georgia" w:hAnsi="Georgia" w:eastAsia="Georgia"/>
        </w:rPr>
      </w:pPr>
      <w:r>
        <w:rPr>
          <w:rFonts w:ascii="Georgia" w:hAnsi="Georgia"/>
          <w:rtl w:val="0"/>
          <w:lang w:val="it-IT"/>
        </w:rPr>
        <w:t xml:space="preserve">Osservazioni: In a) nel Signum Christi la croce taglia a mezzo l'H; in c) la prima e la terza A hanno la traversa uncinata; la N </w:t>
      </w:r>
      <w:r>
        <w:rPr>
          <w:rFonts w:ascii="Georgia" w:hAnsi="Georgia" w:hint="default"/>
          <w:rtl w:val="0"/>
          <w:lang w:val="it-IT"/>
        </w:rPr>
        <w:t xml:space="preserve">è </w:t>
      </w:r>
      <w:r>
        <w:rPr>
          <w:rFonts w:ascii="Georgia" w:hAnsi="Georgia"/>
          <w:rtl w:val="0"/>
          <w:lang w:val="it-IT"/>
        </w:rPr>
        <w:t xml:space="preserve">scritta alla rovescia; l'iscrizione </w:t>
      </w:r>
      <w:r>
        <w:rPr>
          <w:rFonts w:ascii="Georgia" w:hAnsi="Georgia" w:hint="default"/>
          <w:rtl w:val="0"/>
          <w:lang w:val="it-IT"/>
        </w:rPr>
        <w:t xml:space="preserve">è </w:t>
      </w:r>
      <w:r>
        <w:rPr>
          <w:rFonts w:ascii="Georgia" w:hAnsi="Georgia"/>
          <w:rtl w:val="0"/>
          <w:lang w:val="it-IT"/>
        </w:rPr>
        <w:t xml:space="preserve">incomprensibile; in e) la A di </w:t>
      </w:r>
      <w:r>
        <w:rPr>
          <w:rFonts w:ascii="Georgia" w:hAnsi="Georgia" w:hint="default"/>
          <w:rtl w:val="0"/>
          <w:lang w:val="it-IT"/>
        </w:rPr>
        <w:t>«</w:t>
      </w:r>
      <w:r>
        <w:rPr>
          <w:rFonts w:ascii="Georgia" w:hAnsi="Georgia"/>
          <w:rtl w:val="0"/>
          <w:lang w:val="it-IT"/>
        </w:rPr>
        <w:t xml:space="preserve">peccatore&gt;&gt; ha la traversa uncinata; </w:t>
      </w:r>
      <w:r>
        <w:rPr>
          <w:rFonts w:ascii="Georgia" w:hAnsi="Georgia" w:hint="default"/>
          <w:rtl w:val="0"/>
          <w:lang w:val="it-IT"/>
        </w:rPr>
        <w:t>«</w:t>
      </w:r>
      <w:r>
        <w:rPr>
          <w:rFonts w:ascii="Georgia" w:hAnsi="Georgia"/>
          <w:rtl w:val="0"/>
          <w:lang w:val="it-IT"/>
        </w:rPr>
        <w:t>averti</w:t>
      </w:r>
      <w:r>
        <w:rPr>
          <w:rFonts w:ascii="Georgia" w:hAnsi="Georgia" w:hint="default"/>
          <w:rtl w:val="0"/>
          <w:lang w:val="it-IT"/>
        </w:rPr>
        <w:t xml:space="preserve">» </w:t>
      </w:r>
      <w:r>
        <w:rPr>
          <w:rFonts w:ascii="Georgia" w:hAnsi="Georgia"/>
          <w:rtl w:val="0"/>
          <w:lang w:val="it-IT"/>
        </w:rPr>
        <w:t xml:space="preserve">sta per </w:t>
      </w:r>
      <w:r>
        <w:rPr>
          <w:rFonts w:ascii="Georgia" w:hAnsi="Georgia" w:hint="default"/>
          <w:rtl w:val="0"/>
          <w:lang w:val="it-IT"/>
        </w:rPr>
        <w:t>«</w:t>
      </w:r>
      <w:r>
        <w:rPr>
          <w:rFonts w:ascii="Georgia" w:hAnsi="Georgia"/>
          <w:rtl w:val="0"/>
          <w:lang w:val="it-IT"/>
        </w:rPr>
        <w:t>av(verti</w:t>
      </w:r>
      <w:r>
        <w:rPr>
          <w:rFonts w:ascii="Georgia" w:hAnsi="Georgia" w:hint="default"/>
          <w:rtl w:val="0"/>
          <w:lang w:val="it-IT"/>
        </w:rPr>
        <w:t>»</w:t>
      </w:r>
      <w:r>
        <w:rPr>
          <w:rFonts w:ascii="Georgia" w:hAnsi="Georgia"/>
          <w:rtl w:val="0"/>
        </w:rPr>
        <w:t xml:space="preserve">, </w:t>
      </w:r>
      <w:r>
        <w:rPr>
          <w:rFonts w:ascii="Georgia" w:hAnsi="Georgia" w:hint="default"/>
          <w:rtl w:val="0"/>
          <w:lang w:val="it-IT"/>
        </w:rPr>
        <w:t>«</w:t>
      </w:r>
      <w:r>
        <w:rPr>
          <w:rFonts w:ascii="Georgia" w:hAnsi="Georgia"/>
          <w:rtl w:val="0"/>
          <w:lang w:val="it-IT"/>
        </w:rPr>
        <w:t>sta attento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4) Casa in pietra dietro la chiesa di S. Bartolomeo, a) su architrave di finestra:</w:t>
      </w:r>
    </w:p>
    <w:p>
      <w:pPr>
        <w:pStyle w:val="Body"/>
        <w:spacing w:after="200"/>
        <w:jc w:val="center"/>
        <w:rPr>
          <w:rFonts w:ascii="Georgia" w:cs="Georgia" w:hAnsi="Georgia" w:eastAsia="Georgia"/>
        </w:rPr>
      </w:pPr>
      <w:r>
        <w:rPr>
          <w:rFonts w:ascii="Georgia" w:hAnsi="Georgia"/>
          <w:rtl w:val="0"/>
          <w:lang w:val="en-US"/>
        </w:rPr>
        <w:t xml:space="preserve">SINE ME NIHILA DEST </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rPr>
        <w:t>Sine me nihil adest</w:t>
      </w:r>
      <w:r>
        <w:rPr>
          <w:rFonts w:ascii="Georgia" w:hAnsi="Georgia" w:hint="default"/>
          <w:rtl w:val="0"/>
          <w:lang w:val="it-IT"/>
        </w:rPr>
        <w:t>»</w:t>
      </w:r>
      <w:r>
        <w:rPr>
          <w:rFonts w:ascii="Georgia" w:hAnsi="Georgia"/>
          <w:rtl w:val="0"/>
        </w:rPr>
        <w:t xml:space="preserve">; </w:t>
      </w:r>
    </w:p>
    <w:p>
      <w:pPr>
        <w:pStyle w:val="Body"/>
        <w:spacing w:after="200"/>
        <w:jc w:val="both"/>
        <w:rPr>
          <w:rFonts w:ascii="Georgia" w:cs="Georgia" w:hAnsi="Georgia" w:eastAsia="Georgia"/>
        </w:rPr>
      </w:pPr>
      <w:r>
        <w:rPr>
          <w:rFonts w:ascii="Georgia" w:hAnsi="Georgia"/>
          <w:rtl w:val="0"/>
          <w:lang w:val="it-IT"/>
        </w:rPr>
        <w:t>b) su architrave di finestra:</w:t>
      </w:r>
    </w:p>
    <w:p>
      <w:pPr>
        <w:pStyle w:val="Body"/>
        <w:spacing w:after="200"/>
        <w:jc w:val="center"/>
        <w:rPr>
          <w:rFonts w:ascii="Georgia" w:cs="Georgia" w:hAnsi="Georgia" w:eastAsia="Georgia"/>
        </w:rPr>
      </w:pPr>
      <w:r>
        <w:rPr>
          <w:rFonts w:ascii="Georgia" w:hAnsi="Georgia"/>
          <w:rtl w:val="0"/>
        </w:rPr>
        <w:t xml:space="preserve">IHS </w:t>
      </w:r>
    </w:p>
    <w:p>
      <w:pPr>
        <w:pStyle w:val="Body"/>
        <w:spacing w:after="200"/>
        <w:jc w:val="both"/>
        <w:rPr>
          <w:rFonts w:ascii="Georgia" w:cs="Georgia" w:hAnsi="Georgia" w:eastAsia="Georgia"/>
        </w:rPr>
      </w:pPr>
      <w:r>
        <w:rPr>
          <w:rFonts w:ascii="Georgia" w:hAnsi="Georgia"/>
          <w:rtl w:val="0"/>
          <w:lang w:val="it-IT"/>
        </w:rPr>
        <w:t>Osservazioni: Nel Signum Christi la croce si innesta alla traversa dell</w:t>
      </w:r>
      <w:r>
        <w:rPr>
          <w:rFonts w:ascii="Georgia" w:hAnsi="Georgia" w:hint="default"/>
          <w:rtl w:val="0"/>
          <w:lang w:val="it-IT"/>
        </w:rPr>
        <w:t>’</w:t>
      </w:r>
      <w:r>
        <w:rPr>
          <w:rFonts w:ascii="Georgia" w:hAnsi="Georgia"/>
          <w:rtl w:val="0"/>
        </w:rPr>
        <w:t>H.</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da-DK"/>
        </w:rPr>
        <w:t>BIBLIOGRAFIA</w:t>
      </w:r>
    </w:p>
    <w:p>
      <w:pPr>
        <w:pStyle w:val="Body"/>
        <w:spacing w:after="200"/>
        <w:jc w:val="both"/>
        <w:rPr>
          <w:rFonts w:ascii="Georgia" w:cs="Georgia" w:hAnsi="Georgia" w:eastAsia="Georgia"/>
        </w:rPr>
      </w:pPr>
      <w:r>
        <w:rPr>
          <w:rFonts w:ascii="Georgia" w:hAnsi="Georgia"/>
          <w:rtl w:val="0"/>
          <w:lang w:val="it-IT"/>
        </w:rPr>
        <w:t>SAVINI, Inventario, XXVII, n. VI, p. 538; Regesti delle pergamene. Teramo, p. 33; COPPA-ZUCCARI, L'invasione, 1, p. 1161; LATTANZI, Appunti, pp. 430, 506.</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widowControl w:val="0"/>
        <w:jc w:val="center"/>
      </w:pPr>
      <w:bookmarkStart w:name="_i21kv9wsbhl" w:id="200"/>
      <w:bookmarkEnd w:id="200"/>
      <w:r>
        <w:rPr>
          <w:rtl w:val="0"/>
        </w:rPr>
        <w:t>R</w:t>
      </w:r>
    </w:p>
    <w:p>
      <w:pPr>
        <w:pStyle w:val="Body"/>
        <w:jc w:val="both"/>
        <w:rPr>
          <w:rFonts w:ascii="Georgia" w:cs="Georgia" w:hAnsi="Georgia" w:eastAsia="Georgia"/>
          <w:sz w:val="36"/>
          <w:szCs w:val="36"/>
        </w:rPr>
      </w:pPr>
    </w:p>
    <w:p>
      <w:pPr>
        <w:pStyle w:val="Heading 3"/>
        <w:spacing w:before="280"/>
        <w:rPr>
          <w:b w:val="1"/>
          <w:bCs w:val="1"/>
          <w:outline w:val="0"/>
          <w:color w:val="000000"/>
          <w:sz w:val="36"/>
          <w:szCs w:val="36"/>
          <w:u w:color="000000"/>
          <w14:textFill>
            <w14:solidFill>
              <w14:srgbClr w14:val="000000"/>
            </w14:solidFill>
          </w14:textFill>
        </w:rPr>
      </w:pPr>
      <w:bookmarkStart w:name="_pm349eogpvjo" w:id="201"/>
      <w:bookmarkEnd w:id="201"/>
      <w:r>
        <w:rPr>
          <w:b w:val="1"/>
          <w:bCs w:val="1"/>
          <w:outline w:val="0"/>
          <w:color w:val="000000"/>
          <w:sz w:val="36"/>
          <w:szCs w:val="36"/>
          <w:u w:color="000000"/>
          <w:rtl w:val="0"/>
          <w14:textFill>
            <w14:solidFill>
              <w14:srgbClr w14:val="000000"/>
            </w14:solidFill>
          </w14:textFill>
        </w:rPr>
        <w:t>R</w:t>
      </w:r>
      <w:r>
        <w:rPr>
          <w:b w:val="1"/>
          <w:bCs w:val="1"/>
          <w:outline w:val="0"/>
          <w:color w:val="000000"/>
          <w:sz w:val="36"/>
          <w:szCs w:val="36"/>
          <w:u w:color="000000"/>
          <w:rtl w:val="0"/>
          <w:lang w:val="it-IT"/>
          <w14:textFill>
            <w14:solidFill>
              <w14:srgbClr w14:val="000000"/>
            </w14:solidFill>
          </w14:textFill>
        </w:rPr>
        <w:t>apino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Frazione di Teramo. L'abitato </w:t>
      </w:r>
      <w:r>
        <w:rPr>
          <w:rFonts w:ascii="Georgia" w:hAnsi="Georgia" w:hint="default"/>
          <w:rtl w:val="0"/>
          <w:lang w:val="it-IT"/>
        </w:rPr>
        <w:t xml:space="preserve">è </w:t>
      </w:r>
      <w:r>
        <w:rPr>
          <w:rFonts w:ascii="Georgia" w:hAnsi="Georgia"/>
          <w:rtl w:val="0"/>
          <w:lang w:val="it-IT"/>
        </w:rPr>
        <w:t>ottocentesco e moderno con scarse tracce dell'insediamento originario, ricordato nei documenti fin dall'XI secolo e situato in una localit</w:t>
      </w:r>
      <w:r>
        <w:rPr>
          <w:rFonts w:ascii="Georgia" w:hAnsi="Georgia" w:hint="default"/>
          <w:rtl w:val="0"/>
          <w:lang w:val="it-IT"/>
        </w:rPr>
        <w:t xml:space="preserve">à </w:t>
      </w:r>
      <w:r>
        <w:rPr>
          <w:rFonts w:ascii="Georgia" w:hAnsi="Georgia"/>
          <w:rtl w:val="0"/>
          <w:lang w:val="it-IT"/>
        </w:rPr>
        <w:t>frequentata fin dall'et</w:t>
      </w:r>
      <w:r>
        <w:rPr>
          <w:rFonts w:ascii="Georgia" w:hAnsi="Georgia" w:hint="default"/>
          <w:rtl w:val="0"/>
          <w:lang w:val="it-IT"/>
        </w:rPr>
        <w:t xml:space="preserve">à </w:t>
      </w:r>
      <w:r>
        <w:rPr>
          <w:rFonts w:ascii="Georgia" w:hAnsi="Georgia"/>
          <w:rtl w:val="0"/>
          <w:lang w:val="it-IT"/>
        </w:rPr>
        <w:t>imperiale romana. Forse del tessuto edilizio antico sono testimonianza un paio di passaggi voltati, dei quali uno sostenuto da travi lignee.</w:t>
      </w:r>
    </w:p>
    <w:p>
      <w:pPr>
        <w:pStyle w:val="Body"/>
        <w:spacing w:after="200"/>
        <w:jc w:val="both"/>
        <w:rPr>
          <w:rFonts w:ascii="Georgia" w:cs="Georgia" w:hAnsi="Georgia" w:eastAsia="Georgia"/>
        </w:rPr>
      </w:pPr>
      <w:r>
        <w:rPr>
          <w:rFonts w:ascii="Georgia" w:hAnsi="Georgia"/>
          <w:rtl w:val="0"/>
          <w:lang w:val="it-IT"/>
        </w:rPr>
        <w:t xml:space="preserve">Alla chiesa di S. Maria, ricordata dai documenti rac- colti nel censuale del 1526, appartengono forse i resti nei pressi del cimitero. La chiesa di S. Stefano, anch'essa nota dal medioevo, </w:t>
      </w:r>
      <w:r>
        <w:rPr>
          <w:rFonts w:ascii="Georgia" w:hAnsi="Georgia" w:hint="default"/>
          <w:rtl w:val="0"/>
          <w:lang w:val="it-IT"/>
        </w:rPr>
        <w:t xml:space="preserve">è </w:t>
      </w:r>
      <w:r>
        <w:rPr>
          <w:rFonts w:ascii="Georgia" w:hAnsi="Georgia"/>
          <w:rtl w:val="0"/>
          <w:lang w:val="it-IT"/>
        </w:rPr>
        <w:t xml:space="preserve">a navata unica, tetto a capanna, campanile in laterizio moderno. Sul fianco sinistro </w:t>
      </w:r>
      <w:r>
        <w:rPr>
          <w:rFonts w:ascii="Georgia" w:hAnsi="Georgia" w:hint="default"/>
          <w:rtl w:val="0"/>
          <w:lang w:val="it-IT"/>
        </w:rPr>
        <w:t xml:space="preserve">è </w:t>
      </w:r>
      <w:r>
        <w:rPr>
          <w:rFonts w:ascii="Georgia" w:hAnsi="Georgia"/>
          <w:rtl w:val="0"/>
          <w:lang w:val="it-IT"/>
        </w:rPr>
        <w:t>in vista la muratura pi</w:t>
      </w:r>
      <w:r>
        <w:rPr>
          <w:rFonts w:ascii="Georgia" w:hAnsi="Georgia" w:hint="default"/>
          <w:rtl w:val="0"/>
          <w:lang w:val="it-IT"/>
        </w:rPr>
        <w:t xml:space="preserve">ú </w:t>
      </w:r>
      <w:r>
        <w:rPr>
          <w:rFonts w:ascii="Georgia" w:hAnsi="Georgia"/>
          <w:rtl w:val="0"/>
          <w:lang w:val="it-IT"/>
        </w:rPr>
        <w:t>antica in corsi irregolari di pietra. La struttura, intonacata all'interno, non consente una collo cazione cronologica precisa. Vi si conserva un Crocefisso di legno policromato la cui tipologia risale al XVI secolo.</w:t>
      </w:r>
    </w:p>
    <w:p>
      <w:pPr>
        <w:pStyle w:val="Body"/>
        <w:spacing w:after="200"/>
        <w:jc w:val="both"/>
        <w:rPr>
          <w:rFonts w:ascii="Georgia" w:cs="Georgia" w:hAnsi="Georgia" w:eastAsia="Georgia"/>
        </w:rPr>
      </w:pPr>
      <w:r>
        <w:rPr>
          <w:rFonts w:ascii="Georgia" w:hAnsi="Georgia"/>
          <w:rtl w:val="0"/>
          <w:lang w:val="it-IT"/>
        </w:rPr>
        <w:t>Il toponimo pu</w:t>
      </w:r>
      <w:r>
        <w:rPr>
          <w:rFonts w:ascii="Georgia" w:hAnsi="Georgia" w:hint="default"/>
          <w:rtl w:val="0"/>
          <w:lang w:val="it-IT"/>
        </w:rPr>
        <w:t xml:space="preserve">ò </w:t>
      </w:r>
      <w:r>
        <w:rPr>
          <w:rFonts w:ascii="Georgia" w:hAnsi="Georgia"/>
          <w:rtl w:val="0"/>
          <w:lang w:val="it-IT"/>
        </w:rPr>
        <w:t xml:space="preserve">rispecchiare una retroformazione dal latino rapio, -ere, </w:t>
      </w:r>
      <w:r>
        <w:rPr>
          <w:rFonts w:ascii="Georgia" w:hAnsi="Georgia" w:hint="default"/>
          <w:rtl w:val="0"/>
          <w:lang w:val="it-IT"/>
        </w:rPr>
        <w:t>«</w:t>
      </w:r>
      <w:r>
        <w:rPr>
          <w:rFonts w:ascii="Georgia" w:hAnsi="Georgia"/>
          <w:rtl w:val="0"/>
          <w:lang w:val="pt-PT"/>
        </w:rPr>
        <w:t>portar via</w:t>
      </w:r>
      <w:r>
        <w:rPr>
          <w:rFonts w:ascii="Georgia" w:hAnsi="Georgia" w:hint="default"/>
          <w:rtl w:val="0"/>
          <w:lang w:val="it-IT"/>
        </w:rPr>
        <w:t>»</w:t>
      </w:r>
      <w:r>
        <w:rPr>
          <w:rFonts w:ascii="Georgia" w:hAnsi="Georgia"/>
          <w:rtl w:val="0"/>
          <w:lang w:val="it-IT"/>
        </w:rPr>
        <w:t xml:space="preserve">, da confrontare con il derivato latino rapina e con derivati romanzi che hanno il significato di </w:t>
      </w:r>
      <w:r>
        <w:rPr>
          <w:rFonts w:ascii="Georgia" w:hAnsi="Georgia" w:hint="default"/>
          <w:rtl w:val="0"/>
          <w:lang w:val="it-IT"/>
        </w:rPr>
        <w:t>«</w:t>
      </w:r>
      <w:r>
        <w:rPr>
          <w:rFonts w:ascii="Georgia" w:hAnsi="Georgia"/>
          <w:rtl w:val="0"/>
        </w:rPr>
        <w:t>valanga</w:t>
      </w:r>
      <w:r>
        <w:rPr>
          <w:rFonts w:ascii="Georgia" w:hAnsi="Georgia" w:hint="default"/>
          <w:rtl w:val="0"/>
          <w:lang w:val="it-IT"/>
        </w:rPr>
        <w:t xml:space="preserve">» </w:t>
      </w:r>
      <w:r>
        <w:rPr>
          <w:rFonts w:ascii="Georgia" w:hAnsi="Georgia"/>
          <w:rtl w:val="0"/>
        </w:rPr>
        <w:t xml:space="preserve">e </w:t>
      </w:r>
      <w:r>
        <w:rPr>
          <w:rFonts w:ascii="Georgia" w:hAnsi="Georgia" w:hint="default"/>
          <w:rtl w:val="0"/>
          <w:lang w:val="it-IT"/>
        </w:rPr>
        <w:t>«</w:t>
      </w:r>
      <w:r>
        <w:rPr>
          <w:rFonts w:ascii="Georgia" w:hAnsi="Georgia"/>
          <w:rtl w:val="0"/>
          <w:lang w:val="it-IT"/>
        </w:rPr>
        <w:t>torrente</w:t>
      </w:r>
      <w:r>
        <w:rPr>
          <w:rFonts w:ascii="Georgia" w:hAnsi="Georgia" w:hint="default"/>
          <w:rtl w:val="0"/>
          <w:lang w:val="it-IT"/>
        </w:rPr>
        <w:t>»</w:t>
      </w:r>
      <w:r>
        <w:rPr>
          <w:rFonts w:ascii="Georgia" w:hAnsi="Georgia"/>
          <w:rtl w:val="0"/>
          <w:lang w:val="it-IT"/>
        </w:rPr>
        <w:t>. Indicherebbe un luogo dilavato dalle acque e soggetto a frane.</w:t>
      </w:r>
    </w:p>
    <w:p>
      <w:pPr>
        <w:pStyle w:val="Heading 3"/>
        <w:spacing w:before="280"/>
        <w:rPr>
          <w:b w:val="1"/>
          <w:bCs w:val="1"/>
          <w:outline w:val="0"/>
          <w:color w:val="000000"/>
          <w:sz w:val="22"/>
          <w:szCs w:val="22"/>
          <w:u w:color="000000"/>
          <w14:textFill>
            <w14:solidFill>
              <w14:srgbClr w14:val="000000"/>
            </w14:solidFill>
          </w14:textFill>
        </w:rPr>
      </w:pPr>
      <w:bookmarkStart w:name="_dy27f8vcakfr" w:id="202"/>
      <w:bookmarkEnd w:id="202"/>
      <w:r>
        <w:rPr>
          <w:b w:val="1"/>
          <w:bCs w:val="1"/>
          <w:outline w:val="0"/>
          <w:color w:val="000000"/>
          <w:sz w:val="22"/>
          <w:szCs w:val="22"/>
          <w:u w:color="000000"/>
          <w:rtl w:val="0"/>
          <w14:textFill>
            <w14:solidFill>
              <w14:srgbClr w14:val="000000"/>
            </w14:solidFill>
          </w14:textFill>
        </w:rPr>
        <w:t>N</w:t>
      </w:r>
      <w:r>
        <w:rPr>
          <w:b w:val="1"/>
          <w:bCs w:val="1"/>
          <w:outline w:val="0"/>
          <w:color w:val="000000"/>
          <w:sz w:val="22"/>
          <w:szCs w:val="22"/>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Nel 1062 Guido di Pietro e Tisone di Longino, detto Corvo, donano all'episcopio di S. Maria di Teramo, nella persona di Pietro II Vescovo, beni di loro propriet</w:t>
      </w:r>
      <w:r>
        <w:rPr>
          <w:rFonts w:ascii="Georgia" w:hAnsi="Georgia" w:hint="default"/>
          <w:rtl w:val="0"/>
          <w:lang w:val="it-IT"/>
        </w:rPr>
        <w:t xml:space="preserve">à </w:t>
      </w:r>
      <w:r>
        <w:rPr>
          <w:rFonts w:ascii="Georgia" w:hAnsi="Georgia"/>
          <w:rtl w:val="0"/>
          <w:lang w:val="it-IT"/>
        </w:rPr>
        <w:t>tra il Vomano e il rio Vezzola, tra i quali alcuni presso R.</w:t>
      </w:r>
    </w:p>
    <w:p>
      <w:pPr>
        <w:pStyle w:val="Body"/>
        <w:spacing w:after="200"/>
        <w:jc w:val="both"/>
        <w:rPr>
          <w:rFonts w:ascii="Georgia" w:cs="Georgia" w:hAnsi="Georgia" w:eastAsia="Georgia"/>
        </w:rPr>
      </w:pPr>
      <w:r>
        <w:rPr>
          <w:rFonts w:ascii="Georgia" w:hAnsi="Georgia"/>
          <w:rtl w:val="0"/>
          <w:lang w:val="it-IT"/>
        </w:rPr>
        <w:t>Nel 1134 Gusberto o Guiberto di Suppone dona alla chiesa aprutina, nella persona di Guido il vescovo, la quota in suo possesso del castello di R., a condizione che la terza parte di essa sia destinata ai canonici di S. Maria Interamnense.</w:t>
      </w:r>
    </w:p>
    <w:p>
      <w:pPr>
        <w:pStyle w:val="Body"/>
        <w:spacing w:after="200"/>
        <w:jc w:val="both"/>
        <w:rPr>
          <w:rFonts w:ascii="Georgia" w:cs="Georgia" w:hAnsi="Georgia" w:eastAsia="Georgia"/>
        </w:rPr>
      </w:pPr>
      <w:r>
        <w:rPr>
          <w:rFonts w:ascii="Georgia" w:hAnsi="Georgia"/>
          <w:rtl w:val="0"/>
          <w:lang w:val="it-IT"/>
        </w:rPr>
        <w:t xml:space="preserve">Nel 1153 Anastasio iv papa, in Laterano il nov. 27, dietro richiesta di Guido il vescovo aprutino, definisce i confini della diocesi, ribadisce le competenze giurisdizionali del presule, riconosce la chiesa di S. Maria come sede vescovile e conferma i possedimenti, includendo nell'elenco di essi </w:t>
      </w:r>
      <w:r>
        <w:rPr>
          <w:rFonts w:ascii="Georgia" w:hAnsi="Georgia" w:hint="default"/>
          <w:rtl w:val="0"/>
          <w:lang w:val="it-IT"/>
        </w:rPr>
        <w:t>«</w:t>
      </w:r>
      <w:r>
        <w:rPr>
          <w:rFonts w:ascii="Georgia" w:hAnsi="Georgia"/>
          <w:rtl w:val="0"/>
        </w:rPr>
        <w:t>Rapinum</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1273 Carlo I d'Angi</w:t>
      </w:r>
      <w:r>
        <w:rPr>
          <w:rFonts w:ascii="Georgia" w:hAnsi="Georgia" w:hint="default"/>
          <w:rtl w:val="0"/>
          <w:lang w:val="it-IT"/>
        </w:rPr>
        <w:t xml:space="preserve">ò </w:t>
      </w:r>
      <w:r>
        <w:rPr>
          <w:rFonts w:ascii="Georgia" w:hAnsi="Georgia"/>
          <w:rtl w:val="0"/>
          <w:lang w:val="it-IT"/>
        </w:rPr>
        <w:t xml:space="preserve">re, ad Alife l'ott. 5, ingiunge al giustiziere di Abruzzo Ultra di comunicare l'ammontare della tassa generale annua delle terre di sua giurisdizione, tra le quali </w:t>
      </w:r>
      <w:r>
        <w:rPr>
          <w:rFonts w:ascii="Georgia" w:hAnsi="Georgia" w:hint="default"/>
          <w:rtl w:val="0"/>
          <w:lang w:val="it-IT"/>
        </w:rPr>
        <w:t>è «</w:t>
      </w:r>
      <w:r>
        <w:rPr>
          <w:rFonts w:ascii="Georgia" w:hAnsi="Georgia"/>
          <w:rtl w:val="0"/>
        </w:rPr>
        <w:t>Rapinitum</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1279, in ottemperanza all'ordine di Carlo I d'Angi</w:t>
      </w:r>
      <w:r>
        <w:rPr>
          <w:rFonts w:ascii="Georgia" w:hAnsi="Georgia" w:hint="default"/>
          <w:rtl w:val="0"/>
          <w:lang w:val="it-IT"/>
        </w:rPr>
        <w:t xml:space="preserve">ò </w:t>
      </w:r>
      <w:r>
        <w:rPr>
          <w:rFonts w:ascii="Georgia" w:hAnsi="Georgia"/>
          <w:rtl w:val="0"/>
          <w:lang w:val="it-IT"/>
        </w:rPr>
        <w:t>re del gen. 4, con cui viene disposta nel regno la registrazione dei nomi dei titolari dei feudi e della consistenza dei beni feudali, l'apr. 13 a Sulmona, il vescovo aprutino R. dei Barili dichiara il possesso di R.</w:t>
      </w:r>
    </w:p>
    <w:p>
      <w:pPr>
        <w:pStyle w:val="Body"/>
        <w:spacing w:after="200"/>
        <w:jc w:val="both"/>
        <w:rPr>
          <w:rFonts w:ascii="Georgia" w:cs="Georgia" w:hAnsi="Georgia" w:eastAsia="Georgia"/>
        </w:rPr>
      </w:pPr>
      <w:r>
        <w:rPr>
          <w:rFonts w:ascii="Georgia" w:hAnsi="Georgia"/>
          <w:rtl w:val="0"/>
          <w:lang w:val="it-IT"/>
        </w:rPr>
        <w:t xml:space="preserve">Negli anni 1318, 1329 e 1331-1332 il vescovo di Teramo N. Arcioni </w:t>
      </w:r>
      <w:r>
        <w:rPr>
          <w:rFonts w:ascii="Georgia" w:hAnsi="Georgia" w:hint="default"/>
          <w:rtl w:val="0"/>
          <w:lang w:val="it-IT"/>
        </w:rPr>
        <w:t xml:space="preserve">è </w:t>
      </w:r>
      <w:r>
        <w:rPr>
          <w:rFonts w:ascii="Georgia" w:hAnsi="Georgia"/>
          <w:rtl w:val="0"/>
          <w:lang w:val="it-IT"/>
        </w:rPr>
        <w:t xml:space="preserve">signore di </w:t>
      </w:r>
      <w:r>
        <w:rPr>
          <w:rFonts w:ascii="Georgia" w:hAnsi="Georgia" w:hint="default"/>
          <w:rtl w:val="0"/>
          <w:lang w:val="it-IT"/>
        </w:rPr>
        <w:t>«</w:t>
      </w:r>
      <w:r>
        <w:rPr>
          <w:rFonts w:ascii="Georgia" w:hAnsi="Georgia"/>
          <w:rtl w:val="0"/>
        </w:rPr>
        <w:t>Rapinum</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1324 i cappellani delle chiese di S. Salvatore e S. Stefano di </w:t>
      </w:r>
      <w:r>
        <w:rPr>
          <w:rFonts w:ascii="Georgia" w:hAnsi="Georgia" w:hint="default"/>
          <w:rtl w:val="0"/>
          <w:lang w:val="it-IT"/>
        </w:rPr>
        <w:t>«</w:t>
      </w:r>
      <w:r>
        <w:rPr>
          <w:rFonts w:ascii="Georgia" w:hAnsi="Georgia"/>
          <w:rtl w:val="0"/>
          <w:lang w:val="it-IT"/>
        </w:rPr>
        <w:t>Rapino</w:t>
      </w:r>
      <w:r>
        <w:rPr>
          <w:rFonts w:ascii="Georgia" w:hAnsi="Georgia" w:hint="default"/>
          <w:rtl w:val="0"/>
          <w:lang w:val="it-IT"/>
        </w:rPr>
        <w:t xml:space="preserve">» </w:t>
      </w:r>
      <w:r>
        <w:rPr>
          <w:rFonts w:ascii="Georgia" w:hAnsi="Georgia"/>
          <w:rtl w:val="0"/>
          <w:lang w:val="it-IT"/>
        </w:rPr>
        <w:t>versano, a Teramo il gen. 18, a titolo di decima, 2 tari e 12 grana.</w:t>
      </w:r>
    </w:p>
    <w:p>
      <w:pPr>
        <w:pStyle w:val="Body"/>
        <w:spacing w:after="200"/>
        <w:jc w:val="both"/>
        <w:rPr>
          <w:rFonts w:ascii="Georgia" w:cs="Georgia" w:hAnsi="Georgia" w:eastAsia="Georgia"/>
        </w:rPr>
      </w:pPr>
      <w:r>
        <w:rPr>
          <w:rFonts w:ascii="Georgia" w:hAnsi="Georgia"/>
          <w:rtl w:val="0"/>
          <w:lang w:val="it-IT"/>
        </w:rPr>
        <w:t xml:space="preserve">Nel 1348 Bernardo di Domenico di </w:t>
      </w:r>
      <w:r>
        <w:rPr>
          <w:rFonts w:ascii="Georgia" w:hAnsi="Georgia" w:hint="default"/>
          <w:rtl w:val="0"/>
          <w:lang w:val="it-IT"/>
        </w:rPr>
        <w:t>«</w:t>
      </w:r>
      <w:r>
        <w:rPr>
          <w:rFonts w:ascii="Georgia" w:hAnsi="Georgia"/>
          <w:rtl w:val="0"/>
          <w:lang w:val="it-IT"/>
        </w:rPr>
        <w:t>Rapino</w:t>
      </w:r>
      <w:r>
        <w:rPr>
          <w:rFonts w:ascii="Georgia" w:hAnsi="Georgia" w:hint="default"/>
          <w:rtl w:val="0"/>
          <w:lang w:val="it-IT"/>
        </w:rPr>
        <w:t xml:space="preserve">» è </w:t>
      </w:r>
      <w:r>
        <w:rPr>
          <w:rFonts w:ascii="Georgia" w:hAnsi="Georgia"/>
          <w:rtl w:val="0"/>
          <w:lang w:val="it-IT"/>
        </w:rPr>
        <w:t>tenutario di un orto situato in prossimit</w:t>
      </w:r>
      <w:r>
        <w:rPr>
          <w:rFonts w:ascii="Georgia" w:hAnsi="Georgia" w:hint="default"/>
          <w:rtl w:val="0"/>
          <w:lang w:val="it-IT"/>
        </w:rPr>
        <w:t xml:space="preserve">à </w:t>
      </w:r>
      <w:r>
        <w:rPr>
          <w:rFonts w:ascii="Georgia" w:hAnsi="Georgia"/>
          <w:rtl w:val="0"/>
          <w:lang w:val="it-IT"/>
        </w:rPr>
        <w:t xml:space="preserve">di Teramo e gravato del censo annuo di 2 denari, da versarsi al capitolo aprutino. Nel 1385 Pietro di </w:t>
      </w:r>
      <w:r>
        <w:rPr>
          <w:rFonts w:ascii="Georgia" w:hAnsi="Georgia" w:hint="default"/>
          <w:rtl w:val="0"/>
          <w:lang w:val="it-IT"/>
        </w:rPr>
        <w:t>«</w:t>
      </w:r>
      <w:r>
        <w:rPr>
          <w:rFonts w:ascii="Georgia" w:hAnsi="Georgia"/>
          <w:rtl w:val="0"/>
          <w:lang w:val="it-IT"/>
        </w:rPr>
        <w:t>Rapino</w:t>
      </w:r>
      <w:r>
        <w:rPr>
          <w:rFonts w:ascii="Georgia" w:hAnsi="Georgia" w:hint="default"/>
          <w:rtl w:val="0"/>
          <w:lang w:val="it-IT"/>
        </w:rPr>
        <w:t xml:space="preserve">» è </w:t>
      </w:r>
      <w:r>
        <w:rPr>
          <w:rFonts w:ascii="Georgia" w:hAnsi="Georgia"/>
          <w:rtl w:val="0"/>
          <w:lang w:val="it-IT"/>
        </w:rPr>
        <w:t>censuario del capitolo aprutino.</w:t>
      </w:r>
    </w:p>
    <w:p>
      <w:pPr>
        <w:pStyle w:val="Body"/>
        <w:spacing w:after="200"/>
        <w:jc w:val="both"/>
        <w:rPr>
          <w:rFonts w:ascii="Georgia" w:cs="Georgia" w:hAnsi="Georgia" w:eastAsia="Georgia"/>
        </w:rPr>
      </w:pPr>
      <w:r>
        <w:rPr>
          <w:rFonts w:ascii="Georgia" w:hAnsi="Georgia"/>
          <w:rtl w:val="0"/>
          <w:lang w:val="it-IT"/>
        </w:rPr>
        <w:t>Nel 1445 Alfonso V d'Aragona, a Napoli il mag. 8, esenta per quindici anni la citt</w:t>
      </w:r>
      <w:r>
        <w:rPr>
          <w:rFonts w:ascii="Georgia" w:hAnsi="Georgia" w:hint="default"/>
          <w:rtl w:val="0"/>
          <w:lang w:val="it-IT"/>
        </w:rPr>
        <w:t xml:space="preserve">à </w:t>
      </w:r>
      <w:r>
        <w:rPr>
          <w:rFonts w:ascii="Georgia" w:hAnsi="Georgia"/>
          <w:rtl w:val="0"/>
          <w:lang w:val="it-IT"/>
        </w:rPr>
        <w:t xml:space="preserve">di Teramo e il distretto di essa, entro cui figura il castello </w:t>
      </w:r>
      <w:r>
        <w:rPr>
          <w:rFonts w:ascii="Georgia" w:hAnsi="Georgia" w:hint="default"/>
          <w:rtl w:val="0"/>
          <w:lang w:val="it-IT"/>
        </w:rPr>
        <w:t>«</w:t>
      </w:r>
      <w:r>
        <w:rPr>
          <w:rFonts w:ascii="Georgia" w:hAnsi="Georgia"/>
          <w:rtl w:val="0"/>
        </w:rPr>
        <w:t>Rapini</w:t>
      </w:r>
      <w:r>
        <w:rPr>
          <w:rFonts w:ascii="Georgia" w:hAnsi="Georgia" w:hint="default"/>
          <w:rtl w:val="0"/>
          <w:lang w:val="it-IT"/>
        </w:rPr>
        <w:t>»</w:t>
      </w:r>
      <w:r>
        <w:rPr>
          <w:rFonts w:ascii="Georgia" w:hAnsi="Georgia"/>
          <w:rtl w:val="0"/>
          <w:lang w:val="it-IT"/>
        </w:rPr>
        <w:t>, dal pagamento dei tributi fiscali.</w:t>
      </w:r>
    </w:p>
    <w:p>
      <w:pPr>
        <w:pStyle w:val="Body"/>
        <w:spacing w:after="200"/>
        <w:jc w:val="both"/>
        <w:rPr>
          <w:rFonts w:ascii="Georgia" w:cs="Georgia" w:hAnsi="Georgia" w:eastAsia="Georgia"/>
        </w:rPr>
      </w:pPr>
      <w:r>
        <w:rPr>
          <w:rFonts w:ascii="Georgia" w:hAnsi="Georgia"/>
          <w:rtl w:val="0"/>
          <w:lang w:val="it-IT"/>
        </w:rPr>
        <w:t xml:space="preserve">Nel 1468-1469 gli uomini di </w:t>
      </w:r>
      <w:r>
        <w:rPr>
          <w:rFonts w:ascii="Georgia" w:hAnsi="Georgia" w:hint="default"/>
          <w:rtl w:val="0"/>
          <w:lang w:val="it-IT"/>
        </w:rPr>
        <w:t>«</w:t>
      </w:r>
      <w:r>
        <w:rPr>
          <w:rFonts w:ascii="Georgia" w:hAnsi="Georgia"/>
          <w:rtl w:val="0"/>
          <w:lang w:val="it-IT"/>
        </w:rPr>
        <w:t>Rapino</w:t>
      </w:r>
      <w:r>
        <w:rPr>
          <w:rFonts w:ascii="Georgia" w:hAnsi="Georgia" w:hint="default"/>
          <w:rtl w:val="0"/>
          <w:lang w:val="it-IT"/>
        </w:rPr>
        <w:t xml:space="preserve">» </w:t>
      </w:r>
      <w:r>
        <w:rPr>
          <w:rFonts w:ascii="Georgia" w:hAnsi="Georgia"/>
          <w:rtl w:val="0"/>
          <w:lang w:val="it-IT"/>
        </w:rPr>
        <w:t>pagano le imposte del mezzo tomolo di sale dell'ott. e del tomolo straordinario del giu., per un importo complessivo di 8 ducati, 3 tar</w:t>
      </w:r>
      <w:r>
        <w:rPr>
          <w:rFonts w:ascii="Georgia" w:hAnsi="Georgia" w:hint="default"/>
          <w:rtl w:val="0"/>
          <w:lang w:val="it-IT"/>
        </w:rPr>
        <w:t xml:space="preserve">í </w:t>
      </w:r>
      <w:r>
        <w:rPr>
          <w:rFonts w:ascii="Georgia" w:hAnsi="Georgia"/>
          <w:rtl w:val="0"/>
          <w:lang w:val="it-IT"/>
        </w:rPr>
        <w:t>e 19 grana, senza essere tenuti alla tassa generale della nuova indizione.</w:t>
      </w:r>
    </w:p>
    <w:p>
      <w:pPr>
        <w:pStyle w:val="Body"/>
        <w:spacing w:after="200"/>
        <w:jc w:val="both"/>
        <w:rPr>
          <w:rFonts w:ascii="Georgia" w:cs="Georgia" w:hAnsi="Georgia" w:eastAsia="Georgia"/>
        </w:rPr>
      </w:pPr>
      <w:r>
        <w:rPr>
          <w:rFonts w:ascii="Georgia" w:hAnsi="Georgia"/>
          <w:rtl w:val="0"/>
          <w:lang w:val="it-IT"/>
        </w:rPr>
        <w:t>Nel 1481 Andrea Matteo III d'Acquaviva, in ragione dell'investitura del ducato di Atri e dei possessi aviti, concessa da Ferrante i d'Aragona a Matera, il mag. 15, vanta la signoria di R., in qualit</w:t>
      </w:r>
      <w:r>
        <w:rPr>
          <w:rFonts w:ascii="Georgia" w:hAnsi="Georgia" w:hint="default"/>
          <w:rtl w:val="0"/>
          <w:lang w:val="it-IT"/>
        </w:rPr>
        <w:t xml:space="preserve">à </w:t>
      </w:r>
      <w:r>
        <w:rPr>
          <w:rFonts w:ascii="Georgia" w:hAnsi="Georgia"/>
          <w:rtl w:val="0"/>
          <w:lang w:val="it-IT"/>
        </w:rPr>
        <w:t>di duca di Teramo; contendendola al vescovo aprutino.</w:t>
      </w:r>
    </w:p>
    <w:p>
      <w:pPr>
        <w:pStyle w:val="Body"/>
        <w:spacing w:after="200"/>
        <w:jc w:val="both"/>
        <w:rPr>
          <w:rFonts w:ascii="Georgia" w:cs="Georgia" w:hAnsi="Georgia" w:eastAsia="Georgia"/>
        </w:rPr>
      </w:pPr>
      <w:r>
        <w:rPr>
          <w:rFonts w:ascii="Georgia" w:hAnsi="Georgia"/>
          <w:rtl w:val="0"/>
          <w:lang w:val="it-IT"/>
        </w:rPr>
        <w:t xml:space="preserve">Tra il 1500 e il 1638 il vescovo di Teramo deve per i suoi possedimenti, nel numero dei quali figura </w:t>
      </w:r>
      <w:r>
        <w:rPr>
          <w:rFonts w:ascii="Georgia" w:hAnsi="Georgia" w:hint="default"/>
          <w:rtl w:val="0"/>
          <w:lang w:val="it-IT"/>
        </w:rPr>
        <w:t>«</w:t>
      </w:r>
      <w:r>
        <w:rPr>
          <w:rFonts w:ascii="Georgia" w:hAnsi="Georgia"/>
          <w:rtl w:val="0"/>
          <w:lang w:val="it-IT"/>
        </w:rPr>
        <w:t>Rapino</w:t>
      </w:r>
      <w:r>
        <w:rPr>
          <w:rFonts w:ascii="Georgia" w:hAnsi="Georgia" w:hint="default"/>
          <w:rtl w:val="0"/>
          <w:lang w:val="it-IT"/>
        </w:rPr>
        <w:t>»</w:t>
      </w:r>
      <w:r>
        <w:rPr>
          <w:rFonts w:ascii="Georgia" w:hAnsi="Georgia"/>
          <w:rtl w:val="0"/>
          <w:lang w:val="it-IT"/>
        </w:rPr>
        <w:t>, 8 ducati e 60 tar</w:t>
      </w:r>
      <w:r>
        <w:rPr>
          <w:rFonts w:ascii="Georgia" w:hAnsi="Georgia" w:hint="default"/>
          <w:rtl w:val="0"/>
          <w:lang w:val="it-IT"/>
        </w:rPr>
        <w:t>í</w:t>
      </w:r>
      <w:r>
        <w:rPr>
          <w:rFonts w:ascii="Georgia" w:hAnsi="Georgia"/>
          <w:rtl w:val="0"/>
          <w:lang w:val="it-IT"/>
        </w:rPr>
        <w:t>; dal 1638 al 1775, 6 ducati e 49 tar</w:t>
      </w:r>
      <w:r>
        <w:rPr>
          <w:rFonts w:ascii="Georgia" w:hAnsi="Georgia" w:hint="default"/>
          <w:rtl w:val="0"/>
          <w:lang w:val="it-IT"/>
        </w:rPr>
        <w:t>í</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Dal censuale del 1526, fatto redigere dal vescovo F. Cherigatto, risulta che le chiese di S. Stefano e di S. Maria di R. devono un censo annuo che ammonta, per la seconda, a 3 soldi e devono consegnare ciascuna, a titolo di quartaria, 8 tomoli di grano e, a titolo di decima, 1 lira.</w:t>
      </w:r>
    </w:p>
    <w:p>
      <w:pPr>
        <w:pStyle w:val="Body"/>
        <w:spacing w:after="200"/>
        <w:jc w:val="both"/>
        <w:rPr>
          <w:rFonts w:ascii="Georgia" w:cs="Georgia" w:hAnsi="Georgia" w:eastAsia="Georgia"/>
        </w:rPr>
      </w:pPr>
      <w:r>
        <w:rPr>
          <w:rFonts w:ascii="Georgia" w:hAnsi="Georgia"/>
          <w:rtl w:val="0"/>
          <w:lang w:val="it-IT"/>
        </w:rPr>
        <w:t xml:space="preserve">Dal registro delle rendite burgensatiche e feudali del vescovo aprutino, redatto intorno al 1530, risulta che il camerlengo di </w:t>
      </w:r>
      <w:r>
        <w:rPr>
          <w:rFonts w:ascii="Georgia" w:hAnsi="Georgia" w:hint="default"/>
          <w:rtl w:val="0"/>
          <w:lang w:val="it-IT"/>
        </w:rPr>
        <w:t>«</w:t>
      </w:r>
      <w:r>
        <w:rPr>
          <w:rFonts w:ascii="Georgia" w:hAnsi="Georgia"/>
          <w:rtl w:val="0"/>
          <w:lang w:val="it-IT"/>
        </w:rPr>
        <w:t>Rapino</w:t>
      </w:r>
      <w:r>
        <w:rPr>
          <w:rFonts w:ascii="Georgia" w:hAnsi="Georgia" w:hint="default"/>
          <w:rtl w:val="0"/>
          <w:lang w:val="it-IT"/>
        </w:rPr>
        <w:t xml:space="preserve">» </w:t>
      </w:r>
      <w:r>
        <w:rPr>
          <w:rFonts w:ascii="Georgia" w:hAnsi="Georgia"/>
          <w:rtl w:val="0"/>
          <w:lang w:val="it-IT"/>
        </w:rPr>
        <w:t>esige la gabella dei danni, per consegnarne la met</w:t>
      </w:r>
      <w:r>
        <w:rPr>
          <w:rFonts w:ascii="Georgia" w:hAnsi="Georgia" w:hint="default"/>
          <w:rtl w:val="0"/>
          <w:lang w:val="it-IT"/>
        </w:rPr>
        <w:t xml:space="preserve">à </w:t>
      </w:r>
      <w:r>
        <w:rPr>
          <w:rFonts w:ascii="Georgia" w:hAnsi="Georgia"/>
          <w:rtl w:val="0"/>
          <w:lang w:val="it-IT"/>
        </w:rPr>
        <w:t>degli introiti al presule, e che l'universit</w:t>
      </w:r>
      <w:r>
        <w:rPr>
          <w:rFonts w:ascii="Georgia" w:hAnsi="Georgia" w:hint="default"/>
          <w:rtl w:val="0"/>
          <w:lang w:val="it-IT"/>
        </w:rPr>
        <w:t xml:space="preserve">à </w:t>
      </w:r>
      <w:r>
        <w:rPr>
          <w:rFonts w:ascii="Georgia" w:hAnsi="Georgia"/>
          <w:rtl w:val="0"/>
          <w:lang w:val="it-IT"/>
        </w:rPr>
        <w:t xml:space="preserve">di R. </w:t>
      </w:r>
      <w:r>
        <w:rPr>
          <w:rFonts w:ascii="Georgia" w:hAnsi="Georgia" w:hint="default"/>
          <w:rtl w:val="0"/>
          <w:lang w:val="it-IT"/>
        </w:rPr>
        <w:t xml:space="preserve">è </w:t>
      </w:r>
      <w:r>
        <w:rPr>
          <w:rFonts w:ascii="Georgia" w:hAnsi="Georgia"/>
          <w:rtl w:val="0"/>
          <w:lang w:val="it-IT"/>
        </w:rPr>
        <w:t>tenuta a versare a Natale 30 carlini, a maggio 12 e nella ricorrenza dell'Assunta 60.</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181350" cy="3438525"/>
            <wp:effectExtent l="0" t="0" r="0" b="0"/>
            <wp:docPr id="1073741925" name="officeArt object" descr="image21.png"/>
            <wp:cNvGraphicFramePr/>
            <a:graphic xmlns:a="http://schemas.openxmlformats.org/drawingml/2006/main">
              <a:graphicData uri="http://schemas.openxmlformats.org/drawingml/2006/picture">
                <pic:pic xmlns:pic="http://schemas.openxmlformats.org/drawingml/2006/picture">
                  <pic:nvPicPr>
                    <pic:cNvPr id="1073741925" name="image21.png" descr="image21.png"/>
                    <pic:cNvPicPr>
                      <a:picLocks noChangeAspect="1"/>
                    </pic:cNvPicPr>
                  </pic:nvPicPr>
                  <pic:blipFill>
                    <a:blip r:embed="rId104">
                      <a:extLst/>
                    </a:blip>
                    <a:stretch>
                      <a:fillRect/>
                    </a:stretch>
                  </pic:blipFill>
                  <pic:spPr>
                    <a:xfrm>
                      <a:off x="0" y="0"/>
                      <a:ext cx="3181350" cy="3438525"/>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439. Rapino, chiesa di S. Maria. Crocifisso ligneo.</w:t>
      </w:r>
    </w:p>
    <w:p>
      <w:pPr>
        <w:pStyle w:val="Body"/>
        <w:spacing w:after="200"/>
        <w:jc w:val="both"/>
        <w:rPr>
          <w:rFonts w:ascii="Georgia" w:cs="Georgia" w:hAnsi="Georgia" w:eastAsia="Georgia"/>
        </w:rPr>
      </w:pPr>
      <w:r>
        <w:rPr>
          <w:rFonts w:ascii="Georgia" w:hAnsi="Georgia"/>
          <w:rtl w:val="0"/>
          <w:lang w:val="it-IT"/>
        </w:rPr>
        <w:t>Dal 1532 al 1736 R. passa da 28 fuochi a 8, contandone 46 nel 1545, 69 nel 1561, 48 nel 1595, 15 nel 1648 e 17 nel 1669.</w:t>
      </w:r>
    </w:p>
    <w:p>
      <w:pPr>
        <w:pStyle w:val="Body"/>
        <w:spacing w:after="200"/>
        <w:jc w:val="both"/>
        <w:rPr>
          <w:rFonts w:ascii="Georgia" w:cs="Georgia" w:hAnsi="Georgia" w:eastAsia="Georgia"/>
        </w:rPr>
      </w:pPr>
      <w:r>
        <w:rPr>
          <w:rFonts w:ascii="Georgia" w:hAnsi="Georgia"/>
          <w:rtl w:val="0"/>
          <w:lang w:val="it-IT"/>
        </w:rPr>
        <w:t xml:space="preserve">Dal 1611 </w:t>
      </w:r>
      <w:r>
        <w:rPr>
          <w:rFonts w:ascii="Georgia" w:hAnsi="Georgia" w:hint="default"/>
          <w:rtl w:val="0"/>
          <w:lang w:val="it-IT"/>
        </w:rPr>
        <w:t xml:space="preserve">è </w:t>
      </w:r>
      <w:r>
        <w:rPr>
          <w:rFonts w:ascii="Georgia" w:hAnsi="Georgia"/>
          <w:rtl w:val="0"/>
          <w:lang w:val="it-IT"/>
        </w:rPr>
        <w:t>attestata l'esistenza della confraternita del S. Sacramento nella parrocchiale di S. Stefano.</w:t>
      </w:r>
    </w:p>
    <w:p>
      <w:pPr>
        <w:pStyle w:val="Body"/>
        <w:spacing w:after="200"/>
        <w:jc w:val="both"/>
        <w:rPr>
          <w:rFonts w:ascii="Georgia" w:cs="Georgia" w:hAnsi="Georgia" w:eastAsia="Georgia"/>
        </w:rPr>
      </w:pPr>
      <w:r>
        <w:rPr>
          <w:rFonts w:ascii="Georgia" w:hAnsi="Georgia"/>
          <w:rtl w:val="0"/>
          <w:lang w:val="it-IT"/>
        </w:rPr>
        <w:t>Nel 1671 il notaio S. Urbani di Teramo roga, il mag. 2, l'atto di possesso delle terre spettanti al vescovo di Teramo G. Armeni, quale conte di Bisegno e barone di Rocca Santa Maria. Nell'elenco figura R.</w:t>
      </w:r>
    </w:p>
    <w:p>
      <w:pPr>
        <w:pStyle w:val="Body"/>
        <w:spacing w:after="200"/>
        <w:jc w:val="both"/>
        <w:rPr>
          <w:rFonts w:ascii="Georgia" w:cs="Georgia" w:hAnsi="Georgia" w:eastAsia="Georgia"/>
        </w:rPr>
      </w:pPr>
      <w:r>
        <w:rPr>
          <w:rFonts w:ascii="Georgia" w:hAnsi="Georgia"/>
          <w:rtl w:val="0"/>
          <w:lang w:val="it-IT"/>
        </w:rPr>
        <w:t>Nel 1813 R. entra a far parte del comune di Miano.</w:t>
      </w:r>
    </w:p>
    <w:p>
      <w:pPr>
        <w:pStyle w:val="Body"/>
        <w:spacing w:after="200"/>
        <w:jc w:val="both"/>
        <w:rPr>
          <w:rFonts w:ascii="Georgia" w:cs="Georgia" w:hAnsi="Georgia" w:eastAsia="Georgia"/>
        </w:rPr>
      </w:pPr>
    </w:p>
    <w:p>
      <w:pPr>
        <w:pStyle w:val="Heading 3"/>
        <w:spacing w:before="280"/>
        <w:rPr>
          <w:b w:val="1"/>
          <w:bCs w:val="1"/>
          <w:outline w:val="0"/>
          <w:color w:val="000000"/>
          <w:sz w:val="22"/>
          <w:szCs w:val="22"/>
          <w:u w:color="000000"/>
          <w14:textFill>
            <w14:solidFill>
              <w14:srgbClr w14:val="000000"/>
            </w14:solidFill>
          </w14:textFill>
        </w:rPr>
      </w:pPr>
      <w:bookmarkStart w:name="_qqjav4o7thjz" w:id="203"/>
      <w:bookmarkEnd w:id="203"/>
      <w:r>
        <w:rPr>
          <w:b w:val="1"/>
          <w:bCs w:val="1"/>
          <w:outline w:val="0"/>
          <w:color w:val="000000"/>
          <w:sz w:val="22"/>
          <w:szCs w:val="22"/>
          <w:u w:color="000000"/>
          <w:rtl w:val="0"/>
          <w14:textFill>
            <w14:solidFill>
              <w14:srgbClr w14:val="000000"/>
            </w14:solidFill>
          </w14:textFill>
        </w:rPr>
        <w:t>E</w:t>
      </w:r>
      <w:r>
        <w:rPr>
          <w:b w:val="1"/>
          <w:bCs w:val="1"/>
          <w:outline w:val="0"/>
          <w:color w:val="000000"/>
          <w:sz w:val="22"/>
          <w:szCs w:val="22"/>
          <w:u w:color="000000"/>
          <w:rtl w:val="0"/>
          <w14:textFill>
            <w14:solidFill>
              <w14:srgbClr w14:val="000000"/>
            </w14:solidFill>
          </w14:textFill>
        </w:rPr>
        <w:t>PIGRAFI</w:t>
      </w:r>
    </w:p>
    <w:p>
      <w:pPr>
        <w:pStyle w:val="Body"/>
        <w:spacing w:after="200"/>
        <w:jc w:val="both"/>
        <w:rPr>
          <w:rFonts w:ascii="Georgia" w:cs="Georgia" w:hAnsi="Georgia" w:eastAsia="Georgia"/>
        </w:rPr>
      </w:pPr>
      <w:r>
        <w:rPr>
          <w:rFonts w:ascii="Georgia" w:hAnsi="Georgia"/>
          <w:rtl w:val="0"/>
          <w:lang w:val="it-IT"/>
        </w:rPr>
        <w:t xml:space="preserve">1) Casa in laterizio, su mattone sopra la chiave d'arco del portaletto d'ingresso, in cartiglio: </w:t>
      </w:r>
      <w:r>
        <w:rPr>
          <w:rFonts w:ascii="Georgia" w:hAnsi="Georgia" w:hint="default"/>
          <w:rtl w:val="0"/>
          <w:lang w:val="it-IT"/>
        </w:rPr>
        <w:t>«</w:t>
      </w:r>
      <w:r>
        <w:rPr>
          <w:rFonts w:ascii="Georgia" w:hAnsi="Georgia"/>
          <w:rtl w:val="0"/>
          <w:lang w:val="it-IT"/>
        </w:rPr>
        <w:t>Anno) Domini) / 1861</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2) Casa in laterizio, su mattone in opera in facciata, in cartiglio:</w:t>
      </w:r>
    </w:p>
    <w:p>
      <w:pPr>
        <w:pStyle w:val="Body"/>
        <w:spacing w:after="200"/>
        <w:jc w:val="center"/>
        <w:rPr>
          <w:rFonts w:ascii="Georgia" w:cs="Georgia" w:hAnsi="Georgia" w:eastAsia="Georgia"/>
        </w:rPr>
      </w:pPr>
      <w:r>
        <w:rPr>
          <w:rFonts w:ascii="Georgia" w:hAnsi="Georgia"/>
          <w:rtl w:val="0"/>
          <w:lang w:val="de-DE"/>
        </w:rPr>
        <w:t>FACTVM</w:t>
      </w:r>
      <w:r>
        <w:rPr>
          <w:rFonts w:ascii="Georgia" w:cs="Georgia" w:hAnsi="Georgia" w:eastAsia="Georgia"/>
        </w:rPr>
        <w:br w:type="textWrapping"/>
      </w:r>
      <w:r>
        <w:rPr>
          <w:rFonts w:ascii="Georgia" w:hAnsi="Georgia"/>
          <w:rtl w:val="0"/>
        </w:rPr>
        <w:t>1884</w:t>
      </w:r>
    </w:p>
    <w:p>
      <w:pPr>
        <w:pStyle w:val="Body"/>
        <w:spacing w:after="200"/>
        <w:jc w:val="center"/>
        <w:rPr>
          <w:rFonts w:ascii="Georgia" w:cs="Georgia" w:hAnsi="Georgia" w:eastAsia="Georgia"/>
        </w:rPr>
      </w:pPr>
    </w:p>
    <w:p>
      <w:pPr>
        <w:pStyle w:val="Heading 3"/>
        <w:spacing w:before="280"/>
        <w:rPr>
          <w:b w:val="1"/>
          <w:bCs w:val="1"/>
          <w:outline w:val="0"/>
          <w:color w:val="000000"/>
          <w:sz w:val="22"/>
          <w:szCs w:val="22"/>
          <w:u w:color="000000"/>
          <w14:textFill>
            <w14:solidFill>
              <w14:srgbClr w14:val="000000"/>
            </w14:solidFill>
          </w14:textFill>
        </w:rPr>
      </w:pPr>
      <w:bookmarkStart w:name="_xcfyhwe3yzh1" w:id="204"/>
      <w:bookmarkEnd w:id="204"/>
      <w:r>
        <w:rPr>
          <w:b w:val="1"/>
          <w:bCs w:val="1"/>
          <w:outline w:val="0"/>
          <w:color w:val="000000"/>
          <w:sz w:val="22"/>
          <w:szCs w:val="22"/>
          <w:u w:color="000000"/>
          <w:rtl w:val="0"/>
          <w14:textFill>
            <w14:solidFill>
              <w14:srgbClr w14:val="000000"/>
            </w14:solidFill>
          </w14:textFill>
        </w:rPr>
        <w:t>B</w:t>
      </w:r>
      <w:r>
        <w:rPr>
          <w:b w:val="1"/>
          <w:bCs w:val="1"/>
          <w:outline w:val="0"/>
          <w:color w:val="000000"/>
          <w:sz w:val="22"/>
          <w:szCs w:val="22"/>
          <w:u w:color="000000"/>
          <w:rtl w:val="0"/>
          <w14:textFill>
            <w14:solidFill>
              <w14:srgbClr w14:val="000000"/>
            </w14:solidFill>
          </w14:textFill>
        </w:rPr>
        <w:t>IBLIOGRAFIA</w:t>
      </w:r>
    </w:p>
    <w:p>
      <w:pPr>
        <w:pStyle w:val="Body"/>
        <w:spacing w:after="200"/>
        <w:jc w:val="both"/>
        <w:rPr>
          <w:rFonts w:ascii="Georgia" w:cs="Georgia" w:hAnsi="Georgia" w:eastAsia="Georgia"/>
        </w:rPr>
      </w:pPr>
      <w:r>
        <w:rPr>
          <w:rFonts w:ascii="Georgia" w:hAnsi="Georgia"/>
          <w:rtl w:val="0"/>
          <w:lang w:val="it-IT"/>
        </w:rPr>
        <w:t>Per l'etimologia del toponimo, cfr. G. ALESSIO - M. DE GIOVANNI, Preistoria e protostoria linguistica dell'Abruzzo, Lanciano 1983, p. 47, n. 183; Dizionario di toponomastica, s.v. Rapino, p. 531.</w:t>
      </w:r>
    </w:p>
    <w:p>
      <w:pPr>
        <w:pStyle w:val="Body"/>
        <w:spacing w:after="200"/>
        <w:jc w:val="both"/>
        <w:rPr>
          <w:rFonts w:ascii="Georgia" w:cs="Georgia" w:hAnsi="Georgia" w:eastAsia="Georgia"/>
        </w:rPr>
      </w:pPr>
      <w:r>
        <w:rPr>
          <w:rFonts w:ascii="Georgia" w:hAnsi="Georgia"/>
          <w:rtl w:val="0"/>
          <w:lang w:val="it-IT"/>
        </w:rPr>
        <w:t>SAVINI, Cartulario, App., nn. VI, XIV, pp. 126, 130; Italia Pontificia, p. 313, n. 13; Iustitiaratus aprutii, p. 78; Rationes decimarum Italiae, n. 2035, pp. 133, 141; Liber censualis, n. 34, p. 18; Regesto delle pergamene. Teramo, p. 103; Fonti aragonesi, xi, pp. 45, 112, 146, 192; GIUSTINIANI, Dizionario, VII, pp. 340-341; ANTINORI, Corografia, Mss., XXXVIII, f. 90; ANTINORI, Annali, x, 1, p. 120; ANTINORI, Memorie, II, pp. 154, 180; SAVINI, Il Comune, p. 276; SAVINI, Famiglie, pp. 11, 31; PALMA, Storia, 1, p. 358, II, pp. 367-368, nn. 17-18, 377, 551, 558, 567,578-580, III, pp. 313, n. 9, 388, 593.</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3"/>
        <w:spacing w:before="280"/>
        <w:rPr>
          <w:b w:val="1"/>
          <w:bCs w:val="1"/>
          <w:outline w:val="0"/>
          <w:color w:val="000000"/>
          <w:sz w:val="36"/>
          <w:szCs w:val="36"/>
          <w:u w:color="000000"/>
          <w14:textFill>
            <w14:solidFill>
              <w14:srgbClr w14:val="000000"/>
            </w14:solidFill>
          </w14:textFill>
        </w:rPr>
      </w:pPr>
      <w:bookmarkStart w:name="_n8muccmik43g" w:id="205"/>
      <w:bookmarkEnd w:id="205"/>
      <w:r>
        <w:rPr>
          <w:b w:val="1"/>
          <w:bCs w:val="1"/>
          <w:outline w:val="0"/>
          <w:color w:val="000000"/>
          <w:sz w:val="36"/>
          <w:szCs w:val="36"/>
          <w:u w:color="000000"/>
          <w:rtl w:val="0"/>
          <w14:textFill>
            <w14:solidFill>
              <w14:srgbClr w14:val="000000"/>
            </w14:solidFill>
          </w14:textFill>
        </w:rPr>
        <w:t>R</w:t>
      </w:r>
      <w:r>
        <w:rPr>
          <w:b w:val="1"/>
          <w:bCs w:val="1"/>
          <w:outline w:val="0"/>
          <w:color w:val="000000"/>
          <w:sz w:val="36"/>
          <w:szCs w:val="36"/>
          <w:u w:color="000000"/>
          <w:rtl w:val="0"/>
          <w:lang w:val="it-IT"/>
          <w14:textFill>
            <w14:solidFill>
              <w14:srgbClr w14:val="000000"/>
            </w14:solidFill>
          </w14:textFill>
        </w:rPr>
        <w:t>iano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Frazione di Rocca Santa Maria. L'abitato, prevalentemente ottocentesco e moderno, conserva alcune modest case costruite in pietra del XVIII secolo e, dirute, architetture pi</w:t>
      </w:r>
      <w:r>
        <w:rPr>
          <w:rFonts w:ascii="Georgia" w:hAnsi="Georgia" w:hint="default"/>
          <w:rtl w:val="0"/>
          <w:lang w:val="it-IT"/>
        </w:rPr>
        <w:t xml:space="preserve">ú </w:t>
      </w:r>
      <w:r>
        <w:rPr>
          <w:rFonts w:ascii="Georgia" w:hAnsi="Georgia"/>
          <w:rtl w:val="0"/>
          <w:lang w:val="it-IT"/>
        </w:rPr>
        <w:t>antiche. Su un blocco in opera in una d'esse appaiono scolpiti assieme alla data 1564 una rosetta, un uccello e un fregio, probabilmente araldico, con due palle a rilievo racchiuse in una specie di scudo con al capo un nastro a svolazzi. Nelle case settecentesche la presenza del monogramma dei Gesuiti attesta l'attivit</w:t>
      </w:r>
      <w:r>
        <w:rPr>
          <w:rFonts w:ascii="Georgia" w:hAnsi="Georgia" w:hint="default"/>
          <w:rtl w:val="0"/>
          <w:lang w:val="it-IT"/>
        </w:rPr>
        <w:t xml:space="preserve">à </w:t>
      </w:r>
      <w:r>
        <w:rPr>
          <w:rFonts w:ascii="Georgia" w:hAnsi="Georgia"/>
          <w:rtl w:val="0"/>
          <w:lang w:val="it-IT"/>
        </w:rPr>
        <w:t>dell'Ordine in queste contrade. A volte, assieme alla croce compare un decoro vegetale a far da cornice.</w:t>
      </w:r>
    </w:p>
    <w:p>
      <w:pPr>
        <w:pStyle w:val="Body"/>
        <w:spacing w:after="200"/>
        <w:jc w:val="both"/>
        <w:rPr>
          <w:rFonts w:ascii="Georgia" w:cs="Georgia" w:hAnsi="Georgia" w:eastAsia="Georgia"/>
        </w:rPr>
      </w:pPr>
      <w:r>
        <w:rPr>
          <w:rFonts w:ascii="Georgia" w:hAnsi="Georgia"/>
          <w:rtl w:val="0"/>
          <w:lang w:val="it-IT"/>
        </w:rPr>
        <w:t xml:space="preserve">La chiesa di S. Angelo, ricordata dalle fonti medievali, </w:t>
      </w:r>
      <w:r>
        <w:rPr>
          <w:rFonts w:ascii="Georgia" w:hAnsi="Georgia" w:hint="default"/>
          <w:rtl w:val="0"/>
          <w:lang w:val="it-IT"/>
        </w:rPr>
        <w:t xml:space="preserve">è </w:t>
      </w:r>
      <w:r>
        <w:rPr>
          <w:rFonts w:ascii="Georgia" w:hAnsi="Georgia"/>
          <w:rtl w:val="0"/>
          <w:lang w:val="it-IT"/>
        </w:rPr>
        <w:t>presso l'odierno cimitero. Le strutture murarie in pietra appaiono antiche, anche se la semplicit</w:t>
      </w:r>
      <w:r>
        <w:rPr>
          <w:rFonts w:ascii="Georgia" w:hAnsi="Georgia" w:hint="default"/>
          <w:rtl w:val="0"/>
          <w:lang w:val="it-IT"/>
        </w:rPr>
        <w:t xml:space="preserve">à </w:t>
      </w:r>
      <w:r>
        <w:rPr>
          <w:rFonts w:ascii="Georgia" w:hAnsi="Georgia"/>
          <w:rtl w:val="0"/>
          <w:lang w:val="it-IT"/>
        </w:rPr>
        <w:t>dell'edificio non consente una collocazione cronologica pi</w:t>
      </w:r>
      <w:r>
        <w:rPr>
          <w:rFonts w:ascii="Georgia" w:hAnsi="Georgia" w:hint="default"/>
          <w:rtl w:val="0"/>
          <w:lang w:val="it-IT"/>
        </w:rPr>
        <w:t xml:space="preserve">ú </w:t>
      </w:r>
      <w:r>
        <w:rPr>
          <w:rFonts w:ascii="Georgia" w:hAnsi="Georgia"/>
          <w:rtl w:val="0"/>
          <w:lang w:val="it-IT"/>
        </w:rPr>
        <w:t xml:space="preserve">precisa. Sulla facciata insiste un campaniletto a vela; sull'architrave dell'ingresso </w:t>
      </w:r>
      <w:r>
        <w:rPr>
          <w:rFonts w:ascii="Georgia" w:hAnsi="Georgia" w:hint="default"/>
          <w:rtl w:val="0"/>
          <w:lang w:val="it-IT"/>
        </w:rPr>
        <w:t xml:space="preserve">è </w:t>
      </w:r>
      <w:r>
        <w:rPr>
          <w:rFonts w:ascii="Georgia" w:hAnsi="Georgia"/>
          <w:rtl w:val="0"/>
          <w:lang w:val="it-IT"/>
        </w:rPr>
        <w:t>un rozzo fregio: due croci laterali pi</w:t>
      </w:r>
      <w:r>
        <w:rPr>
          <w:rFonts w:ascii="Georgia" w:hAnsi="Georgia" w:hint="default"/>
          <w:rtl w:val="0"/>
          <w:lang w:val="it-IT"/>
        </w:rPr>
        <w:t xml:space="preserve">ú </w:t>
      </w:r>
      <w:r>
        <w:rPr>
          <w:rFonts w:ascii="Georgia" w:hAnsi="Georgia"/>
          <w:rtl w:val="0"/>
          <w:lang w:val="it-IT"/>
        </w:rPr>
        <w:t>grandi e un gruppetto di tre file sovrapposte di croci pi</w:t>
      </w:r>
      <w:r>
        <w:rPr>
          <w:rFonts w:ascii="Georgia" w:hAnsi="Georgia" w:hint="default"/>
          <w:rtl w:val="0"/>
          <w:lang w:val="it-IT"/>
        </w:rPr>
        <w:t xml:space="preserve">ú </w:t>
      </w:r>
      <w:r>
        <w:rPr>
          <w:rFonts w:ascii="Georgia" w:hAnsi="Georgia"/>
          <w:rtl w:val="0"/>
          <w:lang w:val="it-IT"/>
        </w:rPr>
        <w:t>piccole.</w:t>
      </w:r>
    </w:p>
    <w:p>
      <w:pPr>
        <w:pStyle w:val="Body"/>
        <w:spacing w:after="200"/>
        <w:jc w:val="both"/>
        <w:rPr>
          <w:rFonts w:ascii="Georgia" w:cs="Georgia" w:hAnsi="Georgia" w:eastAsia="Georgia"/>
        </w:rPr>
      </w:pPr>
      <w:r>
        <w:rPr>
          <w:rFonts w:ascii="Georgia" w:hAnsi="Georgia"/>
          <w:rtl w:val="0"/>
          <w:lang w:val="de-DE"/>
        </w:rPr>
        <w:t>All</w:t>
      </w:r>
      <w:r>
        <w:rPr>
          <w:rFonts w:ascii="Georgia" w:hAnsi="Georgia" w:hint="default"/>
          <w:rtl w:val="0"/>
          <w:lang w:val="it-IT"/>
        </w:rPr>
        <w:t>’</w:t>
      </w:r>
      <w:r>
        <w:rPr>
          <w:rFonts w:ascii="Georgia" w:hAnsi="Georgia"/>
          <w:rtl w:val="0"/>
          <w:lang w:val="it-IT"/>
        </w:rPr>
        <w:t xml:space="preserve">interno del paese </w:t>
      </w:r>
      <w:r>
        <w:rPr>
          <w:rFonts w:ascii="Georgia" w:hAnsi="Georgia" w:hint="default"/>
          <w:rtl w:val="0"/>
          <w:lang w:val="it-IT"/>
        </w:rPr>
        <w:t xml:space="preserve">è </w:t>
      </w:r>
      <w:r>
        <w:rPr>
          <w:rFonts w:ascii="Georgia" w:hAnsi="Georgia"/>
          <w:rtl w:val="0"/>
          <w:lang w:val="it-IT"/>
        </w:rPr>
        <w:t>la piccola chiesa di S. Michele Arcangelo, anch'essa in pietra e restaurata di recente all'interno.</w:t>
      </w:r>
    </w:p>
    <w:p>
      <w:pPr>
        <w:pStyle w:val="Body"/>
        <w:spacing w:after="200"/>
        <w:jc w:val="both"/>
        <w:rPr>
          <w:rFonts w:ascii="Georgia" w:cs="Georgia" w:hAnsi="Georgia" w:eastAsia="Georgia"/>
        </w:rPr>
      </w:pPr>
      <w:r>
        <w:rPr>
          <w:rFonts w:ascii="Georgia" w:hAnsi="Georgia"/>
          <w:rtl w:val="0"/>
          <w:lang w:val="it-IT"/>
        </w:rPr>
        <w:t xml:space="preserve">Il toponimo </w:t>
      </w:r>
      <w:r>
        <w:rPr>
          <w:rFonts w:ascii="Georgia" w:hAnsi="Georgia" w:hint="default"/>
          <w:rtl w:val="0"/>
          <w:lang w:val="it-IT"/>
        </w:rPr>
        <w:t xml:space="preserve">è </w:t>
      </w:r>
      <w:r>
        <w:rPr>
          <w:rFonts w:ascii="Georgia" w:hAnsi="Georgia"/>
          <w:rtl w:val="0"/>
          <w:lang w:val="it-IT"/>
        </w:rPr>
        <w:t>un prediale latino che testimonia la frequentazione del sito fin dall'epoca romana (cfr. p. 87).</w:t>
      </w:r>
    </w:p>
    <w:p>
      <w:pPr>
        <w:pStyle w:val="Heading 3"/>
        <w:spacing w:before="280"/>
        <w:rPr>
          <w:b w:val="1"/>
          <w:bCs w:val="1"/>
          <w:outline w:val="0"/>
          <w:color w:val="000000"/>
          <w:sz w:val="22"/>
          <w:szCs w:val="22"/>
          <w:u w:color="000000"/>
          <w14:textFill>
            <w14:solidFill>
              <w14:srgbClr w14:val="000000"/>
            </w14:solidFill>
          </w14:textFill>
        </w:rPr>
      </w:pPr>
      <w:bookmarkStart w:name="_qwrwqg10o81g" w:id="206"/>
      <w:bookmarkEnd w:id="206"/>
      <w:r>
        <w:rPr>
          <w:b w:val="1"/>
          <w:bCs w:val="1"/>
          <w:outline w:val="0"/>
          <w:color w:val="000000"/>
          <w:sz w:val="22"/>
          <w:szCs w:val="22"/>
          <w:u w:color="000000"/>
          <w:rtl w:val="0"/>
          <w14:textFill>
            <w14:solidFill>
              <w14:srgbClr w14:val="000000"/>
            </w14:solidFill>
          </w14:textFill>
        </w:rPr>
        <w:t>N</w:t>
      </w:r>
      <w:r>
        <w:rPr>
          <w:b w:val="1"/>
          <w:bCs w:val="1"/>
          <w:outline w:val="0"/>
          <w:color w:val="000000"/>
          <w:sz w:val="22"/>
          <w:szCs w:val="22"/>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Nel 1279, in ottemperanza all'ordine di Carlo I d'Angi</w:t>
      </w:r>
      <w:r>
        <w:rPr>
          <w:rFonts w:ascii="Georgia" w:hAnsi="Georgia" w:hint="default"/>
          <w:rtl w:val="0"/>
          <w:lang w:val="it-IT"/>
        </w:rPr>
        <w:t xml:space="preserve">ò </w:t>
      </w:r>
      <w:r>
        <w:rPr>
          <w:rFonts w:ascii="Georgia" w:hAnsi="Georgia"/>
          <w:rtl w:val="0"/>
          <w:lang w:val="it-IT"/>
        </w:rPr>
        <w:t xml:space="preserve">re del gen. 4, con cui viene disposta nel regno la registrazione dei nomi dei titolari dei feudi e della consistenza dei beni feudali, a Penne il mag. 13, il vescovo aprutino R. dei Barili dichiara il possesso di </w:t>
      </w:r>
      <w:r>
        <w:rPr>
          <w:rFonts w:ascii="Georgia" w:hAnsi="Georgia" w:hint="default"/>
          <w:rtl w:val="0"/>
          <w:lang w:val="it-IT"/>
        </w:rPr>
        <w:t>«</w:t>
      </w:r>
      <w:r>
        <w:rPr>
          <w:rFonts w:ascii="Georgia" w:hAnsi="Georgia"/>
          <w:rtl w:val="0"/>
          <w:lang w:val="pt-PT"/>
        </w:rPr>
        <w:t>Viano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Dal catalogo degli enti ecclesiastici della diocesi aprutina, redatto nel 1324, risulta che la chiesa di S. Angelo fa parte della pieve di Rocca Santa Maria.</w:t>
      </w:r>
    </w:p>
    <w:p>
      <w:pPr>
        <w:pStyle w:val="Body"/>
        <w:spacing w:after="200"/>
        <w:jc w:val="both"/>
        <w:rPr>
          <w:rFonts w:ascii="Georgia" w:cs="Georgia" w:hAnsi="Georgia" w:eastAsia="Georgia"/>
        </w:rPr>
      </w:pPr>
      <w:r>
        <w:rPr>
          <w:rFonts w:ascii="Georgia" w:hAnsi="Georgia"/>
          <w:rtl w:val="0"/>
          <w:lang w:val="it-IT"/>
        </w:rPr>
        <w:t xml:space="preserve">Dal censuale del 1526, fatto redigere dal vescovo F. Cherigatto, risulta che la parrocchia di S. Angelo </w:t>
      </w:r>
      <w:r>
        <w:rPr>
          <w:rFonts w:ascii="Georgia" w:hAnsi="Georgia" w:hint="default"/>
          <w:rtl w:val="0"/>
          <w:lang w:val="it-IT"/>
        </w:rPr>
        <w:t>«</w:t>
      </w:r>
      <w:r>
        <w:rPr>
          <w:rFonts w:ascii="Georgia" w:hAnsi="Georgia"/>
          <w:rtl w:val="0"/>
          <w:lang w:val="pt-PT"/>
        </w:rPr>
        <w:t>Ruiani</w:t>
      </w:r>
      <w:r>
        <w:rPr>
          <w:rFonts w:ascii="Georgia" w:hAnsi="Georgia" w:hint="default"/>
          <w:rtl w:val="0"/>
          <w:lang w:val="it-IT"/>
        </w:rPr>
        <w:t xml:space="preserve">» </w:t>
      </w:r>
      <w:r>
        <w:rPr>
          <w:rFonts w:ascii="Georgia" w:hAnsi="Georgia"/>
          <w:rtl w:val="0"/>
          <w:lang w:val="it-IT"/>
        </w:rPr>
        <w:t xml:space="preserve">o di </w:t>
      </w:r>
      <w:r>
        <w:rPr>
          <w:rFonts w:ascii="Georgia" w:hAnsi="Georgia" w:hint="default"/>
          <w:rtl w:val="0"/>
          <w:lang w:val="it-IT"/>
        </w:rPr>
        <w:t>«</w:t>
      </w:r>
      <w:r>
        <w:rPr>
          <w:rFonts w:ascii="Georgia" w:hAnsi="Georgia"/>
          <w:rtl w:val="0"/>
          <w:lang w:val="pt-PT"/>
        </w:rPr>
        <w:t>Ruiano</w:t>
      </w:r>
      <w:r>
        <w:rPr>
          <w:rFonts w:ascii="Georgia" w:hAnsi="Georgia" w:hint="default"/>
          <w:rtl w:val="0"/>
          <w:lang w:val="it-IT"/>
        </w:rPr>
        <w:t xml:space="preserve">» </w:t>
      </w:r>
      <w:r>
        <w:rPr>
          <w:rFonts w:ascii="Georgia" w:hAnsi="Georgia"/>
          <w:rtl w:val="0"/>
        </w:rPr>
        <w:t xml:space="preserve">a </w:t>
      </w:r>
      <w:r>
        <w:rPr>
          <w:rFonts w:ascii="Georgia" w:hAnsi="Georgia" w:hint="default"/>
          <w:rtl w:val="0"/>
          <w:lang w:val="it-IT"/>
        </w:rPr>
        <w:t>«</w:t>
      </w:r>
      <w:r>
        <w:rPr>
          <w:rFonts w:ascii="Georgia" w:hAnsi="Georgia"/>
          <w:rtl w:val="0"/>
        </w:rPr>
        <w:t>Roianum</w:t>
      </w:r>
      <w:r>
        <w:rPr>
          <w:rFonts w:ascii="Georgia" w:hAnsi="Georgia" w:hint="default"/>
          <w:rtl w:val="0"/>
          <w:lang w:val="it-IT"/>
        </w:rPr>
        <w:t>»</w:t>
      </w:r>
      <w:r>
        <w:rPr>
          <w:rFonts w:ascii="Georgia" w:hAnsi="Georgia"/>
          <w:rtl w:val="0"/>
          <w:lang w:val="it-IT"/>
        </w:rPr>
        <w:t>, compresa nella pieve di Rocca Santa Maria, deve 3 soldi e 3 tomoli di spelta.</w:t>
      </w:r>
    </w:p>
    <w:p>
      <w:pPr>
        <w:pStyle w:val="Body"/>
        <w:spacing w:after="200"/>
        <w:jc w:val="both"/>
        <w:rPr>
          <w:rFonts w:ascii="Georgia" w:cs="Georgia" w:hAnsi="Georgia" w:eastAsia="Georgia"/>
        </w:rPr>
      </w:pPr>
      <w:r>
        <w:rPr>
          <w:rFonts w:ascii="Arial Unicode MS" w:hAnsi="Arial Unicode MS"/>
          <w:rtl w:val="0"/>
          <w:lang w:val="it-IT"/>
        </w:rPr>
        <w:t xml:space="preserve">Nel 1570 Giovanni Berardino Carpente di </w:t>
      </w:r>
      <w:r>
        <w:rPr>
          <w:rFonts w:ascii="Arial Unicode MS" w:hAnsi="Arial Unicode MS" w:hint="default"/>
          <w:rtl w:val="0"/>
          <w:lang w:val="it-IT"/>
        </w:rPr>
        <w:t>«</w:t>
      </w:r>
      <w:r>
        <w:rPr>
          <w:rFonts w:ascii="Arial Unicode MS" w:hAnsi="Arial Unicode MS"/>
          <w:rtl w:val="0"/>
          <w:lang w:val="pt-PT"/>
        </w:rPr>
        <w:t>Viano</w:t>
      </w:r>
      <w:r>
        <w:rPr>
          <w:rFonts w:ascii="Arial Unicode MS" w:hAnsi="Arial Unicode MS" w:hint="default"/>
          <w:rtl w:val="0"/>
          <w:lang w:val="it-IT"/>
        </w:rPr>
        <w:t xml:space="preserve">» </w:t>
      </w:r>
      <w:r>
        <w:rPr>
          <w:rFonts w:ascii="Arial Unicode MS" w:hAnsi="Arial Unicode MS"/>
          <w:rtl w:val="0"/>
          <w:lang w:val="it-IT"/>
        </w:rPr>
        <w:t>si d</w:t>
      </w:r>
      <w:r>
        <w:rPr>
          <w:rFonts w:ascii="Arial Unicode MS" w:hAnsi="Arial Unicode MS" w:hint="default"/>
          <w:rtl w:val="0"/>
          <w:lang w:val="it-IT"/>
        </w:rPr>
        <w:t xml:space="preserve">à </w:t>
      </w:r>
      <w:r>
        <w:rPr>
          <w:rFonts w:ascii="Arial Unicode MS" w:hAnsi="Arial Unicode MS"/>
          <w:rtl w:val="0"/>
          <w:lang w:val="it-IT"/>
        </w:rPr>
        <w:t xml:space="preserve">al banditismo, al seguito di Pietro Angelo Pompetti e Orsolino Fantozzi. Nel 1582 un uomo di R., l'ago. 8, </w:t>
      </w:r>
      <w:r>
        <w:rPr>
          <w:rFonts w:ascii="Arial Unicode MS" w:hAnsi="Arial Unicode MS" w:hint="default"/>
          <w:rtl w:val="0"/>
          <w:lang w:val="it-IT"/>
        </w:rPr>
        <w:t xml:space="preserve">è </w:t>
      </w:r>
      <w:r>
        <w:rPr>
          <w:rFonts w:ascii="Arial Unicode MS" w:hAnsi="Arial Unicode MS"/>
          <w:rtl w:val="0"/>
          <w:lang w:val="it-IT"/>
        </w:rPr>
        <w:t>dichiarato appartenente alla banda di Orsino di Sabatuccio e di Nonno di Sabatuccio di Faognano. Nel 1583 il vescovo G. Ricci visita R., per riportare la concordia nella terra. Nel 1584 C. Gambacorta, r. consigliere, a Chieti con l'editto dell'ott. 28, dichiara banditi Berardino e Paolo Zilli di R., residenti a Civitella del Tronto, e il famoso Marco di Sciarra di Castiglione di R. (</w:t>
      </w:r>
      <w:r>
        <w:rPr>
          <w:rFonts w:ascii="Arial Unicode MS" w:hAnsi="Arial Unicode MS" w:hint="default"/>
          <w:rtl w:val="0"/>
          <w:lang w:val="it-IT"/>
        </w:rPr>
        <w:t xml:space="preserve">✝ </w:t>
      </w:r>
      <w:r>
        <w:rPr>
          <w:rFonts w:ascii="Arial Unicode MS" w:hAnsi="Arial Unicode MS"/>
          <w:rtl w:val="0"/>
        </w:rPr>
        <w:t>1594).</w:t>
      </w:r>
    </w:p>
    <w:p>
      <w:pPr>
        <w:pStyle w:val="Body"/>
        <w:spacing w:after="200"/>
        <w:jc w:val="both"/>
        <w:rPr>
          <w:rFonts w:ascii="Georgia" w:cs="Georgia" w:hAnsi="Georgia" w:eastAsia="Georgia"/>
        </w:rPr>
      </w:pPr>
      <w:r>
        <w:rPr>
          <w:rFonts w:ascii="Georgia" w:hAnsi="Georgia"/>
          <w:rtl w:val="0"/>
          <w:lang w:val="it-IT"/>
        </w:rPr>
        <w:t>Nel 1668, il nov., J. Zu</w:t>
      </w:r>
      <w:r>
        <w:rPr>
          <w:rFonts w:ascii="Georgia" w:hAnsi="Georgia" w:hint="default"/>
          <w:rtl w:val="0"/>
          <w:lang w:val="it-IT"/>
        </w:rPr>
        <w:t>ñ</w:t>
      </w:r>
      <w:r>
        <w:rPr>
          <w:rFonts w:ascii="Georgia" w:hAnsi="Georgia"/>
          <w:rtl w:val="0"/>
          <w:lang w:val="it-IT"/>
        </w:rPr>
        <w:t>ica, in qualit</w:t>
      </w:r>
      <w:r>
        <w:rPr>
          <w:rFonts w:ascii="Georgia" w:hAnsi="Georgia" w:hint="default"/>
          <w:rtl w:val="0"/>
          <w:lang w:val="it-IT"/>
        </w:rPr>
        <w:t xml:space="preserve">à </w:t>
      </w:r>
      <w:r>
        <w:rPr>
          <w:rFonts w:ascii="Georgia" w:hAnsi="Georgia"/>
          <w:rtl w:val="0"/>
          <w:lang w:val="it-IT"/>
        </w:rPr>
        <w:t>di commissario contro i banditi, fa bruciare le terre della baronia di Rocca Santa Maria, tra le quali R., per snidare da esse i briganti.</w:t>
      </w:r>
    </w:p>
    <w:p>
      <w:pPr>
        <w:pStyle w:val="Body"/>
        <w:spacing w:after="200"/>
        <w:jc w:val="both"/>
        <w:rPr>
          <w:rFonts w:ascii="Georgia" w:cs="Georgia" w:hAnsi="Georgia" w:eastAsia="Georgia"/>
        </w:rPr>
      </w:pPr>
      <w:r>
        <w:rPr>
          <w:rFonts w:ascii="Georgia" w:hAnsi="Georgia"/>
          <w:rtl w:val="0"/>
          <w:lang w:val="it-IT"/>
        </w:rPr>
        <w:t>Nel 1671 il notaio S. Urbani di Teramo roga, il mag. 2, l'atto di possesso delle terre spettanti al vescovo di Teramo G. Armeni, quale conte di Bisegno e barone di Rocca Santa Maria. Nell'elenco figura R.</w:t>
      </w:r>
    </w:p>
    <w:p>
      <w:pPr>
        <w:pStyle w:val="Body"/>
        <w:spacing w:after="200"/>
        <w:jc w:val="both"/>
        <w:rPr>
          <w:rFonts w:ascii="Georgia" w:cs="Georgia" w:hAnsi="Georgia" w:eastAsia="Georgia"/>
        </w:rPr>
      </w:pPr>
      <w:r>
        <w:rPr>
          <w:rFonts w:ascii="Georgia" w:hAnsi="Georgia"/>
          <w:rtl w:val="0"/>
          <w:lang w:val="it-IT"/>
        </w:rPr>
        <w:t xml:space="preserve">Nel 1682, il dic., il brigante Sgarrone </w:t>
      </w:r>
      <w:r>
        <w:rPr>
          <w:rFonts w:ascii="Georgia" w:hAnsi="Georgia" w:hint="default"/>
          <w:rtl w:val="0"/>
          <w:lang w:val="it-IT"/>
        </w:rPr>
        <w:t xml:space="preserve">è </w:t>
      </w:r>
      <w:r>
        <w:rPr>
          <w:rFonts w:ascii="Georgia" w:hAnsi="Georgia"/>
          <w:rtl w:val="0"/>
          <w:lang w:val="it-IT"/>
        </w:rPr>
        <w:t>arroccato a R., cinta d'assedio dai regolari. Nel 1683, l'ago., Santuccio di Froscia e i suoi abbandonano R., sotto i colpi dei cannoni puntati, dai regolari, a Torricella.</w:t>
      </w:r>
    </w:p>
    <w:p>
      <w:pPr>
        <w:pStyle w:val="Body"/>
        <w:spacing w:after="200"/>
        <w:jc w:val="both"/>
        <w:rPr>
          <w:rFonts w:ascii="Georgia" w:cs="Georgia" w:hAnsi="Georgia" w:eastAsia="Georgia"/>
        </w:rPr>
      </w:pPr>
      <w:r>
        <w:rPr>
          <w:rFonts w:ascii="Georgia" w:hAnsi="Georgia"/>
          <w:rtl w:val="0"/>
          <w:lang w:val="it-IT"/>
        </w:rPr>
        <w:t>Nel 1813 R. entra a far parte del comune di Rocca Santa Maria, all'universit</w:t>
      </w:r>
      <w:r>
        <w:rPr>
          <w:rFonts w:ascii="Georgia" w:hAnsi="Georgia" w:hint="default"/>
          <w:rtl w:val="0"/>
          <w:lang w:val="it-IT"/>
        </w:rPr>
        <w:t xml:space="preserve">à </w:t>
      </w:r>
      <w:r>
        <w:rPr>
          <w:rFonts w:ascii="Georgia" w:hAnsi="Georgia"/>
          <w:rtl w:val="0"/>
          <w:lang w:val="it-IT"/>
        </w:rPr>
        <w:t>del quale apparteneva gi</w:t>
      </w:r>
      <w:r>
        <w:rPr>
          <w:rFonts w:ascii="Georgia" w:hAnsi="Georgia" w:hint="default"/>
          <w:rtl w:val="0"/>
          <w:lang w:val="it-IT"/>
        </w:rPr>
        <w:t xml:space="preserve">à </w:t>
      </w:r>
      <w:r>
        <w:rPr>
          <w:rFonts w:ascii="Georgia" w:hAnsi="Georgia"/>
          <w:rtl w:val="0"/>
          <w:lang w:val="it-IT"/>
        </w:rPr>
        <w:t>come terra della baronia vescovile.</w:t>
      </w:r>
    </w:p>
    <w:p>
      <w:pPr>
        <w:pStyle w:val="Body"/>
        <w:spacing w:after="200"/>
        <w:jc w:val="both"/>
        <w:rPr>
          <w:rFonts w:ascii="Georgia" w:cs="Georgia" w:hAnsi="Georgia" w:eastAsia="Georgia"/>
        </w:rPr>
      </w:pPr>
    </w:p>
    <w:p>
      <w:pPr>
        <w:pStyle w:val="Heading 3"/>
        <w:spacing w:before="280"/>
        <w:rPr>
          <w:b w:val="1"/>
          <w:bCs w:val="1"/>
          <w:outline w:val="0"/>
          <w:color w:val="000000"/>
          <w:sz w:val="22"/>
          <w:szCs w:val="22"/>
          <w:u w:color="000000"/>
          <w14:textFill>
            <w14:solidFill>
              <w14:srgbClr w14:val="000000"/>
            </w14:solidFill>
          </w14:textFill>
        </w:rPr>
      </w:pPr>
      <w:bookmarkStart w:name="_nkol9m2oeiu4" w:id="207"/>
      <w:bookmarkEnd w:id="207"/>
      <w:r>
        <w:rPr>
          <w:b w:val="1"/>
          <w:bCs w:val="1"/>
          <w:outline w:val="0"/>
          <w:color w:val="000000"/>
          <w:sz w:val="22"/>
          <w:szCs w:val="22"/>
          <w:u w:color="000000"/>
          <w:rtl w:val="0"/>
          <w14:textFill>
            <w14:solidFill>
              <w14:srgbClr w14:val="000000"/>
            </w14:solidFill>
          </w14:textFill>
        </w:rPr>
        <w:t>E</w:t>
      </w:r>
      <w:r>
        <w:rPr>
          <w:b w:val="1"/>
          <w:bCs w:val="1"/>
          <w:outline w:val="0"/>
          <w:color w:val="000000"/>
          <w:sz w:val="22"/>
          <w:szCs w:val="22"/>
          <w:u w:color="000000"/>
          <w:rtl w:val="0"/>
          <w14:textFill>
            <w14:solidFill>
              <w14:srgbClr w14:val="000000"/>
            </w14:solidFill>
          </w14:textFill>
        </w:rPr>
        <w:t>PIGRAFI</w:t>
      </w:r>
    </w:p>
    <w:p>
      <w:pPr>
        <w:pStyle w:val="Body"/>
        <w:spacing w:after="200"/>
        <w:jc w:val="both"/>
        <w:rPr>
          <w:rFonts w:ascii="Georgia" w:cs="Georgia" w:hAnsi="Georgia" w:eastAsia="Georgia"/>
        </w:rPr>
      </w:pPr>
      <w:r>
        <w:rPr>
          <w:rFonts w:ascii="Georgia" w:hAnsi="Georgia"/>
          <w:rtl w:val="0"/>
          <w:lang w:val="it-IT"/>
        </w:rPr>
        <w:t xml:space="preserve">1) Casa in pietra, su concio con fregio araldico, rosetta e uccello, al centro </w:t>
      </w:r>
      <w:r>
        <w:rPr>
          <w:rFonts w:ascii="Georgia" w:hAnsi="Georgia" w:hint="default"/>
          <w:rtl w:val="0"/>
          <w:lang w:val="it-IT"/>
        </w:rPr>
        <w:t xml:space="preserve">è </w:t>
      </w:r>
      <w:r>
        <w:rPr>
          <w:rFonts w:ascii="Georgia" w:hAnsi="Georgia"/>
          <w:rtl w:val="0"/>
          <w:lang w:val="it-IT"/>
        </w:rPr>
        <w:t>la data: 1564.</w:t>
      </w:r>
    </w:p>
    <w:p>
      <w:pPr>
        <w:pStyle w:val="Body"/>
        <w:spacing w:after="200"/>
        <w:jc w:val="both"/>
        <w:rPr>
          <w:rFonts w:ascii="Georgia" w:cs="Georgia" w:hAnsi="Georgia" w:eastAsia="Georgia"/>
        </w:rPr>
      </w:pPr>
      <w:r>
        <w:rPr>
          <w:rFonts w:ascii="Georgia" w:hAnsi="Georgia"/>
          <w:rtl w:val="0"/>
          <w:lang w:val="it-IT"/>
        </w:rPr>
        <w:t>2) Casa in pietra, a) su architrave di porta:</w:t>
      </w:r>
    </w:p>
    <w:p>
      <w:pPr>
        <w:pStyle w:val="Body"/>
        <w:spacing w:after="200"/>
        <w:jc w:val="center"/>
        <w:rPr>
          <w:rFonts w:ascii="Georgia" w:cs="Georgia" w:hAnsi="Georgia" w:eastAsia="Georgia"/>
        </w:rPr>
      </w:pPr>
      <w:r>
        <w:rPr>
          <w:rFonts w:ascii="Georgia" w:hAnsi="Georgia"/>
          <w:rtl w:val="0"/>
        </w:rPr>
        <w:t xml:space="preserve">OPR. F. P. F. A. 1. 7.5.7 </w:t>
      </w:r>
    </w:p>
    <w:p>
      <w:pPr>
        <w:pStyle w:val="Body"/>
        <w:spacing w:after="200"/>
        <w:jc w:val="both"/>
        <w:rPr>
          <w:rFonts w:ascii="Georgia" w:cs="Georgia" w:hAnsi="Georgia" w:eastAsia="Georgia"/>
        </w:rPr>
      </w:pPr>
      <w:r>
        <w:rPr>
          <w:rFonts w:ascii="Georgia" w:hAnsi="Georgia"/>
          <w:rtl w:val="0"/>
          <w:lang w:val="it-IT"/>
        </w:rPr>
        <w:t xml:space="preserve">b) su architrave di finestra: </w:t>
      </w:r>
    </w:p>
    <w:p>
      <w:pPr>
        <w:pStyle w:val="Body"/>
        <w:spacing w:after="200"/>
        <w:jc w:val="center"/>
        <w:rPr>
          <w:rFonts w:ascii="Georgia" w:cs="Georgia" w:hAnsi="Georgia" w:eastAsia="Georgia"/>
        </w:rPr>
      </w:pPr>
      <w:r>
        <w:rPr>
          <w:rFonts w:ascii="Georgia" w:hAnsi="Georgia"/>
          <w:rtl w:val="0"/>
        </w:rPr>
        <w:t xml:space="preserve">A 1762 </w:t>
      </w:r>
    </w:p>
    <w:p>
      <w:pPr>
        <w:pStyle w:val="Body"/>
        <w:spacing w:after="200"/>
        <w:jc w:val="both"/>
        <w:rPr>
          <w:rFonts w:ascii="Georgia" w:cs="Georgia" w:hAnsi="Georgia" w:eastAsia="Georgia"/>
        </w:rPr>
      </w:pPr>
      <w:r>
        <w:rPr>
          <w:rFonts w:ascii="Georgia" w:hAnsi="Georgia"/>
          <w:rtl w:val="0"/>
          <w:lang w:val="it-IT"/>
        </w:rPr>
        <w:t>c) su architrave di finestra:</w:t>
      </w:r>
    </w:p>
    <w:p>
      <w:pPr>
        <w:pStyle w:val="Body"/>
        <w:spacing w:after="200"/>
        <w:jc w:val="center"/>
        <w:rPr>
          <w:rFonts w:ascii="Georgia" w:cs="Georgia" w:hAnsi="Georgia" w:eastAsia="Georgia"/>
        </w:rPr>
      </w:pPr>
      <w:r>
        <w:rPr>
          <w:rFonts w:ascii="Georgia" w:hAnsi="Georgia"/>
          <w:rtl w:val="0"/>
        </w:rPr>
        <w:t xml:space="preserve">17 IHS .. </w:t>
      </w:r>
    </w:p>
    <w:p>
      <w:pPr>
        <w:pStyle w:val="Body"/>
        <w:spacing w:after="200"/>
        <w:jc w:val="both"/>
        <w:rPr>
          <w:rFonts w:ascii="Georgia" w:cs="Georgia" w:hAnsi="Georgia" w:eastAsia="Georgia"/>
        </w:rPr>
      </w:pPr>
      <w:r>
        <w:rPr>
          <w:rFonts w:ascii="Georgia" w:hAnsi="Georgia"/>
          <w:rtl w:val="0"/>
          <w:lang w:val="it-IT"/>
        </w:rPr>
        <w:t xml:space="preserve">3) Casa in pietra, a) su architrave di finestra </w:t>
      </w:r>
      <w:r>
        <w:rPr>
          <w:rFonts w:ascii="Georgia" w:hAnsi="Georgia" w:hint="default"/>
          <w:rtl w:val="0"/>
          <w:lang w:val="it-IT"/>
        </w:rPr>
        <w:t xml:space="preserve">è </w:t>
      </w:r>
      <w:r>
        <w:rPr>
          <w:rFonts w:ascii="Georgia" w:hAnsi="Georgia"/>
          <w:rtl w:val="0"/>
          <w:lang w:val="it-IT"/>
        </w:rPr>
        <w:t xml:space="preserve">la data: 1792; </w:t>
      </w:r>
    </w:p>
    <w:p>
      <w:pPr>
        <w:pStyle w:val="Body"/>
        <w:spacing w:after="200"/>
        <w:jc w:val="both"/>
        <w:rPr>
          <w:rFonts w:ascii="Georgia" w:cs="Georgia" w:hAnsi="Georgia" w:eastAsia="Georgia"/>
        </w:rPr>
      </w:pPr>
      <w:r>
        <w:rPr>
          <w:rFonts w:ascii="Georgia" w:hAnsi="Georgia"/>
          <w:rtl w:val="0"/>
          <w:lang w:val="it-IT"/>
        </w:rPr>
        <w:t>b) su architrave di finestra:</w:t>
      </w:r>
    </w:p>
    <w:p>
      <w:pPr>
        <w:pStyle w:val="Body"/>
        <w:spacing w:after="200"/>
        <w:jc w:val="center"/>
        <w:rPr>
          <w:rFonts w:ascii="Georgia" w:cs="Georgia" w:hAnsi="Georgia" w:eastAsia="Georgia"/>
        </w:rPr>
      </w:pPr>
      <w:r>
        <w:rPr>
          <w:rFonts w:ascii="Georgia" w:hAnsi="Georgia"/>
          <w:rtl w:val="0"/>
        </w:rPr>
        <w:t xml:space="preserve">I.H.S </w:t>
      </w:r>
    </w:p>
    <w:p>
      <w:pPr>
        <w:pStyle w:val="Body"/>
        <w:spacing w:after="200"/>
        <w:jc w:val="both"/>
        <w:rPr>
          <w:rFonts w:ascii="Georgia" w:cs="Georgia" w:hAnsi="Georgia" w:eastAsia="Georgia"/>
          <w:i w:val="1"/>
          <w:iCs w:val="1"/>
          <w:outline w:val="0"/>
          <w:color w:val="494100"/>
          <w:sz w:val="38"/>
          <w:szCs w:val="38"/>
          <w:u w:color="494100"/>
          <w14:textFill>
            <w14:solidFill>
              <w14:srgbClr w14:val="494100"/>
            </w14:solidFill>
          </w14:textFill>
        </w:rPr>
      </w:pPr>
      <w:r>
        <w:rPr>
          <w:rFonts w:ascii="Georgia" w:hAnsi="Georgia"/>
          <w:rtl w:val="0"/>
          <w:lang w:val="it-IT"/>
        </w:rPr>
        <w:t>Osservazioni: Nel Signum Christi la croce taglia a mezzo l</w:t>
      </w:r>
      <w:r>
        <w:rPr>
          <w:rFonts w:ascii="Georgia" w:hAnsi="Georgia" w:hint="default"/>
          <w:rtl w:val="0"/>
          <w:lang w:val="it-IT"/>
        </w:rPr>
        <w:t>’</w:t>
      </w:r>
      <w:r>
        <w:rPr>
          <w:rFonts w:ascii="Georgia" w:hAnsi="Georgia"/>
          <w:rtl w:val="0"/>
        </w:rPr>
        <w:t>H.</w:t>
      </w:r>
    </w:p>
    <w:p>
      <w:pPr>
        <w:pStyle w:val="Body"/>
        <w:spacing w:after="200"/>
        <w:jc w:val="both"/>
        <w:rPr>
          <w:rFonts w:ascii="Georgia" w:cs="Georgia" w:hAnsi="Georgia" w:eastAsia="Georgia"/>
        </w:rPr>
      </w:pPr>
      <w:r>
        <w:rPr>
          <w:rFonts w:ascii="Georgia" w:hAnsi="Georgia"/>
          <w:rtl w:val="0"/>
          <w:lang w:val="it-IT"/>
        </w:rPr>
        <w:t>4) Casa in pietra, a) su frammento di architrave rimesso in opera in una cornice di finestra:</w:t>
      </w:r>
    </w:p>
    <w:p>
      <w:pPr>
        <w:pStyle w:val="Body"/>
        <w:spacing w:after="200"/>
        <w:jc w:val="center"/>
        <w:rPr>
          <w:rFonts w:ascii="Georgia" w:cs="Georgia" w:hAnsi="Georgia" w:eastAsia="Georgia"/>
        </w:rPr>
      </w:pPr>
      <w:r>
        <w:rPr>
          <w:rFonts w:ascii="Georgia" w:hAnsi="Georgia"/>
          <w:rtl w:val="0"/>
        </w:rPr>
        <w:t xml:space="preserve">I.G.I. ... </w:t>
      </w:r>
    </w:p>
    <w:p>
      <w:pPr>
        <w:pStyle w:val="Body"/>
        <w:spacing w:after="200"/>
        <w:jc w:val="both"/>
        <w:rPr>
          <w:rFonts w:ascii="Georgia" w:cs="Georgia" w:hAnsi="Georgia" w:eastAsia="Georgia"/>
        </w:rPr>
      </w:pPr>
      <w:r>
        <w:rPr>
          <w:rFonts w:ascii="Georgia" w:hAnsi="Georgia"/>
          <w:rtl w:val="0"/>
          <w:lang w:val="it-IT"/>
        </w:rPr>
        <w:t>b) su architrave di finestra, il secondo rigo in cartiglio:</w:t>
      </w:r>
    </w:p>
    <w:p>
      <w:pPr>
        <w:pStyle w:val="Body"/>
        <w:spacing w:after="200"/>
        <w:jc w:val="center"/>
        <w:rPr>
          <w:rFonts w:ascii="Georgia" w:cs="Georgia" w:hAnsi="Georgia" w:eastAsia="Georgia"/>
        </w:rPr>
      </w:pPr>
      <w:r>
        <w:rPr>
          <w:rFonts w:ascii="Georgia" w:hAnsi="Georgia"/>
          <w:rtl w:val="0"/>
          <w:lang w:val="it-IT"/>
        </w:rPr>
        <w:t xml:space="preserve">F. Q. A. P. A. </w:t>
      </w:r>
      <w:r>
        <w:rPr>
          <w:rFonts w:ascii="Georgia" w:cs="Georgia" w:hAnsi="Georgia" w:eastAsia="Georgia"/>
        </w:rPr>
        <w:br w:type="textWrapping"/>
      </w:r>
      <w:r>
        <w:rPr>
          <w:rFonts w:ascii="Georgia" w:hAnsi="Georgia"/>
          <w:rtl w:val="0"/>
        </w:rPr>
        <w:t>1. 8. 94. F. N. C. R.</w:t>
      </w:r>
    </w:p>
    <w:p>
      <w:pPr>
        <w:pStyle w:val="Body"/>
        <w:spacing w:after="200"/>
        <w:jc w:val="center"/>
        <w:rPr>
          <w:rFonts w:ascii="Georgia" w:cs="Georgia" w:hAnsi="Georgia" w:eastAsia="Georgia"/>
        </w:rPr>
      </w:pPr>
    </w:p>
    <w:p>
      <w:pPr>
        <w:pStyle w:val="Heading 3"/>
        <w:spacing w:before="280"/>
        <w:rPr>
          <w:b w:val="1"/>
          <w:bCs w:val="1"/>
          <w:outline w:val="0"/>
          <w:color w:val="000000"/>
          <w:sz w:val="22"/>
          <w:szCs w:val="22"/>
          <w:u w:color="000000"/>
          <w14:textFill>
            <w14:solidFill>
              <w14:srgbClr w14:val="000000"/>
            </w14:solidFill>
          </w14:textFill>
        </w:rPr>
      </w:pPr>
      <w:bookmarkStart w:name="_ru50qvxyr755" w:id="208"/>
      <w:bookmarkEnd w:id="208"/>
      <w:r>
        <w:rPr>
          <w:b w:val="1"/>
          <w:bCs w:val="1"/>
          <w:outline w:val="0"/>
          <w:color w:val="000000"/>
          <w:sz w:val="22"/>
          <w:szCs w:val="22"/>
          <w:u w:color="000000"/>
          <w:rtl w:val="0"/>
          <w14:textFill>
            <w14:solidFill>
              <w14:srgbClr w14:val="000000"/>
            </w14:solidFill>
          </w14:textFill>
        </w:rPr>
        <w:t>B</w:t>
      </w:r>
      <w:r>
        <w:rPr>
          <w:b w:val="1"/>
          <w:bCs w:val="1"/>
          <w:outline w:val="0"/>
          <w:color w:val="000000"/>
          <w:sz w:val="22"/>
          <w:szCs w:val="22"/>
          <w:u w:color="000000"/>
          <w:rtl w:val="0"/>
          <w14:textFill>
            <w14:solidFill>
              <w14:srgbClr w14:val="000000"/>
            </w14:solidFill>
          </w14:textFill>
        </w:rPr>
        <w:t>IBLIOGRAFIA</w:t>
      </w:r>
    </w:p>
    <w:p>
      <w:pPr>
        <w:pStyle w:val="Body"/>
        <w:spacing w:after="200"/>
        <w:jc w:val="both"/>
        <w:rPr>
          <w:rFonts w:ascii="Georgia" w:cs="Georgia" w:hAnsi="Georgia" w:eastAsia="Georgia"/>
        </w:rPr>
      </w:pPr>
      <w:r>
        <w:rPr>
          <w:rFonts w:ascii="Georgia" w:hAnsi="Georgia"/>
          <w:rtl w:val="0"/>
          <w:lang w:val="it-IT"/>
        </w:rPr>
        <w:t>Rationes decimarum Italiae, n. 2274, p. 156; Cronaca teramana, XXVII, pp. 462-463; ANTINORI, Annali, x, 1, f. 120; ANTINORI, Memorie, II, pp. 154, 180; GIUSTINIANI, Dizionario, VIII, p. 3; PALMA, Storia, II, pp. 70, 367, n. 17, 376-377, 543, 557, III, pp. 138, 150, 153, 313, n. 9, 334, 345, 594; Rozzi, Boceto, XVIII, p. 661, XXIX, p. 17; SAVINI, Famiglie, p. 31; COLAPIETRA, Le insorgenze, pp. 584, 635, n. 100.</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3"/>
        <w:spacing w:before="280"/>
        <w:rPr>
          <w:b w:val="1"/>
          <w:bCs w:val="1"/>
          <w:outline w:val="0"/>
          <w:color w:val="000000"/>
          <w:sz w:val="36"/>
          <w:szCs w:val="36"/>
          <w:u w:color="000000"/>
          <w14:textFill>
            <w14:solidFill>
              <w14:srgbClr w14:val="000000"/>
            </w14:solidFill>
          </w14:textFill>
        </w:rPr>
      </w:pPr>
      <w:bookmarkStart w:name="_fgi6aj8csy8g" w:id="209"/>
      <w:bookmarkEnd w:id="209"/>
      <w:r>
        <w:rPr>
          <w:b w:val="1"/>
          <w:bCs w:val="1"/>
          <w:outline w:val="0"/>
          <w:color w:val="000000"/>
          <w:sz w:val="36"/>
          <w:szCs w:val="36"/>
          <w:u w:color="000000"/>
          <w:rtl w:val="0"/>
          <w14:textFill>
            <w14:solidFill>
              <w14:srgbClr w14:val="000000"/>
            </w14:solidFill>
          </w14:textFill>
        </w:rPr>
        <w:t>R</w:t>
      </w:r>
      <w:r>
        <w:rPr>
          <w:b w:val="1"/>
          <w:bCs w:val="1"/>
          <w:outline w:val="0"/>
          <w:color w:val="000000"/>
          <w:sz w:val="36"/>
          <w:szCs w:val="36"/>
          <w:u w:color="000000"/>
          <w:rtl w:val="0"/>
          <w:lang w:val="it-IT"/>
          <w14:textFill>
            <w14:solidFill>
              <w14:srgbClr w14:val="000000"/>
            </w14:solidFill>
          </w14:textFill>
        </w:rPr>
        <w:t>occa Roseto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Contrada di Crognaleto. La rocca si innalza sulla vetta di un rilievo che raggiunge i 1258 metri s.l.m., sfruttando una balza scoscesa di roccia viva che corona l'altura. Essa domina la viabilit</w:t>
      </w:r>
      <w:r>
        <w:rPr>
          <w:rFonts w:ascii="Georgia" w:hAnsi="Georgia" w:hint="default"/>
          <w:rtl w:val="0"/>
          <w:lang w:val="it-IT"/>
        </w:rPr>
        <w:t xml:space="preserve">à </w:t>
      </w:r>
      <w:r>
        <w:rPr>
          <w:rFonts w:ascii="Georgia" w:hAnsi="Georgia"/>
          <w:rtl w:val="0"/>
          <w:lang w:val="it-IT"/>
        </w:rPr>
        <w:t>del comprensorio montano circostante che si snoda da Cortino a Crognaleto attraverso i pianori di Zingano e Piano Roseto, da Figliola ad Aiello e Macchia Vomano attraverso il Piano Aielli, da S. Giorgio verso Cortino per Piano Caiani: una posizione strategica dalla quale la vista spazia verso la valle del Vomano e la catena del Gran Sasso da un lato e sul Monte Gorzano, la Laghetta e il Monte di Mezzo dall</w:t>
      </w:r>
      <w:r>
        <w:rPr>
          <w:rFonts w:ascii="Georgia" w:hAnsi="Georgia" w:hint="default"/>
          <w:rtl w:val="0"/>
          <w:lang w:val="it-IT"/>
        </w:rPr>
        <w:t>’</w:t>
      </w:r>
      <w:r>
        <w:rPr>
          <w:rFonts w:ascii="Georgia" w:hAnsi="Georgia"/>
          <w:rtl w:val="0"/>
          <w:lang w:val="it-IT"/>
        </w:rPr>
        <w:t>altro.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467350" cy="4038600"/>
            <wp:effectExtent l="0" t="0" r="0" b="0"/>
            <wp:docPr id="1073741926" name="officeArt object" descr="image104.png"/>
            <wp:cNvGraphicFramePr/>
            <a:graphic xmlns:a="http://schemas.openxmlformats.org/drawingml/2006/main">
              <a:graphicData uri="http://schemas.openxmlformats.org/drawingml/2006/picture">
                <pic:pic xmlns:pic="http://schemas.openxmlformats.org/drawingml/2006/picture">
                  <pic:nvPicPr>
                    <pic:cNvPr id="1073741926" name="image104.png" descr="image104.png"/>
                    <pic:cNvPicPr>
                      <a:picLocks noChangeAspect="1"/>
                    </pic:cNvPicPr>
                  </pic:nvPicPr>
                  <pic:blipFill>
                    <a:blip r:embed="rId105">
                      <a:extLst/>
                    </a:blip>
                    <a:stretch>
                      <a:fillRect/>
                    </a:stretch>
                  </pic:blipFill>
                  <pic:spPr>
                    <a:xfrm>
                      <a:off x="0" y="0"/>
                      <a:ext cx="5467350" cy="4038600"/>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440. Rocca Roseto, spigolo sud-occidentale della fortificazione.</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590800" cy="2000250"/>
            <wp:effectExtent l="0" t="0" r="0" b="0"/>
            <wp:docPr id="1073741927" name="officeArt object" descr="image47.png"/>
            <wp:cNvGraphicFramePr/>
            <a:graphic xmlns:a="http://schemas.openxmlformats.org/drawingml/2006/main">
              <a:graphicData uri="http://schemas.openxmlformats.org/drawingml/2006/picture">
                <pic:pic xmlns:pic="http://schemas.openxmlformats.org/drawingml/2006/picture">
                  <pic:nvPicPr>
                    <pic:cNvPr id="1073741927" name="image47.png" descr="image47.png"/>
                    <pic:cNvPicPr>
                      <a:picLocks noChangeAspect="1"/>
                    </pic:cNvPicPr>
                  </pic:nvPicPr>
                  <pic:blipFill>
                    <a:blip r:embed="rId106">
                      <a:extLst/>
                    </a:blip>
                    <a:stretch>
                      <a:fillRect/>
                    </a:stretch>
                  </pic:blipFill>
                  <pic:spPr>
                    <a:xfrm>
                      <a:off x="0" y="0"/>
                      <a:ext cx="2590800" cy="2000250"/>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441. Rocca Roseto, fronte meridionale della fortificazione</w:t>
      </w:r>
    </w:p>
    <w:p>
      <w:pPr>
        <w:pStyle w:val="Body"/>
        <w:spacing w:after="200"/>
        <w:jc w:val="both"/>
        <w:rPr>
          <w:rFonts w:ascii="Georgia" w:cs="Georgia" w:hAnsi="Georgia" w:eastAsia="Georgia"/>
        </w:rPr>
      </w:pPr>
      <w:r>
        <w:rPr>
          <w:rFonts w:ascii="Georgia" w:hAnsi="Georgia"/>
          <w:rtl w:val="0"/>
          <w:lang w:val="it-IT"/>
        </w:rPr>
        <w:t>Per gran parte le strutture del castello sono dirute, interrate e coperte dalla vegetazione. Da quel che affiora si pu</w:t>
      </w:r>
      <w:r>
        <w:rPr>
          <w:rFonts w:ascii="Georgia" w:hAnsi="Georgia" w:hint="default"/>
          <w:rtl w:val="0"/>
          <w:lang w:val="it-IT"/>
        </w:rPr>
        <w:t xml:space="preserve">ò </w:t>
      </w:r>
      <w:r>
        <w:rPr>
          <w:rFonts w:ascii="Georgia" w:hAnsi="Georgia"/>
          <w:rtl w:val="0"/>
          <w:lang w:val="it-IT"/>
        </w:rPr>
        <w:t xml:space="preserve">tracciare un perimetro approssimativo di circa 100 metri, che segue l'andamento irregolare della vetta. Resta in alzato un tratto di cinta sul fronte meridionale, mentre a settentrione </w:t>
      </w:r>
      <w:r>
        <w:rPr>
          <w:rFonts w:ascii="Georgia" w:hAnsi="Georgia" w:hint="default"/>
          <w:rtl w:val="0"/>
          <w:lang w:val="it-IT"/>
        </w:rPr>
        <w:t xml:space="preserve">è </w:t>
      </w:r>
      <w:r>
        <w:rPr>
          <w:rFonts w:ascii="Georgia" w:hAnsi="Georgia"/>
          <w:rtl w:val="0"/>
          <w:lang w:val="it-IT"/>
        </w:rPr>
        <w:t>impossibile allo stato attuale definire i limiti della fortificazione. La muratura consta di corsi irregolari di pietre di non grandi dimensioni giustapposte a secco con gli spigoli ammorsati da blocchi pi</w:t>
      </w:r>
      <w:r>
        <w:rPr>
          <w:rFonts w:ascii="Georgia" w:hAnsi="Georgia" w:hint="default"/>
          <w:rtl w:val="0"/>
          <w:lang w:val="it-IT"/>
        </w:rPr>
        <w:t xml:space="preserve">ú </w:t>
      </w:r>
      <w:r>
        <w:rPr>
          <w:rFonts w:ascii="Georgia" w:hAnsi="Georgia"/>
          <w:rtl w:val="0"/>
          <w:lang w:val="it-IT"/>
        </w:rPr>
        <w:t>grandi e regolarmente squadrati. Essa termina con una scarpa e presenta alla base una serie di fori di uscita del drenaggio delle acque meteoriche. Sullo spigolo sinistro del bastione sopravvissuto si apprezza il notevole spessore della muratura, qui forse anche rinforzata in un possibile torrione d'angolo. Il tratto visibile si articola, per meglio seguire l'andamento della balza rocciosa, in una serie di facce tutte ammorsate fra loro, con andamento poligonale. All'interno della cinta si intravvedono tratti di mura di minor spessore e dalle falle dei solai si scorgono gli ambienti sottostanti.</w:t>
      </w:r>
    </w:p>
    <w:p>
      <w:pPr>
        <w:pStyle w:val="Body"/>
        <w:spacing w:after="200"/>
        <w:jc w:val="both"/>
        <w:rPr>
          <w:rFonts w:ascii="Georgia" w:cs="Georgia" w:hAnsi="Georgia" w:eastAsia="Georgia"/>
        </w:rPr>
      </w:pPr>
      <w:r>
        <w:rPr>
          <w:rFonts w:ascii="Georgia" w:hAnsi="Georgia"/>
          <w:rtl w:val="0"/>
          <w:lang w:val="it-IT"/>
        </w:rPr>
        <w:t>La tecnica muraria della Rocca richiama quella del torrione angioino di Castel Manfrino. E tuttavia probabile che anche nel caso di R. R. si possa pensare ad una fortificazione appartenente al sistema difensivo del regno svevo, poi ripresa e potenziata da Carlo I d'Angi</w:t>
      </w:r>
      <w:r>
        <w:rPr>
          <w:rFonts w:ascii="Georgia" w:hAnsi="Georgia" w:hint="default"/>
          <w:rtl w:val="0"/>
          <w:lang w:val="it-IT"/>
        </w:rPr>
        <w:t xml:space="preserve">ò </w:t>
      </w:r>
      <w:r>
        <w:rPr>
          <w:rFonts w:ascii="Georgia" w:hAnsi="Georgia"/>
          <w:rtl w:val="0"/>
          <w:lang w:val="it-IT"/>
        </w:rPr>
        <w:t>intorno al 1280. Ci autorizza all'ipotesi la confisca dei proventi della Rocca al filosvevo Giacomo di Roseto nel 1270. R. R. fu attiva ed abitata a lungo giacch</w:t>
      </w:r>
      <w:r>
        <w:rPr>
          <w:rFonts w:ascii="Georgia" w:hAnsi="Georgia" w:hint="default"/>
          <w:rtl w:val="0"/>
          <w:lang w:val="it-IT"/>
        </w:rPr>
        <w:t xml:space="preserve">é </w:t>
      </w:r>
      <w:r>
        <w:rPr>
          <w:rFonts w:ascii="Georgia" w:hAnsi="Georgia"/>
          <w:rtl w:val="0"/>
          <w:lang w:val="it-IT"/>
        </w:rPr>
        <w:t>nel corso di queste indagini si sono rinvenuti fra i suoi ruderi frammenti di ceramiche decorate databili alla fine del XVI secolo.</w:t>
      </w:r>
    </w:p>
    <w:p>
      <w:pPr>
        <w:pStyle w:val="Body"/>
        <w:spacing w:after="200"/>
        <w:jc w:val="both"/>
        <w:rPr>
          <w:rFonts w:ascii="Georgia" w:cs="Georgia" w:hAnsi="Georgia" w:eastAsia="Georgia"/>
        </w:rPr>
      </w:pPr>
    </w:p>
    <w:p>
      <w:pPr>
        <w:pStyle w:val="Heading 3"/>
        <w:spacing w:before="280"/>
        <w:rPr>
          <w:b w:val="1"/>
          <w:bCs w:val="1"/>
          <w:outline w:val="0"/>
          <w:color w:val="000000"/>
          <w:sz w:val="22"/>
          <w:szCs w:val="22"/>
          <w:u w:color="000000"/>
          <w14:textFill>
            <w14:solidFill>
              <w14:srgbClr w14:val="000000"/>
            </w14:solidFill>
          </w14:textFill>
        </w:rPr>
      </w:pPr>
      <w:bookmarkStart w:name="_tug2ycrqv30" w:id="210"/>
      <w:bookmarkEnd w:id="210"/>
      <w:r>
        <w:rPr>
          <w:b w:val="1"/>
          <w:bCs w:val="1"/>
          <w:outline w:val="0"/>
          <w:color w:val="000000"/>
          <w:sz w:val="22"/>
          <w:szCs w:val="22"/>
          <w:u w:color="000000"/>
          <w:rtl w:val="0"/>
          <w14:textFill>
            <w14:solidFill>
              <w14:srgbClr w14:val="000000"/>
            </w14:solidFill>
          </w14:textFill>
        </w:rPr>
        <w:t>N</w:t>
      </w:r>
      <w:r>
        <w:rPr>
          <w:b w:val="1"/>
          <w:bCs w:val="1"/>
          <w:outline w:val="0"/>
          <w:color w:val="000000"/>
          <w:sz w:val="22"/>
          <w:szCs w:val="22"/>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Nel 1269 Carlo I d'Angi</w:t>
      </w:r>
      <w:r>
        <w:rPr>
          <w:rFonts w:ascii="Georgia" w:hAnsi="Georgia" w:hint="default"/>
          <w:rtl w:val="0"/>
          <w:lang w:val="it-IT"/>
        </w:rPr>
        <w:t xml:space="preserve">ò </w:t>
      </w:r>
      <w:r>
        <w:rPr>
          <w:rFonts w:ascii="Georgia" w:hAnsi="Georgia"/>
          <w:rtl w:val="0"/>
          <w:lang w:val="it-IT"/>
        </w:rPr>
        <w:t>re, a Lucera il giu. 22, ordina di fare riparare il mulino sul Vomano in localit</w:t>
      </w:r>
      <w:r>
        <w:rPr>
          <w:rFonts w:ascii="Georgia" w:hAnsi="Georgia" w:hint="default"/>
          <w:rtl w:val="0"/>
          <w:lang w:val="it-IT"/>
        </w:rPr>
        <w:t xml:space="preserve">à </w:t>
      </w:r>
      <w:r>
        <w:rPr>
          <w:rFonts w:ascii="Georgia" w:hAnsi="Georgia"/>
          <w:rtl w:val="0"/>
          <w:lang w:val="it-IT"/>
        </w:rPr>
        <w:t xml:space="preserve">Pantano, confiscato al ribelle Giacomo di </w:t>
      </w:r>
      <w:r>
        <w:rPr>
          <w:rFonts w:ascii="Georgia" w:hAnsi="Georgia" w:hint="default"/>
          <w:rtl w:val="0"/>
          <w:lang w:val="it-IT"/>
        </w:rPr>
        <w:t>«</w:t>
      </w:r>
      <w:r>
        <w:rPr>
          <w:rFonts w:ascii="Georgia" w:hAnsi="Georgia"/>
          <w:rtl w:val="0"/>
          <w:lang w:val="pt-PT"/>
        </w:rPr>
        <w:t>Roseto</w:t>
      </w:r>
      <w:r>
        <w:rPr>
          <w:rFonts w:ascii="Georgia" w:hAnsi="Georgia" w:hint="default"/>
          <w:rtl w:val="0"/>
          <w:lang w:val="it-IT"/>
        </w:rPr>
        <w:t>»</w:t>
      </w:r>
      <w:r>
        <w:rPr>
          <w:rFonts w:ascii="Georgia" w:hAnsi="Georgia"/>
          <w:rtl w:val="0"/>
          <w:lang w:val="it-IT"/>
        </w:rPr>
        <w:t>, fuggito dal regno.</w:t>
      </w:r>
    </w:p>
    <w:p>
      <w:pPr>
        <w:pStyle w:val="Body"/>
        <w:spacing w:after="200"/>
        <w:jc w:val="both"/>
        <w:rPr>
          <w:rFonts w:ascii="Georgia" w:cs="Georgia" w:hAnsi="Georgia" w:eastAsia="Georgia"/>
        </w:rPr>
      </w:pPr>
      <w:r>
        <w:rPr>
          <w:rFonts w:ascii="Georgia" w:hAnsi="Georgia"/>
          <w:rtl w:val="0"/>
          <w:lang w:val="it-IT"/>
        </w:rPr>
        <w:t xml:space="preserve">Nel 1270 Lorenzo di Roberto di Montorio ottiene in fitto, il gen. 21, i proventi del castello </w:t>
      </w:r>
      <w:r>
        <w:rPr>
          <w:rFonts w:ascii="Georgia" w:hAnsi="Georgia" w:hint="default"/>
          <w:rtl w:val="0"/>
          <w:lang w:val="it-IT"/>
        </w:rPr>
        <w:t>«</w:t>
      </w:r>
      <w:r>
        <w:rPr>
          <w:rFonts w:ascii="Georgia" w:hAnsi="Georgia"/>
          <w:rtl w:val="0"/>
        </w:rPr>
        <w:t>Roseti</w:t>
      </w:r>
      <w:r>
        <w:rPr>
          <w:rFonts w:ascii="Georgia" w:hAnsi="Georgia" w:hint="default"/>
          <w:rtl w:val="0"/>
          <w:lang w:val="it-IT"/>
        </w:rPr>
        <w:t>»</w:t>
      </w:r>
      <w:r>
        <w:rPr>
          <w:rFonts w:ascii="Georgia" w:hAnsi="Georgia"/>
          <w:rtl w:val="0"/>
          <w:lang w:val="it-IT"/>
        </w:rPr>
        <w:t xml:space="preserve">, confiscati al filosvevo Giacomo di </w:t>
      </w:r>
      <w:r>
        <w:rPr>
          <w:rFonts w:ascii="Georgia" w:hAnsi="Georgia" w:hint="default"/>
          <w:rtl w:val="0"/>
          <w:lang w:val="it-IT"/>
        </w:rPr>
        <w:t>«</w:t>
      </w:r>
      <w:r>
        <w:rPr>
          <w:rFonts w:ascii="Georgia" w:hAnsi="Georgia"/>
          <w:rtl w:val="0"/>
          <w:lang w:val="pt-PT"/>
        </w:rPr>
        <w:t>Roseto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1273 Carlo I d'Angi</w:t>
      </w:r>
      <w:r>
        <w:rPr>
          <w:rFonts w:ascii="Georgia" w:hAnsi="Georgia" w:hint="default"/>
          <w:rtl w:val="0"/>
          <w:lang w:val="it-IT"/>
        </w:rPr>
        <w:t xml:space="preserve">ò </w:t>
      </w:r>
      <w:r>
        <w:rPr>
          <w:rFonts w:ascii="Georgia" w:hAnsi="Georgia"/>
          <w:rtl w:val="0"/>
          <w:lang w:val="it-IT"/>
        </w:rPr>
        <w:t xml:space="preserve">re, ad Alife l'ott. 5, ordina al giustiziere di Abruzzo Ultra di comunicare l'ammontare della tassa generale annua delle terre di sua giurisdizione, tra le quali </w:t>
      </w:r>
      <w:r>
        <w:rPr>
          <w:rFonts w:ascii="Georgia" w:hAnsi="Georgia" w:hint="default"/>
          <w:rtl w:val="0"/>
          <w:lang w:val="it-IT"/>
        </w:rPr>
        <w:t>è «</w:t>
      </w:r>
      <w:r>
        <w:rPr>
          <w:rFonts w:ascii="Georgia" w:hAnsi="Georgia"/>
          <w:rtl w:val="0"/>
        </w:rPr>
        <w:t>Rositum</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1301 Tommasa di </w:t>
      </w:r>
      <w:r>
        <w:rPr>
          <w:rFonts w:ascii="Georgia" w:hAnsi="Georgia" w:hint="default"/>
          <w:rtl w:val="0"/>
          <w:lang w:val="it-IT"/>
        </w:rPr>
        <w:t>«</w:t>
      </w:r>
      <w:r>
        <w:rPr>
          <w:rFonts w:ascii="Georgia" w:hAnsi="Georgia"/>
          <w:rtl w:val="0"/>
          <w:lang w:val="pt-PT"/>
        </w:rPr>
        <w:t>Roseto</w:t>
      </w:r>
      <w:r>
        <w:rPr>
          <w:rFonts w:ascii="Georgia" w:hAnsi="Georgia" w:hint="default"/>
          <w:rtl w:val="0"/>
          <w:lang w:val="it-IT"/>
        </w:rPr>
        <w:t xml:space="preserve">» è </w:t>
      </w:r>
      <w:r>
        <w:rPr>
          <w:rFonts w:ascii="Georgia" w:hAnsi="Georgia"/>
          <w:rtl w:val="0"/>
          <w:lang w:val="it-IT"/>
        </w:rPr>
        <w:t>una monaca di S. Giovanni a Scorzone.</w:t>
      </w:r>
    </w:p>
    <w:p>
      <w:pPr>
        <w:pStyle w:val="Body"/>
        <w:spacing w:after="200"/>
        <w:jc w:val="both"/>
        <w:rPr>
          <w:rFonts w:ascii="Georgia" w:cs="Georgia" w:hAnsi="Georgia" w:eastAsia="Georgia"/>
        </w:rPr>
      </w:pPr>
      <w:r>
        <w:rPr>
          <w:rFonts w:ascii="Georgia" w:hAnsi="Georgia"/>
          <w:rtl w:val="0"/>
          <w:lang w:val="it-IT"/>
        </w:rPr>
        <w:t xml:space="preserve">Nel 1447 </w:t>
      </w:r>
      <w:r>
        <w:rPr>
          <w:rFonts w:ascii="Georgia" w:hAnsi="Georgia" w:hint="default"/>
          <w:rtl w:val="0"/>
          <w:lang w:val="it-IT"/>
        </w:rPr>
        <w:t>«</w:t>
      </w:r>
      <w:r>
        <w:rPr>
          <w:rFonts w:ascii="Georgia" w:hAnsi="Georgia"/>
          <w:rtl w:val="0"/>
        </w:rPr>
        <w:t>Rosetum</w:t>
      </w:r>
      <w:r>
        <w:rPr>
          <w:rFonts w:ascii="Georgia" w:hAnsi="Georgia" w:hint="default"/>
          <w:rtl w:val="0"/>
          <w:lang w:val="it-IT"/>
        </w:rPr>
        <w:t xml:space="preserve">» </w:t>
      </w:r>
      <w:r>
        <w:rPr>
          <w:rFonts w:ascii="Georgia" w:hAnsi="Georgia"/>
          <w:rtl w:val="0"/>
          <w:lang w:val="it-IT"/>
        </w:rPr>
        <w:t>deve versare, insieme con le terre di Valle Vaccaro, Cesacastina, Cervaro, Piano Vomano, Nerito e Padula, una tassa generale annua di 37 ducati.</w:t>
      </w:r>
    </w:p>
    <w:p>
      <w:pPr>
        <w:pStyle w:val="Body"/>
        <w:spacing w:after="200"/>
        <w:jc w:val="both"/>
        <w:rPr>
          <w:rFonts w:ascii="Georgia" w:cs="Georgia" w:hAnsi="Georgia" w:eastAsia="Georgia"/>
        </w:rPr>
      </w:pPr>
      <w:r>
        <w:rPr>
          <w:rFonts w:ascii="Georgia" w:hAnsi="Georgia"/>
          <w:rtl w:val="0"/>
          <w:lang w:val="it-IT"/>
        </w:rPr>
        <w:t>Nel 1669, l'apr. 26, J. Zu</w:t>
      </w:r>
      <w:r>
        <w:rPr>
          <w:rFonts w:ascii="Georgia" w:hAnsi="Georgia" w:hint="default"/>
          <w:rtl w:val="0"/>
          <w:lang w:val="it-IT"/>
        </w:rPr>
        <w:t>ñ</w:t>
      </w:r>
      <w:r>
        <w:rPr>
          <w:rFonts w:ascii="Georgia" w:hAnsi="Georgia"/>
          <w:rtl w:val="0"/>
          <w:lang w:val="it-IT"/>
        </w:rPr>
        <w:t>ica, commissario contro i banditi, incarica il governatore del forte di S. Giorgio di R. R. di controllare che non siano ricostruiti i villaggi di Rocca Santa Maria, fatti bruciare.</w:t>
      </w:r>
    </w:p>
    <w:p>
      <w:pPr>
        <w:pStyle w:val="Body"/>
        <w:spacing w:after="200"/>
        <w:jc w:val="both"/>
        <w:rPr>
          <w:rFonts w:ascii="Georgia" w:cs="Georgia" w:hAnsi="Georgia" w:eastAsia="Georgia"/>
        </w:rPr>
      </w:pPr>
    </w:p>
    <w:p>
      <w:pPr>
        <w:pStyle w:val="Heading 3"/>
        <w:spacing w:before="280"/>
        <w:rPr>
          <w:b w:val="1"/>
          <w:bCs w:val="1"/>
          <w:outline w:val="0"/>
          <w:color w:val="000000"/>
          <w:sz w:val="22"/>
          <w:szCs w:val="22"/>
          <w:u w:color="000000"/>
          <w14:textFill>
            <w14:solidFill>
              <w14:srgbClr w14:val="000000"/>
            </w14:solidFill>
          </w14:textFill>
        </w:rPr>
      </w:pPr>
      <w:bookmarkStart w:name="_anenonqtqvsv" w:id="211"/>
      <w:bookmarkEnd w:id="211"/>
      <w:r>
        <w:rPr>
          <w:b w:val="1"/>
          <w:bCs w:val="1"/>
          <w:outline w:val="0"/>
          <w:color w:val="000000"/>
          <w:sz w:val="22"/>
          <w:szCs w:val="22"/>
          <w:u w:color="000000"/>
          <w:rtl w:val="0"/>
          <w14:textFill>
            <w14:solidFill>
              <w14:srgbClr w14:val="000000"/>
            </w14:solidFill>
          </w14:textFill>
        </w:rPr>
        <w:t>B</w:t>
      </w:r>
      <w:r>
        <w:rPr>
          <w:b w:val="1"/>
          <w:bCs w:val="1"/>
          <w:outline w:val="0"/>
          <w:color w:val="000000"/>
          <w:sz w:val="22"/>
          <w:szCs w:val="22"/>
          <w:u w:color="000000"/>
          <w:rtl w:val="0"/>
          <w14:textFill>
            <w14:solidFill>
              <w14:srgbClr w14:val="000000"/>
            </w14:solidFill>
          </w14:textFill>
        </w:rPr>
        <w:t>IBLIOGRAFIA</w:t>
      </w:r>
    </w:p>
    <w:p>
      <w:pPr>
        <w:pStyle w:val="Body"/>
        <w:spacing w:after="200"/>
        <w:jc w:val="both"/>
        <w:rPr>
          <w:rFonts w:ascii="Georgia" w:cs="Georgia" w:hAnsi="Georgia" w:eastAsia="Georgia"/>
        </w:rPr>
      </w:pPr>
      <w:r>
        <w:rPr>
          <w:rFonts w:ascii="Georgia" w:hAnsi="Georgia"/>
          <w:rtl w:val="0"/>
          <w:lang w:val="it-IT"/>
        </w:rPr>
        <w:t>Dal sito ha preso il nome il comprensorio di Montagna di Roseto, acquisito dalla citt</w:t>
      </w:r>
      <w:r>
        <w:rPr>
          <w:rFonts w:ascii="Georgia" w:hAnsi="Georgia" w:hint="default"/>
          <w:rtl w:val="0"/>
          <w:lang w:val="it-IT"/>
        </w:rPr>
        <w:t xml:space="preserve">à </w:t>
      </w:r>
      <w:r>
        <w:rPr>
          <w:rFonts w:ascii="Georgia" w:hAnsi="Georgia"/>
          <w:rtl w:val="0"/>
          <w:lang w:val="it-IT"/>
        </w:rPr>
        <w:t>di Teramo nel 1328, tenuto in feudo dagli Acquaviva dal 1481, eretto a comune nel 1813 e successivamente smembrato nei comuni di Cortino e di Crognaleto, per cui v. passim.</w:t>
      </w:r>
    </w:p>
    <w:p>
      <w:pPr>
        <w:pStyle w:val="Body"/>
        <w:spacing w:after="200"/>
        <w:jc w:val="both"/>
        <w:rPr>
          <w:rFonts w:ascii="Georgia" w:cs="Georgia" w:hAnsi="Georgia" w:eastAsia="Georgia"/>
        </w:rPr>
      </w:pPr>
      <w:r>
        <w:rPr>
          <w:rFonts w:ascii="Georgia" w:hAnsi="Georgia"/>
          <w:rtl w:val="0"/>
          <w:lang w:val="it-IT"/>
        </w:rPr>
        <w:t>Registri, II, p. 108; Iustitiaratus aprutii, p. 78; DA MOLIN, La popolazione, p. 98; COZZETTO, Mezzogiorno, p. 170; PALMA, Storia, III, p. 308, IV, p. 655, V, p. 435; SAVINI, Famiglie, p. 165.</w:t>
      </w:r>
    </w:p>
    <w:p>
      <w:pPr>
        <w:pStyle w:val="Heading 3"/>
        <w:spacing w:before="280"/>
        <w:rPr>
          <w:b w:val="1"/>
          <w:bCs w:val="1"/>
          <w:outline w:val="0"/>
          <w:color w:val="000000"/>
          <w:sz w:val="36"/>
          <w:szCs w:val="36"/>
          <w:u w:color="000000"/>
          <w14:textFill>
            <w14:solidFill>
              <w14:srgbClr w14:val="000000"/>
            </w14:solidFill>
          </w14:textFill>
        </w:rPr>
      </w:pPr>
      <w:bookmarkStart w:name="_f9pqw4qul825" w:id="212"/>
      <w:bookmarkEnd w:id="212"/>
      <w:r>
        <w:rPr>
          <w:b w:val="1"/>
          <w:bCs w:val="1"/>
          <w:outline w:val="0"/>
          <w:color w:val="000000"/>
          <w:sz w:val="36"/>
          <w:szCs w:val="36"/>
          <w:u w:color="000000"/>
          <w:rtl w:val="0"/>
          <w14:textFill>
            <w14:solidFill>
              <w14:srgbClr w14:val="000000"/>
            </w14:solidFill>
          </w14:textFill>
        </w:rPr>
        <w:t>R</w:t>
      </w:r>
      <w:r>
        <w:rPr>
          <w:b w:val="1"/>
          <w:bCs w:val="1"/>
          <w:outline w:val="0"/>
          <w:color w:val="000000"/>
          <w:sz w:val="36"/>
          <w:szCs w:val="36"/>
          <w:u w:color="000000"/>
          <w:rtl w:val="0"/>
          <w:lang w:val="it-IT"/>
          <w14:textFill>
            <w14:solidFill>
              <w14:srgbClr w14:val="000000"/>
            </w14:solidFill>
          </w14:textFill>
        </w:rPr>
        <w:t>occa Santa Maria</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Comune, abitanti 888.</w:t>
      </w:r>
    </w:p>
    <w:p>
      <w:pPr>
        <w:pStyle w:val="Body"/>
        <w:spacing w:after="200"/>
        <w:jc w:val="both"/>
        <w:rPr>
          <w:rFonts w:ascii="Georgia" w:cs="Georgia" w:hAnsi="Georgia" w:eastAsia="Georgia"/>
        </w:rPr>
      </w:pPr>
      <w:r>
        <w:rPr>
          <w:rFonts w:ascii="Georgia" w:hAnsi="Georgia"/>
          <w:rtl w:val="0"/>
          <w:lang w:val="it-IT"/>
        </w:rPr>
        <w:t>Con il nome di R. S. M. non viene indicato uno specifico abitato, ma un territorio comprensivo di pi</w:t>
      </w:r>
      <w:r>
        <w:rPr>
          <w:rFonts w:ascii="Georgia" w:hAnsi="Georgia" w:hint="default"/>
          <w:rtl w:val="0"/>
          <w:lang w:val="it-IT"/>
        </w:rPr>
        <w:t xml:space="preserve">ú </w:t>
      </w:r>
      <w:r>
        <w:rPr>
          <w:rFonts w:ascii="Georgia" w:hAnsi="Georgia"/>
          <w:rtl w:val="0"/>
          <w:lang w:val="it-IT"/>
        </w:rPr>
        <w:t xml:space="preserve">frazioni e contrade che oggi fanno capo amministrativamente al piccolo centro di Imposta. Con lo stesso toponimo dal XIII al XIX secolo si </w:t>
      </w:r>
      <w:r>
        <w:rPr>
          <w:rFonts w:ascii="Georgia" w:hAnsi="Georgia" w:hint="default"/>
          <w:rtl w:val="0"/>
          <w:lang w:val="it-IT"/>
        </w:rPr>
        <w:t xml:space="preserve">è </w:t>
      </w:r>
      <w:r>
        <w:rPr>
          <w:rFonts w:ascii="Georgia" w:hAnsi="Georgia"/>
          <w:rtl w:val="0"/>
          <w:lang w:val="it-IT"/>
        </w:rPr>
        <w:t>distinto l'ambito signorile in possesso dei vescovi di Teramo, che coincideva con la circoscrizione plebana di R. S. M. Sull'assetto altomedievale e medievale del territorio, cfr. p. 243 s.</w:t>
      </w:r>
    </w:p>
    <w:p>
      <w:pPr>
        <w:pStyle w:val="Body"/>
        <w:spacing w:after="200"/>
        <w:jc w:val="both"/>
        <w:rPr>
          <w:rFonts w:ascii="Georgia" w:cs="Georgia" w:hAnsi="Georgia" w:eastAsia="Georgia"/>
        </w:rPr>
      </w:pPr>
      <w:r>
        <w:rPr>
          <w:rFonts w:ascii="Georgia" w:hAnsi="Georgia"/>
          <w:rtl w:val="0"/>
          <w:lang w:val="it-IT"/>
        </w:rPr>
        <w:t>La presenza nell'ambito del comune di numerosi toponimi di origine prediale latina indica la frequentazione del sito fin dall'et</w:t>
      </w:r>
      <w:r>
        <w:rPr>
          <w:rFonts w:ascii="Georgia" w:hAnsi="Georgia" w:hint="default"/>
          <w:rtl w:val="0"/>
          <w:lang w:val="it-IT"/>
        </w:rPr>
        <w:t xml:space="preserve">à </w:t>
      </w:r>
      <w:r>
        <w:rPr>
          <w:rFonts w:ascii="Georgia" w:hAnsi="Georgia"/>
          <w:rtl w:val="0"/>
          <w:lang w:val="it-IT"/>
        </w:rPr>
        <w:t>romana.</w:t>
      </w:r>
    </w:p>
    <w:p>
      <w:pPr>
        <w:pStyle w:val="Body"/>
        <w:spacing w:after="200"/>
        <w:jc w:val="both"/>
        <w:rPr>
          <w:rFonts w:ascii="Georgia" w:cs="Georgia" w:hAnsi="Georgia" w:eastAsia="Georgia"/>
        </w:rPr>
      </w:pPr>
    </w:p>
    <w:p>
      <w:pPr>
        <w:pStyle w:val="Body"/>
        <w:spacing w:after="200"/>
        <w:jc w:val="both"/>
        <w:rPr>
          <w:rFonts w:ascii="Georgia" w:cs="Georgia" w:hAnsi="Georgia" w:eastAsia="Georgia"/>
          <w:b w:val="1"/>
          <w:bCs w:val="1"/>
        </w:rPr>
      </w:pPr>
      <w:r>
        <w:rPr>
          <w:rFonts w:ascii="Georgia" w:hAnsi="Georgia"/>
          <w:b w:val="1"/>
          <w:bCs w:val="1"/>
          <w:rtl w:val="0"/>
          <w:lang w:val="de-DE"/>
        </w:rPr>
        <w:t>NOTIZIE STORICHE</w:t>
      </w:r>
    </w:p>
    <w:p>
      <w:pPr>
        <w:pStyle w:val="Body"/>
        <w:spacing w:after="200"/>
        <w:jc w:val="both"/>
        <w:rPr>
          <w:rFonts w:ascii="Georgia" w:cs="Georgia" w:hAnsi="Georgia" w:eastAsia="Georgia"/>
        </w:rPr>
      </w:pPr>
      <w:r>
        <w:rPr>
          <w:rFonts w:ascii="Georgia" w:hAnsi="Georgia"/>
          <w:rtl w:val="0"/>
          <w:lang w:val="it-IT"/>
        </w:rPr>
        <w:t>Nel 1273 Carlo I d'Angi</w:t>
      </w:r>
      <w:r>
        <w:rPr>
          <w:rFonts w:ascii="Georgia" w:hAnsi="Georgia" w:hint="default"/>
          <w:rtl w:val="0"/>
          <w:lang w:val="it-IT"/>
        </w:rPr>
        <w:t xml:space="preserve">ò </w:t>
      </w:r>
      <w:r>
        <w:rPr>
          <w:rFonts w:ascii="Georgia" w:hAnsi="Georgia"/>
          <w:rtl w:val="0"/>
          <w:lang w:val="it-IT"/>
        </w:rPr>
        <w:t xml:space="preserve">re ordina, ad Alife l'ott. 5, al giustiziere di Abruzzo Ultra di comunicare l'ammontare della tassa generale delle terre di sua giurisdizione, tra le quali </w:t>
      </w:r>
      <w:r>
        <w:rPr>
          <w:rFonts w:ascii="Georgia" w:hAnsi="Georgia" w:hint="default"/>
          <w:rtl w:val="0"/>
          <w:lang w:val="it-IT"/>
        </w:rPr>
        <w:t>è «</w:t>
      </w:r>
      <w:r>
        <w:rPr>
          <w:rFonts w:ascii="Georgia" w:hAnsi="Georgia"/>
          <w:rtl w:val="0"/>
          <w:lang w:val="it-IT"/>
        </w:rPr>
        <w:t>Rocca Sancte Marie</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1279, in ottemperenza all'ordine di Carlo I d'Angio re del gen. 4, con cui viene disposta nel regno la registrazione dei nomi dei titolari dei feudi e della consistenza dei beni feudali, a Penne il mag. 13, il vescovo aprutino R. dei Barili dichiara il possesso di </w:t>
      </w:r>
      <w:r>
        <w:rPr>
          <w:rFonts w:ascii="Georgia" w:hAnsi="Georgia" w:hint="default"/>
          <w:rtl w:val="0"/>
          <w:lang w:val="it-IT"/>
        </w:rPr>
        <w:t>«</w:t>
      </w:r>
      <w:r>
        <w:rPr>
          <w:rFonts w:ascii="Georgia" w:hAnsi="Georgia"/>
          <w:rtl w:val="0"/>
          <w:lang w:val="it-IT"/>
        </w:rPr>
        <w:t>Rocca S. Maria</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Nell</w:t>
      </w:r>
      <w:r>
        <w:rPr>
          <w:rFonts w:ascii="Georgia" w:hAnsi="Georgia" w:hint="default"/>
          <w:rtl w:val="0"/>
          <w:lang w:val="it-IT"/>
        </w:rPr>
        <w:t>’</w:t>
      </w:r>
      <w:r>
        <w:rPr>
          <w:rFonts w:ascii="Georgia" w:hAnsi="Georgia"/>
          <w:rtl w:val="0"/>
          <w:lang w:val="it-IT"/>
        </w:rPr>
        <w:t>atto di sottomissione alla citt</w:t>
      </w:r>
      <w:r>
        <w:rPr>
          <w:rFonts w:ascii="Georgia" w:hAnsi="Georgia" w:hint="default"/>
          <w:rtl w:val="0"/>
          <w:lang w:val="it-IT"/>
        </w:rPr>
        <w:t xml:space="preserve">à </w:t>
      </w:r>
      <w:r>
        <w:rPr>
          <w:rFonts w:ascii="Georgia" w:hAnsi="Georgia"/>
          <w:rtl w:val="0"/>
          <w:lang w:val="it-IT"/>
        </w:rPr>
        <w:t xml:space="preserve">di Teramo degli uomini di Padula, Frunti e Scalelle, risalente al 15 gen. 1287, il castello di R. S. M. </w:t>
      </w:r>
      <w:r>
        <w:rPr>
          <w:rFonts w:ascii="Georgia" w:hAnsi="Georgia" w:hint="default"/>
          <w:rtl w:val="0"/>
          <w:lang w:val="it-IT"/>
        </w:rPr>
        <w:t xml:space="preserve">è </w:t>
      </w:r>
      <w:r>
        <w:rPr>
          <w:rFonts w:ascii="Georgia" w:hAnsi="Georgia"/>
          <w:rtl w:val="0"/>
          <w:lang w:val="it-IT"/>
        </w:rPr>
        <w:t>indicato come confinante con quei castelli.</w:t>
      </w:r>
    </w:p>
    <w:p>
      <w:pPr>
        <w:pStyle w:val="Body"/>
        <w:spacing w:after="200"/>
        <w:jc w:val="both"/>
        <w:rPr>
          <w:rFonts w:ascii="Georgia" w:cs="Georgia" w:hAnsi="Georgia" w:eastAsia="Georgia"/>
        </w:rPr>
      </w:pPr>
      <w:r>
        <w:rPr>
          <w:rFonts w:ascii="Georgia" w:hAnsi="Georgia"/>
          <w:rtl w:val="0"/>
          <w:lang w:val="it-IT"/>
        </w:rPr>
        <w:t>Nel 1318 Roberto d'Angi</w:t>
      </w:r>
      <w:r>
        <w:rPr>
          <w:rFonts w:ascii="Georgia" w:hAnsi="Georgia" w:hint="default"/>
          <w:rtl w:val="0"/>
          <w:lang w:val="it-IT"/>
        </w:rPr>
        <w:t xml:space="preserve">ò </w:t>
      </w:r>
      <w:r>
        <w:rPr>
          <w:rFonts w:ascii="Georgia" w:hAnsi="Georgia"/>
          <w:rtl w:val="0"/>
          <w:lang w:val="it-IT"/>
        </w:rPr>
        <w:t>re conferma al vescovo di Teramo N. Arcioni il possesso di R. S. M.</w:t>
      </w:r>
    </w:p>
    <w:p>
      <w:pPr>
        <w:pStyle w:val="Body"/>
        <w:spacing w:after="200"/>
        <w:jc w:val="both"/>
        <w:rPr>
          <w:rFonts w:ascii="Georgia" w:cs="Georgia" w:hAnsi="Georgia" w:eastAsia="Georgia"/>
        </w:rPr>
      </w:pPr>
      <w:r>
        <w:rPr>
          <w:rFonts w:ascii="Georgia" w:hAnsi="Georgia"/>
          <w:rtl w:val="0"/>
          <w:lang w:val="it-IT"/>
        </w:rPr>
        <w:t xml:space="preserve">Nel 1324 Lorenzo pievano, don Angelo e Gentile, rettore della chiesa di S. Croce, dichiarano, a S. Flaviano il gen. 20, che le rendite delle 20 chiese comprese nella pieve </w:t>
      </w:r>
      <w:r>
        <w:rPr>
          <w:rFonts w:ascii="Georgia" w:hAnsi="Georgia" w:hint="default"/>
          <w:rtl w:val="0"/>
          <w:lang w:val="it-IT"/>
        </w:rPr>
        <w:t>«</w:t>
      </w:r>
      <w:r>
        <w:rPr>
          <w:rFonts w:ascii="Georgia" w:hAnsi="Georgia"/>
          <w:rtl w:val="0"/>
          <w:lang w:val="it-IT"/>
        </w:rPr>
        <w:t>Rocce S. Marie</w:t>
      </w:r>
      <w:r>
        <w:rPr>
          <w:rFonts w:ascii="Georgia" w:hAnsi="Georgia" w:hint="default"/>
          <w:rtl w:val="0"/>
          <w:lang w:val="it-IT"/>
        </w:rPr>
        <w:t xml:space="preserve">» </w:t>
      </w:r>
      <w:r>
        <w:rPr>
          <w:rFonts w:ascii="Georgia" w:hAnsi="Georgia"/>
          <w:rtl w:val="0"/>
          <w:lang w:val="it-IT"/>
        </w:rPr>
        <w:t xml:space="preserve">ascendono a 12 once. Nel 1326, il nov. 17, il pievano di </w:t>
      </w:r>
      <w:r>
        <w:rPr>
          <w:rFonts w:ascii="Georgia" w:hAnsi="Georgia" w:hint="default"/>
          <w:rtl w:val="0"/>
          <w:lang w:val="it-IT"/>
        </w:rPr>
        <w:t>«</w:t>
      </w:r>
      <w:r>
        <w:rPr>
          <w:rFonts w:ascii="Georgia" w:hAnsi="Georgia"/>
          <w:rtl w:val="0"/>
          <w:lang w:val="it-IT"/>
        </w:rPr>
        <w:t>Rocca S. Marie</w:t>
      </w:r>
      <w:r>
        <w:rPr>
          <w:rFonts w:ascii="Georgia" w:hAnsi="Georgia" w:hint="default"/>
          <w:rtl w:val="0"/>
          <w:lang w:val="it-IT"/>
        </w:rPr>
        <w:t xml:space="preserve">» </w:t>
      </w:r>
      <w:r>
        <w:rPr>
          <w:rFonts w:ascii="Georgia" w:hAnsi="Georgia"/>
          <w:rtl w:val="0"/>
          <w:lang w:val="it-IT"/>
        </w:rPr>
        <w:t>versa 1 oncia e 6 tari.</w:t>
      </w:r>
    </w:p>
    <w:p>
      <w:pPr>
        <w:pStyle w:val="Body"/>
        <w:spacing w:after="200"/>
        <w:jc w:val="both"/>
        <w:rPr>
          <w:rFonts w:ascii="Georgia" w:cs="Georgia" w:hAnsi="Georgia" w:eastAsia="Georgia"/>
        </w:rPr>
      </w:pPr>
      <w:r>
        <w:rPr>
          <w:rFonts w:ascii="Georgia" w:hAnsi="Georgia"/>
          <w:rtl w:val="0"/>
          <w:lang w:val="it-IT"/>
        </w:rPr>
        <w:t xml:space="preserve">Negli anni 1328-1329 e 1331-1332 il vescovo di Teramo N. Arcioni paga l'adoa per i beni feudali della chiesa aprutina, tra i quali </w:t>
      </w:r>
      <w:r>
        <w:rPr>
          <w:rFonts w:ascii="Georgia" w:hAnsi="Georgia" w:hint="default"/>
          <w:rtl w:val="0"/>
          <w:lang w:val="it-IT"/>
        </w:rPr>
        <w:t>è «</w:t>
      </w:r>
      <w:r>
        <w:rPr>
          <w:rFonts w:ascii="Georgia" w:hAnsi="Georgia"/>
          <w:rtl w:val="0"/>
          <w:lang w:val="it-IT"/>
        </w:rPr>
        <w:t>Rocca S. Mariae</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1348 Berardo di Rinaldo di </w:t>
      </w:r>
      <w:r>
        <w:rPr>
          <w:rFonts w:ascii="Georgia" w:hAnsi="Georgia" w:hint="default"/>
          <w:rtl w:val="0"/>
          <w:lang w:val="it-IT"/>
        </w:rPr>
        <w:t>«</w:t>
      </w:r>
      <w:r>
        <w:rPr>
          <w:rFonts w:ascii="Georgia" w:hAnsi="Georgia"/>
          <w:rtl w:val="0"/>
          <w:lang w:val="it-IT"/>
        </w:rPr>
        <w:t>Rocca sancte Marie</w:t>
      </w:r>
      <w:r>
        <w:rPr>
          <w:rFonts w:ascii="Georgia" w:hAnsi="Georgia" w:hint="default"/>
          <w:rtl w:val="0"/>
          <w:lang w:val="it-IT"/>
        </w:rPr>
        <w:t xml:space="preserve">» </w:t>
      </w:r>
      <w:r>
        <w:rPr>
          <w:rFonts w:ascii="Georgia" w:hAnsi="Georgia"/>
          <w:rtl w:val="0"/>
          <w:lang w:val="it-IT"/>
        </w:rPr>
        <w:t xml:space="preserve">possiede una casa a Teramo, per la quale </w:t>
      </w:r>
      <w:r>
        <w:rPr>
          <w:rFonts w:ascii="Georgia" w:hAnsi="Georgia" w:hint="default"/>
          <w:rtl w:val="0"/>
          <w:lang w:val="it-IT"/>
        </w:rPr>
        <w:t xml:space="preserve">è </w:t>
      </w:r>
      <w:r>
        <w:rPr>
          <w:rFonts w:ascii="Georgia" w:hAnsi="Georgia"/>
          <w:rtl w:val="0"/>
          <w:lang w:val="it-IT"/>
        </w:rPr>
        <w:t>tenuto a dare 12 denari al capitolo aprutino.</w:t>
      </w:r>
    </w:p>
    <w:p>
      <w:pPr>
        <w:pStyle w:val="Body"/>
        <w:spacing w:after="200"/>
        <w:jc w:val="both"/>
        <w:rPr>
          <w:rFonts w:ascii="Georgia" w:cs="Georgia" w:hAnsi="Georgia" w:eastAsia="Georgia"/>
        </w:rPr>
      </w:pPr>
      <w:r>
        <w:rPr>
          <w:rFonts w:ascii="Georgia" w:hAnsi="Georgia"/>
          <w:rtl w:val="0"/>
          <w:lang w:val="it-IT"/>
        </w:rPr>
        <w:t>Nel 1367 Urbano v papa, il nov. 17, autorizza Ultramario, abate di S. Maria di Montesanto in diocesi ascolana, a dare piena soddisfazione a Santa, badessa di S. Giovanni a Scorzone, dei suoi possedimenti; compresi quelli presso R. S. M.</w:t>
      </w:r>
    </w:p>
    <w:p>
      <w:pPr>
        <w:pStyle w:val="Body"/>
        <w:spacing w:after="200"/>
        <w:jc w:val="both"/>
        <w:rPr>
          <w:rFonts w:ascii="Georgia" w:cs="Georgia" w:hAnsi="Georgia" w:eastAsia="Georgia"/>
        </w:rPr>
      </w:pPr>
      <w:r>
        <w:rPr>
          <w:rFonts w:ascii="Georgia" w:hAnsi="Georgia"/>
          <w:rtl w:val="0"/>
          <w:lang w:val="it-IT"/>
        </w:rPr>
        <w:t>Nel 1377 Giovanna i regina ordina, il feb. 13, al capitano di Teramo di riconnettere i beni e i cespiti spettanti al monastero di S. Giovanni a Scorzone; compresi quelli presso R. S. M.</w:t>
      </w:r>
    </w:p>
    <w:p>
      <w:pPr>
        <w:pStyle w:val="Body"/>
        <w:spacing w:after="200"/>
        <w:jc w:val="both"/>
        <w:rPr>
          <w:rFonts w:ascii="Georgia" w:cs="Georgia" w:hAnsi="Georgia" w:eastAsia="Georgia"/>
        </w:rPr>
      </w:pPr>
      <w:r>
        <w:rPr>
          <w:rFonts w:ascii="Georgia" w:hAnsi="Georgia"/>
          <w:rtl w:val="0"/>
          <w:lang w:val="it-IT"/>
        </w:rPr>
        <w:t xml:space="preserve">Nel 1440 e nel 1447 </w:t>
      </w:r>
      <w:r>
        <w:rPr>
          <w:rFonts w:ascii="Georgia" w:hAnsi="Georgia" w:hint="default"/>
          <w:rtl w:val="0"/>
          <w:lang w:val="it-IT"/>
        </w:rPr>
        <w:t xml:space="preserve">è </w:t>
      </w:r>
      <w:r>
        <w:rPr>
          <w:rFonts w:ascii="Georgia" w:hAnsi="Georgia"/>
          <w:rtl w:val="0"/>
          <w:lang w:val="it-IT"/>
        </w:rPr>
        <w:t>attivo a Teramo il notaio Angelo di Cicco di R. S. M.</w:t>
      </w:r>
    </w:p>
    <w:p>
      <w:pPr>
        <w:pStyle w:val="Body"/>
        <w:spacing w:after="200"/>
        <w:jc w:val="both"/>
        <w:rPr>
          <w:rFonts w:ascii="Georgia" w:cs="Georgia" w:hAnsi="Georgia" w:eastAsia="Georgia"/>
        </w:rPr>
      </w:pPr>
      <w:r>
        <w:rPr>
          <w:rFonts w:ascii="Georgia" w:hAnsi="Georgia"/>
          <w:rtl w:val="0"/>
          <w:lang w:val="it-IT"/>
        </w:rPr>
        <w:t xml:space="preserve">Nel 1447 </w:t>
      </w:r>
      <w:r>
        <w:rPr>
          <w:rFonts w:ascii="Georgia" w:hAnsi="Georgia" w:hint="default"/>
          <w:rtl w:val="0"/>
          <w:lang w:val="it-IT"/>
        </w:rPr>
        <w:t>«</w:t>
      </w:r>
      <w:r>
        <w:rPr>
          <w:rFonts w:ascii="Georgia" w:hAnsi="Georgia"/>
          <w:rtl w:val="0"/>
          <w:lang w:val="it-IT"/>
        </w:rPr>
        <w:t>Roccha Sancte Marie</w:t>
      </w:r>
      <w:r>
        <w:rPr>
          <w:rFonts w:ascii="Georgia" w:hAnsi="Georgia" w:hint="default"/>
          <w:rtl w:val="0"/>
          <w:lang w:val="it-IT"/>
        </w:rPr>
        <w:t xml:space="preserve">» </w:t>
      </w:r>
      <w:r>
        <w:rPr>
          <w:rFonts w:ascii="Georgia" w:hAnsi="Georgia"/>
          <w:rtl w:val="0"/>
          <w:lang w:val="it-IT"/>
        </w:rPr>
        <w:t>conta 91 fuochi.</w:t>
      </w:r>
    </w:p>
    <w:p>
      <w:pPr>
        <w:pStyle w:val="Body"/>
        <w:spacing w:after="200"/>
        <w:jc w:val="both"/>
        <w:rPr>
          <w:rFonts w:ascii="Georgia" w:cs="Georgia" w:hAnsi="Georgia" w:eastAsia="Georgia"/>
        </w:rPr>
      </w:pPr>
      <w:r>
        <w:rPr>
          <w:rFonts w:ascii="Georgia" w:hAnsi="Georgia"/>
          <w:rtl w:val="0"/>
          <w:lang w:val="it-IT"/>
        </w:rPr>
        <w:t xml:space="preserve">Tra il 1468 e il 1469 gli uomini di </w:t>
      </w:r>
      <w:r>
        <w:rPr>
          <w:rFonts w:ascii="Georgia" w:hAnsi="Georgia" w:hint="default"/>
          <w:rtl w:val="0"/>
          <w:lang w:val="it-IT"/>
        </w:rPr>
        <w:t>«</w:t>
      </w:r>
      <w:r>
        <w:rPr>
          <w:rFonts w:ascii="Georgia" w:hAnsi="Georgia"/>
          <w:rtl w:val="0"/>
          <w:lang w:val="it-IT"/>
        </w:rPr>
        <w:t>Rocca Santa Maria</w:t>
      </w:r>
      <w:r>
        <w:rPr>
          <w:rFonts w:ascii="Georgia" w:hAnsi="Georgia" w:hint="default"/>
          <w:rtl w:val="0"/>
          <w:lang w:val="it-IT"/>
        </w:rPr>
        <w:t xml:space="preserve">» </w:t>
      </w:r>
      <w:r>
        <w:rPr>
          <w:rFonts w:ascii="Georgia" w:hAnsi="Georgia"/>
          <w:rtl w:val="0"/>
          <w:lang w:val="it-IT"/>
        </w:rPr>
        <w:t>versano per il mezzo tomolo di sale dell'ott. 24 ducati, 4 tari e 16 grana, mentre sono esenti dalla tassa generale annua e dall'imposta del tomolo straordinario del giu.</w:t>
      </w:r>
    </w:p>
    <w:p>
      <w:pPr>
        <w:pStyle w:val="Body"/>
        <w:spacing w:after="200"/>
        <w:jc w:val="both"/>
        <w:rPr>
          <w:rFonts w:ascii="Georgia" w:cs="Georgia" w:hAnsi="Georgia" w:eastAsia="Georgia"/>
        </w:rPr>
      </w:pPr>
      <w:r>
        <w:rPr>
          <w:rFonts w:ascii="Georgia" w:hAnsi="Georgia"/>
          <w:rtl w:val="0"/>
          <w:lang w:val="it-IT"/>
        </w:rPr>
        <w:t xml:space="preserve">Nel 1481 Andrea Matteo III di Acquaviva, in ragione dell'investitura del ducato di Atri e dei possessi aviti, concessa da Ferrante i d'Aragona a Matera, il mag. 15, vanta la signoria di </w:t>
      </w:r>
      <w:r>
        <w:rPr>
          <w:rFonts w:ascii="Georgia" w:hAnsi="Georgia" w:hint="default"/>
          <w:rtl w:val="0"/>
          <w:lang w:val="it-IT"/>
        </w:rPr>
        <w:t>«</w:t>
      </w:r>
      <w:r>
        <w:rPr>
          <w:rFonts w:ascii="Georgia" w:hAnsi="Georgia"/>
          <w:rtl w:val="0"/>
          <w:lang w:val="it-IT"/>
        </w:rPr>
        <w:t>Arriano con le sue terre, in qualit</w:t>
      </w:r>
      <w:r>
        <w:rPr>
          <w:rFonts w:ascii="Georgia" w:hAnsi="Georgia" w:hint="default"/>
          <w:rtl w:val="0"/>
          <w:lang w:val="it-IT"/>
        </w:rPr>
        <w:t xml:space="preserve">à </w:t>
      </w:r>
      <w:r>
        <w:rPr>
          <w:rFonts w:ascii="Georgia" w:hAnsi="Georgia"/>
          <w:rtl w:val="0"/>
          <w:lang w:val="it-IT"/>
        </w:rPr>
        <w:t>di duca di Teramo; contendendola al vescovo aprutino.</w:t>
      </w:r>
    </w:p>
    <w:p>
      <w:pPr>
        <w:pStyle w:val="Body"/>
        <w:spacing w:after="200"/>
        <w:jc w:val="both"/>
        <w:rPr>
          <w:rFonts w:ascii="Georgia" w:cs="Georgia" w:hAnsi="Georgia" w:eastAsia="Georgia"/>
        </w:rPr>
      </w:pPr>
      <w:r>
        <w:rPr>
          <w:rFonts w:ascii="Georgia" w:hAnsi="Georgia"/>
          <w:rtl w:val="0"/>
          <w:lang w:val="it-IT"/>
        </w:rPr>
        <w:t xml:space="preserve">Tra il 1500 e il 1638 il vescovo di Teramo </w:t>
      </w:r>
      <w:r>
        <w:rPr>
          <w:rFonts w:ascii="Georgia" w:hAnsi="Georgia" w:hint="default"/>
          <w:rtl w:val="0"/>
          <w:lang w:val="it-IT"/>
        </w:rPr>
        <w:t xml:space="preserve">è </w:t>
      </w:r>
      <w:r>
        <w:rPr>
          <w:rFonts w:ascii="Georgia" w:hAnsi="Georgia"/>
          <w:rtl w:val="0"/>
          <w:lang w:val="it-IT"/>
        </w:rPr>
        <w:t xml:space="preserve">tenuto a versare per i suoi possedimenti, tra i quali </w:t>
      </w:r>
      <w:r>
        <w:rPr>
          <w:rFonts w:ascii="Georgia" w:hAnsi="Georgia" w:hint="default"/>
          <w:rtl w:val="0"/>
          <w:lang w:val="it-IT"/>
        </w:rPr>
        <w:t>«</w:t>
      </w:r>
      <w:r>
        <w:rPr>
          <w:rFonts w:ascii="Georgia" w:hAnsi="Georgia"/>
          <w:rtl w:val="0"/>
          <w:lang w:val="it-IT"/>
        </w:rPr>
        <w:t>Rocca S. Maria</w:t>
      </w:r>
      <w:r>
        <w:rPr>
          <w:rFonts w:ascii="Georgia" w:hAnsi="Georgia" w:hint="default"/>
          <w:rtl w:val="0"/>
          <w:lang w:val="it-IT"/>
        </w:rPr>
        <w:t>»</w:t>
      </w:r>
      <w:r>
        <w:rPr>
          <w:rFonts w:ascii="Georgia" w:hAnsi="Georgia"/>
          <w:rtl w:val="0"/>
          <w:lang w:val="it-IT"/>
        </w:rPr>
        <w:t>, 8 ducati e 60 tar</w:t>
      </w:r>
      <w:r>
        <w:rPr>
          <w:rFonts w:ascii="Georgia" w:hAnsi="Georgia" w:hint="default"/>
          <w:rtl w:val="0"/>
          <w:lang w:val="it-IT"/>
        </w:rPr>
        <w:t>í</w:t>
      </w:r>
      <w:r>
        <w:rPr>
          <w:rFonts w:ascii="Georgia" w:hAnsi="Georgia"/>
          <w:rtl w:val="0"/>
          <w:lang w:val="it-IT"/>
        </w:rPr>
        <w:t>; dal 1638 al 1775, 6 ducati e 49 tar</w:t>
      </w:r>
      <w:r>
        <w:rPr>
          <w:rFonts w:ascii="Georgia" w:hAnsi="Georgia" w:hint="default"/>
          <w:rtl w:val="0"/>
          <w:lang w:val="it-IT"/>
        </w:rPr>
        <w:t>í</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Dal censuale del 1526, fatto redigere dal vescovo F. Cherigatto, risulta che il pievano e i chierici di </w:t>
      </w:r>
      <w:r>
        <w:rPr>
          <w:rFonts w:ascii="Georgia" w:hAnsi="Georgia" w:hint="default"/>
          <w:rtl w:val="0"/>
          <w:lang w:val="it-IT"/>
        </w:rPr>
        <w:t>«</w:t>
      </w:r>
      <w:r>
        <w:rPr>
          <w:rFonts w:ascii="Georgia" w:hAnsi="Georgia"/>
          <w:rtl w:val="0"/>
          <w:lang w:val="it-IT"/>
        </w:rPr>
        <w:t>Roccha S. Marie de Ruiano</w:t>
      </w:r>
      <w:r>
        <w:rPr>
          <w:rFonts w:ascii="Georgia" w:hAnsi="Georgia" w:hint="default"/>
          <w:rtl w:val="0"/>
          <w:lang w:val="it-IT"/>
        </w:rPr>
        <w:t>»</w:t>
      </w:r>
      <w:r>
        <w:rPr>
          <w:rFonts w:ascii="Georgia" w:hAnsi="Georgia"/>
          <w:rtl w:val="0"/>
          <w:lang w:val="it-IT"/>
        </w:rPr>
        <w:t>, che comprende 18 chiese, devono rispettivamente, a titolo di sussidio, 2 e 10 lire, oltre a 21 soldi e 1/2, a titolo di censo.</w:t>
      </w:r>
    </w:p>
    <w:p>
      <w:pPr>
        <w:pStyle w:val="Body"/>
        <w:spacing w:after="200"/>
        <w:jc w:val="both"/>
        <w:rPr>
          <w:rFonts w:ascii="Georgia" w:cs="Georgia" w:hAnsi="Georgia" w:eastAsia="Georgia"/>
        </w:rPr>
      </w:pPr>
      <w:r>
        <w:rPr>
          <w:rFonts w:ascii="Georgia" w:hAnsi="Georgia"/>
          <w:rtl w:val="0"/>
          <w:lang w:val="it-IT"/>
        </w:rPr>
        <w:t>Dal registro delle rendite burgensatiche e feudali del vescovo aprutino, redatto intorno al 1530, risulta che l'universit</w:t>
      </w:r>
      <w:r>
        <w:rPr>
          <w:rFonts w:ascii="Georgia" w:hAnsi="Georgia" w:hint="default"/>
          <w:rtl w:val="0"/>
          <w:lang w:val="it-IT"/>
        </w:rPr>
        <w:t xml:space="preserve">à </w:t>
      </w:r>
      <w:r>
        <w:rPr>
          <w:rFonts w:ascii="Georgia" w:hAnsi="Georgia"/>
          <w:rtl w:val="0"/>
          <w:lang w:val="it-IT"/>
        </w:rPr>
        <w:t xml:space="preserve">di </w:t>
      </w:r>
      <w:r>
        <w:rPr>
          <w:rFonts w:ascii="Georgia" w:hAnsi="Georgia" w:hint="default"/>
          <w:rtl w:val="0"/>
          <w:lang w:val="it-IT"/>
        </w:rPr>
        <w:t>«</w:t>
      </w:r>
      <w:r>
        <w:rPr>
          <w:rFonts w:ascii="Georgia" w:hAnsi="Georgia"/>
          <w:rtl w:val="0"/>
          <w:lang w:val="it-IT"/>
        </w:rPr>
        <w:t>Arriano et Ville</w:t>
      </w:r>
      <w:r>
        <w:rPr>
          <w:rFonts w:ascii="Georgia" w:hAnsi="Georgia" w:hint="default"/>
          <w:rtl w:val="0"/>
          <w:lang w:val="it-IT"/>
        </w:rPr>
        <w:t xml:space="preserve">» è </w:t>
      </w:r>
      <w:r>
        <w:rPr>
          <w:rFonts w:ascii="Georgia" w:hAnsi="Georgia"/>
          <w:rtl w:val="0"/>
          <w:lang w:val="it-IT"/>
        </w:rPr>
        <w:t>tenuta a versare 17 lire, il giorno dell</w:t>
      </w:r>
      <w:r>
        <w:rPr>
          <w:rFonts w:ascii="Georgia" w:hAnsi="Georgia" w:hint="default"/>
          <w:rtl w:val="0"/>
          <w:lang w:val="it-IT"/>
        </w:rPr>
        <w:t>’</w:t>
      </w:r>
      <w:r>
        <w:rPr>
          <w:rFonts w:ascii="Georgia" w:hAnsi="Georgia"/>
          <w:rtl w:val="0"/>
          <w:lang w:val="pt-PT"/>
        </w:rPr>
        <w:t>Assunta.</w:t>
      </w:r>
    </w:p>
    <w:p>
      <w:pPr>
        <w:pStyle w:val="Body"/>
        <w:spacing w:after="200"/>
        <w:jc w:val="both"/>
        <w:rPr>
          <w:rFonts w:ascii="Georgia" w:cs="Georgia" w:hAnsi="Georgia" w:eastAsia="Georgia"/>
        </w:rPr>
      </w:pPr>
      <w:r>
        <w:rPr>
          <w:rFonts w:ascii="Georgia" w:hAnsi="Georgia"/>
          <w:rtl w:val="0"/>
          <w:lang w:val="it-IT"/>
        </w:rPr>
        <w:t>Tra il 1532 e il 1736 R. S. M. passa da 86 fuochi a 61 circa, contandone 153 nel 1545, 88 nel 1561, 79 nel 1595, 70 nel 1648 e 55 nel 1669.</w:t>
      </w:r>
    </w:p>
    <w:p>
      <w:pPr>
        <w:pStyle w:val="Body"/>
        <w:spacing w:after="200"/>
        <w:jc w:val="both"/>
        <w:rPr>
          <w:rFonts w:ascii="Georgia" w:cs="Georgia" w:hAnsi="Georgia" w:eastAsia="Georgia"/>
        </w:rPr>
      </w:pPr>
      <w:r>
        <w:rPr>
          <w:rFonts w:ascii="Georgia" w:hAnsi="Georgia"/>
          <w:rtl w:val="0"/>
          <w:lang w:val="it-IT"/>
        </w:rPr>
        <w:t xml:space="preserve">Nel 1632 R.S.M. </w:t>
      </w:r>
      <w:r>
        <w:rPr>
          <w:rFonts w:ascii="Georgia" w:hAnsi="Georgia" w:hint="default"/>
          <w:rtl w:val="0"/>
          <w:lang w:val="it-IT"/>
        </w:rPr>
        <w:t xml:space="preserve">è </w:t>
      </w:r>
      <w:r>
        <w:rPr>
          <w:rFonts w:ascii="Georgia" w:hAnsi="Georgia"/>
          <w:rtl w:val="0"/>
          <w:lang w:val="it-IT"/>
        </w:rPr>
        <w:t>iscritta nel ruolo del ripartimento di Civitella con un contingente di 4 uomini.</w:t>
      </w:r>
    </w:p>
    <w:p>
      <w:pPr>
        <w:pStyle w:val="Body"/>
        <w:spacing w:after="200"/>
        <w:jc w:val="both"/>
        <w:rPr>
          <w:rFonts w:ascii="Georgia" w:cs="Georgia" w:hAnsi="Georgia" w:eastAsia="Georgia"/>
        </w:rPr>
      </w:pPr>
      <w:r>
        <w:rPr>
          <w:rFonts w:ascii="Georgia" w:hAnsi="Georgia"/>
          <w:rtl w:val="0"/>
          <w:lang w:val="it-IT"/>
        </w:rPr>
        <w:t>Nel 1668, il nov., J. Zu</w:t>
      </w:r>
      <w:r>
        <w:rPr>
          <w:rFonts w:ascii="Georgia" w:hAnsi="Georgia" w:hint="default"/>
          <w:rtl w:val="0"/>
          <w:lang w:val="it-IT"/>
        </w:rPr>
        <w:t>ñ</w:t>
      </w:r>
      <w:r>
        <w:rPr>
          <w:rFonts w:ascii="Georgia" w:hAnsi="Georgia"/>
          <w:rtl w:val="0"/>
          <w:lang w:val="it-IT"/>
        </w:rPr>
        <w:t>ica, commissario contro i banditi, fa bruciare i villaggi di R. S. M., ad eccezione delle chiese, per snidarne i briganti. Nel 1669 ordina, l'apr. 23 e il set. 1, che i nativi di R. S. M., rimasti senza abitazione, vadano a risiedere in una delle terre del vescovo di Teramo F. Monti.</w:t>
      </w:r>
    </w:p>
    <w:p>
      <w:pPr>
        <w:pStyle w:val="Body"/>
        <w:spacing w:after="200"/>
        <w:jc w:val="both"/>
        <w:rPr>
          <w:rFonts w:ascii="Georgia" w:cs="Georgia" w:hAnsi="Georgia" w:eastAsia="Georgia"/>
        </w:rPr>
      </w:pPr>
      <w:r>
        <w:rPr>
          <w:rFonts w:ascii="Georgia" w:hAnsi="Georgia"/>
          <w:rtl w:val="0"/>
          <w:lang w:val="it-IT"/>
        </w:rPr>
        <w:t>Nel 1671 il notaio S. Urbani di Teramo roga, il mag. 2, l'atto di possesso delle terre spettanti al vescovo di Teramo G. Armeni, quale barone di R. S. M.</w:t>
      </w:r>
    </w:p>
    <w:p>
      <w:pPr>
        <w:pStyle w:val="Body"/>
        <w:spacing w:after="200"/>
        <w:jc w:val="both"/>
        <w:rPr>
          <w:rFonts w:ascii="Georgia" w:cs="Georgia" w:hAnsi="Georgia" w:eastAsia="Georgia"/>
        </w:rPr>
      </w:pPr>
      <w:r>
        <w:rPr>
          <w:rFonts w:ascii="Georgia" w:hAnsi="Georgia"/>
          <w:rtl w:val="0"/>
          <w:lang w:val="it-IT"/>
        </w:rPr>
        <w:t>Nel 1798 R. S. M. riceve l'ordine, il set. 2, di fornire 6 uomini per il reclutamento forzoso dei miliziotti.</w:t>
      </w:r>
    </w:p>
    <w:p>
      <w:pPr>
        <w:pStyle w:val="Body"/>
        <w:spacing w:after="200"/>
        <w:jc w:val="both"/>
        <w:rPr>
          <w:rFonts w:ascii="Georgia" w:cs="Georgia" w:hAnsi="Georgia" w:eastAsia="Georgia"/>
        </w:rPr>
      </w:pPr>
      <w:r>
        <w:rPr>
          <w:rFonts w:ascii="Georgia" w:hAnsi="Georgia"/>
          <w:rtl w:val="0"/>
          <w:lang w:val="it-IT"/>
        </w:rPr>
        <w:t>Nel 1813 R. S. M., gi</w:t>
      </w:r>
      <w:r>
        <w:rPr>
          <w:rFonts w:ascii="Georgia" w:hAnsi="Georgia" w:hint="default"/>
          <w:rtl w:val="0"/>
          <w:lang w:val="it-IT"/>
        </w:rPr>
        <w:t xml:space="preserve">à </w:t>
      </w:r>
      <w:r>
        <w:rPr>
          <w:rFonts w:ascii="Georgia" w:hAnsi="Georgia"/>
          <w:rtl w:val="0"/>
          <w:lang w:val="it-IT"/>
        </w:rPr>
        <w:t>feudo ecclesiastico, viene eretto a comune del circondario di Teramo.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3"/>
        <w:spacing w:before="280"/>
        <w:rPr>
          <w:b w:val="1"/>
          <w:bCs w:val="1"/>
          <w:outline w:val="0"/>
          <w:color w:val="000000"/>
          <w:sz w:val="22"/>
          <w:szCs w:val="22"/>
          <w:u w:color="000000"/>
          <w14:textFill>
            <w14:solidFill>
              <w14:srgbClr w14:val="000000"/>
            </w14:solidFill>
          </w14:textFill>
        </w:rPr>
      </w:pPr>
      <w:bookmarkStart w:name="_momef3b8gqzo" w:id="213"/>
      <w:bookmarkEnd w:id="213"/>
      <w:r>
        <w:rPr>
          <w:b w:val="1"/>
          <w:bCs w:val="1"/>
          <w:outline w:val="0"/>
          <w:color w:val="000000"/>
          <w:sz w:val="22"/>
          <w:szCs w:val="22"/>
          <w:u w:color="000000"/>
          <w:rtl w:val="0"/>
          <w14:textFill>
            <w14:solidFill>
              <w14:srgbClr w14:val="000000"/>
            </w14:solidFill>
          </w14:textFill>
        </w:rPr>
        <w:t>A</w:t>
      </w:r>
      <w:r>
        <w:rPr>
          <w:b w:val="1"/>
          <w:bCs w:val="1"/>
          <w:outline w:val="0"/>
          <w:color w:val="000000"/>
          <w:sz w:val="22"/>
          <w:szCs w:val="22"/>
          <w:u w:color="000000"/>
          <w:rtl w:val="0"/>
          <w:lang w:val="de-DE"/>
          <w14:textFill>
            <w14:solidFill>
              <w14:srgbClr w14:val="000000"/>
            </w14:solidFill>
          </w14:textFill>
        </w:rPr>
        <w:t xml:space="preserve">RCHIVI </w:t>
      </w:r>
    </w:p>
    <w:p>
      <w:pPr>
        <w:pStyle w:val="Heading 3"/>
        <w:spacing w:before="280"/>
        <w:rPr>
          <w:b w:val="1"/>
          <w:bCs w:val="1"/>
          <w:outline w:val="0"/>
          <w:color w:val="000000"/>
          <w:sz w:val="22"/>
          <w:szCs w:val="22"/>
          <w:u w:color="000000"/>
          <w14:textFill>
            <w14:solidFill>
              <w14:srgbClr w14:val="000000"/>
            </w14:solidFill>
          </w14:textFill>
        </w:rPr>
      </w:pPr>
      <w:bookmarkStart w:name="_iom10bkh1tnz" w:id="214"/>
      <w:bookmarkEnd w:id="214"/>
      <w:r>
        <w:rPr>
          <w:b w:val="1"/>
          <w:bCs w:val="1"/>
          <w:outline w:val="0"/>
          <w:color w:val="000000"/>
          <w:sz w:val="22"/>
          <w:szCs w:val="22"/>
          <w:u w:color="000000"/>
          <w:rtl w:val="0"/>
          <w14:textFill>
            <w14:solidFill>
              <w14:srgbClr w14:val="000000"/>
            </w14:solidFill>
          </w14:textFill>
        </w:rPr>
        <w:t>A</w:t>
      </w:r>
      <w:r>
        <w:rPr>
          <w:b w:val="1"/>
          <w:bCs w:val="1"/>
          <w:outline w:val="0"/>
          <w:color w:val="000000"/>
          <w:sz w:val="22"/>
          <w:szCs w:val="22"/>
          <w:u w:color="000000"/>
          <w:rtl w:val="0"/>
          <w:lang w:val="it-IT"/>
          <w14:textFill>
            <w14:solidFill>
              <w14:srgbClr w14:val="000000"/>
            </w14:solidFill>
          </w14:textFill>
        </w:rPr>
        <w:t>rchivio Storico Comunale</w:t>
      </w:r>
    </w:p>
    <w:p>
      <w:pPr>
        <w:pStyle w:val="Body"/>
        <w:spacing w:after="200"/>
        <w:jc w:val="both"/>
        <w:rPr>
          <w:rFonts w:ascii="Georgia" w:cs="Georgia" w:hAnsi="Georgia" w:eastAsia="Georgia"/>
        </w:rPr>
      </w:pPr>
      <w:r>
        <w:rPr>
          <w:rFonts w:ascii="Georgia" w:hAnsi="Georgia"/>
          <w:rtl w:val="0"/>
          <w:lang w:val="it-IT"/>
        </w:rPr>
        <w:t>XVII sec. (con molta probabilit</w:t>
      </w:r>
      <w:r>
        <w:rPr>
          <w:rFonts w:ascii="Georgia" w:hAnsi="Georgia" w:hint="default"/>
          <w:rtl w:val="0"/>
          <w:lang w:val="it-IT"/>
        </w:rPr>
        <w:t>à</w:t>
      </w:r>
      <w:r>
        <w:rPr>
          <w:rFonts w:ascii="Georgia" w:hAnsi="Georgia"/>
          <w:rtl w:val="0"/>
          <w:lang w:val="it-IT"/>
        </w:rPr>
        <w:t>) Catasto preonciario: tenimento Riano e Trevora.</w:t>
      </w:r>
    </w:p>
    <w:p>
      <w:pPr>
        <w:pStyle w:val="Body"/>
        <w:spacing w:after="200"/>
        <w:jc w:val="both"/>
        <w:rPr>
          <w:rFonts w:ascii="Georgia" w:cs="Georgia" w:hAnsi="Georgia" w:eastAsia="Georgia"/>
        </w:rPr>
      </w:pPr>
      <w:r>
        <w:rPr>
          <w:rFonts w:ascii="Georgia" w:hAnsi="Georgia"/>
          <w:rtl w:val="0"/>
          <w:lang w:val="it-IT"/>
        </w:rPr>
        <w:t xml:space="preserve">1815 Catasto: contribuzione fondiaria. </w:t>
      </w:r>
    </w:p>
    <w:p>
      <w:pPr>
        <w:pStyle w:val="Body"/>
        <w:spacing w:after="200"/>
        <w:jc w:val="both"/>
        <w:rPr>
          <w:rFonts w:ascii="Georgia" w:cs="Georgia" w:hAnsi="Georgia" w:eastAsia="Georgia"/>
        </w:rPr>
      </w:pPr>
      <w:r>
        <w:rPr>
          <w:rFonts w:ascii="Georgia" w:hAnsi="Georgia"/>
          <w:rtl w:val="0"/>
          <w:lang w:val="it-IT"/>
        </w:rPr>
        <w:t xml:space="preserve">1842 Ruolo delle guardie Urbane. </w:t>
      </w:r>
    </w:p>
    <w:p>
      <w:pPr>
        <w:pStyle w:val="Body"/>
        <w:spacing w:after="200"/>
        <w:jc w:val="both"/>
        <w:rPr>
          <w:rFonts w:ascii="Georgia" w:cs="Georgia" w:hAnsi="Georgia" w:eastAsia="Georgia"/>
        </w:rPr>
      </w:pPr>
      <w:r>
        <w:rPr>
          <w:rFonts w:ascii="Georgia" w:hAnsi="Georgia"/>
          <w:rtl w:val="0"/>
          <w:lang w:val="it-IT"/>
        </w:rPr>
        <w:t xml:space="preserve">1843-1844 Registro degli atti diversi di Acquaratola, Rocca S. Maria, Taudero, Licciano, Riano. </w:t>
      </w:r>
    </w:p>
    <w:p>
      <w:pPr>
        <w:pStyle w:val="Body"/>
        <w:spacing w:after="200"/>
        <w:jc w:val="both"/>
        <w:rPr>
          <w:rFonts w:ascii="Georgia" w:cs="Georgia" w:hAnsi="Georgia" w:eastAsia="Georgia"/>
        </w:rPr>
      </w:pPr>
      <w:r>
        <w:rPr>
          <w:rFonts w:ascii="Georgia" w:hAnsi="Georgia"/>
          <w:rtl w:val="0"/>
          <w:lang w:val="it-IT"/>
        </w:rPr>
        <w:t xml:space="preserve">1845-1865 Registro atti diversi di Rocca S. Maria. 1866 Provvedimenti pel pascolo degli animali nei boschi. </w:t>
      </w:r>
    </w:p>
    <w:p>
      <w:pPr>
        <w:pStyle w:val="Body"/>
        <w:spacing w:after="200"/>
        <w:jc w:val="both"/>
        <w:rPr>
          <w:rFonts w:ascii="Georgia" w:cs="Georgia" w:hAnsi="Georgia" w:eastAsia="Georgia"/>
        </w:rPr>
      </w:pPr>
      <w:r>
        <w:rPr>
          <w:rFonts w:ascii="Georgia" w:hAnsi="Georgia"/>
          <w:rtl w:val="0"/>
          <w:lang w:val="it-IT"/>
        </w:rPr>
        <w:t>1867 Pagamento del regolamento dei guardaboschi.</w:t>
      </w:r>
    </w:p>
    <w:p>
      <w:pPr>
        <w:pStyle w:val="Body"/>
        <w:spacing w:after="200"/>
        <w:jc w:val="both"/>
        <w:rPr>
          <w:rFonts w:ascii="Georgia" w:cs="Georgia" w:hAnsi="Georgia" w:eastAsia="Georgia"/>
        </w:rPr>
      </w:pPr>
      <w:r>
        <w:rPr>
          <w:rFonts w:ascii="Georgia" w:hAnsi="Georgia"/>
          <w:rtl w:val="0"/>
          <w:lang w:val="it-IT"/>
        </w:rPr>
        <w:t xml:space="preserve">1868 Valle Castellana: coltura di fondi privati. </w:t>
      </w:r>
    </w:p>
    <w:p>
      <w:pPr>
        <w:pStyle w:val="Body"/>
        <w:spacing w:after="200"/>
        <w:jc w:val="both"/>
        <w:rPr>
          <w:rFonts w:ascii="Georgia" w:cs="Georgia" w:hAnsi="Georgia" w:eastAsia="Georgia"/>
        </w:rPr>
      </w:pPr>
      <w:r>
        <w:rPr>
          <w:rFonts w:ascii="Georgia" w:hAnsi="Georgia"/>
          <w:rtl w:val="0"/>
          <w:lang w:val="it-IT"/>
        </w:rPr>
        <w:t>1874 Proroga del termine per la stipula del compromesso col Sig. Ricci per la vendita dei tagli comunali di boschi e la costruzione della ferrovia da Giulianova a Montorio al Vomano.</w:t>
      </w:r>
    </w:p>
    <w:p>
      <w:pPr>
        <w:pStyle w:val="Body"/>
        <w:spacing w:after="200"/>
        <w:jc w:val="both"/>
        <w:rPr>
          <w:rFonts w:ascii="Georgia" w:cs="Georgia" w:hAnsi="Georgia" w:eastAsia="Georgia"/>
        </w:rPr>
      </w:pPr>
      <w:r>
        <w:rPr>
          <w:rFonts w:ascii="Georgia" w:hAnsi="Georgia"/>
          <w:rtl w:val="0"/>
          <w:lang w:val="it-IT"/>
        </w:rPr>
        <w:t xml:space="preserve">1881-1889 Movimento della popolazione: stato mensile delle morti. </w:t>
      </w:r>
    </w:p>
    <w:p>
      <w:pPr>
        <w:pStyle w:val="Body"/>
        <w:spacing w:after="200"/>
        <w:jc w:val="both"/>
        <w:rPr>
          <w:rFonts w:ascii="Georgia" w:cs="Georgia" w:hAnsi="Georgia" w:eastAsia="Georgia"/>
        </w:rPr>
      </w:pPr>
      <w:r>
        <w:rPr>
          <w:rFonts w:ascii="Georgia" w:hAnsi="Georgia"/>
          <w:rtl w:val="0"/>
          <w:lang w:val="it-IT"/>
        </w:rPr>
        <w:t xml:space="preserve">1884 Confinazione dei boschi e terreni vincolati. </w:t>
      </w:r>
    </w:p>
    <w:p>
      <w:pPr>
        <w:pStyle w:val="Body"/>
        <w:spacing w:after="200"/>
        <w:jc w:val="both"/>
        <w:rPr>
          <w:rFonts w:ascii="Georgia" w:cs="Georgia" w:hAnsi="Georgia" w:eastAsia="Georgia"/>
        </w:rPr>
      </w:pPr>
      <w:r>
        <w:rPr>
          <w:rFonts w:ascii="Georgia" w:hAnsi="Georgia"/>
          <w:rtl w:val="0"/>
          <w:lang w:val="it-IT"/>
        </w:rPr>
        <w:t xml:space="preserve">1885 Utilizzazione del bosco Martese. </w:t>
      </w:r>
    </w:p>
    <w:p>
      <w:pPr>
        <w:pStyle w:val="Body"/>
        <w:spacing w:after="200"/>
        <w:jc w:val="both"/>
        <w:rPr>
          <w:rFonts w:ascii="Georgia" w:cs="Georgia" w:hAnsi="Georgia" w:eastAsia="Georgia"/>
        </w:rPr>
      </w:pPr>
      <w:r>
        <w:rPr>
          <w:rFonts w:ascii="Georgia" w:hAnsi="Georgia"/>
          <w:rtl w:val="0"/>
          <w:lang w:val="it-IT"/>
        </w:rPr>
        <w:t xml:space="preserve">1886 Descrizione del bosco Martese dalle risultanze catastali e diverse. </w:t>
      </w:r>
    </w:p>
    <w:p>
      <w:pPr>
        <w:pStyle w:val="Body"/>
        <w:spacing w:after="200"/>
        <w:jc w:val="both"/>
        <w:rPr>
          <w:rFonts w:ascii="Georgia" w:cs="Georgia" w:hAnsi="Georgia" w:eastAsia="Georgia"/>
        </w:rPr>
      </w:pPr>
      <w:r>
        <w:rPr>
          <w:rFonts w:ascii="Georgia" w:hAnsi="Georgia"/>
          <w:rtl w:val="0"/>
          <w:lang w:val="it-IT"/>
        </w:rPr>
        <w:t>1887-1888 Trattativa per la stipula di un contratto con l'Union Forestiere.</w:t>
      </w:r>
    </w:p>
    <w:p>
      <w:pPr>
        <w:pStyle w:val="Body"/>
        <w:spacing w:after="200"/>
        <w:jc w:val="both"/>
        <w:rPr>
          <w:rFonts w:ascii="Georgia" w:cs="Georgia" w:hAnsi="Georgia" w:eastAsia="Georgia"/>
        </w:rPr>
      </w:pPr>
    </w:p>
    <w:p>
      <w:pPr>
        <w:pStyle w:val="Heading 3"/>
        <w:spacing w:before="280"/>
        <w:rPr>
          <w:b w:val="1"/>
          <w:bCs w:val="1"/>
          <w:outline w:val="0"/>
          <w:color w:val="000000"/>
          <w:sz w:val="22"/>
          <w:szCs w:val="22"/>
          <w:u w:color="000000"/>
          <w14:textFill>
            <w14:solidFill>
              <w14:srgbClr w14:val="000000"/>
            </w14:solidFill>
          </w14:textFill>
        </w:rPr>
      </w:pPr>
      <w:bookmarkStart w:name="_kl6ex92kn81i" w:id="215"/>
      <w:bookmarkEnd w:id="215"/>
      <w:r>
        <w:rPr>
          <w:b w:val="1"/>
          <w:bCs w:val="1"/>
          <w:outline w:val="0"/>
          <w:color w:val="000000"/>
          <w:sz w:val="22"/>
          <w:szCs w:val="22"/>
          <w:u w:color="000000"/>
          <w:rtl w:val="0"/>
          <w14:textFill>
            <w14:solidFill>
              <w14:srgbClr w14:val="000000"/>
            </w14:solidFill>
          </w14:textFill>
        </w:rPr>
        <w:t>A</w:t>
      </w:r>
      <w:r>
        <w:rPr>
          <w:b w:val="1"/>
          <w:bCs w:val="1"/>
          <w:outline w:val="0"/>
          <w:color w:val="000000"/>
          <w:sz w:val="22"/>
          <w:szCs w:val="22"/>
          <w:u w:color="000000"/>
          <w:rtl w:val="0"/>
          <w:lang w:val="it-IT"/>
          <w14:textFill>
            <w14:solidFill>
              <w14:srgbClr w14:val="000000"/>
            </w14:solidFill>
          </w14:textFill>
        </w:rPr>
        <w:t>rchivio di Stato di Teramo</w:t>
      </w:r>
    </w:p>
    <w:p>
      <w:pPr>
        <w:pStyle w:val="Heading 3"/>
        <w:spacing w:before="280"/>
        <w:rPr>
          <w:b w:val="1"/>
          <w:bCs w:val="1"/>
          <w:outline w:val="0"/>
          <w:color w:val="000000"/>
          <w:sz w:val="22"/>
          <w:szCs w:val="22"/>
          <w:u w:color="000000"/>
          <w14:textFill>
            <w14:solidFill>
              <w14:srgbClr w14:val="000000"/>
            </w14:solidFill>
          </w14:textFill>
        </w:rPr>
      </w:pPr>
      <w:bookmarkStart w:name="_bu6hsvuz49z5" w:id="216"/>
      <w:bookmarkEnd w:id="216"/>
      <w:r>
        <w:rPr>
          <w:b w:val="1"/>
          <w:bCs w:val="1"/>
          <w:outline w:val="0"/>
          <w:color w:val="000000"/>
          <w:sz w:val="22"/>
          <w:szCs w:val="22"/>
          <w:u w:color="000000"/>
          <w:rtl w:val="0"/>
          <w14:textFill>
            <w14:solidFill>
              <w14:srgbClr w14:val="000000"/>
            </w14:solidFill>
          </w14:textFill>
        </w:rPr>
        <w:t>A</w:t>
      </w:r>
      <w:r>
        <w:rPr>
          <w:b w:val="1"/>
          <w:bCs w:val="1"/>
          <w:outline w:val="0"/>
          <w:color w:val="000000"/>
          <w:sz w:val="22"/>
          <w:szCs w:val="22"/>
          <w:u w:color="000000"/>
          <w:rtl w:val="0"/>
          <w:lang w:val="it-IT"/>
          <w14:textFill>
            <w14:solidFill>
              <w14:srgbClr w14:val="000000"/>
            </w14:solidFill>
          </w14:textFill>
        </w:rPr>
        <w:t xml:space="preserve">tti demaniali </w:t>
      </w:r>
    </w:p>
    <w:p>
      <w:pPr>
        <w:pStyle w:val="Body"/>
        <w:spacing w:after="200"/>
        <w:jc w:val="both"/>
        <w:rPr>
          <w:rFonts w:ascii="Georgia" w:cs="Georgia" w:hAnsi="Georgia" w:eastAsia="Georgia"/>
        </w:rPr>
      </w:pPr>
      <w:r>
        <w:rPr>
          <w:rFonts w:ascii="Georgia" w:hAnsi="Georgia"/>
          <w:rtl w:val="0"/>
          <w:lang w:val="it-IT"/>
        </w:rPr>
        <w:t xml:space="preserve">1808 Per la prestazione feudale e pagamento dell'adoa al Vescovo Aprutino, barone di Rocca S. Maria. </w:t>
      </w:r>
    </w:p>
    <w:p>
      <w:pPr>
        <w:pStyle w:val="Body"/>
        <w:spacing w:after="200"/>
        <w:jc w:val="both"/>
        <w:rPr>
          <w:rFonts w:ascii="Georgia" w:cs="Georgia" w:hAnsi="Georgia" w:eastAsia="Georgia"/>
        </w:rPr>
      </w:pPr>
      <w:r>
        <w:rPr>
          <w:rFonts w:ascii="Georgia" w:hAnsi="Georgia"/>
          <w:rtl w:val="0"/>
          <w:lang w:val="it-IT"/>
        </w:rPr>
        <w:t xml:space="preserve">1810-1811 Il Comune di Rocca S. Maria. Giudicato della Commissione feudale ed ordinanza del Commissario ripartitore circa il pagamento di d. 6 annui che si pagano dal Comune alla Mensa vescovile. </w:t>
      </w:r>
    </w:p>
    <w:p>
      <w:pPr>
        <w:pStyle w:val="Body"/>
        <w:spacing w:after="200"/>
        <w:jc w:val="both"/>
        <w:rPr>
          <w:rFonts w:ascii="Georgia" w:cs="Georgia" w:hAnsi="Georgia" w:eastAsia="Georgia"/>
        </w:rPr>
      </w:pPr>
      <w:r>
        <w:rPr>
          <w:rFonts w:ascii="Georgia" w:hAnsi="Georgia"/>
          <w:rtl w:val="0"/>
          <w:lang w:val="it-IT"/>
        </w:rPr>
        <w:t>1810-1811 Atti di corrispondenza tra il Comune di</w:t>
      </w:r>
    </w:p>
    <w:p>
      <w:pPr>
        <w:pStyle w:val="Body"/>
        <w:spacing w:after="200"/>
        <w:jc w:val="both"/>
        <w:rPr>
          <w:rFonts w:ascii="Georgia" w:cs="Georgia" w:hAnsi="Georgia" w:eastAsia="Georgia"/>
        </w:rPr>
      </w:pPr>
      <w:r>
        <w:rPr>
          <w:rFonts w:ascii="Georgia" w:hAnsi="Georgia"/>
          <w:rtl w:val="0"/>
          <w:lang w:val="it-IT"/>
        </w:rPr>
        <w:t xml:space="preserve">Rocca S. Maria e l'Amministrazione Generale dei Regi Demani circa la trasmissione e ricezione del giudicato della Commissione feudale relativo all'abolizione della corrisposta di annui ducati sei alla mensa vescovile di Teramo. </w:t>
      </w:r>
    </w:p>
    <w:p>
      <w:pPr>
        <w:pStyle w:val="Body"/>
        <w:spacing w:after="200"/>
        <w:jc w:val="both"/>
        <w:rPr>
          <w:rFonts w:ascii="Georgia" w:cs="Georgia" w:hAnsi="Georgia" w:eastAsia="Georgia"/>
        </w:rPr>
      </w:pPr>
      <w:r>
        <w:rPr>
          <w:rFonts w:ascii="Georgia" w:hAnsi="Georgia"/>
          <w:rtl w:val="0"/>
          <w:lang w:val="it-IT"/>
        </w:rPr>
        <w:t xml:space="preserve">1811 I Comuni di Rocca S. Maria, Rocca Bisegno, S. Biase ed Acquaratola: sulla inesistenza dei demani comunali. </w:t>
      </w:r>
    </w:p>
    <w:p>
      <w:pPr>
        <w:pStyle w:val="Body"/>
        <w:spacing w:after="200"/>
        <w:jc w:val="both"/>
        <w:rPr>
          <w:rFonts w:ascii="Georgia" w:cs="Georgia" w:hAnsi="Georgia" w:eastAsia="Georgia"/>
        </w:rPr>
      </w:pPr>
      <w:r>
        <w:rPr>
          <w:rFonts w:ascii="Georgia" w:hAnsi="Georgia"/>
          <w:rtl w:val="0"/>
          <w:lang w:val="it-IT"/>
        </w:rPr>
        <w:t>1848-1849 Per molti terreni siti nelle diverse Ville che formano il demanio comunale.</w:t>
      </w:r>
    </w:p>
    <w:p>
      <w:pPr>
        <w:pStyle w:val="Heading 3"/>
        <w:spacing w:before="280"/>
        <w:rPr>
          <w:b w:val="1"/>
          <w:bCs w:val="1"/>
          <w:outline w:val="0"/>
          <w:color w:val="000000"/>
          <w:sz w:val="22"/>
          <w:szCs w:val="22"/>
          <w:u w:color="000000"/>
          <w14:textFill>
            <w14:solidFill>
              <w14:srgbClr w14:val="000000"/>
            </w14:solidFill>
          </w14:textFill>
        </w:rPr>
      </w:pPr>
      <w:bookmarkStart w:name="_vbxddkgw7r4s" w:id="217"/>
      <w:bookmarkEnd w:id="217"/>
      <w:r>
        <w:rPr>
          <w:b w:val="1"/>
          <w:bCs w:val="1"/>
          <w:outline w:val="0"/>
          <w:color w:val="000000"/>
          <w:sz w:val="22"/>
          <w:szCs w:val="22"/>
          <w:u w:color="000000"/>
          <w:rtl w:val="0"/>
          <w14:textFill>
            <w14:solidFill>
              <w14:srgbClr w14:val="000000"/>
            </w14:solidFill>
          </w14:textFill>
        </w:rPr>
        <w:t>B</w:t>
      </w:r>
      <w:r>
        <w:rPr>
          <w:b w:val="1"/>
          <w:bCs w:val="1"/>
          <w:outline w:val="0"/>
          <w:color w:val="000000"/>
          <w:sz w:val="22"/>
          <w:szCs w:val="22"/>
          <w:u w:color="000000"/>
          <w:rtl w:val="0"/>
          <w14:textFill>
            <w14:solidFill>
              <w14:srgbClr w14:val="000000"/>
            </w14:solidFill>
          </w14:textFill>
        </w:rPr>
        <w:t>IBLIOGRAFIA</w:t>
      </w:r>
    </w:p>
    <w:p>
      <w:pPr>
        <w:pStyle w:val="Body"/>
        <w:spacing w:after="200"/>
        <w:jc w:val="both"/>
        <w:rPr>
          <w:rFonts w:ascii="Georgia" w:cs="Georgia" w:hAnsi="Georgia" w:eastAsia="Georgia"/>
          <w:b w:val="1"/>
          <w:bCs w:val="1"/>
          <w:i w:val="1"/>
          <w:iCs w:val="1"/>
          <w:outline w:val="0"/>
          <w:color w:val="807b00"/>
          <w:sz w:val="32"/>
          <w:szCs w:val="32"/>
          <w:u w:color="807b00"/>
          <w14:textFill>
            <w14:solidFill>
              <w14:srgbClr w14:val="807B00"/>
            </w14:solidFill>
          </w14:textFill>
        </w:rPr>
      </w:pPr>
      <w:r>
        <w:rPr>
          <w:rFonts w:ascii="Georgia" w:hAnsi="Georgia"/>
          <w:rtl w:val="0"/>
          <w:lang w:val="it-IT"/>
        </w:rPr>
        <w:t>Iustitiarius aprutii, p. 78; Rationes decimarum Italiae, nn. 2046, 2268-2288, 2395, pp. 143, 156-157, 163; Liber censualis, p. 58; Regesti delle pergamene. Teramo, p. 44; DA MOLIN, La popolazione, p. 51; COZZETTO, Mezzogiorno, p. 92; Fonti aragonesi, xi, pp. 39, 100, 140; COPPA-ZUCCARI, L' invasione, II, doc. CDXXXVIII, p. 622; ANTINORI, Annali, x, 1, pp. 120, 212, XI, 1, pp. 280, 314; ANTINORI, Corografia, Mss., XXXVII, f. 417; ANTINORI, Memorie, II, pp. 154, 180; GIUSTINIANI, Dizionario, VIII, p. 48; PALMA, Storia, II, pp. 70, 87-88, 112-115, 255, 261-262, 307-308, 367-368, nn. 17-18, 375-377, 543, 557558, 562, 579, III, pp. 307-309, 313, n. 9, 388, 594; IV, pp. 284, 658; Rozzi, Boceto, XVIII, p. 661; SAVINT, Famiglie, pp. 11, 31; COLAPIETRA, Le insorgenze, p. 635, n. 100.</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widowControl w:val="0"/>
        <w:jc w:val="center"/>
      </w:pPr>
      <w:bookmarkStart w:name="_m48f1pzlryk" w:id="218"/>
      <w:bookmarkEnd w:id="218"/>
      <w:r>
        <w:rPr>
          <w:rtl w:val="0"/>
        </w:rPr>
        <w:t>S</w:t>
      </w:r>
    </w:p>
    <w:p>
      <w:pPr>
        <w:pStyle w:val="Body"/>
        <w:jc w:val="both"/>
        <w:rPr>
          <w:rFonts w:ascii="Georgia" w:cs="Georgia" w:hAnsi="Georgia" w:eastAsia="Georgia"/>
        </w:rPr>
      </w:pPr>
    </w:p>
    <w:p>
      <w:pPr>
        <w:pStyle w:val="Heading 3"/>
        <w:spacing w:before="280"/>
        <w:rPr>
          <w:b w:val="1"/>
          <w:bCs w:val="1"/>
          <w:outline w:val="0"/>
          <w:color w:val="000000"/>
          <w:sz w:val="36"/>
          <w:szCs w:val="36"/>
          <w:u w:color="000000"/>
          <w14:textFill>
            <w14:solidFill>
              <w14:srgbClr w14:val="000000"/>
            </w14:solidFill>
          </w14:textFill>
        </w:rPr>
      </w:pPr>
      <w:bookmarkStart w:name="_qg6y2awbe0v" w:id="219"/>
      <w:bookmarkEnd w:id="219"/>
      <w:r>
        <w:rPr>
          <w:b w:val="1"/>
          <w:bCs w:val="1"/>
          <w:outline w:val="0"/>
          <w:color w:val="000000"/>
          <w:sz w:val="36"/>
          <w:szCs w:val="36"/>
          <w:u w:color="000000"/>
          <w:rtl w:val="0"/>
          <w14:textFill>
            <w14:solidFill>
              <w14:srgbClr w14:val="000000"/>
            </w14:solidFill>
          </w14:textFill>
        </w:rPr>
        <w:t>S</w:t>
      </w:r>
      <w:r>
        <w:rPr>
          <w:b w:val="1"/>
          <w:bCs w:val="1"/>
          <w:outline w:val="0"/>
          <w:color w:val="000000"/>
          <w:sz w:val="36"/>
          <w:szCs w:val="36"/>
          <w:u w:color="000000"/>
          <w:rtl w:val="0"/>
          <w:lang w:val="it-IT"/>
          <w14:textFill>
            <w14:solidFill>
              <w14:srgbClr w14:val="000000"/>
            </w14:solidFill>
          </w14:textFill>
        </w:rPr>
        <w:t>an Biagio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Frazione di Rocca Santa Maria. L'abitato consta di poche modeste case in pietra tardo ottocentesche e di primo Novecento. Anche la chiesa di S. Biagio, di origine medievale, appare del tutto ammodernata.</w:t>
      </w:r>
      <w:r>
        <w:rPr>
          <w:rFonts w:ascii="Georgia" w:cs="Georgia" w:hAnsi="Georgia" w:eastAsia="Georgia"/>
        </w:rPr>
        <w:br w:type="textWrapping"/>
      </w:r>
    </w:p>
    <w:p>
      <w:pPr>
        <w:pStyle w:val="Heading 3"/>
        <w:spacing w:before="280"/>
        <w:rPr>
          <w:b w:val="1"/>
          <w:bCs w:val="1"/>
          <w:outline w:val="0"/>
          <w:color w:val="000000"/>
          <w:sz w:val="22"/>
          <w:szCs w:val="22"/>
          <w:u w:color="000000"/>
          <w14:textFill>
            <w14:solidFill>
              <w14:srgbClr w14:val="000000"/>
            </w14:solidFill>
          </w14:textFill>
        </w:rPr>
      </w:pPr>
      <w:bookmarkStart w:name="_mclcv1by6dny" w:id="220"/>
      <w:bookmarkEnd w:id="220"/>
      <w:r>
        <w:rPr>
          <w:b w:val="1"/>
          <w:bCs w:val="1"/>
          <w:outline w:val="0"/>
          <w:color w:val="000000"/>
          <w:sz w:val="22"/>
          <w:szCs w:val="22"/>
          <w:u w:color="000000"/>
          <w:rtl w:val="0"/>
          <w14:textFill>
            <w14:solidFill>
              <w14:srgbClr w14:val="000000"/>
            </w14:solidFill>
          </w14:textFill>
        </w:rPr>
        <w:t>N</w:t>
      </w:r>
      <w:r>
        <w:rPr>
          <w:b w:val="1"/>
          <w:bCs w:val="1"/>
          <w:outline w:val="0"/>
          <w:color w:val="000000"/>
          <w:sz w:val="22"/>
          <w:szCs w:val="22"/>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 xml:space="preserve">Nel 1294 il capitolo aprutino conferisce, il gen. 31, a Pasquale Morrice la cura della chiesa </w:t>
      </w:r>
      <w:r>
        <w:rPr>
          <w:rFonts w:ascii="Georgia" w:hAnsi="Georgia" w:hint="default"/>
          <w:rtl w:val="0"/>
          <w:lang w:val="it-IT"/>
        </w:rPr>
        <w:t>«</w:t>
      </w:r>
      <w:r>
        <w:rPr>
          <w:rFonts w:ascii="Georgia" w:hAnsi="Georgia"/>
          <w:rtl w:val="0"/>
        </w:rPr>
        <w:t>sancti Blasii</w:t>
      </w:r>
      <w:r>
        <w:rPr>
          <w:rFonts w:ascii="Georgia" w:hAnsi="Georgia" w:hint="default"/>
          <w:rtl w:val="0"/>
          <w:lang w:val="it-IT"/>
        </w:rPr>
        <w:t xml:space="preserve">» </w:t>
      </w:r>
      <w:r>
        <w:rPr>
          <w:rFonts w:ascii="Georgia" w:hAnsi="Georgia"/>
          <w:rtl w:val="0"/>
          <w:lang w:val="it-IT"/>
        </w:rPr>
        <w:t xml:space="preserve">in territorio </w:t>
      </w:r>
      <w:r>
        <w:rPr>
          <w:rFonts w:ascii="Georgia" w:hAnsi="Georgia" w:hint="default"/>
          <w:rtl w:val="0"/>
          <w:lang w:val="it-IT"/>
        </w:rPr>
        <w:t>«</w:t>
      </w:r>
      <w:r>
        <w:rPr>
          <w:rFonts w:ascii="Georgia" w:hAnsi="Georgia"/>
          <w:rtl w:val="0"/>
          <w:lang w:val="fr-FR"/>
        </w:rPr>
        <w:t>Frontini</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Dal catalogo degli enti ecclesiastici della diocesi aprutina, redatto nel 1324, risulta che la chiesa </w:t>
      </w:r>
      <w:r>
        <w:rPr>
          <w:rFonts w:ascii="Georgia" w:hAnsi="Georgia" w:hint="default"/>
          <w:rtl w:val="0"/>
          <w:lang w:val="it-IT"/>
        </w:rPr>
        <w:t>«</w:t>
      </w:r>
      <w:r>
        <w:rPr>
          <w:rFonts w:ascii="Georgia" w:hAnsi="Georgia"/>
          <w:rtl w:val="0"/>
        </w:rPr>
        <w:t>S. Blasii</w:t>
      </w:r>
      <w:r>
        <w:rPr>
          <w:rFonts w:ascii="Georgia" w:hAnsi="Georgia" w:hint="default"/>
          <w:rtl w:val="0"/>
          <w:lang w:val="it-IT"/>
        </w:rPr>
        <w:t xml:space="preserve">» è </w:t>
      </w:r>
      <w:r>
        <w:rPr>
          <w:rFonts w:ascii="Georgia" w:hAnsi="Georgia"/>
          <w:rtl w:val="0"/>
          <w:lang w:val="it-IT"/>
        </w:rPr>
        <w:t>compresa nella pieve di Rocca Santa Maria.</w:t>
      </w:r>
    </w:p>
    <w:p>
      <w:pPr>
        <w:pStyle w:val="Body"/>
        <w:spacing w:after="200"/>
        <w:jc w:val="both"/>
        <w:rPr>
          <w:rFonts w:ascii="Georgia" w:cs="Georgia" w:hAnsi="Georgia" w:eastAsia="Georgia"/>
        </w:rPr>
      </w:pPr>
      <w:r>
        <w:rPr>
          <w:rFonts w:ascii="Georgia" w:hAnsi="Georgia"/>
          <w:rtl w:val="0"/>
          <w:lang w:val="it-IT"/>
        </w:rPr>
        <w:t xml:space="preserve">Nel 1371 la chiesa </w:t>
      </w:r>
      <w:r>
        <w:rPr>
          <w:rFonts w:ascii="Georgia" w:hAnsi="Georgia" w:hint="default"/>
          <w:rtl w:val="0"/>
          <w:lang w:val="it-IT"/>
        </w:rPr>
        <w:t>«</w:t>
      </w:r>
      <w:r>
        <w:rPr>
          <w:rFonts w:ascii="Georgia" w:hAnsi="Georgia"/>
          <w:rtl w:val="0"/>
        </w:rPr>
        <w:t>Sancti Blasii de Lenario</w:t>
      </w:r>
      <w:r>
        <w:rPr>
          <w:rFonts w:ascii="Georgia" w:hAnsi="Georgia" w:hint="default"/>
          <w:rtl w:val="0"/>
          <w:lang w:val="it-IT"/>
        </w:rPr>
        <w:t xml:space="preserve">» è </w:t>
      </w:r>
      <w:r>
        <w:rPr>
          <w:rFonts w:ascii="Georgia" w:hAnsi="Georgia"/>
          <w:rtl w:val="0"/>
          <w:lang w:val="it-IT"/>
        </w:rPr>
        <w:t>tenuta a dare al capitolo aprutino 2 tomoli di grano, nella ricorrenza dell'Assunta, e 3 soldi, a Pasqua.</w:t>
      </w:r>
    </w:p>
    <w:p>
      <w:pPr>
        <w:pStyle w:val="Body"/>
        <w:spacing w:after="200"/>
        <w:jc w:val="both"/>
        <w:rPr>
          <w:rFonts w:ascii="Georgia" w:cs="Georgia" w:hAnsi="Georgia" w:eastAsia="Georgia"/>
        </w:rPr>
      </w:pPr>
      <w:r>
        <w:rPr>
          <w:rFonts w:ascii="Georgia" w:hAnsi="Georgia"/>
          <w:rtl w:val="0"/>
          <w:lang w:val="it-IT"/>
        </w:rPr>
        <w:t xml:space="preserve">Nel 1583 la chiesa di S. Biagio di </w:t>
      </w:r>
      <w:r>
        <w:rPr>
          <w:rFonts w:ascii="Georgia" w:hAnsi="Georgia" w:hint="default"/>
          <w:rtl w:val="0"/>
          <w:lang w:val="it-IT"/>
        </w:rPr>
        <w:t>«</w:t>
      </w:r>
      <w:r>
        <w:rPr>
          <w:rFonts w:ascii="Georgia" w:hAnsi="Georgia"/>
          <w:rtl w:val="0"/>
          <w:lang w:val="it-IT"/>
        </w:rPr>
        <w:t>Lenaria</w:t>
      </w:r>
      <w:r>
        <w:rPr>
          <w:rFonts w:ascii="Georgia" w:hAnsi="Georgia" w:hint="default"/>
          <w:rtl w:val="0"/>
          <w:lang w:val="it-IT"/>
        </w:rPr>
        <w:t xml:space="preserve">» è </w:t>
      </w:r>
      <w:r>
        <w:rPr>
          <w:rFonts w:ascii="Georgia" w:hAnsi="Georgia"/>
          <w:rtl w:val="0"/>
          <w:lang w:val="it-IT"/>
        </w:rPr>
        <w:t>soggetta al capitolo di Teramo. Nel 1601 viene conferita, il nov. 5, a Marco Antonio Majali, insieme con le chiese annesse di S. Salvatore di Serra e di S. Maria di Lenario di Acquaratola.</w:t>
      </w:r>
    </w:p>
    <w:p>
      <w:pPr>
        <w:pStyle w:val="Body"/>
        <w:spacing w:after="200"/>
        <w:jc w:val="both"/>
        <w:rPr>
          <w:rFonts w:ascii="Georgia" w:cs="Georgia" w:hAnsi="Georgia" w:eastAsia="Georgia"/>
        </w:rPr>
      </w:pPr>
      <w:r>
        <w:rPr>
          <w:rFonts w:ascii="Georgia" w:hAnsi="Georgia"/>
          <w:rtl w:val="0"/>
          <w:lang w:val="it-IT"/>
        </w:rPr>
        <w:t xml:space="preserve">Tra il 1611 e il 1614 la chiesa di S. Biagio, parrocchiale di S. B., </w:t>
      </w:r>
      <w:r>
        <w:rPr>
          <w:rFonts w:ascii="Georgia" w:hAnsi="Georgia" w:hint="default"/>
          <w:rtl w:val="0"/>
          <w:lang w:val="it-IT"/>
        </w:rPr>
        <w:t xml:space="preserve">è </w:t>
      </w:r>
      <w:r>
        <w:rPr>
          <w:rFonts w:ascii="Georgia" w:hAnsi="Georgia"/>
          <w:rtl w:val="0"/>
          <w:lang w:val="it-IT"/>
        </w:rPr>
        <w:t>una pertinenza del monastero benedettino di S. Giovanni di Teramo.</w:t>
      </w:r>
    </w:p>
    <w:p>
      <w:pPr>
        <w:pStyle w:val="Body"/>
        <w:spacing w:after="200"/>
        <w:jc w:val="both"/>
        <w:rPr>
          <w:rFonts w:ascii="Georgia" w:cs="Georgia" w:hAnsi="Georgia" w:eastAsia="Georgia"/>
        </w:rPr>
      </w:pPr>
      <w:r>
        <w:rPr>
          <w:rFonts w:ascii="Georgia" w:hAnsi="Georgia"/>
          <w:rtl w:val="0"/>
          <w:lang w:val="it-IT"/>
        </w:rPr>
        <w:t>Nel 1671 il notaio S. Urbani di Teramo roga, il mag. 2, l'atto di possesso delle terre spettanti al vescovo di Teramo G. Armeni, quale conte di Bisegno e barone di Rocca Santa Maria. Nell</w:t>
      </w:r>
      <w:r>
        <w:rPr>
          <w:rFonts w:ascii="Georgia" w:hAnsi="Georgia" w:hint="default"/>
          <w:rtl w:val="0"/>
          <w:lang w:val="it-IT"/>
        </w:rPr>
        <w:t>’</w:t>
      </w:r>
      <w:r>
        <w:rPr>
          <w:rFonts w:ascii="Georgia" w:hAnsi="Georgia"/>
          <w:rtl w:val="0"/>
          <w:lang w:val="it-IT"/>
        </w:rPr>
        <w:t>elenco di esse figura S. B.</w:t>
      </w:r>
    </w:p>
    <w:p>
      <w:pPr>
        <w:pStyle w:val="Body"/>
        <w:spacing w:after="200"/>
        <w:jc w:val="both"/>
        <w:rPr>
          <w:rFonts w:ascii="Georgia" w:cs="Georgia" w:hAnsi="Georgia" w:eastAsia="Georgia"/>
        </w:rPr>
      </w:pPr>
    </w:p>
    <w:p>
      <w:pPr>
        <w:pStyle w:val="Heading 3"/>
        <w:spacing w:before="280"/>
        <w:rPr>
          <w:b w:val="1"/>
          <w:bCs w:val="1"/>
          <w:outline w:val="0"/>
          <w:color w:val="000000"/>
          <w:sz w:val="22"/>
          <w:szCs w:val="22"/>
          <w:u w:color="000000"/>
          <w14:textFill>
            <w14:solidFill>
              <w14:srgbClr w14:val="000000"/>
            </w14:solidFill>
          </w14:textFill>
        </w:rPr>
      </w:pPr>
      <w:bookmarkStart w:name="_bj49tlrj9bvt" w:id="221"/>
      <w:bookmarkEnd w:id="221"/>
      <w:r>
        <w:rPr>
          <w:b w:val="1"/>
          <w:bCs w:val="1"/>
          <w:outline w:val="0"/>
          <w:color w:val="000000"/>
          <w:sz w:val="22"/>
          <w:szCs w:val="22"/>
          <w:u w:color="000000"/>
          <w:rtl w:val="0"/>
          <w14:textFill>
            <w14:solidFill>
              <w14:srgbClr w14:val="000000"/>
            </w14:solidFill>
          </w14:textFill>
        </w:rPr>
        <w:t>B</w:t>
      </w:r>
      <w:r>
        <w:rPr>
          <w:b w:val="1"/>
          <w:bCs w:val="1"/>
          <w:outline w:val="0"/>
          <w:color w:val="000000"/>
          <w:sz w:val="22"/>
          <w:szCs w:val="22"/>
          <w:u w:color="000000"/>
          <w:rtl w:val="0"/>
          <w14:textFill>
            <w14:solidFill>
              <w14:srgbClr w14:val="000000"/>
            </w14:solidFill>
          </w14:textFill>
        </w:rPr>
        <w:t>IBLIOGRAFIA</w:t>
      </w:r>
    </w:p>
    <w:p>
      <w:pPr>
        <w:pStyle w:val="Body"/>
        <w:spacing w:after="200"/>
        <w:jc w:val="both"/>
        <w:rPr>
          <w:rFonts w:ascii="Georgia" w:cs="Georgia" w:hAnsi="Georgia" w:eastAsia="Georgia"/>
        </w:rPr>
      </w:pPr>
      <w:r>
        <w:rPr>
          <w:rFonts w:ascii="Georgia" w:hAnsi="Georgia"/>
          <w:rtl w:val="0"/>
          <w:lang w:val="it-IT"/>
        </w:rPr>
        <w:t>Per l</w:t>
      </w:r>
      <w:r>
        <w:rPr>
          <w:rFonts w:ascii="Georgia" w:hAnsi="Georgia" w:hint="default"/>
          <w:rtl w:val="0"/>
          <w:lang w:val="it-IT"/>
        </w:rPr>
        <w:t>’</w:t>
      </w:r>
      <w:r>
        <w:rPr>
          <w:rFonts w:ascii="Georgia" w:hAnsi="Georgia"/>
          <w:rtl w:val="0"/>
          <w:lang w:val="it-IT"/>
        </w:rPr>
        <w:t xml:space="preserve">identificazione di </w:t>
      </w:r>
      <w:r>
        <w:rPr>
          <w:rFonts w:ascii="Georgia" w:hAnsi="Georgia" w:hint="default"/>
          <w:rtl w:val="0"/>
          <w:lang w:val="it-IT"/>
        </w:rPr>
        <w:t>«</w:t>
      </w:r>
      <w:r>
        <w:rPr>
          <w:rFonts w:ascii="Georgia" w:hAnsi="Georgia"/>
          <w:rtl w:val="0"/>
          <w:lang w:val="fr-FR"/>
        </w:rPr>
        <w:t>Frontino</w:t>
      </w:r>
      <w:r>
        <w:rPr>
          <w:rFonts w:ascii="Georgia" w:hAnsi="Georgia" w:hint="default"/>
          <w:rtl w:val="0"/>
          <w:lang w:val="it-IT"/>
        </w:rPr>
        <w:t xml:space="preserve">» </w:t>
      </w:r>
      <w:r>
        <w:rPr>
          <w:rFonts w:ascii="Georgia" w:hAnsi="Georgia"/>
          <w:rtl w:val="0"/>
          <w:lang w:val="it-IT"/>
        </w:rPr>
        <w:t>con Colle Frontino, I.G.M., C.I., 133 II S.O., Valle Castellana.</w:t>
      </w:r>
    </w:p>
    <w:p>
      <w:pPr>
        <w:pStyle w:val="Body"/>
        <w:spacing w:after="200"/>
        <w:jc w:val="both"/>
        <w:rPr>
          <w:rFonts w:ascii="Georgia" w:cs="Georgia" w:hAnsi="Georgia" w:eastAsia="Georgia"/>
        </w:rPr>
      </w:pPr>
      <w:r>
        <w:rPr>
          <w:rFonts w:ascii="Georgia" w:hAnsi="Georgia"/>
          <w:rtl w:val="0"/>
          <w:lang w:val="it-IT"/>
        </w:rPr>
        <w:t>SAVINI, Bullarium, n. XIII, p. 11; Rationes decimarum Italiae, n. 2285, p. 156; Regesti delle pergamene. Teramo, p. 141; PALMA, Storia, III, p. 313, n. 9, IV, p. 20; DONVITO-PELLEGRINO, L'organizzazione, p. 65.</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3"/>
        <w:spacing w:before="280"/>
        <w:rPr>
          <w:b w:val="1"/>
          <w:bCs w:val="1"/>
          <w:outline w:val="0"/>
          <w:color w:val="000000"/>
          <w:sz w:val="36"/>
          <w:szCs w:val="36"/>
          <w:u w:color="000000"/>
          <w14:textFill>
            <w14:solidFill>
              <w14:srgbClr w14:val="000000"/>
            </w14:solidFill>
          </w14:textFill>
        </w:rPr>
      </w:pPr>
      <w:bookmarkStart w:name="_z0bhhlgpwx0m" w:id="222"/>
      <w:bookmarkEnd w:id="222"/>
      <w:r>
        <w:rPr>
          <w:b w:val="1"/>
          <w:bCs w:val="1"/>
          <w:outline w:val="0"/>
          <w:color w:val="000000"/>
          <w:sz w:val="36"/>
          <w:szCs w:val="36"/>
          <w:u w:color="000000"/>
          <w:rtl w:val="0"/>
          <w14:textFill>
            <w14:solidFill>
              <w14:srgbClr w14:val="000000"/>
            </w14:solidFill>
          </w14:textFill>
        </w:rPr>
        <w:t>S</w:t>
      </w:r>
      <w:r>
        <w:rPr>
          <w:b w:val="1"/>
          <w:bCs w:val="1"/>
          <w:outline w:val="0"/>
          <w:color w:val="000000"/>
          <w:sz w:val="36"/>
          <w:szCs w:val="36"/>
          <w:u w:color="000000"/>
          <w:rtl w:val="0"/>
          <w:lang w:val="it-IT"/>
          <w14:textFill>
            <w14:solidFill>
              <w14:srgbClr w14:val="000000"/>
            </w14:solidFill>
          </w14:textFill>
        </w:rPr>
        <w:t>an Giorgio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Frazione di Crognaleto. L'abitato sorge lungo la cresta di un'altura che tocca i 1139 metri s.l.m. nel punto pi</w:t>
      </w:r>
      <w:r>
        <w:rPr>
          <w:rFonts w:ascii="Georgia" w:hAnsi="Georgia" w:hint="default"/>
          <w:rtl w:val="0"/>
          <w:lang w:val="it-IT"/>
        </w:rPr>
        <w:t xml:space="preserve">ú </w:t>
      </w:r>
      <w:r>
        <w:rPr>
          <w:rFonts w:ascii="Georgia" w:hAnsi="Georgia"/>
          <w:rtl w:val="0"/>
          <w:lang w:val="it-IT"/>
        </w:rPr>
        <w:t xml:space="preserve">alto, dove sorge la chiesa parrocchiale. </w:t>
      </w:r>
      <w:r>
        <w:rPr>
          <w:rFonts w:ascii="Georgia" w:hAnsi="Georgia" w:hint="default"/>
          <w:rtl w:val="0"/>
          <w:lang w:val="it-IT"/>
        </w:rPr>
        <w:t xml:space="preserve">È </w:t>
      </w:r>
      <w:r>
        <w:rPr>
          <w:rFonts w:ascii="Georgia" w:hAnsi="Georgia"/>
          <w:rtl w:val="0"/>
          <w:lang w:val="it-IT"/>
        </w:rPr>
        <w:t>costituito in prevalenza da case costruite in pietra ottocentesche e moderne, ma con numerose testimonianze databili ai secoli precedenti. Gli edifici pi</w:t>
      </w:r>
      <w:r>
        <w:rPr>
          <w:rFonts w:ascii="Georgia" w:hAnsi="Georgia" w:hint="default"/>
          <w:rtl w:val="0"/>
          <w:lang w:val="it-IT"/>
        </w:rPr>
        <w:t xml:space="preserve">ú </w:t>
      </w:r>
      <w:r>
        <w:rPr>
          <w:rFonts w:ascii="Georgia" w:hAnsi="Georgia"/>
          <w:rtl w:val="0"/>
          <w:lang w:val="it-IT"/>
        </w:rPr>
        <w:t>antichi, dei quali alcuni diruti, risalgono al XVI secolo. Si tratta di modeste case che presentano le caratteristiche gi</w:t>
      </w:r>
      <w:r>
        <w:rPr>
          <w:rFonts w:ascii="Georgia" w:hAnsi="Georgia" w:hint="default"/>
          <w:rtl w:val="0"/>
          <w:lang w:val="it-IT"/>
        </w:rPr>
        <w:t xml:space="preserve">à </w:t>
      </w:r>
      <w:r>
        <w:rPr>
          <w:rFonts w:ascii="Georgia" w:hAnsi="Georgia"/>
          <w:rtl w:val="0"/>
          <w:lang w:val="it-IT"/>
        </w:rPr>
        <w:t>poste in luce nella descrizione di altri centri dei Monti della Laga (Aiello, Macchia Vomano ecc.): muratura di corsi irregolari di pietre con spigoli ammorsati; scala coperta da loggetta per raggiungere il piano di abitazione al di sopra di stalle e rimesse del pianterreno, aperture con cornici lisce, arco di scarico al di sopra dell'architrave dell'ingresso. In un caso si incontra un basamento a scarpa: l'edificio reca sull'architrave della porta al di sotto della loggetta un simbolo araldico costituito da un giglio doppio. Nelle case che risalgono al secolo XVIII compaiono con frequenza motti e monogrammi gesuitici ad indicare l'attiva presenza dell'Ordine in questa zona; in altri casi sono presenti anche elementi scultorei decorativi (ad esempio, una rozza protome d</w:t>
      </w:r>
      <w:r>
        <w:rPr>
          <w:rFonts w:ascii="Georgia" w:hAnsi="Georgia" w:hint="default"/>
          <w:rtl w:val="0"/>
          <w:lang w:val="it-IT"/>
        </w:rPr>
        <w:t>’</w:t>
      </w:r>
      <w:r>
        <w:rPr>
          <w:rFonts w:ascii="Georgia" w:hAnsi="Georgia"/>
          <w:rtl w:val="0"/>
          <w:lang w:val="nl-NL"/>
        </w:rPr>
        <w:t>angelo).</w:t>
      </w:r>
    </w:p>
    <w:p>
      <w:pPr>
        <w:pStyle w:val="Body"/>
        <w:spacing w:after="200"/>
        <w:jc w:val="both"/>
        <w:rPr>
          <w:rFonts w:ascii="Georgia" w:cs="Georgia" w:hAnsi="Georgia" w:eastAsia="Georgia"/>
        </w:rPr>
      </w:pPr>
      <w:r>
        <w:rPr>
          <w:rFonts w:ascii="Georgia" w:hAnsi="Georgia"/>
          <w:rtl w:val="0"/>
          <w:lang w:val="it-IT"/>
        </w:rPr>
        <w:t xml:space="preserve">La chiesa di S. Giorgio, con tetto a capanna sull'unica navata, ha una muratura a corsi abbastanza regolari di conci in pietra ben connessi con ammorsature agli spigoli. Alcuni conci d'ammorsatura sono lavorati con bordi in sottosquadro. La facciata </w:t>
      </w:r>
      <w:r>
        <w:rPr>
          <w:rFonts w:ascii="Georgia" w:hAnsi="Georgia" w:hint="default"/>
          <w:rtl w:val="0"/>
          <w:lang w:val="it-IT"/>
        </w:rPr>
        <w:t xml:space="preserve">è </w:t>
      </w:r>
      <w:r>
        <w:rPr>
          <w:rFonts w:ascii="Georgia" w:hAnsi="Georgia"/>
          <w:rtl w:val="0"/>
          <w:lang w:val="it-IT"/>
        </w:rPr>
        <w:t xml:space="preserve">a coronamento piano sulla quale insiste un campanile a vela per tre campane. Il piano della facciata </w:t>
      </w:r>
      <w:r>
        <w:rPr>
          <w:rFonts w:ascii="Georgia" w:hAnsi="Georgia" w:hint="default"/>
          <w:rtl w:val="0"/>
          <w:lang w:val="it-IT"/>
        </w:rPr>
        <w:t xml:space="preserve">è </w:t>
      </w:r>
      <w:r>
        <w:rPr>
          <w:rFonts w:ascii="Georgia" w:hAnsi="Georgia"/>
          <w:rtl w:val="0"/>
          <w:lang w:val="it-IT"/>
        </w:rPr>
        <w:t xml:space="preserve">movimentato da un corpo in aggetto per tutta l'altezza della zona mediana, in cui si apre l'ingresso ad ogiva. Questo corpo avanzato </w:t>
      </w:r>
      <w:r>
        <w:rPr>
          <w:rFonts w:ascii="Georgia" w:hAnsi="Georgia" w:hint="default"/>
          <w:rtl w:val="0"/>
          <w:lang w:val="it-IT"/>
        </w:rPr>
        <w:t xml:space="preserve">è </w:t>
      </w:r>
      <w:r>
        <w:rPr>
          <w:rFonts w:ascii="Georgia" w:hAnsi="Georgia"/>
          <w:rtl w:val="0"/>
          <w:lang w:val="it-IT"/>
        </w:rPr>
        <w:t>scandito, poco pi</w:t>
      </w:r>
      <w:r>
        <w:rPr>
          <w:rFonts w:ascii="Georgia" w:hAnsi="Georgia" w:hint="default"/>
          <w:rtl w:val="0"/>
          <w:lang w:val="it-IT"/>
        </w:rPr>
        <w:t xml:space="preserve">ú </w:t>
      </w:r>
      <w:r>
        <w:rPr>
          <w:rFonts w:ascii="Georgia" w:hAnsi="Georgia"/>
          <w:rtl w:val="0"/>
          <w:lang w:val="it-IT"/>
        </w:rPr>
        <w:t>in alto della met</w:t>
      </w:r>
      <w:r>
        <w:rPr>
          <w:rFonts w:ascii="Georgia" w:hAnsi="Georgia" w:hint="default"/>
          <w:rtl w:val="0"/>
          <w:lang w:val="it-IT"/>
        </w:rPr>
        <w:t>à</w:t>
      </w:r>
      <w:r>
        <w:rPr>
          <w:rFonts w:ascii="Georgia" w:hAnsi="Georgia"/>
          <w:rtl w:val="0"/>
          <w:lang w:val="it-IT"/>
        </w:rPr>
        <w:t>, da una cornice che si ripete sul coronamento. Due plinti in ulteriore lieve aggetto ai lati dell'ingresso ne segnano la base.</w:t>
      </w:r>
    </w:p>
    <w:p>
      <w:pPr>
        <w:pStyle w:val="Body"/>
        <w:spacing w:after="200"/>
        <w:jc w:val="both"/>
        <w:rPr>
          <w:rFonts w:ascii="Georgia" w:cs="Georgia" w:hAnsi="Georgia" w:eastAsia="Georgia"/>
        </w:rPr>
      </w:pPr>
      <w:r>
        <w:rPr>
          <w:rFonts w:ascii="Georgia" w:hAnsi="Georgia"/>
          <w:rtl w:val="0"/>
          <w:lang w:val="it-IT"/>
        </w:rPr>
        <w:t xml:space="preserve">Sul lato posteriore della chiesa </w:t>
      </w:r>
      <w:r>
        <w:rPr>
          <w:rFonts w:ascii="Georgia" w:hAnsi="Georgia" w:hint="default"/>
          <w:rtl w:val="0"/>
          <w:lang w:val="it-IT"/>
        </w:rPr>
        <w:t xml:space="preserve">è </w:t>
      </w:r>
      <w:r>
        <w:rPr>
          <w:rFonts w:ascii="Georgia" w:hAnsi="Georgia"/>
          <w:rtl w:val="0"/>
          <w:lang w:val="it-IT"/>
        </w:rPr>
        <w:t xml:space="preserve">una finestra tompagnata, sui fianchi si aprono finestre ad ogiva, su quello destro </w:t>
      </w:r>
      <w:r>
        <w:rPr>
          <w:rFonts w:ascii="Georgia" w:hAnsi="Georgia" w:hint="default"/>
          <w:rtl w:val="0"/>
          <w:lang w:val="it-IT"/>
        </w:rPr>
        <w:t xml:space="preserve">è </w:t>
      </w:r>
      <w:r>
        <w:rPr>
          <w:rFonts w:ascii="Georgia" w:hAnsi="Georgia"/>
          <w:rtl w:val="0"/>
          <w:lang w:val="it-IT"/>
        </w:rPr>
        <w:t xml:space="preserve">anche un ingresso tompagnato in antico sul cui architrave </w:t>
      </w:r>
      <w:r>
        <w:rPr>
          <w:rFonts w:ascii="Georgia" w:hAnsi="Georgia" w:hint="default"/>
          <w:rtl w:val="0"/>
          <w:lang w:val="it-IT"/>
        </w:rPr>
        <w:t xml:space="preserve">è </w:t>
      </w:r>
      <w:r>
        <w:rPr>
          <w:rFonts w:ascii="Georgia" w:hAnsi="Georgia"/>
          <w:rtl w:val="0"/>
          <w:lang w:val="it-IT"/>
        </w:rPr>
        <w:t xml:space="preserve">la data 1368. Il corpo aggettante in facciata </w:t>
      </w:r>
      <w:r>
        <w:rPr>
          <w:rFonts w:ascii="Georgia" w:hAnsi="Georgia" w:hint="default"/>
          <w:rtl w:val="0"/>
          <w:lang w:val="it-IT"/>
        </w:rPr>
        <w:t xml:space="preserve">è </w:t>
      </w:r>
      <w:r>
        <w:rPr>
          <w:rFonts w:ascii="Georgia" w:hAnsi="Georgia"/>
          <w:rtl w:val="0"/>
          <w:lang w:val="it-IT"/>
        </w:rPr>
        <w:t xml:space="preserve">certamente un'eco attardata del tipo di chiesa con torre campanaria sul prospetto principale, diffuso in ambito francese, particolarmente cluniacense, del quale nella zona della Laga </w:t>
      </w:r>
      <w:r>
        <w:rPr>
          <w:rFonts w:ascii="Georgia" w:hAnsi="Georgia" w:hint="default"/>
          <w:rtl w:val="0"/>
          <w:lang w:val="it-IT"/>
        </w:rPr>
        <w:t xml:space="preserve">è </w:t>
      </w:r>
      <w:r>
        <w:rPr>
          <w:rFonts w:ascii="Georgia" w:hAnsi="Georgia"/>
          <w:rtl w:val="0"/>
          <w:lang w:val="it-IT"/>
        </w:rPr>
        <w:t>un esempio ben pi</w:t>
      </w:r>
      <w:r>
        <w:rPr>
          <w:rFonts w:ascii="Georgia" w:hAnsi="Georgia" w:hint="default"/>
          <w:rtl w:val="0"/>
          <w:lang w:val="it-IT"/>
        </w:rPr>
        <w:t xml:space="preserve">ú </w:t>
      </w:r>
      <w:r>
        <w:rPr>
          <w:rFonts w:ascii="Georgia" w:hAnsi="Georgia"/>
          <w:rtl w:val="0"/>
          <w:lang w:val="it-IT"/>
        </w:rPr>
        <w:t>antico in San Vito. Pi</w:t>
      </w:r>
      <w:r>
        <w:rPr>
          <w:rFonts w:ascii="Georgia" w:hAnsi="Georgia" w:hint="default"/>
          <w:rtl w:val="0"/>
          <w:lang w:val="it-IT"/>
        </w:rPr>
        <w:t xml:space="preserve">ú </w:t>
      </w:r>
      <w:r>
        <w:rPr>
          <w:rFonts w:ascii="Georgia" w:hAnsi="Georgia"/>
          <w:rtl w:val="0"/>
          <w:lang w:val="it-IT"/>
        </w:rPr>
        <w:t xml:space="preserve">prossima nel tempo sembra essere la medesima soluzione adottata nella chiesa di S. Maria Maggiore di Guardiagrele, se </w:t>
      </w:r>
      <w:r>
        <w:rPr>
          <w:rFonts w:ascii="Georgia" w:hAnsi="Georgia" w:hint="default"/>
          <w:rtl w:val="0"/>
          <w:lang w:val="it-IT"/>
        </w:rPr>
        <w:t xml:space="preserve">è </w:t>
      </w:r>
      <w:r>
        <w:rPr>
          <w:rFonts w:ascii="Georgia" w:hAnsi="Georgia"/>
          <w:rtl w:val="0"/>
          <w:lang w:val="it-IT"/>
        </w:rPr>
        <w:t xml:space="preserve">vero che la torre </w:t>
      </w:r>
      <w:r>
        <w:rPr>
          <w:rFonts w:ascii="Georgia" w:hAnsi="Georgia" w:hint="default"/>
          <w:rtl w:val="0"/>
          <w:lang w:val="it-IT"/>
        </w:rPr>
        <w:t xml:space="preserve">è </w:t>
      </w:r>
      <w:r>
        <w:rPr>
          <w:rFonts w:ascii="Georgia" w:hAnsi="Georgia"/>
          <w:rtl w:val="0"/>
          <w:lang w:val="it-IT"/>
        </w:rPr>
        <w:t>attribuibile ad epoca angioina tra la fine del XIII e gli inizi del XIV secolo. In ogni caso, il richiamo a questa particolare tipologia architettonica, unitamente alla presenza dell'arco ogivale, potrebbe autorizzare per la nostra chiesa una datazione alla seconda met</w:t>
      </w:r>
      <w:r>
        <w:rPr>
          <w:rFonts w:ascii="Georgia" w:hAnsi="Georgia" w:hint="default"/>
          <w:rtl w:val="0"/>
          <w:lang w:val="it-IT"/>
        </w:rPr>
        <w:t xml:space="preserve">à </w:t>
      </w:r>
      <w:r>
        <w:rPr>
          <w:rFonts w:ascii="Georgia" w:hAnsi="Georgia"/>
          <w:rtl w:val="0"/>
          <w:lang w:val="it-IT"/>
        </w:rPr>
        <w:t>del XIV secolo, cos</w:t>
      </w:r>
      <w:r>
        <w:rPr>
          <w:rFonts w:ascii="Georgia" w:hAnsi="Georgia" w:hint="default"/>
          <w:rtl w:val="0"/>
          <w:lang w:val="it-IT"/>
        </w:rPr>
        <w:t xml:space="preserve">í </w:t>
      </w:r>
      <w:r>
        <w:rPr>
          <w:rFonts w:ascii="Georgia" w:hAnsi="Georgia"/>
          <w:rtl w:val="0"/>
          <w:lang w:val="it-IT"/>
        </w:rPr>
        <w:t xml:space="preserve">come </w:t>
      </w:r>
      <w:r>
        <w:rPr>
          <w:rFonts w:ascii="Georgia" w:hAnsi="Georgia" w:hint="default"/>
          <w:rtl w:val="0"/>
          <w:lang w:val="it-IT"/>
        </w:rPr>
        <w:t xml:space="preserve">è </w:t>
      </w:r>
      <w:r>
        <w:rPr>
          <w:rFonts w:ascii="Georgia" w:hAnsi="Georgia"/>
          <w:rtl w:val="0"/>
          <w:lang w:val="it-IT"/>
        </w:rPr>
        <w:t>indicato sul portale tompagnato del fianco destro. Per altro, l'edificio ha subito certamente un restauro nel 1661, data che compare sull'architrave rettilineo, al di sotto dell'ogiva, nell'ingresso principale. Ad esso o ad epoca successiva pu</w:t>
      </w:r>
      <w:r>
        <w:rPr>
          <w:rFonts w:ascii="Georgia" w:hAnsi="Georgia" w:hint="default"/>
          <w:rtl w:val="0"/>
          <w:lang w:val="it-IT"/>
        </w:rPr>
        <w:t xml:space="preserve">ò </w:t>
      </w:r>
      <w:r>
        <w:rPr>
          <w:rFonts w:ascii="Georgia" w:hAnsi="Georgia"/>
          <w:rtl w:val="0"/>
          <w:lang w:val="it-IT"/>
        </w:rPr>
        <w:t xml:space="preserve">risalire il campaniletto a vela. L'interno </w:t>
      </w:r>
      <w:r>
        <w:rPr>
          <w:rFonts w:ascii="Georgia" w:hAnsi="Georgia" w:hint="default"/>
          <w:rtl w:val="0"/>
          <w:lang w:val="it-IT"/>
        </w:rPr>
        <w:t xml:space="preserve">è </w:t>
      </w:r>
      <w:r>
        <w:rPr>
          <w:rFonts w:ascii="Georgia" w:hAnsi="Georgia"/>
          <w:rtl w:val="0"/>
          <w:lang w:val="it-IT"/>
        </w:rPr>
        <w:t>illeggibile perch</w:t>
      </w:r>
      <w:r>
        <w:rPr>
          <w:rFonts w:ascii="Georgia" w:hAnsi="Georgia" w:hint="default"/>
          <w:rtl w:val="0"/>
          <w:lang w:val="it-IT"/>
        </w:rPr>
        <w:t xml:space="preserve">é </w:t>
      </w:r>
      <w:r>
        <w:rPr>
          <w:rFonts w:ascii="Georgia" w:hAnsi="Georgia"/>
          <w:rtl w:val="0"/>
          <w:lang w:val="it-IT"/>
        </w:rPr>
        <w:t>intonacato di recente.</w:t>
      </w:r>
    </w:p>
    <w:p>
      <w:pPr>
        <w:pStyle w:val="Body"/>
        <w:spacing w:after="200"/>
        <w:jc w:val="both"/>
        <w:rPr>
          <w:rFonts w:ascii="Georgia" w:cs="Georgia" w:hAnsi="Georgia" w:eastAsia="Georgia"/>
        </w:rPr>
      </w:pPr>
    </w:p>
    <w:p>
      <w:pPr>
        <w:pStyle w:val="Heading 3"/>
        <w:spacing w:before="280"/>
        <w:rPr>
          <w:b w:val="1"/>
          <w:bCs w:val="1"/>
          <w:outline w:val="0"/>
          <w:color w:val="000000"/>
          <w:sz w:val="22"/>
          <w:szCs w:val="22"/>
          <w:u w:color="000000"/>
          <w14:textFill>
            <w14:solidFill>
              <w14:srgbClr w14:val="000000"/>
            </w14:solidFill>
          </w14:textFill>
        </w:rPr>
      </w:pPr>
      <w:bookmarkStart w:name="_wjo6soixkkid" w:id="223"/>
      <w:bookmarkEnd w:id="223"/>
      <w:r>
        <w:rPr>
          <w:b w:val="1"/>
          <w:bCs w:val="1"/>
          <w:outline w:val="0"/>
          <w:color w:val="000000"/>
          <w:sz w:val="22"/>
          <w:szCs w:val="22"/>
          <w:u w:color="000000"/>
          <w:rtl w:val="0"/>
          <w14:textFill>
            <w14:solidFill>
              <w14:srgbClr w14:val="000000"/>
            </w14:solidFill>
          </w14:textFill>
        </w:rPr>
        <w:t>N</w:t>
      </w:r>
      <w:r>
        <w:rPr>
          <w:b w:val="1"/>
          <w:bCs w:val="1"/>
          <w:outline w:val="0"/>
          <w:color w:val="000000"/>
          <w:sz w:val="22"/>
          <w:szCs w:val="22"/>
          <w:u w:color="000000"/>
          <w:rtl w:val="0"/>
          <w:lang w:val="de-DE"/>
          <w14:textFill>
            <w14:solidFill>
              <w14:srgbClr w14:val="000000"/>
            </w14:solidFill>
          </w14:textFill>
        </w:rPr>
        <w:t>OTIZIE STORICHE</w:t>
      </w:r>
    </w:p>
    <w:p>
      <w:pPr>
        <w:pStyle w:val="Body"/>
        <w:spacing w:after="200"/>
        <w:jc w:val="both"/>
        <w:rPr>
          <w:rFonts w:ascii="Georgia" w:cs="Georgia" w:hAnsi="Georgia" w:eastAsia="Georgia"/>
          <w:outline w:val="0"/>
          <w:color w:val="605000"/>
          <w:sz w:val="36"/>
          <w:szCs w:val="36"/>
          <w:u w:color="605000"/>
          <w14:textFill>
            <w14:solidFill>
              <w14:srgbClr w14:val="605000"/>
            </w14:solidFill>
          </w14:textFill>
        </w:rPr>
      </w:pPr>
      <w:r>
        <w:rPr>
          <w:rFonts w:ascii="Georgia" w:hAnsi="Georgia"/>
          <w:rtl w:val="0"/>
          <w:lang w:val="it-IT"/>
        </w:rPr>
        <w:t xml:space="preserve">Nel 1026 Guiberto di Teutone dona, il nov., a Pietro II vescovo aprutino beni per 1000 moggia, uno dei confini dei quali </w:t>
      </w:r>
      <w:r>
        <w:rPr>
          <w:rFonts w:ascii="Georgia" w:hAnsi="Georgia" w:hint="default"/>
          <w:rtl w:val="0"/>
          <w:lang w:val="it-IT"/>
        </w:rPr>
        <w:t xml:space="preserve">è </w:t>
      </w:r>
      <w:r>
        <w:rPr>
          <w:rFonts w:ascii="Georgia" w:hAnsi="Georgia"/>
          <w:rtl w:val="0"/>
          <w:lang w:val="it-IT"/>
        </w:rPr>
        <w:t xml:space="preserve">costituito dalla via di </w:t>
      </w:r>
      <w:r>
        <w:rPr>
          <w:rFonts w:ascii="Georgia" w:hAnsi="Georgia" w:hint="default"/>
          <w:rtl w:val="0"/>
          <w:lang w:val="it-IT"/>
        </w:rPr>
        <w:t>«</w:t>
      </w:r>
      <w:r>
        <w:rPr>
          <w:rFonts w:ascii="Georgia" w:hAnsi="Georgia"/>
          <w:rtl w:val="0"/>
          <w:lang w:val="it-IT"/>
        </w:rPr>
        <w:t>Bonano</w:t>
      </w:r>
      <w:r>
        <w:rPr>
          <w:rFonts w:ascii="Georgia" w:hAnsi="Georgia" w:hint="default"/>
          <w:rtl w:val="0"/>
          <w:lang w:val="it-IT"/>
        </w:rPr>
        <w:t>»</w:t>
      </w:r>
      <w:r>
        <w:rPr>
          <w:rFonts w:ascii="Georgia" w:hAnsi="Georgia"/>
          <w:rtl w:val="0"/>
        </w:rPr>
        <w:t>.</w:t>
      </w:r>
    </w:p>
    <w:p>
      <w:pPr>
        <w:pStyle w:val="Body"/>
        <w:jc w:val="both"/>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476745" cy="2776539"/>
            <wp:effectExtent l="0" t="0" r="0" b="0"/>
            <wp:docPr id="1073741928" name="officeArt object" descr="image64.png"/>
            <wp:cNvGraphicFramePr/>
            <a:graphic xmlns:a="http://schemas.openxmlformats.org/drawingml/2006/main">
              <a:graphicData uri="http://schemas.openxmlformats.org/drawingml/2006/picture">
                <pic:pic xmlns:pic="http://schemas.openxmlformats.org/drawingml/2006/picture">
                  <pic:nvPicPr>
                    <pic:cNvPr id="1073741928" name="image64.png" descr="image64.png"/>
                    <pic:cNvPicPr>
                      <a:picLocks noChangeAspect="1"/>
                    </pic:cNvPicPr>
                  </pic:nvPicPr>
                  <pic:blipFill>
                    <a:blip r:embed="rId107">
                      <a:extLst/>
                    </a:blip>
                    <a:stretch>
                      <a:fillRect/>
                    </a:stretch>
                  </pic:blipFill>
                  <pic:spPr>
                    <a:xfrm>
                      <a:off x="0" y="0"/>
                      <a:ext cx="5476745" cy="2776539"/>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442. San Giorgio, panorama da Rocca Roseto.</w:t>
      </w:r>
    </w:p>
    <w:p>
      <w:pPr>
        <w:pStyle w:val="Body"/>
        <w:spacing w:after="200"/>
        <w:jc w:val="both"/>
        <w:rPr>
          <w:rFonts w:ascii="Georgia" w:cs="Georgia" w:hAnsi="Georgia" w:eastAsia="Georgia"/>
        </w:rPr>
      </w:pPr>
      <w:r>
        <w:rPr>
          <w:rFonts w:ascii="Georgia" w:hAnsi="Georgia"/>
          <w:rtl w:val="0"/>
          <w:lang w:val="it-IT"/>
        </w:rPr>
        <w:t>Nel 1267 Guizzardo di San Giorgio</w:t>
      </w:r>
      <w:r>
        <w:rPr>
          <w:rFonts w:ascii="Georgia" w:hAnsi="Georgia" w:hint="default"/>
          <w:rtl w:val="0"/>
          <w:lang w:val="it-IT"/>
        </w:rPr>
        <w:t xml:space="preserve">» è </w:t>
      </w:r>
      <w:r>
        <w:rPr>
          <w:rFonts w:ascii="Georgia" w:hAnsi="Georgia"/>
          <w:rtl w:val="0"/>
          <w:lang w:val="it-IT"/>
        </w:rPr>
        <w:t>testimone, il set. 23, al testamento di Giacomo di Morricone.</w:t>
      </w:r>
    </w:p>
    <w:p>
      <w:pPr>
        <w:pStyle w:val="Body"/>
        <w:spacing w:after="200"/>
        <w:jc w:val="both"/>
        <w:rPr>
          <w:rFonts w:ascii="Georgia" w:cs="Georgia" w:hAnsi="Georgia" w:eastAsia="Georgia"/>
        </w:rPr>
      </w:pPr>
      <w:r>
        <w:rPr>
          <w:rFonts w:ascii="Georgia" w:hAnsi="Georgia"/>
          <w:rtl w:val="0"/>
          <w:lang w:val="it-IT"/>
        </w:rPr>
        <w:t>Nel 1286 Tommaso di San Giorgio</w:t>
      </w:r>
      <w:r>
        <w:rPr>
          <w:rFonts w:ascii="Georgia" w:hAnsi="Georgia" w:hint="default"/>
          <w:rtl w:val="0"/>
          <w:lang w:val="it-IT"/>
        </w:rPr>
        <w:t xml:space="preserve">» </w:t>
      </w:r>
      <w:r>
        <w:rPr>
          <w:rFonts w:ascii="Georgia" w:hAnsi="Georgia"/>
          <w:rtl w:val="0"/>
          <w:lang w:val="it-IT"/>
        </w:rPr>
        <w:t>riceve da Carlo d'Angi</w:t>
      </w:r>
      <w:r>
        <w:rPr>
          <w:rFonts w:ascii="Georgia" w:hAnsi="Georgia" w:hint="default"/>
          <w:rtl w:val="0"/>
          <w:lang w:val="it-IT"/>
        </w:rPr>
        <w:t xml:space="preserve">ò </w:t>
      </w:r>
      <w:r>
        <w:rPr>
          <w:rFonts w:ascii="Georgia" w:hAnsi="Georgia"/>
          <w:rtl w:val="0"/>
          <w:lang w:val="it-IT"/>
        </w:rPr>
        <w:t>re il feudo di Civita Tomacchiara, la met</w:t>
      </w:r>
      <w:r>
        <w:rPr>
          <w:rFonts w:ascii="Georgia" w:hAnsi="Georgia" w:hint="default"/>
          <w:rtl w:val="0"/>
          <w:lang w:val="it-IT"/>
        </w:rPr>
        <w:t xml:space="preserve">à </w:t>
      </w:r>
      <w:r>
        <w:rPr>
          <w:rFonts w:ascii="Georgia" w:hAnsi="Georgia"/>
          <w:rtl w:val="0"/>
          <w:lang w:val="it-IT"/>
        </w:rPr>
        <w:t>di Torre del Tronto e Triano.</w:t>
      </w:r>
    </w:p>
    <w:p>
      <w:pPr>
        <w:pStyle w:val="Body"/>
        <w:spacing w:after="200"/>
        <w:jc w:val="both"/>
        <w:rPr>
          <w:rFonts w:ascii="Georgia" w:cs="Georgia" w:hAnsi="Georgia" w:eastAsia="Georgia"/>
        </w:rPr>
      </w:pPr>
      <w:r>
        <w:rPr>
          <w:rFonts w:ascii="Georgia" w:hAnsi="Georgia"/>
          <w:rtl w:val="0"/>
          <w:lang w:val="it-IT"/>
        </w:rPr>
        <w:t xml:space="preserve">Nel 1290 a Rinaldo di </w:t>
      </w:r>
      <w:r>
        <w:rPr>
          <w:rFonts w:ascii="Georgia" w:hAnsi="Georgia" w:hint="default"/>
          <w:rtl w:val="0"/>
          <w:lang w:val="it-IT"/>
        </w:rPr>
        <w:t>«</w:t>
      </w:r>
      <w:r>
        <w:rPr>
          <w:rFonts w:ascii="Georgia" w:hAnsi="Georgia"/>
          <w:rtl w:val="0"/>
          <w:lang w:val="it-IT"/>
        </w:rPr>
        <w:t>Sancto Georgio</w:t>
      </w:r>
      <w:r>
        <w:rPr>
          <w:rFonts w:ascii="Georgia" w:hAnsi="Georgia" w:hint="default"/>
          <w:rtl w:val="0"/>
          <w:lang w:val="it-IT"/>
        </w:rPr>
        <w:t xml:space="preserve">» è </w:t>
      </w:r>
      <w:r>
        <w:rPr>
          <w:rFonts w:ascii="Georgia" w:hAnsi="Georgia"/>
          <w:rtl w:val="0"/>
          <w:lang w:val="it-IT"/>
        </w:rPr>
        <w:t>ingiunto di prestare il servizio militare.</w:t>
      </w:r>
    </w:p>
    <w:p>
      <w:pPr>
        <w:pStyle w:val="Body"/>
        <w:spacing w:after="200"/>
        <w:jc w:val="both"/>
        <w:rPr>
          <w:rFonts w:ascii="Georgia" w:cs="Georgia" w:hAnsi="Georgia" w:eastAsia="Georgia"/>
        </w:rPr>
      </w:pPr>
      <w:r>
        <w:rPr>
          <w:rFonts w:ascii="Georgia" w:hAnsi="Georgia"/>
          <w:rtl w:val="0"/>
          <w:lang w:val="it-IT"/>
        </w:rPr>
        <w:t xml:space="preserve">Nel 1324 Pietro, pievano della chiesa </w:t>
      </w:r>
      <w:r>
        <w:rPr>
          <w:rFonts w:ascii="Georgia" w:hAnsi="Georgia" w:hint="default"/>
          <w:rtl w:val="0"/>
          <w:lang w:val="it-IT"/>
        </w:rPr>
        <w:t>«</w:t>
      </w:r>
      <w:r>
        <w:rPr>
          <w:rFonts w:ascii="Georgia" w:hAnsi="Georgia"/>
          <w:rtl w:val="0"/>
        </w:rPr>
        <w:t>S. Georgii</w:t>
      </w:r>
      <w:r>
        <w:rPr>
          <w:rFonts w:ascii="Georgia" w:hAnsi="Georgia" w:hint="default"/>
          <w:rtl w:val="0"/>
          <w:lang w:val="it-IT"/>
        </w:rPr>
        <w:t>»</w:t>
      </w:r>
      <w:r>
        <w:rPr>
          <w:rFonts w:ascii="Georgia" w:hAnsi="Georgia"/>
          <w:rtl w:val="0"/>
          <w:lang w:val="it-IT"/>
        </w:rPr>
        <w:t>, versa a San Flaviano il gen. 20, per s</w:t>
      </w:r>
      <w:r>
        <w:rPr>
          <w:rFonts w:ascii="Georgia" w:hAnsi="Georgia" w:hint="default"/>
          <w:rtl w:val="0"/>
          <w:lang w:val="it-IT"/>
        </w:rPr>
        <w:t xml:space="preserve">é </w:t>
      </w:r>
      <w:r>
        <w:rPr>
          <w:rFonts w:ascii="Georgia" w:hAnsi="Georgia"/>
          <w:rtl w:val="0"/>
          <w:lang w:val="it-IT"/>
        </w:rPr>
        <w:t xml:space="preserve">e per le altre 8 chiese comprese nella pieve di Roseto, tra le quali quella di S. Vito di </w:t>
      </w:r>
      <w:r>
        <w:rPr>
          <w:rFonts w:ascii="Georgia" w:hAnsi="Georgia" w:hint="default"/>
          <w:rtl w:val="0"/>
          <w:lang w:val="it-IT"/>
        </w:rPr>
        <w:t>«</w:t>
      </w:r>
      <w:r>
        <w:rPr>
          <w:rFonts w:ascii="Georgia" w:hAnsi="Georgia"/>
          <w:rtl w:val="0"/>
          <w:lang w:val="it-IT"/>
        </w:rPr>
        <w:t>Benano</w:t>
      </w:r>
      <w:r>
        <w:rPr>
          <w:rFonts w:ascii="Georgia" w:hAnsi="Georgia" w:hint="default"/>
          <w:rtl w:val="0"/>
          <w:lang w:val="it-IT"/>
        </w:rPr>
        <w:t>»</w:t>
      </w:r>
      <w:r>
        <w:rPr>
          <w:rFonts w:ascii="Georgia" w:hAnsi="Georgia"/>
          <w:rtl w:val="0"/>
        </w:rPr>
        <w:t>, 9 tar</w:t>
      </w:r>
      <w:r>
        <w:rPr>
          <w:rFonts w:ascii="Georgia" w:hAnsi="Georgia" w:hint="default"/>
          <w:rtl w:val="0"/>
          <w:lang w:val="it-IT"/>
        </w:rPr>
        <w:t>í</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Prima del 1341 Giovanna di San Giorgio</w:t>
      </w:r>
      <w:r>
        <w:rPr>
          <w:rFonts w:ascii="Georgia" w:hAnsi="Georgia" w:hint="default"/>
          <w:rtl w:val="0"/>
          <w:lang w:val="it-IT"/>
        </w:rPr>
        <w:t xml:space="preserve">» </w:t>
      </w:r>
      <w:r>
        <w:rPr>
          <w:rFonts w:ascii="Georgia" w:hAnsi="Georgia"/>
          <w:rtl w:val="0"/>
          <w:lang w:val="it-IT"/>
        </w:rPr>
        <w:t>porta in dote a Francesco o Cicco di Acquaviva i suoi feudi.</w:t>
      </w:r>
    </w:p>
    <w:p>
      <w:pPr>
        <w:pStyle w:val="Body"/>
        <w:spacing w:after="200"/>
        <w:jc w:val="both"/>
        <w:rPr>
          <w:rFonts w:ascii="Georgia" w:cs="Georgia" w:hAnsi="Georgia" w:eastAsia="Georgia"/>
        </w:rPr>
      </w:pPr>
      <w:r>
        <w:rPr>
          <w:rFonts w:ascii="Georgia" w:hAnsi="Georgia"/>
          <w:rtl w:val="0"/>
          <w:lang w:val="it-IT"/>
        </w:rPr>
        <w:t xml:space="preserve">Nel 1447 </w:t>
      </w:r>
      <w:r>
        <w:rPr>
          <w:rFonts w:ascii="Georgia" w:hAnsi="Georgia" w:hint="default"/>
          <w:rtl w:val="0"/>
          <w:lang w:val="it-IT"/>
        </w:rPr>
        <w:t>«</w:t>
      </w:r>
      <w:r>
        <w:rPr>
          <w:rFonts w:ascii="Georgia" w:hAnsi="Georgia"/>
          <w:rtl w:val="0"/>
          <w:lang w:val="it-IT"/>
        </w:rPr>
        <w:t>Sanctus Georgius</w:t>
      </w:r>
      <w:r>
        <w:rPr>
          <w:rFonts w:ascii="Georgia" w:hAnsi="Georgia" w:hint="default"/>
          <w:rtl w:val="0"/>
          <w:lang w:val="it-IT"/>
        </w:rPr>
        <w:t xml:space="preserve">» </w:t>
      </w:r>
      <w:r>
        <w:rPr>
          <w:rFonts w:ascii="Georgia" w:hAnsi="Georgia"/>
          <w:rtl w:val="0"/>
          <w:lang w:val="it-IT"/>
        </w:rPr>
        <w:t>deve 2 ducati per la tassazione generale annua.</w:t>
      </w:r>
    </w:p>
    <w:p>
      <w:pPr>
        <w:pStyle w:val="Body"/>
        <w:spacing w:after="200"/>
        <w:jc w:val="both"/>
        <w:rPr>
          <w:rFonts w:ascii="Georgia" w:cs="Georgia" w:hAnsi="Georgia" w:eastAsia="Georgia"/>
        </w:rPr>
      </w:pPr>
      <w:r>
        <w:rPr>
          <w:rFonts w:ascii="Georgia" w:hAnsi="Georgia"/>
          <w:rtl w:val="0"/>
          <w:lang w:val="it-IT"/>
        </w:rPr>
        <w:t>Nel 1465 Ciant</w:t>
      </w:r>
      <w:r>
        <w:rPr>
          <w:rFonts w:ascii="Georgia" w:hAnsi="Georgia" w:hint="default"/>
          <w:rtl w:val="0"/>
          <w:lang w:val="it-IT"/>
        </w:rPr>
        <w:t xml:space="preserve">ò </w:t>
      </w:r>
      <w:r>
        <w:rPr>
          <w:rFonts w:ascii="Georgia" w:hAnsi="Georgia"/>
          <w:rtl w:val="0"/>
          <w:lang w:val="it-IT"/>
        </w:rPr>
        <w:t xml:space="preserve">o Francesco Antonio di Poggio Ramonte dichiara di possedere la terra </w:t>
      </w:r>
      <w:r>
        <w:rPr>
          <w:rFonts w:ascii="Georgia" w:hAnsi="Georgia" w:hint="default"/>
          <w:rtl w:val="0"/>
          <w:lang w:val="it-IT"/>
        </w:rPr>
        <w:t>«</w:t>
      </w:r>
      <w:r>
        <w:rPr>
          <w:rFonts w:ascii="Georgia" w:hAnsi="Georgia"/>
          <w:rtl w:val="0"/>
          <w:lang w:val="it-IT"/>
        </w:rPr>
        <w:t>Venani</w:t>
      </w:r>
      <w:r>
        <w:rPr>
          <w:rFonts w:ascii="Georgia" w:hAnsi="Georgia" w:hint="default"/>
          <w:rtl w:val="0"/>
          <w:lang w:val="it-IT"/>
        </w:rPr>
        <w:t>»</w:t>
      </w:r>
      <w:r>
        <w:rPr>
          <w:rFonts w:ascii="Georgia" w:hAnsi="Georgia"/>
          <w:rtl w:val="0"/>
          <w:lang w:val="it-IT"/>
        </w:rPr>
        <w:t>, disabitata e situata in prossimit</w:t>
      </w:r>
      <w:r>
        <w:rPr>
          <w:rFonts w:ascii="Georgia" w:hAnsi="Georgia" w:hint="default"/>
          <w:rtl w:val="0"/>
          <w:lang w:val="it-IT"/>
        </w:rPr>
        <w:t xml:space="preserve">à </w:t>
      </w:r>
      <w:r>
        <w:rPr>
          <w:rFonts w:ascii="Georgia" w:hAnsi="Georgia"/>
          <w:rtl w:val="0"/>
          <w:lang w:val="it-IT"/>
        </w:rPr>
        <w:t xml:space="preserve">della terra </w:t>
      </w:r>
      <w:r>
        <w:rPr>
          <w:rFonts w:ascii="Georgia" w:hAnsi="Georgia" w:hint="default"/>
          <w:rtl w:val="0"/>
          <w:lang w:val="it-IT"/>
        </w:rPr>
        <w:t>«</w:t>
      </w:r>
      <w:r>
        <w:rPr>
          <w:rFonts w:ascii="Georgia" w:hAnsi="Georgia"/>
          <w:rtl w:val="0"/>
        </w:rPr>
        <w:t>Sancti Georgii</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1481 Andrea Matteo III di Acquaviva </w:t>
      </w:r>
      <w:r>
        <w:rPr>
          <w:rFonts w:ascii="Georgia" w:hAnsi="Georgia" w:hint="default"/>
          <w:rtl w:val="0"/>
          <w:lang w:val="it-IT"/>
        </w:rPr>
        <w:t xml:space="preserve">è </w:t>
      </w:r>
      <w:r>
        <w:rPr>
          <w:rFonts w:ascii="Georgia" w:hAnsi="Georgia"/>
          <w:rtl w:val="0"/>
          <w:lang w:val="it-IT"/>
        </w:rPr>
        <w:t>investito, a Matera il mag. 15, da Ferrante i d'Aragona, del ducato di Atri e dei possessi aviti, tra i quali la terra disabitata di S. G.</w:t>
      </w:r>
    </w:p>
    <w:p>
      <w:pPr>
        <w:pStyle w:val="Body"/>
        <w:spacing w:after="200"/>
        <w:jc w:val="both"/>
        <w:rPr>
          <w:rFonts w:ascii="Georgia" w:cs="Georgia" w:hAnsi="Georgia" w:eastAsia="Georgia"/>
        </w:rPr>
      </w:pPr>
      <w:r>
        <w:rPr>
          <w:rFonts w:ascii="Georgia" w:hAnsi="Georgia"/>
          <w:rtl w:val="0"/>
          <w:lang w:val="it-IT"/>
        </w:rPr>
        <w:t>Nel 1506 Franceschina o Faustina di Ciant</w:t>
      </w:r>
      <w:r>
        <w:rPr>
          <w:rFonts w:ascii="Georgia" w:hAnsi="Georgia" w:hint="default"/>
          <w:rtl w:val="0"/>
          <w:lang w:val="it-IT"/>
        </w:rPr>
        <w:t>ò</w:t>
      </w:r>
      <w:r>
        <w:rPr>
          <w:rFonts w:ascii="Georgia" w:hAnsi="Georgia"/>
          <w:rtl w:val="0"/>
          <w:lang w:val="it-IT"/>
        </w:rPr>
        <w:t xml:space="preserve">, figlia di Berardino e moglie di Angelo di Castiglione di Penne, riceve l'investitura dei suoi possessi, tra i quali la terra di </w:t>
      </w:r>
      <w:r>
        <w:rPr>
          <w:rFonts w:ascii="Georgia" w:hAnsi="Georgia" w:hint="default"/>
          <w:rtl w:val="0"/>
          <w:lang w:val="it-IT"/>
        </w:rPr>
        <w:t>«</w:t>
      </w:r>
      <w:r>
        <w:rPr>
          <w:rFonts w:ascii="Georgia" w:hAnsi="Georgia"/>
          <w:rtl w:val="0"/>
          <w:lang w:val="de-DE"/>
        </w:rPr>
        <w:t>Vorano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Dal censuale del 1526, fatto redigere dal vescovo F. Cherigatto, risulta che la chiesa </w:t>
      </w:r>
      <w:r>
        <w:rPr>
          <w:rFonts w:ascii="Georgia" w:hAnsi="Georgia" w:hint="default"/>
          <w:rtl w:val="0"/>
          <w:lang w:val="it-IT"/>
        </w:rPr>
        <w:t>«</w:t>
      </w:r>
      <w:r>
        <w:rPr>
          <w:rFonts w:ascii="Georgia" w:hAnsi="Georgia"/>
          <w:rtl w:val="0"/>
        </w:rPr>
        <w:t>S. Georgii de Roseto</w:t>
      </w:r>
      <w:r>
        <w:rPr>
          <w:rFonts w:ascii="Georgia" w:hAnsi="Georgia" w:hint="default"/>
          <w:rtl w:val="0"/>
          <w:lang w:val="it-IT"/>
        </w:rPr>
        <w:t>»</w:t>
      </w:r>
      <w:r>
        <w:rPr>
          <w:rFonts w:ascii="Georgia" w:hAnsi="Georgia"/>
          <w:rtl w:val="0"/>
          <w:lang w:val="it-IT"/>
        </w:rPr>
        <w:t xml:space="preserve">, con titolo parrocchiale fin dal 1499, e quella di S. Vito di </w:t>
      </w:r>
      <w:r>
        <w:rPr>
          <w:rFonts w:ascii="Georgia" w:hAnsi="Georgia" w:hint="default"/>
          <w:rtl w:val="0"/>
          <w:lang w:val="it-IT"/>
        </w:rPr>
        <w:t>«</w:t>
      </w:r>
      <w:r>
        <w:rPr>
          <w:rFonts w:ascii="Georgia" w:hAnsi="Georgia"/>
          <w:rtl w:val="0"/>
          <w:lang w:val="it-IT"/>
        </w:rPr>
        <w:t>Venano</w:t>
      </w:r>
      <w:r>
        <w:rPr>
          <w:rFonts w:ascii="Georgia" w:hAnsi="Georgia" w:hint="default"/>
          <w:rtl w:val="0"/>
          <w:lang w:val="it-IT"/>
        </w:rPr>
        <w:t>»</w:t>
      </w:r>
      <w:r>
        <w:rPr>
          <w:rFonts w:ascii="Georgia" w:hAnsi="Georgia"/>
          <w:rtl w:val="0"/>
          <w:lang w:val="en-US"/>
        </w:rPr>
        <w:t xml:space="preserve">&gt;o a </w:t>
      </w:r>
      <w:r>
        <w:rPr>
          <w:rFonts w:ascii="Georgia" w:hAnsi="Georgia" w:hint="default"/>
          <w:rtl w:val="0"/>
          <w:lang w:val="it-IT"/>
        </w:rPr>
        <w:t>«</w:t>
      </w:r>
      <w:r>
        <w:rPr>
          <w:rFonts w:ascii="Georgia" w:hAnsi="Georgia"/>
          <w:rtl w:val="0"/>
        </w:rPr>
        <w:t>Benanum</w:t>
      </w:r>
      <w:r>
        <w:rPr>
          <w:rFonts w:ascii="Georgia" w:hAnsi="Georgia" w:hint="default"/>
          <w:rtl w:val="0"/>
          <w:lang w:val="it-IT"/>
        </w:rPr>
        <w:t xml:space="preserve">» </w:t>
      </w:r>
      <w:r>
        <w:rPr>
          <w:rFonts w:ascii="Georgia" w:hAnsi="Georgia"/>
          <w:rtl w:val="0"/>
          <w:lang w:val="it-IT"/>
        </w:rPr>
        <w:t>devono, l'una, 3 soldi e, l'altra, I tomolo e 1/2 di spelta.</w:t>
      </w:r>
    </w:p>
    <w:p>
      <w:pPr>
        <w:pStyle w:val="Body"/>
        <w:spacing w:after="200"/>
        <w:jc w:val="both"/>
        <w:rPr>
          <w:rFonts w:ascii="Georgia" w:cs="Georgia" w:hAnsi="Georgia" w:eastAsia="Georgia"/>
        </w:rPr>
      </w:pPr>
      <w:r>
        <w:rPr>
          <w:rFonts w:ascii="Georgia" w:hAnsi="Georgia"/>
          <w:rtl w:val="0"/>
          <w:lang w:val="it-IT"/>
        </w:rPr>
        <w:t>Nel 1684 Sante di Giovanni Lucidi, detto Santuccio di Froscia o Sciarretta, e il compagno di comitiva Titta Colranieri, l'apr. 22, si adunano a S. G.</w:t>
      </w:r>
    </w:p>
    <w:p>
      <w:pPr>
        <w:pStyle w:val="Body"/>
        <w:spacing w:after="200"/>
        <w:jc w:val="both"/>
        <w:rPr>
          <w:rFonts w:ascii="Georgia" w:cs="Georgia" w:hAnsi="Georgia" w:eastAsia="Georgia"/>
        </w:rPr>
      </w:pPr>
      <w:r>
        <w:rPr>
          <w:rFonts w:ascii="Georgia" w:hAnsi="Georgia"/>
          <w:rtl w:val="0"/>
          <w:lang w:val="it-IT"/>
        </w:rPr>
        <w:t>Nel 1718 F. Marinelli erige il beneficio di S. Francesco nella parrocchia di S. Giorgio di S. G.</w:t>
      </w:r>
    </w:p>
    <w:p>
      <w:pPr>
        <w:pStyle w:val="Body"/>
        <w:spacing w:after="200"/>
        <w:jc w:val="both"/>
        <w:rPr>
          <w:rFonts w:ascii="Georgia" w:cs="Georgia" w:hAnsi="Georgia" w:eastAsia="Georgia"/>
        </w:rPr>
      </w:pPr>
      <w:r>
        <w:rPr>
          <w:rFonts w:ascii="Georgia" w:hAnsi="Georgia"/>
          <w:rtl w:val="0"/>
          <w:lang w:val="it-IT"/>
        </w:rPr>
        <w:t>Nel 1740, G. Berardino di Angiolo e Domenico De Angelis, nel 1762, sono procuratori della confraternita del Rosario, istituita nella parrocchia di S. Giorgio di Villa S. Georgii in Roseto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1799, l'apr. 18, S. G. </w:t>
      </w:r>
      <w:r>
        <w:rPr>
          <w:rFonts w:ascii="Georgia" w:hAnsi="Georgia" w:hint="default"/>
          <w:rtl w:val="0"/>
          <w:lang w:val="it-IT"/>
        </w:rPr>
        <w:t xml:space="preserve">è </w:t>
      </w:r>
      <w:r>
        <w:rPr>
          <w:rFonts w:ascii="Georgia" w:hAnsi="Georgia"/>
          <w:rtl w:val="0"/>
          <w:lang w:val="it-IT"/>
        </w:rPr>
        <w:t>saccheggiata dalle truppe repubblicane.</w:t>
      </w:r>
    </w:p>
    <w:p>
      <w:pPr>
        <w:pStyle w:val="Body"/>
        <w:spacing w:after="200"/>
        <w:jc w:val="both"/>
        <w:rPr>
          <w:rFonts w:ascii="Georgia" w:cs="Georgia" w:hAnsi="Georgia" w:eastAsia="Georgia"/>
        </w:rPr>
      </w:pPr>
      <w:r>
        <w:rPr>
          <w:rFonts w:ascii="Georgia" w:hAnsi="Georgia"/>
          <w:rtl w:val="0"/>
          <w:lang w:val="it-IT"/>
        </w:rPr>
        <w:t>Nel 1807 l'universit</w:t>
      </w:r>
      <w:r>
        <w:rPr>
          <w:rFonts w:ascii="Georgia" w:hAnsi="Georgia" w:hint="default"/>
          <w:rtl w:val="0"/>
          <w:lang w:val="it-IT"/>
        </w:rPr>
        <w:t xml:space="preserve">à </w:t>
      </w:r>
      <w:r>
        <w:rPr>
          <w:rFonts w:ascii="Georgia" w:hAnsi="Georgia"/>
          <w:rtl w:val="0"/>
          <w:lang w:val="it-IT"/>
        </w:rPr>
        <w:t>di S. G. versa pi</w:t>
      </w:r>
      <w:r>
        <w:rPr>
          <w:rFonts w:ascii="Georgia" w:hAnsi="Georgia" w:hint="default"/>
          <w:rtl w:val="0"/>
          <w:lang w:val="it-IT"/>
        </w:rPr>
        <w:t xml:space="preserve">ú </w:t>
      </w:r>
      <w:r>
        <w:rPr>
          <w:rFonts w:ascii="Georgia" w:hAnsi="Georgia"/>
          <w:rtl w:val="0"/>
          <w:lang w:val="it-IT"/>
        </w:rPr>
        <w:t>di 116 ducati per sostenere le spese dell'occupazione francese e circa la met</w:t>
      </w:r>
      <w:r>
        <w:rPr>
          <w:rFonts w:ascii="Georgia" w:hAnsi="Georgia" w:hint="default"/>
          <w:rtl w:val="0"/>
          <w:lang w:val="it-IT"/>
        </w:rPr>
        <w:t xml:space="preserve">à </w:t>
      </w:r>
      <w:r>
        <w:rPr>
          <w:rFonts w:ascii="Georgia" w:hAnsi="Georgia"/>
          <w:rtl w:val="0"/>
          <w:lang w:val="it-IT"/>
        </w:rPr>
        <w:t>per far fronte alle scorrerie dei briganti.</w:t>
      </w:r>
    </w:p>
    <w:p>
      <w:pPr>
        <w:pStyle w:val="Body"/>
        <w:spacing w:after="200"/>
        <w:jc w:val="both"/>
        <w:rPr>
          <w:rFonts w:ascii="Georgia" w:cs="Georgia" w:hAnsi="Georgia" w:eastAsia="Georgia"/>
        </w:rPr>
      </w:pPr>
      <w:r>
        <w:rPr>
          <w:rFonts w:ascii="Georgia" w:hAnsi="Georgia"/>
          <w:rtl w:val="0"/>
          <w:lang w:val="it-IT"/>
        </w:rPr>
        <w:t>Dopo il 1813 S. G., gi</w:t>
      </w:r>
      <w:r>
        <w:rPr>
          <w:rFonts w:ascii="Georgia" w:hAnsi="Georgia" w:hint="default"/>
          <w:rtl w:val="0"/>
          <w:lang w:val="it-IT"/>
        </w:rPr>
        <w:t xml:space="preserve">à </w:t>
      </w:r>
      <w:r>
        <w:rPr>
          <w:rFonts w:ascii="Georgia" w:hAnsi="Georgia"/>
          <w:rtl w:val="0"/>
          <w:lang w:val="it-IT"/>
        </w:rPr>
        <w:t xml:space="preserve">parte del comprensorio di Montagna di Roseto del ducato di Atri, </w:t>
      </w:r>
      <w:r>
        <w:rPr>
          <w:rFonts w:ascii="Georgia" w:hAnsi="Georgia" w:hint="default"/>
          <w:rtl w:val="0"/>
          <w:lang w:val="it-IT"/>
        </w:rPr>
        <w:t xml:space="preserve">è </w:t>
      </w:r>
      <w:r>
        <w:rPr>
          <w:rFonts w:ascii="Georgia" w:hAnsi="Georgia"/>
          <w:rtl w:val="0"/>
          <w:lang w:val="it-IT"/>
        </w:rPr>
        <w:t>annessa al comune di Crognaleto.</w:t>
      </w:r>
    </w:p>
    <w:p>
      <w:pPr>
        <w:pStyle w:val="Body"/>
        <w:spacing w:after="200"/>
        <w:jc w:val="both"/>
        <w:rPr>
          <w:rFonts w:ascii="Georgia" w:cs="Georgia" w:hAnsi="Georgia" w:eastAsia="Georgia"/>
        </w:rPr>
      </w:pPr>
      <w:r>
        <w:rPr>
          <w:rFonts w:ascii="Georgia" w:hAnsi="Georgia"/>
          <w:rtl w:val="0"/>
          <w:lang w:val="it-IT"/>
        </w:rPr>
        <w:t>Nel 1823, l'apr. 4, le rendite della parrocchia di S. Angelo di Castagneto sono assegnate alla parrocchia di S. Giorgio di S. G.</w:t>
      </w:r>
    </w:p>
    <w:p>
      <w:pPr>
        <w:pStyle w:val="Body"/>
        <w:spacing w:after="200"/>
        <w:jc w:val="both"/>
        <w:rPr>
          <w:rFonts w:ascii="Georgia" w:cs="Georgia" w:hAnsi="Georgia" w:eastAsia="Georgia"/>
        </w:rPr>
      </w:pPr>
      <w:r>
        <w:rPr>
          <w:rFonts w:ascii="Georgia" w:hAnsi="Georgia"/>
          <w:rtl w:val="0"/>
          <w:lang w:val="it-IT"/>
        </w:rPr>
        <w:t>Nel 1836 la parrocchia di S. G. conta 172 anime.</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433763" cy="3696455"/>
            <wp:effectExtent l="0" t="0" r="0" b="0"/>
            <wp:docPr id="1073741929" name="officeArt object" descr="image56.png"/>
            <wp:cNvGraphicFramePr/>
            <a:graphic xmlns:a="http://schemas.openxmlformats.org/drawingml/2006/main">
              <a:graphicData uri="http://schemas.openxmlformats.org/drawingml/2006/picture">
                <pic:pic xmlns:pic="http://schemas.openxmlformats.org/drawingml/2006/picture">
                  <pic:nvPicPr>
                    <pic:cNvPr id="1073741929" name="image56.png" descr="image56.png"/>
                    <pic:cNvPicPr>
                      <a:picLocks noChangeAspect="1"/>
                    </pic:cNvPicPr>
                  </pic:nvPicPr>
                  <pic:blipFill>
                    <a:blip r:embed="rId108">
                      <a:extLst/>
                    </a:blip>
                    <a:stretch>
                      <a:fillRect/>
                    </a:stretch>
                  </pic:blipFill>
                  <pic:spPr>
                    <a:xfrm>
                      <a:off x="0" y="0"/>
                      <a:ext cx="3433763" cy="3696455"/>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443. San Giorgio, casa del XVI secolo.</w:t>
      </w:r>
    </w:p>
    <w:p>
      <w:pPr>
        <w:pStyle w:val="Body"/>
        <w:widowControl w:val="0"/>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505450" cy="5695950"/>
            <wp:effectExtent l="0" t="0" r="0" b="0"/>
            <wp:docPr id="1073741930" name="officeArt object" descr="image126.png"/>
            <wp:cNvGraphicFramePr/>
            <a:graphic xmlns:a="http://schemas.openxmlformats.org/drawingml/2006/main">
              <a:graphicData uri="http://schemas.openxmlformats.org/drawingml/2006/picture">
                <pic:pic xmlns:pic="http://schemas.openxmlformats.org/drawingml/2006/picture">
                  <pic:nvPicPr>
                    <pic:cNvPr id="1073741930" name="image126.png" descr="image126.png"/>
                    <pic:cNvPicPr>
                      <a:picLocks noChangeAspect="1"/>
                    </pic:cNvPicPr>
                  </pic:nvPicPr>
                  <pic:blipFill>
                    <a:blip r:embed="rId109">
                      <a:extLst/>
                    </a:blip>
                    <a:stretch>
                      <a:fillRect/>
                    </a:stretch>
                  </pic:blipFill>
                  <pic:spPr>
                    <a:xfrm>
                      <a:off x="0" y="0"/>
                      <a:ext cx="5505450" cy="5695950"/>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444. San Giorgio, chiesa di S. Giorgio.</w:t>
      </w:r>
    </w:p>
    <w:p>
      <w:pPr>
        <w:pStyle w:val="Heading 3"/>
        <w:spacing w:before="280"/>
        <w:rPr>
          <w:b w:val="1"/>
          <w:bCs w:val="1"/>
          <w:outline w:val="0"/>
          <w:color w:val="000000"/>
          <w:sz w:val="22"/>
          <w:szCs w:val="22"/>
          <w:u w:color="000000"/>
          <w14:textFill>
            <w14:solidFill>
              <w14:srgbClr w14:val="000000"/>
            </w14:solidFill>
          </w14:textFill>
        </w:rPr>
      </w:pPr>
      <w:bookmarkStart w:name="_wx3d4dfc92d9" w:id="224"/>
      <w:bookmarkEnd w:id="224"/>
      <w:r>
        <w:rPr>
          <w:b w:val="1"/>
          <w:bCs w:val="1"/>
          <w:outline w:val="0"/>
          <w:color w:val="000000"/>
          <w:sz w:val="22"/>
          <w:szCs w:val="22"/>
          <w:u w:color="000000"/>
          <w:rtl w:val="0"/>
          <w14:textFill>
            <w14:solidFill>
              <w14:srgbClr w14:val="000000"/>
            </w14:solidFill>
          </w14:textFill>
        </w:rPr>
        <w:t>E</w:t>
      </w:r>
      <w:r>
        <w:rPr>
          <w:b w:val="1"/>
          <w:bCs w:val="1"/>
          <w:outline w:val="0"/>
          <w:color w:val="000000"/>
          <w:sz w:val="22"/>
          <w:szCs w:val="22"/>
          <w:u w:color="000000"/>
          <w:rtl w:val="0"/>
          <w14:textFill>
            <w14:solidFill>
              <w14:srgbClr w14:val="000000"/>
            </w14:solidFill>
          </w14:textFill>
        </w:rPr>
        <w:t>PIGRAFI</w:t>
      </w:r>
    </w:p>
    <w:p>
      <w:pPr>
        <w:pStyle w:val="Body"/>
        <w:spacing w:after="200"/>
        <w:jc w:val="both"/>
        <w:rPr>
          <w:rFonts w:ascii="Georgia" w:cs="Georgia" w:hAnsi="Georgia" w:eastAsia="Georgia"/>
        </w:rPr>
      </w:pPr>
      <w:r>
        <w:rPr>
          <w:rFonts w:ascii="Georgia" w:hAnsi="Georgia"/>
          <w:rtl w:val="0"/>
          <w:lang w:val="it-IT"/>
        </w:rPr>
        <w:t>1) Chiesa di S. Giorgio, fianco destro, su architrave di porta tompagnata:</w:t>
      </w:r>
    </w:p>
    <w:p>
      <w:pPr>
        <w:pStyle w:val="Body"/>
        <w:spacing w:after="200"/>
        <w:jc w:val="center"/>
        <w:rPr>
          <w:rFonts w:ascii="Georgia" w:cs="Georgia" w:hAnsi="Georgia" w:eastAsia="Georgia"/>
        </w:rPr>
      </w:pPr>
      <w:r>
        <w:rPr>
          <w:rFonts w:ascii="Georgia" w:hAnsi="Georgia"/>
          <w:rtl w:val="0"/>
        </w:rPr>
        <w:t>A</w:t>
      </w:r>
      <w:r>
        <w:rPr>
          <w:rFonts w:ascii="Georgia" w:hAnsi="Georgia" w:hint="default"/>
          <w:rtl w:val="0"/>
          <w:lang w:val="it-IT"/>
        </w:rPr>
        <w:t>Ñ</w:t>
      </w:r>
      <w:r>
        <w:rPr>
          <w:rFonts w:ascii="Georgia" w:hAnsi="Georgia"/>
          <w:rtl w:val="0"/>
          <w:lang w:val="it-IT"/>
        </w:rPr>
        <w:t xml:space="preserve">O D MCCCLXV" - croce -...PdE...NOMA </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An(n)o Domini) 1368...p(re)dict)e ..nom(in)a</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Osservazioni: La scrittura </w:t>
      </w:r>
      <w:r>
        <w:rPr>
          <w:rFonts w:ascii="Georgia" w:hAnsi="Georgia" w:hint="default"/>
          <w:rtl w:val="0"/>
          <w:lang w:val="it-IT"/>
        </w:rPr>
        <w:t xml:space="preserve">è </w:t>
      </w:r>
      <w:r>
        <w:rPr>
          <w:rFonts w:ascii="Georgia" w:hAnsi="Georgia"/>
          <w:rtl w:val="0"/>
          <w:lang w:val="it-IT"/>
        </w:rPr>
        <w:t>molto regolare, cos</w:t>
      </w:r>
      <w:r>
        <w:rPr>
          <w:rFonts w:ascii="Georgia" w:hAnsi="Georgia" w:hint="default"/>
          <w:rtl w:val="0"/>
          <w:lang w:val="it-IT"/>
        </w:rPr>
        <w:t xml:space="preserve">í </w:t>
      </w:r>
      <w:r>
        <w:rPr>
          <w:rFonts w:ascii="Georgia" w:hAnsi="Georgia"/>
          <w:rtl w:val="0"/>
          <w:lang w:val="it-IT"/>
        </w:rPr>
        <w:t>pure le lettere identificabili, e conferma la datazione espressa nell</w:t>
      </w:r>
      <w:r>
        <w:rPr>
          <w:rFonts w:ascii="Georgia" w:hAnsi="Georgia" w:hint="default"/>
          <w:rtl w:val="0"/>
          <w:lang w:val="it-IT"/>
        </w:rPr>
        <w:t>’</w:t>
      </w:r>
      <w:r>
        <w:rPr>
          <w:rFonts w:ascii="Georgia" w:hAnsi="Georgia"/>
          <w:rtl w:val="0"/>
          <w:lang w:val="it-IT"/>
        </w:rPr>
        <w:t>iscrizione.</w:t>
      </w:r>
    </w:p>
    <w:p>
      <w:pPr>
        <w:pStyle w:val="Body"/>
        <w:spacing w:after="200"/>
        <w:jc w:val="both"/>
        <w:rPr>
          <w:rFonts w:ascii="Georgia" w:cs="Georgia" w:hAnsi="Georgia" w:eastAsia="Georgia"/>
        </w:rPr>
      </w:pPr>
      <w:r>
        <w:rPr>
          <w:rFonts w:ascii="Georgia" w:hAnsi="Georgia"/>
          <w:rtl w:val="0"/>
          <w:lang w:val="it-IT"/>
        </w:rPr>
        <w:t xml:space="preserve">2) Casa in pietra diruta, su architrave crollato di porta, in cartiglio </w:t>
      </w:r>
      <w:r>
        <w:rPr>
          <w:rFonts w:ascii="Georgia" w:hAnsi="Georgia" w:hint="default"/>
          <w:rtl w:val="0"/>
          <w:lang w:val="it-IT"/>
        </w:rPr>
        <w:t xml:space="preserve">è </w:t>
      </w:r>
      <w:r>
        <w:rPr>
          <w:rFonts w:ascii="Georgia" w:hAnsi="Georgia"/>
          <w:rtl w:val="0"/>
          <w:lang w:val="it-IT"/>
        </w:rPr>
        <w:t>la data: 1560.</w:t>
      </w:r>
    </w:p>
    <w:p>
      <w:pPr>
        <w:pStyle w:val="Body"/>
        <w:spacing w:after="200"/>
        <w:jc w:val="both"/>
        <w:rPr>
          <w:rFonts w:ascii="Georgia" w:cs="Georgia" w:hAnsi="Georgia" w:eastAsia="Georgia"/>
        </w:rPr>
      </w:pPr>
      <w:r>
        <w:rPr>
          <w:rFonts w:ascii="Georgia" w:hAnsi="Georgia"/>
          <w:rtl w:val="0"/>
          <w:lang w:val="it-IT"/>
        </w:rPr>
        <w:t xml:space="preserve">3) Chiesa di S. Giorgio, su architrave dell'ingresso, in cartiglio </w:t>
      </w:r>
      <w:r>
        <w:rPr>
          <w:rFonts w:ascii="Georgia" w:hAnsi="Georgia" w:hint="default"/>
          <w:rtl w:val="0"/>
          <w:lang w:val="it-IT"/>
        </w:rPr>
        <w:t xml:space="preserve">è </w:t>
      </w:r>
      <w:r>
        <w:rPr>
          <w:rFonts w:ascii="Georgia" w:hAnsi="Georgia"/>
          <w:rtl w:val="0"/>
          <w:lang w:val="it-IT"/>
        </w:rPr>
        <w:t>la data: 1661.</w:t>
      </w:r>
    </w:p>
    <w:p>
      <w:pPr>
        <w:pStyle w:val="Body"/>
        <w:spacing w:after="200"/>
        <w:jc w:val="both"/>
        <w:rPr>
          <w:rFonts w:ascii="Georgia" w:cs="Georgia" w:hAnsi="Georgia" w:eastAsia="Georgia"/>
        </w:rPr>
      </w:pPr>
      <w:r>
        <w:rPr>
          <w:rFonts w:ascii="Georgia" w:hAnsi="Georgia"/>
          <w:rtl w:val="0"/>
          <w:lang w:val="it-IT"/>
        </w:rPr>
        <w:t>4) Casa in pietra, a) su architrave di porta tompagnata, in cartiglio:</w:t>
      </w:r>
    </w:p>
    <w:p>
      <w:pPr>
        <w:pStyle w:val="Body"/>
        <w:spacing w:after="200"/>
        <w:jc w:val="center"/>
        <w:rPr>
          <w:rFonts w:ascii="Georgia" w:cs="Georgia" w:hAnsi="Georgia" w:eastAsia="Georgia"/>
        </w:rPr>
      </w:pPr>
      <w:r>
        <w:rPr>
          <w:rFonts w:ascii="Georgia" w:hAnsi="Georgia"/>
          <w:rtl w:val="0"/>
        </w:rPr>
        <w:t>I. N. RI.</w:t>
      </w:r>
      <w:r>
        <w:rPr>
          <w:rFonts w:ascii="Georgia" w:cs="Georgia" w:hAnsi="Georgia" w:eastAsia="Georgia"/>
        </w:rPr>
        <w:br w:type="textWrapping"/>
      </w:r>
      <w:r>
        <w:rPr>
          <w:rFonts w:ascii="Georgia" w:hAnsi="Georgia"/>
          <w:rtl w:val="0"/>
          <w:lang w:val="it-IT"/>
        </w:rPr>
        <w:t xml:space="preserve">- croce - </w:t>
      </w:r>
    </w:p>
    <w:p>
      <w:pPr>
        <w:pStyle w:val="Body"/>
        <w:spacing w:after="200"/>
        <w:jc w:val="both"/>
        <w:rPr>
          <w:rFonts w:ascii="Georgia" w:cs="Georgia" w:hAnsi="Georgia" w:eastAsia="Georgia"/>
        </w:rPr>
      </w:pPr>
      <w:r>
        <w:rPr>
          <w:rFonts w:ascii="Georgia" w:hAnsi="Georgia"/>
          <w:rtl w:val="0"/>
          <w:lang w:val="it-IT"/>
        </w:rPr>
        <w:t xml:space="preserve">b) su architrave di finestra, in cartiglio: </w:t>
      </w:r>
    </w:p>
    <w:p>
      <w:pPr>
        <w:pStyle w:val="Body"/>
        <w:spacing w:after="200"/>
        <w:jc w:val="center"/>
        <w:rPr>
          <w:rFonts w:ascii="Georgia" w:cs="Georgia" w:hAnsi="Georgia" w:eastAsia="Georgia"/>
        </w:rPr>
      </w:pPr>
      <w:r>
        <w:rPr>
          <w:rFonts w:ascii="Georgia" w:hAnsi="Georgia"/>
          <w:rtl w:val="0"/>
          <w:lang w:val="en-US"/>
        </w:rPr>
        <w:t>TIMOR DOMI. EST. HABO BONA</w:t>
      </w:r>
      <w:r>
        <w:rPr>
          <w:rFonts w:ascii="Georgia" w:cs="Georgia" w:hAnsi="Georgia" w:eastAsia="Georgia"/>
        </w:rPr>
        <w:br w:type="textWrapping"/>
      </w:r>
      <w:r>
        <w:rPr>
          <w:rFonts w:ascii="Georgia" w:hAnsi="Georgia"/>
          <w:rtl w:val="0"/>
        </w:rPr>
        <w:t xml:space="preserve">1725 </w:t>
      </w:r>
    </w:p>
    <w:p>
      <w:pPr>
        <w:pStyle w:val="Body"/>
        <w:spacing w:after="200"/>
        <w:jc w:val="both"/>
        <w:rPr>
          <w:rFonts w:ascii="Georgia" w:cs="Georgia" w:hAnsi="Georgia" w:eastAsia="Georgia"/>
        </w:rPr>
      </w:pPr>
      <w:r>
        <w:rPr>
          <w:rFonts w:ascii="Georgia" w:hAnsi="Georgia"/>
          <w:rtl w:val="0"/>
          <w:lang w:val="it-IT"/>
        </w:rPr>
        <w:t>Osservazioni: In a) la croce ha i bracci che terminano a loro volta a croce; in b) DOMI. pu</w:t>
      </w:r>
      <w:r>
        <w:rPr>
          <w:rFonts w:ascii="Georgia" w:hAnsi="Georgia" w:hint="default"/>
          <w:rtl w:val="0"/>
          <w:lang w:val="it-IT"/>
        </w:rPr>
        <w:t xml:space="preserve">ò </w:t>
      </w:r>
      <w:r>
        <w:rPr>
          <w:rFonts w:ascii="Georgia" w:hAnsi="Georgia"/>
          <w:rtl w:val="0"/>
          <w:lang w:val="it-IT"/>
        </w:rPr>
        <w:t xml:space="preserve">equivalere a </w:t>
      </w:r>
      <w:r>
        <w:rPr>
          <w:rFonts w:ascii="Georgia" w:hAnsi="Georgia" w:hint="default"/>
          <w:rtl w:val="0"/>
          <w:lang w:val="it-IT"/>
        </w:rPr>
        <w:t>«</w:t>
      </w:r>
      <w:r>
        <w:rPr>
          <w:rFonts w:ascii="Georgia" w:hAnsi="Georgia"/>
          <w:rtl w:val="0"/>
          <w:lang w:val="it-IT"/>
        </w:rPr>
        <w:t>domi(ni)</w:t>
      </w:r>
      <w:r>
        <w:rPr>
          <w:rFonts w:ascii="Georgia" w:hAnsi="Georgia" w:hint="default"/>
          <w:rtl w:val="0"/>
          <w:lang w:val="it-IT"/>
        </w:rPr>
        <w:t>»</w:t>
      </w:r>
      <w:r>
        <w:rPr>
          <w:rFonts w:ascii="Georgia" w:hAnsi="Georgia"/>
          <w:rtl w:val="0"/>
          <w:lang w:val="it-IT"/>
        </w:rPr>
        <w:t xml:space="preserve">; HABO ad </w:t>
      </w:r>
      <w:r>
        <w:rPr>
          <w:rFonts w:ascii="Georgia" w:hAnsi="Georgia" w:hint="default"/>
          <w:rtl w:val="0"/>
          <w:lang w:val="it-IT"/>
        </w:rPr>
        <w:t>«</w:t>
      </w:r>
      <w:r>
        <w:rPr>
          <w:rFonts w:ascii="Georgia" w:hAnsi="Georgia"/>
          <w:rtl w:val="0"/>
        </w:rPr>
        <w:t>ha(be)bo</w:t>
      </w:r>
      <w:r>
        <w:rPr>
          <w:rFonts w:ascii="Georgia" w:hAnsi="Georgia" w:hint="default"/>
          <w:rtl w:val="0"/>
          <w:lang w:val="it-IT"/>
        </w:rPr>
        <w:t>»</w:t>
      </w:r>
      <w:r>
        <w:rPr>
          <w:rFonts w:ascii="Georgia" w:hAnsi="Georgia"/>
          <w:rtl w:val="0"/>
          <w:lang w:val="it-IT"/>
        </w:rPr>
        <w:t xml:space="preserve">; l'interpretazione potrebbe essere: </w:t>
      </w:r>
      <w:r>
        <w:rPr>
          <w:rFonts w:ascii="Georgia" w:hAnsi="Georgia" w:hint="default"/>
          <w:rtl w:val="0"/>
          <w:lang w:val="it-IT"/>
        </w:rPr>
        <w:t>«</w:t>
      </w:r>
      <w:r>
        <w:rPr>
          <w:rFonts w:ascii="Georgia" w:hAnsi="Georgia"/>
          <w:rtl w:val="0"/>
          <w:lang w:val="fr-FR"/>
        </w:rPr>
        <w:t>C'</w:t>
      </w:r>
      <w:r>
        <w:rPr>
          <w:rFonts w:ascii="Georgia" w:hAnsi="Georgia" w:hint="default"/>
          <w:rtl w:val="0"/>
          <w:lang w:val="it-IT"/>
        </w:rPr>
        <w:t xml:space="preserve">è </w:t>
      </w:r>
      <w:r>
        <w:rPr>
          <w:rFonts w:ascii="Georgia" w:hAnsi="Georgia"/>
          <w:rtl w:val="0"/>
          <w:lang w:val="it-IT"/>
        </w:rPr>
        <w:t>timor di Dio, avr</w:t>
      </w:r>
      <w:r>
        <w:rPr>
          <w:rFonts w:ascii="Georgia" w:hAnsi="Georgia" w:hint="default"/>
          <w:rtl w:val="0"/>
          <w:lang w:val="it-IT"/>
        </w:rPr>
        <w:t xml:space="preserve">ò </w:t>
      </w:r>
      <w:r>
        <w:rPr>
          <w:rFonts w:ascii="Georgia" w:hAnsi="Georgia"/>
          <w:rtl w:val="0"/>
          <w:lang w:val="it-IT"/>
        </w:rPr>
        <w:t>cose buone</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5) Casa in pietra, su architrave di porta, in cartiglio </w:t>
      </w:r>
      <w:r>
        <w:rPr>
          <w:rFonts w:ascii="Georgia" w:hAnsi="Georgia" w:hint="default"/>
          <w:rtl w:val="0"/>
          <w:lang w:val="it-IT"/>
        </w:rPr>
        <w:t xml:space="preserve">è </w:t>
      </w:r>
      <w:r>
        <w:rPr>
          <w:rFonts w:ascii="Georgia" w:hAnsi="Georgia"/>
          <w:rtl w:val="0"/>
          <w:lang w:val="it-IT"/>
        </w:rPr>
        <w:t>la data: 1765.</w:t>
      </w:r>
    </w:p>
    <w:p>
      <w:pPr>
        <w:pStyle w:val="Body"/>
        <w:spacing w:after="200"/>
        <w:jc w:val="both"/>
        <w:rPr>
          <w:rFonts w:ascii="Georgia" w:cs="Georgia" w:hAnsi="Georgia" w:eastAsia="Georgia"/>
        </w:rPr>
      </w:pPr>
      <w:r>
        <w:rPr>
          <w:rFonts w:ascii="Georgia" w:hAnsi="Georgia"/>
          <w:rtl w:val="0"/>
          <w:lang w:val="it-IT"/>
        </w:rPr>
        <w:t>6) Casa in pietra, a) su architrave di finestra, in cartiglio:</w:t>
      </w:r>
    </w:p>
    <w:p>
      <w:pPr>
        <w:pStyle w:val="Body"/>
        <w:spacing w:after="200"/>
        <w:jc w:val="center"/>
        <w:rPr>
          <w:rFonts w:ascii="Georgia" w:cs="Georgia" w:hAnsi="Georgia" w:eastAsia="Georgia"/>
        </w:rPr>
      </w:pPr>
      <w:r>
        <w:rPr>
          <w:rFonts w:ascii="Georgia" w:hAnsi="Georgia"/>
          <w:rtl w:val="0"/>
        </w:rPr>
        <w:t>D. A. F.F. IHS 1768</w:t>
      </w:r>
      <w:r>
        <w:rPr>
          <w:rFonts w:ascii="Georgia" w:cs="Georgia" w:hAnsi="Georgia" w:eastAsia="Georgia"/>
        </w:rPr>
        <w:br w:type="textWrapping"/>
      </w:r>
      <w:r>
        <w:rPr>
          <w:rFonts w:ascii="Georgia" w:hAnsi="Georgia"/>
          <w:rtl w:val="0"/>
          <w:lang w:val="it-IT"/>
        </w:rPr>
        <w:t>POST FATA - protome d'angelo - RESVRGO</w:t>
      </w:r>
    </w:p>
    <w:p>
      <w:pPr>
        <w:pStyle w:val="Body"/>
        <w:spacing w:after="200"/>
        <w:jc w:val="both"/>
        <w:rPr>
          <w:rFonts w:ascii="Georgia" w:cs="Georgia" w:hAnsi="Georgia" w:eastAsia="Georgia"/>
        </w:rPr>
      </w:pPr>
      <w:r>
        <w:rPr>
          <w:rFonts w:ascii="Georgia" w:hAnsi="Georgia"/>
          <w:rtl w:val="0"/>
          <w:lang w:val="it-IT"/>
        </w:rPr>
        <w:t xml:space="preserve">b) su architrave di porta, in cartiglio, </w:t>
      </w:r>
      <w:r>
        <w:rPr>
          <w:rFonts w:ascii="Georgia" w:hAnsi="Georgia" w:hint="default"/>
          <w:rtl w:val="0"/>
          <w:lang w:val="it-IT"/>
        </w:rPr>
        <w:t xml:space="preserve">è </w:t>
      </w:r>
      <w:r>
        <w:rPr>
          <w:rFonts w:ascii="Georgia" w:hAnsi="Georgia"/>
          <w:rtl w:val="0"/>
          <w:lang w:val="it-IT"/>
        </w:rPr>
        <w:t>la data: 1788;</w:t>
      </w:r>
    </w:p>
    <w:p>
      <w:pPr>
        <w:pStyle w:val="Body"/>
        <w:spacing w:after="200"/>
        <w:jc w:val="both"/>
        <w:rPr>
          <w:rFonts w:ascii="Georgia" w:cs="Georgia" w:hAnsi="Georgia" w:eastAsia="Georgia"/>
        </w:rPr>
      </w:pPr>
      <w:r>
        <w:rPr>
          <w:rFonts w:ascii="Georgia" w:hAnsi="Georgia"/>
          <w:rtl w:val="0"/>
          <w:lang w:val="it-IT"/>
        </w:rPr>
        <w:t xml:space="preserve">c) sulla testata del muro esterno della scala, in cartiglio, </w:t>
      </w:r>
      <w:r>
        <w:rPr>
          <w:rFonts w:ascii="Georgia" w:hAnsi="Georgia" w:hint="default"/>
          <w:rtl w:val="0"/>
          <w:lang w:val="it-IT"/>
        </w:rPr>
        <w:t xml:space="preserve">è </w:t>
      </w:r>
      <w:r>
        <w:rPr>
          <w:rFonts w:ascii="Georgia" w:hAnsi="Georgia"/>
          <w:rtl w:val="0"/>
          <w:lang w:val="it-IT"/>
        </w:rPr>
        <w:t>la data: 1804.</w:t>
      </w:r>
    </w:p>
    <w:p>
      <w:pPr>
        <w:pStyle w:val="Body"/>
        <w:spacing w:after="200"/>
        <w:jc w:val="both"/>
        <w:rPr>
          <w:rFonts w:ascii="Georgia" w:cs="Georgia" w:hAnsi="Georgia" w:eastAsia="Georgia"/>
        </w:rPr>
      </w:pPr>
      <w:r>
        <w:rPr>
          <w:rFonts w:ascii="Georgia" w:hAnsi="Georgia"/>
          <w:rtl w:val="0"/>
          <w:lang w:val="it-IT"/>
        </w:rPr>
        <w:t xml:space="preserve">Osservazioni: In a) F. F. equivalgono a </w:t>
      </w:r>
      <w:r>
        <w:rPr>
          <w:rFonts w:ascii="Georgia" w:hAnsi="Georgia" w:hint="default"/>
          <w:rtl w:val="0"/>
          <w:lang w:val="it-IT"/>
        </w:rPr>
        <w:t>«</w:t>
      </w:r>
      <w:r>
        <w:rPr>
          <w:rFonts w:ascii="Georgia" w:hAnsi="Georgia"/>
          <w:rtl w:val="0"/>
          <w:lang w:val="it-IT"/>
        </w:rPr>
        <w:t>f(ieri) f(ecit)</w:t>
      </w:r>
      <w:r>
        <w:rPr>
          <w:rFonts w:ascii="Georgia" w:hAnsi="Georgia" w:hint="default"/>
          <w:rtl w:val="0"/>
          <w:lang w:val="it-IT"/>
        </w:rPr>
        <w:t>»</w:t>
      </w:r>
      <w:r>
        <w:rPr>
          <w:rFonts w:ascii="Georgia" w:hAnsi="Georgia"/>
          <w:rtl w:val="0"/>
          <w:lang w:val="it-IT"/>
        </w:rPr>
        <w:t>; nel Signum Christi la croce taglia a mezzo l'H ed ha alla base i chiodi della Passione.</w:t>
      </w:r>
    </w:p>
    <w:p>
      <w:pPr>
        <w:pStyle w:val="Body"/>
        <w:spacing w:after="200"/>
        <w:jc w:val="both"/>
        <w:rPr>
          <w:rFonts w:ascii="Georgia" w:cs="Georgia" w:hAnsi="Georgia" w:eastAsia="Georgia"/>
        </w:rPr>
      </w:pPr>
    </w:p>
    <w:p>
      <w:pPr>
        <w:pStyle w:val="Heading 3"/>
        <w:spacing w:before="280"/>
        <w:rPr>
          <w:b w:val="1"/>
          <w:bCs w:val="1"/>
          <w:outline w:val="0"/>
          <w:color w:val="000000"/>
          <w:sz w:val="22"/>
          <w:szCs w:val="22"/>
          <w:u w:color="000000"/>
          <w14:textFill>
            <w14:solidFill>
              <w14:srgbClr w14:val="000000"/>
            </w14:solidFill>
          </w14:textFill>
        </w:rPr>
      </w:pPr>
      <w:bookmarkStart w:name="_cvwhyrxkwato" w:id="225"/>
      <w:bookmarkEnd w:id="225"/>
      <w:r>
        <w:rPr>
          <w:b w:val="1"/>
          <w:bCs w:val="1"/>
          <w:outline w:val="0"/>
          <w:color w:val="000000"/>
          <w:sz w:val="22"/>
          <w:szCs w:val="22"/>
          <w:u w:color="000000"/>
          <w:rtl w:val="0"/>
          <w14:textFill>
            <w14:solidFill>
              <w14:srgbClr w14:val="000000"/>
            </w14:solidFill>
          </w14:textFill>
        </w:rPr>
        <w:t>B</w:t>
      </w:r>
      <w:r>
        <w:rPr>
          <w:b w:val="1"/>
          <w:bCs w:val="1"/>
          <w:outline w:val="0"/>
          <w:color w:val="000000"/>
          <w:sz w:val="22"/>
          <w:szCs w:val="22"/>
          <w:u w:color="000000"/>
          <w:rtl w:val="0"/>
          <w14:textFill>
            <w14:solidFill>
              <w14:srgbClr w14:val="000000"/>
            </w14:solidFill>
          </w14:textFill>
        </w:rPr>
        <w:t>IBLIOGRAFIA</w:t>
      </w:r>
    </w:p>
    <w:p>
      <w:pPr>
        <w:pStyle w:val="Body"/>
        <w:spacing w:after="200"/>
        <w:jc w:val="both"/>
        <w:rPr>
          <w:rFonts w:ascii="Georgia" w:cs="Georgia" w:hAnsi="Georgia" w:eastAsia="Georgia"/>
        </w:rPr>
      </w:pPr>
      <w:r>
        <w:rPr>
          <w:rFonts w:ascii="Georgia" w:hAnsi="Georgia"/>
          <w:rtl w:val="0"/>
          <w:lang w:val="it-IT"/>
        </w:rPr>
        <w:t>Per la datazione ad epoca angioina della chiesa di S. Maria Maggiore di Guardiagrele, cfr. Tutela dei Beni Culturali in Abruzzo, Catalogo della mostra, L'Aquila 1983, p. 109.</w:t>
      </w:r>
    </w:p>
    <w:p>
      <w:pPr>
        <w:pStyle w:val="Body"/>
        <w:spacing w:after="200"/>
        <w:jc w:val="both"/>
        <w:rPr>
          <w:rFonts w:ascii="Georgia" w:cs="Georgia" w:hAnsi="Georgia" w:eastAsia="Georgia"/>
        </w:rPr>
      </w:pPr>
      <w:r>
        <w:rPr>
          <w:rFonts w:ascii="Georgia" w:hAnsi="Georgia"/>
          <w:rtl w:val="0"/>
          <w:lang w:val="it-IT"/>
        </w:rPr>
        <w:t xml:space="preserve">Per l'identificazione di </w:t>
      </w:r>
      <w:r>
        <w:rPr>
          <w:rFonts w:ascii="Georgia" w:hAnsi="Georgia" w:hint="default"/>
          <w:rtl w:val="0"/>
          <w:lang w:val="it-IT"/>
        </w:rPr>
        <w:t>«</w:t>
      </w:r>
      <w:r>
        <w:rPr>
          <w:rFonts w:ascii="Georgia" w:hAnsi="Georgia"/>
          <w:rtl w:val="0"/>
          <w:lang w:val="it-IT"/>
        </w:rPr>
        <w:t>Bonano</w:t>
      </w:r>
      <w:r>
        <w:rPr>
          <w:rFonts w:ascii="Georgia" w:hAnsi="Georgia" w:hint="default"/>
          <w:rtl w:val="0"/>
          <w:lang w:val="it-IT"/>
        </w:rPr>
        <w:t>» «</w:t>
      </w:r>
      <w:r>
        <w:rPr>
          <w:rFonts w:ascii="Georgia" w:hAnsi="Georgia"/>
          <w:rtl w:val="0"/>
          <w:lang w:val="it-IT"/>
        </w:rPr>
        <w:t>Benano</w:t>
      </w:r>
      <w:r>
        <w:rPr>
          <w:rFonts w:ascii="Georgia" w:hAnsi="Georgia" w:hint="default"/>
          <w:rtl w:val="0"/>
          <w:lang w:val="it-IT"/>
        </w:rPr>
        <w:t xml:space="preserve">» </w:t>
      </w:r>
      <w:r>
        <w:rPr>
          <w:rFonts w:ascii="Georgia" w:hAnsi="Georgia"/>
          <w:rtl w:val="0"/>
        </w:rPr>
        <w:t xml:space="preserve">o </w:t>
      </w:r>
      <w:r>
        <w:rPr>
          <w:rFonts w:ascii="Georgia" w:hAnsi="Georgia" w:hint="default"/>
          <w:rtl w:val="0"/>
          <w:lang w:val="it-IT"/>
        </w:rPr>
        <w:t>«</w:t>
      </w:r>
      <w:r>
        <w:rPr>
          <w:rFonts w:ascii="Georgia" w:hAnsi="Georgia"/>
          <w:rtl w:val="0"/>
          <w:lang w:val="it-IT"/>
        </w:rPr>
        <w:t xml:space="preserve">Venano o </w:t>
      </w:r>
      <w:r>
        <w:rPr>
          <w:rFonts w:ascii="Georgia" w:hAnsi="Georgia" w:hint="default"/>
          <w:rtl w:val="0"/>
          <w:lang w:val="it-IT"/>
        </w:rPr>
        <w:t>«</w:t>
      </w:r>
      <w:r>
        <w:rPr>
          <w:rFonts w:ascii="Georgia" w:hAnsi="Georgia"/>
          <w:rtl w:val="0"/>
          <w:lang w:val="de-DE"/>
        </w:rPr>
        <w:t>Vorano</w:t>
      </w:r>
      <w:r>
        <w:rPr>
          <w:rFonts w:ascii="Georgia" w:hAnsi="Georgia" w:hint="default"/>
          <w:rtl w:val="0"/>
          <w:lang w:val="it-IT"/>
        </w:rPr>
        <w:t xml:space="preserve">» </w:t>
      </w:r>
      <w:r>
        <w:rPr>
          <w:rFonts w:ascii="Georgia" w:hAnsi="Georgia"/>
          <w:rtl w:val="0"/>
          <w:lang w:val="it-IT"/>
        </w:rPr>
        <w:t>con Case Venane, I.G.M., C.I., 140 IV N.O., Cortino.</w:t>
      </w:r>
    </w:p>
    <w:p>
      <w:pPr>
        <w:pStyle w:val="Body"/>
        <w:spacing w:after="200"/>
        <w:jc w:val="both"/>
        <w:rPr>
          <w:rFonts w:ascii="Georgia" w:cs="Georgia" w:hAnsi="Georgia" w:eastAsia="Georgia"/>
        </w:rPr>
      </w:pPr>
      <w:r>
        <w:rPr>
          <w:rFonts w:ascii="Georgia" w:hAnsi="Georgia"/>
          <w:rtl w:val="0"/>
          <w:lang w:val="it-IT"/>
        </w:rPr>
        <w:t>SAVINI, Cartulario, App., n. II, p. 122; Registri, XXXII, p. 41; Rationes decimarum Italiae, nn. 2043, 2201-2209, pp. 142, 154; DA MOLIN, La popolazione, p. 98; COZZETTO, Mezzogiorno, p. 169; Cronaca teramana, XXVIII, pp. 255-256; CARDERI, Carrellata, pp. 99, 106; COPPA-ZUCCARI, L'invasione, II, doc. VII, p. 15; GIUSTINIANI, Dizionario, VIII, p. 158; PALMA, Storia, II, pp. 338, 376, 547, 558, 561, III, pp. 303, 351, 537, 594, 597; SAVINI, Famiglie, pp. 5, 7, 75, 147; D'ILARIO, La verit</w:t>
      </w:r>
      <w:r>
        <w:rPr>
          <w:rFonts w:ascii="Georgia" w:hAnsi="Georgia" w:hint="default"/>
          <w:rtl w:val="0"/>
          <w:lang w:val="it-IT"/>
        </w:rPr>
        <w:t>à</w:t>
      </w:r>
      <w:r>
        <w:rPr>
          <w:rFonts w:ascii="Georgia" w:hAnsi="Georgia"/>
          <w:rtl w:val="0"/>
          <w:lang w:val="it-IT"/>
        </w:rPr>
        <w:t>, doc. II; Statuti, pp. 34-35, 41, nn. 30, 32, 41.</w:t>
      </w:r>
    </w:p>
    <w:p>
      <w:pPr>
        <w:pStyle w:val="Heading 3"/>
        <w:spacing w:before="280"/>
        <w:rPr>
          <w:b w:val="1"/>
          <w:bCs w:val="1"/>
          <w:outline w:val="0"/>
          <w:color w:val="000000"/>
          <w:sz w:val="36"/>
          <w:szCs w:val="36"/>
          <w:u w:color="000000"/>
          <w14:textFill>
            <w14:solidFill>
              <w14:srgbClr w14:val="000000"/>
            </w14:solidFill>
          </w14:textFill>
        </w:rPr>
      </w:pPr>
      <w:bookmarkStart w:name="_okjbxooqkl59" w:id="226"/>
      <w:bookmarkEnd w:id="226"/>
      <w:r>
        <w:rPr>
          <w:b w:val="1"/>
          <w:bCs w:val="1"/>
          <w:outline w:val="0"/>
          <w:color w:val="000000"/>
          <w:sz w:val="36"/>
          <w:szCs w:val="36"/>
          <w:u w:color="000000"/>
          <w:rtl w:val="0"/>
          <w14:textFill>
            <w14:solidFill>
              <w14:srgbClr w14:val="000000"/>
            </w14:solidFill>
          </w14:textFill>
        </w:rPr>
        <w:t>S</w:t>
      </w:r>
      <w:r>
        <w:rPr>
          <w:b w:val="1"/>
          <w:bCs w:val="1"/>
          <w:outline w:val="0"/>
          <w:color w:val="000000"/>
          <w:sz w:val="36"/>
          <w:szCs w:val="36"/>
          <w:u w:color="000000"/>
          <w:rtl w:val="0"/>
          <w:lang w:val="it-IT"/>
          <w14:textFill>
            <w14:solidFill>
              <w14:srgbClr w14:val="000000"/>
            </w14:solidFill>
          </w14:textFill>
        </w:rPr>
        <w:t>an Lorenzo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Contrada di Montorio al Vomano. La contrada prende nome dalla chiesa di S. Lorenzo che sorge isolata nella campagna. La chiesa </w:t>
      </w:r>
      <w:r>
        <w:rPr>
          <w:rFonts w:ascii="Georgia" w:hAnsi="Georgia" w:hint="default"/>
          <w:rtl w:val="0"/>
          <w:lang w:val="it-IT"/>
        </w:rPr>
        <w:t xml:space="preserve">è </w:t>
      </w:r>
      <w:r>
        <w:rPr>
          <w:rFonts w:ascii="Georgia" w:hAnsi="Georgia"/>
          <w:rtl w:val="0"/>
          <w:lang w:val="it-IT"/>
        </w:rPr>
        <w:t>costruita in grossi conci di pietra tufacea con ricorsi di mattoni. Nella parte absidale questa muratura si imposta su uno zoccolo in soli conci di pietra che potrebbe appartenere ad un edificio pi</w:t>
      </w:r>
      <w:r>
        <w:rPr>
          <w:rFonts w:ascii="Georgia" w:hAnsi="Georgia" w:hint="default"/>
          <w:rtl w:val="0"/>
          <w:lang w:val="it-IT"/>
        </w:rPr>
        <w:t xml:space="preserve">ú </w:t>
      </w:r>
      <w:r>
        <w:rPr>
          <w:rFonts w:ascii="Georgia" w:hAnsi="Georgia"/>
          <w:rtl w:val="0"/>
          <w:lang w:val="it-IT"/>
        </w:rPr>
        <w:t>antico. Le strutture in alzato non sembrano risalire pi</w:t>
      </w:r>
      <w:r>
        <w:rPr>
          <w:rFonts w:ascii="Georgia" w:hAnsi="Georgia" w:hint="default"/>
          <w:rtl w:val="0"/>
          <w:lang w:val="it-IT"/>
        </w:rPr>
        <w:t xml:space="preserve">ú </w:t>
      </w:r>
      <w:r>
        <w:rPr>
          <w:rFonts w:ascii="Georgia" w:hAnsi="Georgia"/>
          <w:rtl w:val="0"/>
          <w:lang w:val="it-IT"/>
        </w:rPr>
        <w:t>indietro del XVII secolo. La chiesa di S. Lorenzo sorge nella zona dove si pu</w:t>
      </w:r>
      <w:r>
        <w:rPr>
          <w:rFonts w:ascii="Georgia" w:hAnsi="Georgia" w:hint="default"/>
          <w:rtl w:val="0"/>
          <w:lang w:val="it-IT"/>
        </w:rPr>
        <w:t xml:space="preserve">ò </w:t>
      </w:r>
      <w:r>
        <w:rPr>
          <w:rFonts w:ascii="Georgia" w:hAnsi="Georgia"/>
          <w:rtl w:val="0"/>
          <w:lang w:val="it-IT"/>
        </w:rPr>
        <w:t xml:space="preserve">localizzare il medievale monastero di S. Benedetto in </w:t>
      </w:r>
      <w:r>
        <w:rPr>
          <w:rFonts w:ascii="Georgia" w:hAnsi="Georgia" w:hint="default"/>
          <w:rtl w:val="0"/>
          <w:lang w:val="it-IT"/>
        </w:rPr>
        <w:t>«</w:t>
      </w:r>
      <w:r>
        <w:rPr>
          <w:rFonts w:ascii="Georgia" w:hAnsi="Georgia"/>
          <w:rtl w:val="0"/>
          <w:lang w:val="it-IT"/>
        </w:rPr>
        <w:t>Paterno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In pietra con ricorsi di laterizi </w:t>
      </w:r>
      <w:r>
        <w:rPr>
          <w:rFonts w:ascii="Georgia" w:hAnsi="Georgia" w:hint="default"/>
          <w:rtl w:val="0"/>
          <w:lang w:val="it-IT"/>
        </w:rPr>
        <w:t xml:space="preserve">è </w:t>
      </w:r>
      <w:r>
        <w:rPr>
          <w:rFonts w:ascii="Georgia" w:hAnsi="Georgia"/>
          <w:rtl w:val="0"/>
          <w:lang w:val="it-IT"/>
        </w:rPr>
        <w:t>costruita anche una casa nelle immediate vicinanze della chiesa.</w:t>
      </w:r>
    </w:p>
    <w:p>
      <w:pPr>
        <w:pStyle w:val="Body"/>
        <w:spacing w:after="200"/>
        <w:jc w:val="both"/>
        <w:rPr>
          <w:rFonts w:ascii="Georgia" w:cs="Georgia" w:hAnsi="Georgia" w:eastAsia="Georgia"/>
        </w:rPr>
      </w:pPr>
    </w:p>
    <w:p>
      <w:pPr>
        <w:pStyle w:val="Heading 3"/>
        <w:spacing w:before="280"/>
        <w:rPr>
          <w:b w:val="1"/>
          <w:bCs w:val="1"/>
          <w:outline w:val="0"/>
          <w:color w:val="000000"/>
          <w:sz w:val="22"/>
          <w:szCs w:val="22"/>
          <w:u w:color="000000"/>
          <w14:textFill>
            <w14:solidFill>
              <w14:srgbClr w14:val="000000"/>
            </w14:solidFill>
          </w14:textFill>
        </w:rPr>
      </w:pPr>
      <w:bookmarkStart w:name="_c8n7q59ad42" w:id="227"/>
      <w:bookmarkEnd w:id="227"/>
      <w:r>
        <w:rPr>
          <w:b w:val="1"/>
          <w:bCs w:val="1"/>
          <w:outline w:val="0"/>
          <w:color w:val="000000"/>
          <w:sz w:val="22"/>
          <w:szCs w:val="22"/>
          <w:u w:color="000000"/>
          <w:rtl w:val="0"/>
          <w14:textFill>
            <w14:solidFill>
              <w14:srgbClr w14:val="000000"/>
            </w14:solidFill>
          </w14:textFill>
        </w:rPr>
        <w:t>N</w:t>
      </w:r>
      <w:r>
        <w:rPr>
          <w:b w:val="1"/>
          <w:bCs w:val="1"/>
          <w:outline w:val="0"/>
          <w:color w:val="000000"/>
          <w:sz w:val="22"/>
          <w:szCs w:val="22"/>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 xml:space="preserve">Nel 1076 Teutone v di Sisefredo e il fratello Trasmondo di Sisefredo donano, rispettivamente l'ott. e il nov., al vescovado aprutino parte dei loro beni, uno dei confini dei quali </w:t>
      </w:r>
      <w:r>
        <w:rPr>
          <w:rFonts w:ascii="Georgia" w:hAnsi="Georgia" w:hint="default"/>
          <w:rtl w:val="0"/>
          <w:lang w:val="it-IT"/>
        </w:rPr>
        <w:t xml:space="preserve">è </w:t>
      </w:r>
      <w:r>
        <w:rPr>
          <w:rFonts w:ascii="Georgia" w:hAnsi="Georgia"/>
          <w:rtl w:val="0"/>
          <w:lang w:val="it-IT"/>
        </w:rPr>
        <w:t xml:space="preserve">il rivo di </w:t>
      </w:r>
      <w:r>
        <w:rPr>
          <w:rFonts w:ascii="Georgia" w:hAnsi="Georgia" w:hint="default"/>
          <w:rtl w:val="0"/>
          <w:lang w:val="it-IT"/>
        </w:rPr>
        <w:t>«</w:t>
      </w:r>
      <w:r>
        <w:rPr>
          <w:rFonts w:ascii="Georgia" w:hAnsi="Georgia"/>
          <w:rtl w:val="0"/>
          <w:lang w:val="it-IT"/>
        </w:rPr>
        <w:t>Paterno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Tra il 1308 e il 1309 la comunit</w:t>
      </w:r>
      <w:r>
        <w:rPr>
          <w:rFonts w:ascii="Georgia" w:hAnsi="Georgia" w:hint="default"/>
          <w:rtl w:val="0"/>
          <w:lang w:val="it-IT"/>
        </w:rPr>
        <w:t xml:space="preserve">à </w:t>
      </w:r>
      <w:r>
        <w:rPr>
          <w:rFonts w:ascii="Georgia" w:hAnsi="Georgia"/>
          <w:rtl w:val="0"/>
          <w:lang w:val="it-IT"/>
        </w:rPr>
        <w:t xml:space="preserve">monastica di S. Benedetto a </w:t>
      </w:r>
      <w:r>
        <w:rPr>
          <w:rFonts w:ascii="Georgia" w:hAnsi="Georgia" w:hint="default"/>
          <w:rtl w:val="0"/>
          <w:lang w:val="it-IT"/>
        </w:rPr>
        <w:t>«</w:t>
      </w:r>
      <w:r>
        <w:rPr>
          <w:rFonts w:ascii="Georgia" w:hAnsi="Georgia"/>
          <w:rtl w:val="0"/>
          <w:lang w:val="it-IT"/>
        </w:rPr>
        <w:t>Paterno</w:t>
      </w:r>
      <w:r>
        <w:rPr>
          <w:rFonts w:ascii="Georgia" w:hAnsi="Georgia" w:hint="default"/>
          <w:rtl w:val="0"/>
          <w:lang w:val="it-IT"/>
        </w:rPr>
        <w:t xml:space="preserve">» </w:t>
      </w:r>
      <w:r>
        <w:rPr>
          <w:rFonts w:ascii="Georgia" w:hAnsi="Georgia"/>
          <w:rtl w:val="0"/>
          <w:lang w:val="it-IT"/>
        </w:rPr>
        <w:t>versa, a titolo di decima, 24 tar</w:t>
      </w:r>
      <w:r>
        <w:rPr>
          <w:rFonts w:ascii="Georgia" w:hAnsi="Georgia" w:hint="default"/>
          <w:rtl w:val="0"/>
          <w:lang w:val="it-IT"/>
        </w:rPr>
        <w:t>í</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Dal catalogo che annovera gli enti ecclesiastici della diocesi aprutina, redatto nel 1324, risulta che sono soggette al monastero &lt;S. Benedicti de Montorio</w:t>
      </w:r>
      <w:r>
        <w:rPr>
          <w:rFonts w:ascii="Georgia" w:hAnsi="Georgia" w:hint="default"/>
          <w:rtl w:val="0"/>
          <w:lang w:val="it-IT"/>
        </w:rPr>
        <w:t xml:space="preserve">» </w:t>
      </w:r>
      <w:r>
        <w:rPr>
          <w:rFonts w:ascii="Georgia" w:hAnsi="Georgia"/>
          <w:rtl w:val="0"/>
          <w:lang w:val="it-IT"/>
        </w:rPr>
        <w:t>le chiese di S. Silvestro di Aiello, di S. Salvatore, di S. Rustico, di S. Maria Maddalena e di S. Maria.</w:t>
      </w:r>
    </w:p>
    <w:p>
      <w:pPr>
        <w:pStyle w:val="Body"/>
        <w:spacing w:after="200"/>
        <w:jc w:val="both"/>
        <w:rPr>
          <w:rFonts w:ascii="Georgia" w:cs="Georgia" w:hAnsi="Georgia" w:eastAsia="Georgia"/>
        </w:rPr>
      </w:pPr>
      <w:r>
        <w:rPr>
          <w:rFonts w:ascii="Georgia" w:hAnsi="Georgia"/>
          <w:rtl w:val="0"/>
          <w:lang w:val="it-IT"/>
        </w:rPr>
        <w:t xml:space="preserve">Tra il 1481 e il 1515 Amico de Odonibus </w:t>
      </w:r>
      <w:r>
        <w:rPr>
          <w:rFonts w:ascii="Georgia" w:hAnsi="Georgia" w:hint="default"/>
          <w:rtl w:val="0"/>
          <w:lang w:val="it-IT"/>
        </w:rPr>
        <w:t xml:space="preserve">è </w:t>
      </w:r>
      <w:r>
        <w:rPr>
          <w:rFonts w:ascii="Georgia" w:hAnsi="Georgia"/>
          <w:rtl w:val="0"/>
          <w:lang w:val="it-IT"/>
        </w:rPr>
        <w:t>abate del monastero di S. Benedetto a Paterno.</w:t>
      </w:r>
    </w:p>
    <w:p>
      <w:pPr>
        <w:pStyle w:val="Body"/>
        <w:spacing w:after="200"/>
        <w:jc w:val="both"/>
        <w:rPr>
          <w:rFonts w:ascii="Georgia" w:cs="Georgia" w:hAnsi="Georgia" w:eastAsia="Georgia"/>
        </w:rPr>
      </w:pPr>
      <w:r>
        <w:rPr>
          <w:rFonts w:ascii="Georgia" w:hAnsi="Georgia"/>
          <w:rtl w:val="0"/>
          <w:lang w:val="it-IT"/>
        </w:rPr>
        <w:t xml:space="preserve">Nel 1559, il mag. 26, il monastero di S. Benedetto di </w:t>
      </w:r>
      <w:r>
        <w:rPr>
          <w:rFonts w:ascii="Georgia" w:hAnsi="Georgia" w:hint="default"/>
          <w:rtl w:val="0"/>
          <w:lang w:val="it-IT"/>
        </w:rPr>
        <w:t>«</w:t>
      </w:r>
      <w:r>
        <w:rPr>
          <w:rFonts w:ascii="Georgia" w:hAnsi="Georgia"/>
          <w:rtl w:val="0"/>
          <w:lang w:val="it-IT"/>
        </w:rPr>
        <w:t>Caterno</w:t>
      </w:r>
      <w:r>
        <w:rPr>
          <w:rFonts w:ascii="Georgia" w:hAnsi="Georgia" w:hint="default"/>
          <w:rtl w:val="0"/>
          <w:lang w:val="it-IT"/>
        </w:rPr>
        <w:t xml:space="preserve">» è </w:t>
      </w:r>
      <w:r>
        <w:rPr>
          <w:rFonts w:ascii="Georgia" w:hAnsi="Georgia"/>
          <w:rtl w:val="0"/>
          <w:lang w:val="it-IT"/>
        </w:rPr>
        <w:t>unito alla collegiata di S. Rocco di Montorio al Vomano, eretta alla data da Paolo IV papa.</w:t>
      </w:r>
    </w:p>
    <w:p>
      <w:pPr>
        <w:pStyle w:val="Body"/>
        <w:spacing w:after="200"/>
        <w:jc w:val="both"/>
        <w:rPr>
          <w:rFonts w:ascii="Georgia" w:cs="Georgia" w:hAnsi="Georgia" w:eastAsia="Georgia"/>
        </w:rPr>
      </w:pPr>
    </w:p>
    <w:p>
      <w:pPr>
        <w:pStyle w:val="Heading 3"/>
        <w:spacing w:before="280"/>
        <w:rPr>
          <w:b w:val="1"/>
          <w:bCs w:val="1"/>
          <w:outline w:val="0"/>
          <w:color w:val="000000"/>
          <w:sz w:val="22"/>
          <w:szCs w:val="22"/>
          <w:u w:color="000000"/>
          <w14:textFill>
            <w14:solidFill>
              <w14:srgbClr w14:val="000000"/>
            </w14:solidFill>
          </w14:textFill>
        </w:rPr>
      </w:pPr>
      <w:bookmarkStart w:name="_wc0ilom6vczm" w:id="228"/>
      <w:bookmarkEnd w:id="228"/>
      <w:r>
        <w:rPr>
          <w:b w:val="1"/>
          <w:bCs w:val="1"/>
          <w:outline w:val="0"/>
          <w:color w:val="000000"/>
          <w:sz w:val="22"/>
          <w:szCs w:val="22"/>
          <w:u w:color="000000"/>
          <w:rtl w:val="0"/>
          <w14:textFill>
            <w14:solidFill>
              <w14:srgbClr w14:val="000000"/>
            </w14:solidFill>
          </w14:textFill>
        </w:rPr>
        <w:t>E</w:t>
      </w:r>
      <w:r>
        <w:rPr>
          <w:b w:val="1"/>
          <w:bCs w:val="1"/>
          <w:outline w:val="0"/>
          <w:color w:val="000000"/>
          <w:sz w:val="22"/>
          <w:szCs w:val="22"/>
          <w:u w:color="000000"/>
          <w:rtl w:val="0"/>
          <w14:textFill>
            <w14:solidFill>
              <w14:srgbClr w14:val="000000"/>
            </w14:solidFill>
          </w14:textFill>
        </w:rPr>
        <w:t>PIGRAFI</w:t>
      </w:r>
    </w:p>
    <w:p>
      <w:pPr>
        <w:pStyle w:val="Body"/>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1) Casa in pietra e laterizi, su lapide tonda in opera nella muratura </w:t>
      </w:r>
      <w:r>
        <w:rPr>
          <w:rFonts w:ascii="Georgia" w:hAnsi="Georgia" w:hint="default"/>
          <w:rtl w:val="0"/>
          <w:lang w:val="it-IT"/>
        </w:rPr>
        <w:t xml:space="preserve">è </w:t>
      </w:r>
      <w:r>
        <w:rPr>
          <w:rFonts w:ascii="Georgia" w:hAnsi="Georgia"/>
          <w:rtl w:val="0"/>
          <w:lang w:val="it-IT"/>
        </w:rPr>
        <w:t>la data: 1698.</w:t>
      </w:r>
    </w:p>
    <w:p>
      <w:pPr>
        <w:pStyle w:val="Body"/>
        <w:spacing w:after="200"/>
        <w:jc w:val="both"/>
        <w:rPr>
          <w:rFonts w:ascii="Georgia" w:cs="Georgia" w:hAnsi="Georgia" w:eastAsia="Georgia"/>
        </w:rPr>
      </w:pPr>
    </w:p>
    <w:p>
      <w:pPr>
        <w:pStyle w:val="Heading 3"/>
        <w:spacing w:before="280"/>
        <w:rPr>
          <w:b w:val="1"/>
          <w:bCs w:val="1"/>
          <w:outline w:val="0"/>
          <w:color w:val="000000"/>
          <w:sz w:val="22"/>
          <w:szCs w:val="22"/>
          <w:u w:color="000000"/>
          <w14:textFill>
            <w14:solidFill>
              <w14:srgbClr w14:val="000000"/>
            </w14:solidFill>
          </w14:textFill>
        </w:rPr>
      </w:pPr>
      <w:bookmarkStart w:name="_nhb44lrc1y7p" w:id="229"/>
      <w:bookmarkEnd w:id="229"/>
      <w:r>
        <w:rPr>
          <w:b w:val="1"/>
          <w:bCs w:val="1"/>
          <w:outline w:val="0"/>
          <w:color w:val="000000"/>
          <w:sz w:val="22"/>
          <w:szCs w:val="22"/>
          <w:u w:color="000000"/>
          <w:rtl w:val="0"/>
          <w14:textFill>
            <w14:solidFill>
              <w14:srgbClr w14:val="000000"/>
            </w14:solidFill>
          </w14:textFill>
        </w:rPr>
        <w:t>B</w:t>
      </w:r>
      <w:r>
        <w:rPr>
          <w:b w:val="1"/>
          <w:bCs w:val="1"/>
          <w:outline w:val="0"/>
          <w:color w:val="000000"/>
          <w:sz w:val="22"/>
          <w:szCs w:val="22"/>
          <w:u w:color="000000"/>
          <w:rtl w:val="0"/>
          <w14:textFill>
            <w14:solidFill>
              <w14:srgbClr w14:val="000000"/>
            </w14:solidFill>
          </w14:textFill>
        </w:rPr>
        <w:t>IBLIOGRAFIA</w:t>
      </w:r>
    </w:p>
    <w:p>
      <w:pPr>
        <w:pStyle w:val="Body"/>
        <w:spacing w:after="200"/>
        <w:jc w:val="both"/>
        <w:rPr>
          <w:rFonts w:ascii="Georgia" w:cs="Georgia" w:hAnsi="Georgia" w:eastAsia="Georgia"/>
        </w:rPr>
      </w:pPr>
    </w:p>
    <w:p>
      <w:pPr>
        <w:pStyle w:val="Body"/>
        <w:jc w:val="both"/>
        <w:rPr>
          <w:rFonts w:ascii="Georgia" w:cs="Georgia" w:hAnsi="Georgia" w:eastAsia="Georgia"/>
        </w:rPr>
      </w:pPr>
      <w:r>
        <w:rPr>
          <w:rFonts w:ascii="Georgia" w:hAnsi="Georgia"/>
          <w:rtl w:val="0"/>
          <w:lang w:val="it-IT"/>
        </w:rPr>
        <w:t>SAVINI, Cartulario, App., nn. IX-X, pp. 128-129; Rationes decimarum Italiae, nn. 1978, 1988, 2245-2249, pp. 131-132, 155; PALMA, Storia, II, p. 550, IV, pp. 234, 239, 505-507; SAVINI, Famiglie, pp. 183-184; Archivio Parrocchiale di M. a. V. alle date 1481, 1515 (cfr. s.v. Montorio, Archivi).</w:t>
      </w:r>
    </w:p>
    <w:p>
      <w:pPr>
        <w:pStyle w:val="Body"/>
        <w:jc w:val="both"/>
        <w:rPr>
          <w:rFonts w:ascii="Georgia" w:cs="Georgia" w:hAnsi="Georgia" w:eastAsia="Georgia"/>
        </w:rPr>
      </w:pPr>
    </w:p>
    <w:p>
      <w:pPr>
        <w:pStyle w:val="Body"/>
        <w:jc w:val="both"/>
        <w:rPr>
          <w:rFonts w:ascii="Georgia" w:cs="Georgia" w:hAnsi="Georgia" w:eastAsia="Georgia"/>
        </w:rPr>
      </w:pPr>
    </w:p>
    <w:p>
      <w:pPr>
        <w:pStyle w:val="Body"/>
        <w:jc w:val="both"/>
        <w:rPr>
          <w:rFonts w:ascii="Georgia" w:cs="Georgia" w:hAnsi="Georgia" w:eastAsia="Georgia"/>
        </w:rPr>
      </w:pPr>
    </w:p>
    <w:p>
      <w:pPr>
        <w:pStyle w:val="Heading 3"/>
        <w:spacing w:before="280"/>
        <w:rPr>
          <w:b w:val="1"/>
          <w:bCs w:val="1"/>
          <w:outline w:val="0"/>
          <w:color w:val="000000"/>
          <w:sz w:val="36"/>
          <w:szCs w:val="36"/>
          <w:u w:color="000000"/>
          <w14:textFill>
            <w14:solidFill>
              <w14:srgbClr w14:val="000000"/>
            </w14:solidFill>
          </w14:textFill>
        </w:rPr>
      </w:pPr>
      <w:bookmarkStart w:name="_lsbdstddsfqc" w:id="230"/>
      <w:bookmarkEnd w:id="230"/>
      <w:r>
        <w:rPr>
          <w:b w:val="1"/>
          <w:bCs w:val="1"/>
          <w:outline w:val="0"/>
          <w:color w:val="000000"/>
          <w:sz w:val="36"/>
          <w:szCs w:val="36"/>
          <w:u w:color="000000"/>
          <w:rtl w:val="0"/>
          <w14:textFill>
            <w14:solidFill>
              <w14:srgbClr w14:val="000000"/>
            </w14:solidFill>
          </w14:textFill>
        </w:rPr>
        <w:t>S</w:t>
      </w:r>
      <w:r>
        <w:rPr>
          <w:b w:val="1"/>
          <w:bCs w:val="1"/>
          <w:outline w:val="0"/>
          <w:color w:val="000000"/>
          <w:sz w:val="36"/>
          <w:szCs w:val="36"/>
          <w:u w:color="000000"/>
          <w:rtl w:val="0"/>
          <w:lang w:val="it-IT"/>
          <w14:textFill>
            <w14:solidFill>
              <w14:srgbClr w14:val="000000"/>
            </w14:solidFill>
          </w14:textFill>
        </w:rPr>
        <w:t>anta Croce</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Frazione di Crognaleto. Il piccolo abitato </w:t>
      </w:r>
      <w:r>
        <w:rPr>
          <w:rFonts w:ascii="Georgia" w:hAnsi="Georgia" w:hint="default"/>
          <w:rtl w:val="0"/>
          <w:lang w:val="it-IT"/>
        </w:rPr>
        <w:t xml:space="preserve">è </w:t>
      </w:r>
      <w:r>
        <w:rPr>
          <w:rFonts w:ascii="Georgia" w:hAnsi="Georgia"/>
          <w:rtl w:val="0"/>
          <w:lang w:val="it-IT"/>
        </w:rPr>
        <w:t>prevalentemente ottocentesco e moderno. Alcune case presentano una tipologia pi</w:t>
      </w:r>
      <w:r>
        <w:rPr>
          <w:rFonts w:ascii="Georgia" w:hAnsi="Georgia" w:hint="default"/>
          <w:rtl w:val="0"/>
          <w:lang w:val="it-IT"/>
        </w:rPr>
        <w:t xml:space="preserve">ú </w:t>
      </w:r>
      <w:r>
        <w:rPr>
          <w:rFonts w:ascii="Georgia" w:hAnsi="Georgia"/>
          <w:rtl w:val="0"/>
          <w:lang w:val="it-IT"/>
        </w:rPr>
        <w:t>antica per la presenza della loggia sulla scala d'accesso al piano di abitazione, ma sono state oggetto di restauri ottocenteschi. Compaiono portaletti aggraziati da chiavi d'arco a motivi vegetali e volute.</w:t>
      </w:r>
    </w:p>
    <w:p>
      <w:pPr>
        <w:pStyle w:val="Body"/>
        <w:spacing w:after="200"/>
        <w:jc w:val="both"/>
        <w:rPr>
          <w:rFonts w:ascii="Georgia" w:cs="Georgia" w:hAnsi="Georgia" w:eastAsia="Georgia"/>
        </w:rPr>
      </w:pPr>
      <w:r>
        <w:rPr>
          <w:rFonts w:ascii="Georgia" w:hAnsi="Georgia"/>
          <w:rtl w:val="0"/>
          <w:lang w:val="it-IT"/>
        </w:rPr>
        <w:t xml:space="preserve">La chiesa di S. Croce, a navata unica, con tetto a capanna e campaniletto a vela sulla facciata, non presenta caratteri architettonici utili ad una precisa collocazione cronologica. Le fonti medievali, riportate nel censuale del 1526, citano una chiesa di S. Croce di </w:t>
      </w:r>
      <w:r>
        <w:rPr>
          <w:rFonts w:ascii="Georgia" w:hAnsi="Georgia" w:hint="default"/>
          <w:rtl w:val="0"/>
          <w:lang w:val="it-IT"/>
        </w:rPr>
        <w:t>«</w:t>
      </w:r>
      <w:r>
        <w:rPr>
          <w:rFonts w:ascii="Georgia" w:hAnsi="Georgia"/>
          <w:rtl w:val="0"/>
        </w:rPr>
        <w:t>Bibilo</w:t>
      </w:r>
      <w:r>
        <w:rPr>
          <w:rFonts w:ascii="Georgia" w:hAnsi="Georgia" w:hint="default"/>
          <w:rtl w:val="0"/>
          <w:lang w:val="it-IT"/>
        </w:rPr>
        <w:t xml:space="preserve">» </w:t>
      </w:r>
      <w:r>
        <w:rPr>
          <w:rFonts w:ascii="Georgia" w:hAnsi="Georgia"/>
          <w:rtl w:val="0"/>
          <w:lang w:val="it-IT"/>
        </w:rPr>
        <w:t>che con ogni probabilit</w:t>
      </w:r>
      <w:r>
        <w:rPr>
          <w:rFonts w:ascii="Georgia" w:hAnsi="Georgia" w:hint="default"/>
          <w:rtl w:val="0"/>
          <w:lang w:val="it-IT"/>
        </w:rPr>
        <w:t xml:space="preserve">à </w:t>
      </w:r>
      <w:r>
        <w:rPr>
          <w:rFonts w:ascii="Georgia" w:hAnsi="Georgia"/>
          <w:rtl w:val="0"/>
          <w:lang w:val="it-IT"/>
        </w:rPr>
        <w:t>sorgeva fuori dell'abitato odierno nella localit</w:t>
      </w:r>
      <w:r>
        <w:rPr>
          <w:rFonts w:ascii="Georgia" w:hAnsi="Georgia" w:hint="default"/>
          <w:rtl w:val="0"/>
          <w:lang w:val="it-IT"/>
        </w:rPr>
        <w:t xml:space="preserve">à </w:t>
      </w:r>
      <w:r>
        <w:rPr>
          <w:rFonts w:ascii="Georgia" w:hAnsi="Georgia"/>
          <w:rtl w:val="0"/>
          <w:lang w:val="it-IT"/>
        </w:rPr>
        <w:t>che ancor oggi conserva il toponimo Vibile. Non se ne ravvisano resti.</w:t>
      </w:r>
    </w:p>
    <w:p>
      <w:pPr>
        <w:pStyle w:val="Body"/>
        <w:spacing w:after="200"/>
        <w:jc w:val="both"/>
        <w:rPr>
          <w:rFonts w:ascii="Georgia" w:cs="Georgia" w:hAnsi="Georgia" w:eastAsia="Georgia"/>
        </w:rPr>
      </w:pPr>
    </w:p>
    <w:p>
      <w:pPr>
        <w:pStyle w:val="Heading 3"/>
        <w:spacing w:before="280"/>
        <w:rPr>
          <w:b w:val="1"/>
          <w:bCs w:val="1"/>
          <w:outline w:val="0"/>
          <w:color w:val="000000"/>
          <w:sz w:val="22"/>
          <w:szCs w:val="22"/>
          <w:u w:color="000000"/>
          <w14:textFill>
            <w14:solidFill>
              <w14:srgbClr w14:val="000000"/>
            </w14:solidFill>
          </w14:textFill>
        </w:rPr>
      </w:pPr>
      <w:bookmarkStart w:name="_q4lvroji5nd4" w:id="231"/>
      <w:bookmarkEnd w:id="231"/>
      <w:r>
        <w:rPr>
          <w:b w:val="1"/>
          <w:bCs w:val="1"/>
          <w:outline w:val="0"/>
          <w:color w:val="000000"/>
          <w:sz w:val="22"/>
          <w:szCs w:val="22"/>
          <w:u w:color="000000"/>
          <w:rtl w:val="0"/>
          <w14:textFill>
            <w14:solidFill>
              <w14:srgbClr w14:val="000000"/>
            </w14:solidFill>
          </w14:textFill>
        </w:rPr>
        <w:t>N</w:t>
      </w:r>
      <w:r>
        <w:rPr>
          <w:b w:val="1"/>
          <w:bCs w:val="1"/>
          <w:outline w:val="0"/>
          <w:color w:val="000000"/>
          <w:sz w:val="22"/>
          <w:szCs w:val="22"/>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 xml:space="preserve">Dal catalogo degli enti ecclesiastici della diocesi aprutina, redatto nel 1324, risulta che la chiesa </w:t>
      </w:r>
      <w:r>
        <w:rPr>
          <w:rFonts w:ascii="Georgia" w:hAnsi="Georgia" w:hint="default"/>
          <w:rtl w:val="0"/>
          <w:lang w:val="it-IT"/>
        </w:rPr>
        <w:t>«</w:t>
      </w:r>
      <w:r>
        <w:rPr>
          <w:rFonts w:ascii="Georgia" w:hAnsi="Georgia"/>
          <w:rtl w:val="0"/>
        </w:rPr>
        <w:t>S. Crucis</w:t>
      </w:r>
      <w:r>
        <w:rPr>
          <w:rFonts w:ascii="Georgia" w:hAnsi="Georgia" w:hint="default"/>
          <w:rtl w:val="0"/>
          <w:lang w:val="it-IT"/>
        </w:rPr>
        <w:t xml:space="preserve">» </w:t>
      </w:r>
      <w:r>
        <w:rPr>
          <w:rFonts w:ascii="Georgia" w:hAnsi="Georgia"/>
          <w:rtl w:val="0"/>
          <w:lang w:val="it-IT"/>
        </w:rPr>
        <w:t>fa parte della pieve di Poggio Umbricchio.</w:t>
      </w:r>
    </w:p>
    <w:p>
      <w:pPr>
        <w:pStyle w:val="Body"/>
        <w:spacing w:after="200"/>
        <w:jc w:val="both"/>
        <w:rPr>
          <w:rFonts w:ascii="Georgia" w:cs="Georgia" w:hAnsi="Georgia" w:eastAsia="Georgia"/>
        </w:rPr>
      </w:pPr>
      <w:r>
        <w:rPr>
          <w:rFonts w:ascii="Georgia" w:hAnsi="Georgia"/>
          <w:rtl w:val="0"/>
          <w:lang w:val="it-IT"/>
        </w:rPr>
        <w:t xml:space="preserve">Dal censuale del 1526, fatto redigere dal vescovo F. Cherigatto, risulta che la parrocchia di </w:t>
      </w:r>
      <w:r>
        <w:rPr>
          <w:rFonts w:ascii="Georgia" w:hAnsi="Georgia" w:hint="default"/>
          <w:rtl w:val="0"/>
          <w:lang w:val="it-IT"/>
        </w:rPr>
        <w:t>«</w:t>
      </w:r>
      <w:r>
        <w:rPr>
          <w:rFonts w:ascii="Georgia" w:hAnsi="Georgia"/>
          <w:rtl w:val="0"/>
          <w:lang w:val="fr-FR"/>
        </w:rPr>
        <w:t>S. Crux</w:t>
      </w:r>
      <w:r>
        <w:rPr>
          <w:rFonts w:ascii="Georgia" w:hAnsi="Georgia" w:hint="default"/>
          <w:rtl w:val="0"/>
          <w:lang w:val="it-IT"/>
        </w:rPr>
        <w:t xml:space="preserve">» </w:t>
      </w:r>
      <w:r>
        <w:rPr>
          <w:rFonts w:ascii="Georgia" w:hAnsi="Georgia"/>
          <w:rtl w:val="0"/>
          <w:lang w:val="it-IT"/>
        </w:rPr>
        <w:t xml:space="preserve">di </w:t>
      </w:r>
      <w:r>
        <w:rPr>
          <w:rFonts w:ascii="Georgia" w:hAnsi="Georgia" w:hint="default"/>
          <w:rtl w:val="0"/>
          <w:lang w:val="it-IT"/>
        </w:rPr>
        <w:t>«</w:t>
      </w:r>
      <w:r>
        <w:rPr>
          <w:rFonts w:ascii="Georgia" w:hAnsi="Georgia"/>
          <w:rtl w:val="0"/>
        </w:rPr>
        <w:t>Bibilo</w:t>
      </w:r>
      <w:r>
        <w:rPr>
          <w:rFonts w:ascii="Georgia" w:hAnsi="Georgia" w:hint="default"/>
          <w:rtl w:val="0"/>
          <w:lang w:val="it-IT"/>
        </w:rPr>
        <w:t>»</w:t>
      </w:r>
      <w:r>
        <w:rPr>
          <w:rFonts w:ascii="Georgia" w:hAnsi="Georgia"/>
          <w:rtl w:val="0"/>
          <w:lang w:val="it-IT"/>
        </w:rPr>
        <w:t>, compresa nella pieve di Poggio Umbricchio, deve 3 soldi.</w:t>
      </w:r>
    </w:p>
    <w:p>
      <w:pPr>
        <w:pStyle w:val="Body"/>
        <w:spacing w:after="200"/>
        <w:jc w:val="both"/>
        <w:rPr>
          <w:rFonts w:ascii="Georgia" w:cs="Georgia" w:hAnsi="Georgia" w:eastAsia="Georgia"/>
          <w:outline w:val="0"/>
          <w:color w:val="ff0000"/>
          <w:u w:color="ff0000"/>
          <w14:textFill>
            <w14:solidFill>
              <w14:srgbClr w14:val="FF0000"/>
            </w14:solidFill>
          </w14:textFill>
        </w:rPr>
      </w:pPr>
    </w:p>
    <w:p>
      <w:pPr>
        <w:pStyle w:val="Heading 3"/>
        <w:spacing w:before="280"/>
        <w:rPr>
          <w:b w:val="1"/>
          <w:bCs w:val="1"/>
          <w:outline w:val="0"/>
          <w:color w:val="000000"/>
          <w:sz w:val="22"/>
          <w:szCs w:val="22"/>
          <w:u w:color="000000"/>
          <w14:textFill>
            <w14:solidFill>
              <w14:srgbClr w14:val="000000"/>
            </w14:solidFill>
          </w14:textFill>
        </w:rPr>
      </w:pPr>
      <w:bookmarkStart w:name="_u7fftlw2or5q" w:id="232"/>
      <w:bookmarkEnd w:id="232"/>
      <w:r>
        <w:rPr>
          <w:b w:val="1"/>
          <w:bCs w:val="1"/>
          <w:outline w:val="0"/>
          <w:color w:val="000000"/>
          <w:sz w:val="22"/>
          <w:szCs w:val="22"/>
          <w:u w:color="000000"/>
          <w:rtl w:val="0"/>
          <w14:textFill>
            <w14:solidFill>
              <w14:srgbClr w14:val="000000"/>
            </w14:solidFill>
          </w14:textFill>
        </w:rPr>
        <w:t>E</w:t>
      </w:r>
      <w:r>
        <w:rPr>
          <w:b w:val="1"/>
          <w:bCs w:val="1"/>
          <w:outline w:val="0"/>
          <w:color w:val="000000"/>
          <w:sz w:val="22"/>
          <w:szCs w:val="22"/>
          <w:u w:color="000000"/>
          <w:rtl w:val="0"/>
          <w14:textFill>
            <w14:solidFill>
              <w14:srgbClr w14:val="000000"/>
            </w14:solidFill>
          </w14:textFill>
        </w:rPr>
        <w:t>PIGRAFI</w:t>
      </w:r>
    </w:p>
    <w:p>
      <w:pPr>
        <w:pStyle w:val="Body"/>
        <w:spacing w:after="200"/>
        <w:jc w:val="both"/>
        <w:rPr>
          <w:rFonts w:ascii="Georgia" w:cs="Georgia" w:hAnsi="Georgia" w:eastAsia="Georgia"/>
        </w:rPr>
      </w:pPr>
      <w:r>
        <w:rPr>
          <w:rFonts w:ascii="Georgia" w:hAnsi="Georgia"/>
          <w:rtl w:val="0"/>
          <w:lang w:val="it-IT"/>
        </w:rPr>
        <w:t>1) Casa sulla via principale, a) su cornice di finestra, in cartiglio:</w:t>
      </w:r>
    </w:p>
    <w:p>
      <w:pPr>
        <w:pStyle w:val="Body"/>
        <w:spacing w:after="200"/>
        <w:jc w:val="center"/>
        <w:rPr>
          <w:rFonts w:ascii="Georgia" w:cs="Georgia" w:hAnsi="Georgia" w:eastAsia="Georgia"/>
        </w:rPr>
      </w:pPr>
      <w:r>
        <w:rPr>
          <w:rFonts w:ascii="Georgia" w:hAnsi="Georgia"/>
          <w:rtl w:val="0"/>
          <w:lang w:val="it-IT"/>
        </w:rPr>
        <w:t xml:space="preserve">A. I. D 1827 </w:t>
      </w:r>
    </w:p>
    <w:p>
      <w:pPr>
        <w:pStyle w:val="Body"/>
        <w:spacing w:after="200"/>
        <w:jc w:val="both"/>
        <w:rPr>
          <w:rFonts w:ascii="Georgia" w:cs="Georgia" w:hAnsi="Georgia" w:eastAsia="Georgia"/>
        </w:rPr>
      </w:pPr>
      <w:r>
        <w:rPr>
          <w:rFonts w:ascii="Georgia" w:hAnsi="Georgia"/>
          <w:rtl w:val="0"/>
          <w:lang w:val="it-IT"/>
        </w:rPr>
        <w:t xml:space="preserve">b) sulla chiave d'arco del portaletto, sormontata da una rosetta, </w:t>
      </w:r>
      <w:r>
        <w:rPr>
          <w:rFonts w:ascii="Georgia" w:hAnsi="Georgia" w:hint="default"/>
          <w:rtl w:val="0"/>
          <w:lang w:val="it-IT"/>
        </w:rPr>
        <w:t xml:space="preserve">è </w:t>
      </w:r>
      <w:r>
        <w:rPr>
          <w:rFonts w:ascii="Georgia" w:hAnsi="Georgia"/>
          <w:rtl w:val="0"/>
          <w:lang w:val="it-IT"/>
        </w:rPr>
        <w:t>la data: 1867.</w:t>
      </w:r>
    </w:p>
    <w:p>
      <w:pPr>
        <w:pStyle w:val="Body"/>
        <w:spacing w:after="200"/>
        <w:jc w:val="both"/>
        <w:rPr>
          <w:rFonts w:ascii="Georgia" w:cs="Georgia" w:hAnsi="Georgia" w:eastAsia="Georgia"/>
        </w:rPr>
      </w:pPr>
      <w:r>
        <w:rPr>
          <w:rFonts w:ascii="Georgia" w:hAnsi="Georgia"/>
          <w:rtl w:val="0"/>
          <w:lang w:val="it-IT"/>
        </w:rPr>
        <w:t>2) Casa con loggetta sulla scala, su architrave di finestra:</w:t>
      </w:r>
    </w:p>
    <w:p>
      <w:pPr>
        <w:pStyle w:val="Body"/>
        <w:spacing w:after="200"/>
        <w:jc w:val="center"/>
        <w:rPr>
          <w:rFonts w:ascii="Georgia" w:cs="Georgia" w:hAnsi="Georgia" w:eastAsia="Georgia"/>
        </w:rPr>
      </w:pPr>
      <w:r>
        <w:rPr>
          <w:rFonts w:ascii="Georgia" w:hAnsi="Georgia"/>
          <w:rtl w:val="0"/>
        </w:rPr>
        <w:t>1861 TVCM</w:t>
      </w:r>
    </w:p>
    <w:p>
      <w:pPr>
        <w:pStyle w:val="Body"/>
        <w:spacing w:after="200"/>
        <w:jc w:val="center"/>
        <w:rPr>
          <w:rFonts w:ascii="Georgia" w:cs="Georgia" w:hAnsi="Georgia" w:eastAsia="Georgia"/>
        </w:rPr>
      </w:pPr>
    </w:p>
    <w:p>
      <w:pPr>
        <w:pStyle w:val="Heading 3"/>
        <w:spacing w:before="280"/>
        <w:rPr>
          <w:b w:val="1"/>
          <w:bCs w:val="1"/>
          <w:outline w:val="0"/>
          <w:color w:val="000000"/>
          <w:sz w:val="22"/>
          <w:szCs w:val="22"/>
          <w:u w:color="000000"/>
          <w14:textFill>
            <w14:solidFill>
              <w14:srgbClr w14:val="000000"/>
            </w14:solidFill>
          </w14:textFill>
        </w:rPr>
      </w:pPr>
      <w:bookmarkStart w:name="_rv19ubpvf" w:id="233"/>
      <w:bookmarkEnd w:id="233"/>
      <w:r>
        <w:rPr>
          <w:b w:val="1"/>
          <w:bCs w:val="1"/>
          <w:outline w:val="0"/>
          <w:color w:val="000000"/>
          <w:sz w:val="22"/>
          <w:szCs w:val="22"/>
          <w:u w:color="000000"/>
          <w:rtl w:val="0"/>
          <w14:textFill>
            <w14:solidFill>
              <w14:srgbClr w14:val="000000"/>
            </w14:solidFill>
          </w14:textFill>
        </w:rPr>
        <w:t>B</w:t>
      </w:r>
      <w:r>
        <w:rPr>
          <w:b w:val="1"/>
          <w:bCs w:val="1"/>
          <w:outline w:val="0"/>
          <w:color w:val="000000"/>
          <w:sz w:val="22"/>
          <w:szCs w:val="22"/>
          <w:u w:color="000000"/>
          <w:rtl w:val="0"/>
          <w14:textFill>
            <w14:solidFill>
              <w14:srgbClr w14:val="000000"/>
            </w14:solidFill>
          </w14:textFill>
        </w:rPr>
        <w:t>IBLIOGRAFIA</w:t>
      </w:r>
    </w:p>
    <w:p>
      <w:pPr>
        <w:pStyle w:val="Body"/>
        <w:spacing w:after="200"/>
        <w:jc w:val="both"/>
        <w:rPr>
          <w:rFonts w:ascii="Georgia" w:cs="Georgia" w:hAnsi="Georgia" w:eastAsia="Georgia"/>
        </w:rPr>
      </w:pPr>
      <w:r>
        <w:rPr>
          <w:rFonts w:ascii="Georgia" w:hAnsi="Georgia"/>
          <w:rtl w:val="0"/>
          <w:lang w:val="it-IT"/>
        </w:rPr>
        <w:t>Per l</w:t>
      </w:r>
      <w:r>
        <w:rPr>
          <w:rFonts w:ascii="Georgia" w:hAnsi="Georgia" w:hint="default"/>
          <w:rtl w:val="0"/>
          <w:lang w:val="it-IT"/>
        </w:rPr>
        <w:t>’</w:t>
      </w:r>
      <w:r>
        <w:rPr>
          <w:rFonts w:ascii="Georgia" w:hAnsi="Georgia"/>
          <w:rtl w:val="0"/>
          <w:lang w:val="it-IT"/>
        </w:rPr>
        <w:t xml:space="preserve">identificazione di </w:t>
      </w:r>
      <w:r>
        <w:rPr>
          <w:rFonts w:ascii="Georgia" w:hAnsi="Georgia" w:hint="default"/>
          <w:rtl w:val="0"/>
          <w:lang w:val="it-IT"/>
        </w:rPr>
        <w:t>«</w:t>
      </w:r>
      <w:r>
        <w:rPr>
          <w:rFonts w:ascii="Georgia" w:hAnsi="Georgia"/>
          <w:rtl w:val="0"/>
        </w:rPr>
        <w:t>Bibilo</w:t>
      </w:r>
      <w:r>
        <w:rPr>
          <w:rFonts w:ascii="Georgia" w:hAnsi="Georgia" w:hint="default"/>
          <w:rtl w:val="0"/>
          <w:lang w:val="it-IT"/>
        </w:rPr>
        <w:t xml:space="preserve">» </w:t>
      </w:r>
      <w:r>
        <w:rPr>
          <w:rFonts w:ascii="Georgia" w:hAnsi="Georgia"/>
          <w:rtl w:val="0"/>
          <w:lang w:val="it-IT"/>
        </w:rPr>
        <w:t>con Vibile, I.G.M., C. I., 140 IV S.O., Pietracamela.</w:t>
      </w:r>
    </w:p>
    <w:p>
      <w:pPr>
        <w:pStyle w:val="Body"/>
        <w:spacing w:after="200"/>
        <w:jc w:val="both"/>
        <w:rPr>
          <w:rFonts w:ascii="Georgia" w:cs="Georgia" w:hAnsi="Georgia" w:eastAsia="Georgia"/>
        </w:rPr>
      </w:pPr>
      <w:r>
        <w:rPr>
          <w:rFonts w:ascii="Georgia" w:hAnsi="Georgia"/>
          <w:rtl w:val="0"/>
          <w:lang w:val="it-IT"/>
        </w:rPr>
        <w:t>Rationes decimarum Italiae, n. 2214, p. 154; PALMA, Storia, II, pp. 548, 558.</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3"/>
        <w:spacing w:before="280"/>
        <w:rPr>
          <w:b w:val="1"/>
          <w:bCs w:val="1"/>
          <w:outline w:val="0"/>
          <w:color w:val="000000"/>
          <w:sz w:val="36"/>
          <w:szCs w:val="36"/>
          <w:u w:color="000000"/>
          <w14:textFill>
            <w14:solidFill>
              <w14:srgbClr w14:val="000000"/>
            </w14:solidFill>
          </w14:textFill>
        </w:rPr>
      </w:pPr>
      <w:bookmarkStart w:name="_iqfwgxuvgxmv" w:id="234"/>
      <w:bookmarkEnd w:id="234"/>
      <w:r>
        <w:rPr>
          <w:b w:val="1"/>
          <w:bCs w:val="1"/>
          <w:outline w:val="0"/>
          <w:color w:val="000000"/>
          <w:sz w:val="36"/>
          <w:szCs w:val="36"/>
          <w:u w:color="000000"/>
          <w:rtl w:val="0"/>
          <w14:textFill>
            <w14:solidFill>
              <w14:srgbClr w14:val="000000"/>
            </w14:solidFill>
          </w14:textFill>
        </w:rPr>
        <w:t>S</w:t>
      </w:r>
      <w:r>
        <w:rPr>
          <w:b w:val="1"/>
          <w:bCs w:val="1"/>
          <w:outline w:val="0"/>
          <w:color w:val="000000"/>
          <w:sz w:val="36"/>
          <w:szCs w:val="36"/>
          <w:u w:color="000000"/>
          <w:rtl w:val="0"/>
          <w:lang w:val="de-DE"/>
          <w14:textFill>
            <w14:solidFill>
              <w14:srgbClr w14:val="000000"/>
            </w14:solidFill>
          </w14:textFill>
        </w:rPr>
        <w:t>anta Rufina</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Contrada di Valle Castellana. La chiesa di S. Rufina sorge isolata fra i boschi delle estreme propaggini della Valle Castellana. Risale nel suo impianto originario al XII secolo, con rifacimenti del secolo successivo. All'interno era un trittico di Pietro Alamanno, oggi al Museo dell'Aquila.</w:t>
      </w:r>
    </w:p>
    <w:p>
      <w:pPr>
        <w:pStyle w:val="Body"/>
        <w:spacing w:after="200"/>
        <w:jc w:val="both"/>
        <w:rPr>
          <w:rFonts w:ascii="Georgia" w:cs="Georgia" w:hAnsi="Georgia" w:eastAsia="Georgia"/>
        </w:rPr>
      </w:pPr>
    </w:p>
    <w:p>
      <w:pPr>
        <w:pStyle w:val="Heading 3"/>
        <w:spacing w:before="280"/>
        <w:rPr>
          <w:b w:val="1"/>
          <w:bCs w:val="1"/>
          <w:outline w:val="0"/>
          <w:color w:val="000000"/>
          <w:sz w:val="22"/>
          <w:szCs w:val="22"/>
          <w:u w:color="000000"/>
          <w14:textFill>
            <w14:solidFill>
              <w14:srgbClr w14:val="000000"/>
            </w14:solidFill>
          </w14:textFill>
        </w:rPr>
      </w:pPr>
      <w:bookmarkStart w:name="_jza90mx7f" w:id="235"/>
      <w:bookmarkEnd w:id="235"/>
      <w:r>
        <w:rPr>
          <w:b w:val="1"/>
          <w:bCs w:val="1"/>
          <w:outline w:val="0"/>
          <w:color w:val="000000"/>
          <w:sz w:val="22"/>
          <w:szCs w:val="22"/>
          <w:u w:color="000000"/>
          <w:rtl w:val="0"/>
          <w14:textFill>
            <w14:solidFill>
              <w14:srgbClr w14:val="000000"/>
            </w14:solidFill>
          </w14:textFill>
        </w:rPr>
        <w:t>N</w:t>
      </w:r>
      <w:r>
        <w:rPr>
          <w:b w:val="1"/>
          <w:bCs w:val="1"/>
          <w:outline w:val="0"/>
          <w:color w:val="000000"/>
          <w:sz w:val="22"/>
          <w:szCs w:val="22"/>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Nel 1571 il vescovo di Ascoli P. Camaiani fa tappa a S.R.</w:t>
      </w:r>
    </w:p>
    <w:p>
      <w:pPr>
        <w:pStyle w:val="Body"/>
        <w:spacing w:after="200"/>
        <w:jc w:val="both"/>
        <w:rPr>
          <w:rFonts w:ascii="Georgia" w:cs="Georgia" w:hAnsi="Georgia" w:eastAsia="Georgia"/>
        </w:rPr>
      </w:pPr>
      <w:r>
        <w:rPr>
          <w:rFonts w:ascii="Georgia" w:hAnsi="Georgia"/>
          <w:rtl w:val="0"/>
          <w:lang w:val="it-IT"/>
        </w:rPr>
        <w:t>Dalla Visita del 1580, redatta dal vescovo di Ascoli N. d'Aragona, risulta che alla chiesa di S. Rufina di S. R. fanno capo le ville di Villafranca e di Cerquito.</w:t>
      </w:r>
    </w:p>
    <w:p>
      <w:pPr>
        <w:pStyle w:val="Body"/>
        <w:spacing w:after="200"/>
        <w:jc w:val="both"/>
        <w:rPr>
          <w:rFonts w:ascii="Georgia" w:cs="Georgia" w:hAnsi="Georgia" w:eastAsia="Georgia"/>
        </w:rPr>
      </w:pPr>
      <w:r>
        <w:rPr>
          <w:rFonts w:ascii="Georgia" w:hAnsi="Georgia"/>
          <w:rtl w:val="0"/>
          <w:lang w:val="it-IT"/>
        </w:rPr>
        <w:t>Nel 1747 Benedetto Xiv papa, in S. Maria Maggiore il mar. 15, dispone di sottrarre al patronato dell'abbazia nullius di Farfa le parrocchie non comprese nel distretto di essa e di assegnarle alle diocesi territorialmente competenti. Per effetto di tale costituzione (Dum universi), la chiesa parrocchiale di S. R. viene inclusa nella diocesi di Ascoli.</w:t>
      </w:r>
    </w:p>
    <w:p>
      <w:pPr>
        <w:pStyle w:val="Body"/>
        <w:spacing w:after="200"/>
        <w:jc w:val="both"/>
        <w:rPr>
          <w:rFonts w:ascii="Georgia" w:cs="Georgia" w:hAnsi="Georgia" w:eastAsia="Georgia"/>
        </w:rPr>
      </w:pPr>
      <w:r>
        <w:rPr>
          <w:rFonts w:ascii="Georgia" w:hAnsi="Georgia"/>
          <w:rtl w:val="0"/>
          <w:lang w:val="it-IT"/>
        </w:rPr>
        <w:t xml:space="preserve">Nel 1797 </w:t>
      </w:r>
      <w:r>
        <w:rPr>
          <w:rFonts w:ascii="Georgia" w:hAnsi="Georgia" w:hint="default"/>
          <w:rtl w:val="0"/>
          <w:lang w:val="it-IT"/>
        </w:rPr>
        <w:t>«</w:t>
      </w:r>
      <w:r>
        <w:rPr>
          <w:rFonts w:ascii="Georgia" w:hAnsi="Georgia"/>
          <w:rtl w:val="0"/>
          <w:lang w:val="it-IT"/>
        </w:rPr>
        <w:t>S. Ruffina</w:t>
      </w:r>
      <w:r>
        <w:rPr>
          <w:rFonts w:ascii="Georgia" w:hAnsi="Georgia" w:hint="default"/>
          <w:rtl w:val="0"/>
          <w:lang w:val="it-IT"/>
        </w:rPr>
        <w:t xml:space="preserve">» è </w:t>
      </w:r>
      <w:r>
        <w:rPr>
          <w:rFonts w:ascii="Georgia" w:hAnsi="Georgia"/>
          <w:rtl w:val="0"/>
          <w:lang w:val="it-IT"/>
        </w:rPr>
        <w:t>terra regia.</w:t>
      </w:r>
    </w:p>
    <w:p>
      <w:pPr>
        <w:pStyle w:val="Body"/>
        <w:spacing w:after="200"/>
        <w:jc w:val="both"/>
        <w:rPr>
          <w:rFonts w:ascii="Georgia" w:cs="Georgia" w:hAnsi="Georgia" w:eastAsia="Georgia"/>
        </w:rPr>
      </w:pPr>
    </w:p>
    <w:p>
      <w:pPr>
        <w:pStyle w:val="Heading 3"/>
        <w:spacing w:before="280"/>
        <w:rPr>
          <w:b w:val="1"/>
          <w:bCs w:val="1"/>
          <w:outline w:val="0"/>
          <w:color w:val="000000"/>
          <w:sz w:val="22"/>
          <w:szCs w:val="22"/>
          <w:u w:color="000000"/>
          <w14:textFill>
            <w14:solidFill>
              <w14:srgbClr w14:val="000000"/>
            </w14:solidFill>
          </w14:textFill>
        </w:rPr>
      </w:pPr>
      <w:bookmarkStart w:name="_nwye26bp9sg3" w:id="236"/>
      <w:bookmarkEnd w:id="236"/>
      <w:r>
        <w:rPr>
          <w:b w:val="1"/>
          <w:bCs w:val="1"/>
          <w:outline w:val="0"/>
          <w:color w:val="000000"/>
          <w:sz w:val="22"/>
          <w:szCs w:val="22"/>
          <w:u w:color="000000"/>
          <w:rtl w:val="0"/>
          <w14:textFill>
            <w14:solidFill>
              <w14:srgbClr w14:val="000000"/>
            </w14:solidFill>
          </w14:textFill>
        </w:rPr>
        <w:t>B</w:t>
      </w:r>
      <w:r>
        <w:rPr>
          <w:b w:val="1"/>
          <w:bCs w:val="1"/>
          <w:outline w:val="0"/>
          <w:color w:val="000000"/>
          <w:sz w:val="22"/>
          <w:szCs w:val="22"/>
          <w:u w:color="000000"/>
          <w:rtl w:val="0"/>
          <w14:textFill>
            <w14:solidFill>
              <w14:srgbClr w14:val="000000"/>
            </w14:solidFill>
          </w14:textFill>
        </w:rPr>
        <w:t>IBLIOGRAFIA</w:t>
      </w:r>
    </w:p>
    <w:p>
      <w:pPr>
        <w:pStyle w:val="Body"/>
        <w:spacing w:after="200"/>
        <w:jc w:val="both"/>
        <w:rPr>
          <w:rFonts w:ascii="Georgia" w:cs="Georgia" w:hAnsi="Georgia" w:eastAsia="Georgia"/>
        </w:rPr>
      </w:pPr>
      <w:r>
        <w:rPr>
          <w:rFonts w:ascii="Georgia" w:hAnsi="Georgia"/>
          <w:rtl w:val="0"/>
          <w:lang w:val="it-IT"/>
        </w:rPr>
        <w:t>Bullarium Benedicti xlv, pp. 203-209; MARINI, Descrizione, p. 540; PALMA, Storia, lv, pp. 340, 434; LATTANZI, Appunti, pp. 427-428.</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3"/>
        <w:spacing w:before="280"/>
        <w:rPr>
          <w:b w:val="1"/>
          <w:bCs w:val="1"/>
          <w:outline w:val="0"/>
          <w:color w:val="000000"/>
          <w:sz w:val="36"/>
          <w:szCs w:val="36"/>
          <w:u w:color="000000"/>
          <w14:textFill>
            <w14:solidFill>
              <w14:srgbClr w14:val="000000"/>
            </w14:solidFill>
          </w14:textFill>
        </w:rPr>
      </w:pPr>
      <w:bookmarkStart w:name="_l47etzfad69i" w:id="237"/>
      <w:bookmarkEnd w:id="237"/>
      <w:r>
        <w:rPr>
          <w:b w:val="1"/>
          <w:bCs w:val="1"/>
          <w:outline w:val="0"/>
          <w:color w:val="000000"/>
          <w:sz w:val="36"/>
          <w:szCs w:val="36"/>
          <w:u w:color="000000"/>
          <w:rtl w:val="0"/>
          <w14:textFill>
            <w14:solidFill>
              <w14:srgbClr w14:val="000000"/>
            </w14:solidFill>
          </w14:textFill>
        </w:rPr>
        <w:t>S</w:t>
      </w:r>
      <w:r>
        <w:rPr>
          <w:b w:val="1"/>
          <w:bCs w:val="1"/>
          <w:outline w:val="0"/>
          <w:color w:val="000000"/>
          <w:sz w:val="36"/>
          <w:szCs w:val="36"/>
          <w:u w:color="000000"/>
          <w:rtl w:val="0"/>
          <w14:textFill>
            <w14:solidFill>
              <w14:srgbClr w14:val="000000"/>
            </w14:solidFill>
          </w14:textFill>
        </w:rPr>
        <w:t>an Vito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Frazione di Valle Castellana. L'abitato si distende lungo le pendici ai piedi delle alture della Costa del Prevosto coperte di boschi. Nel tessuto delle case ottocentesche e moderne sopravvivono alcuni edifici pi</w:t>
      </w:r>
      <w:r>
        <w:rPr>
          <w:rFonts w:ascii="Georgia" w:hAnsi="Georgia" w:hint="default"/>
          <w:rtl w:val="0"/>
          <w:lang w:val="it-IT"/>
        </w:rPr>
        <w:t xml:space="preserve">ú </w:t>
      </w:r>
      <w:r>
        <w:rPr>
          <w:rFonts w:ascii="Georgia" w:hAnsi="Georgia"/>
          <w:rtl w:val="0"/>
          <w:lang w:val="it-IT"/>
        </w:rPr>
        <w:t>antichi fra i quali una casa datata al XVIII secolo reca il mono gramma dei Gesuiti ad attestare la presenza attiva dell'Ordine in queste contrade.</w:t>
      </w:r>
    </w:p>
    <w:p>
      <w:pPr>
        <w:pStyle w:val="Body"/>
        <w:spacing w:after="200"/>
        <w:jc w:val="both"/>
        <w:rPr>
          <w:rFonts w:ascii="Georgia" w:cs="Georgia" w:hAnsi="Georgia" w:eastAsia="Georgia"/>
        </w:rPr>
      </w:pPr>
      <w:r>
        <w:rPr>
          <w:rFonts w:ascii="Georgia" w:hAnsi="Georgia"/>
          <w:rtl w:val="0"/>
          <w:lang w:val="it-IT"/>
        </w:rPr>
        <w:t>La chiesa di S. Vito risale nella sua parte pi</w:t>
      </w:r>
      <w:r>
        <w:rPr>
          <w:rFonts w:ascii="Georgia" w:hAnsi="Georgia" w:hint="default"/>
          <w:rtl w:val="0"/>
          <w:lang w:val="it-IT"/>
        </w:rPr>
        <w:t xml:space="preserve">ú </w:t>
      </w:r>
      <w:r>
        <w:rPr>
          <w:rFonts w:ascii="Georgia" w:hAnsi="Georgia"/>
          <w:rtl w:val="0"/>
          <w:lang w:val="it-IT"/>
        </w:rPr>
        <w:t>antica alla prima met</w:t>
      </w:r>
      <w:r>
        <w:rPr>
          <w:rFonts w:ascii="Georgia" w:hAnsi="Georgia" w:hint="default"/>
          <w:rtl w:val="0"/>
          <w:lang w:val="it-IT"/>
        </w:rPr>
        <w:t xml:space="preserve">à </w:t>
      </w:r>
      <w:r>
        <w:rPr>
          <w:rFonts w:ascii="Georgia" w:hAnsi="Georgia"/>
          <w:rtl w:val="0"/>
          <w:lang w:val="it-IT"/>
        </w:rPr>
        <w:t xml:space="preserve">del XII secolo ed ha la torre campanaria in facciata secondo una tipologia renano-mosana e francese attestata anche altrove in Abruzzo. All'interno si conserva un Crocefisso in legno policromo la cui tipologia risa le al XVI secolo. </w:t>
      </w:r>
    </w:p>
    <w:p>
      <w:pPr>
        <w:pStyle w:val="Body"/>
        <w:spacing w:after="200"/>
        <w:jc w:val="both"/>
        <w:rPr>
          <w:rFonts w:ascii="Georgia" w:cs="Georgia" w:hAnsi="Georgia" w:eastAsia="Georgia"/>
        </w:rPr>
      </w:pPr>
      <w:r>
        <w:rPr>
          <w:rFonts w:ascii="Georgia" w:hAnsi="Georgia"/>
          <w:rtl w:val="0"/>
        </w:rPr>
        <w:t>In localit</w:t>
      </w:r>
      <w:r>
        <w:rPr>
          <w:rFonts w:ascii="Georgia" w:hAnsi="Georgia" w:hint="default"/>
          <w:rtl w:val="0"/>
          <w:lang w:val="it-IT"/>
        </w:rPr>
        <w:t xml:space="preserve">à </w:t>
      </w:r>
      <w:r>
        <w:rPr>
          <w:rFonts w:ascii="Georgia" w:hAnsi="Georgia"/>
          <w:rtl w:val="0"/>
          <w:lang w:val="it-IT"/>
        </w:rPr>
        <w:t xml:space="preserve">Casa Rossi </w:t>
      </w:r>
      <w:r>
        <w:rPr>
          <w:rFonts w:ascii="Georgia" w:hAnsi="Georgia" w:hint="default"/>
          <w:rtl w:val="0"/>
          <w:lang w:val="it-IT"/>
        </w:rPr>
        <w:t xml:space="preserve">è </w:t>
      </w:r>
      <w:r>
        <w:rPr>
          <w:rFonts w:ascii="Georgia" w:hAnsi="Georgia"/>
          <w:rtl w:val="0"/>
          <w:lang w:val="it-IT"/>
        </w:rPr>
        <w:t>la piccola chiesa di S. Maria.</w:t>
      </w:r>
      <w:r>
        <w:rPr>
          <w:rFonts w:ascii="Georgia" w:hAnsi="Georgia" w:hint="default"/>
          <w:rtl w:val="0"/>
          <w:lang w:val="it-IT"/>
        </w:rPr>
        <w:t xml:space="preserve">È </w:t>
      </w:r>
      <w:r>
        <w:rPr>
          <w:rFonts w:ascii="Georgia" w:hAnsi="Georgia"/>
          <w:rtl w:val="0"/>
          <w:lang w:val="it-IT"/>
        </w:rPr>
        <w:t xml:space="preserve">a navata unica, con tetto a capanna e piccola abside con monofora e copertura a gradoni. La chiesa, che si affaccia su un costone a strapiombo, </w:t>
      </w:r>
      <w:r>
        <w:rPr>
          <w:rFonts w:ascii="Georgia" w:hAnsi="Georgia" w:hint="default"/>
          <w:rtl w:val="0"/>
          <w:lang w:val="it-IT"/>
        </w:rPr>
        <w:t xml:space="preserve">è </w:t>
      </w:r>
      <w:r>
        <w:rPr>
          <w:rFonts w:ascii="Georgia" w:hAnsi="Georgia"/>
          <w:rtl w:val="0"/>
          <w:lang w:val="it-IT"/>
        </w:rPr>
        <w:t xml:space="preserve">soggetta allo smottamento del terreno ed </w:t>
      </w:r>
      <w:r>
        <w:rPr>
          <w:rFonts w:ascii="Georgia" w:hAnsi="Georgia" w:hint="default"/>
          <w:rtl w:val="0"/>
          <w:lang w:val="it-IT"/>
        </w:rPr>
        <w:t xml:space="preserve">è </w:t>
      </w:r>
      <w:r>
        <w:rPr>
          <w:rFonts w:ascii="Georgia" w:hAnsi="Georgia"/>
          <w:rtl w:val="0"/>
          <w:lang w:val="it-IT"/>
        </w:rPr>
        <w:t xml:space="preserve">stata restaurata con ricucitura delle pareti e tompagnamento delle aperture in facciata. </w:t>
      </w:r>
      <w:r>
        <w:rPr>
          <w:rFonts w:ascii="Georgia" w:hAnsi="Georgia" w:hint="default"/>
          <w:rtl w:val="0"/>
          <w:lang w:val="it-IT"/>
        </w:rPr>
        <w:t xml:space="preserve">È </w:t>
      </w:r>
      <w:r>
        <w:rPr>
          <w:rFonts w:ascii="Georgia" w:hAnsi="Georgia"/>
          <w:rtl w:val="0"/>
          <w:lang w:val="it-IT"/>
        </w:rPr>
        <w:t>indubbiamente vicina per datazione alla primitiva chiesa di S. Vito, sia per tecnica muraria che per il tipo di copertura dell'abside. L'abside con copertura a gradoni si ritrova in altre chiese abruzzesi con strutture databili al XII secolo: in S. Pelino e S. Alessandro di Corfinio, in S. Maria di Cartignano a Bussi. All'interno fra le capriate del tetto si vedono i mattoni di copertura dipinti in bianco e in rosso secondo una divisione per lungo in due triangoli: una caratteristica degli edifici del XV-XVI secolo nel Teramano e nell</w:t>
      </w:r>
      <w:r>
        <w:rPr>
          <w:rFonts w:ascii="Georgia" w:hAnsi="Georgia" w:hint="default"/>
          <w:rtl w:val="0"/>
          <w:lang w:val="it-IT"/>
        </w:rPr>
        <w:t>’</w:t>
      </w:r>
      <w:r>
        <w:rPr>
          <w:rFonts w:ascii="Georgia" w:hAnsi="Georgia"/>
          <w:rtl w:val="0"/>
          <w:lang w:val="it-IT"/>
        </w:rPr>
        <w:t>Ascolano.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628900" cy="3467100"/>
            <wp:effectExtent l="0" t="0" r="0" b="0"/>
            <wp:docPr id="1073741931" name="officeArt object" descr="image80.png"/>
            <wp:cNvGraphicFramePr/>
            <a:graphic xmlns:a="http://schemas.openxmlformats.org/drawingml/2006/main">
              <a:graphicData uri="http://schemas.openxmlformats.org/drawingml/2006/picture">
                <pic:pic xmlns:pic="http://schemas.openxmlformats.org/drawingml/2006/picture">
                  <pic:nvPicPr>
                    <pic:cNvPr id="1073741931" name="image80.png" descr="image80.png"/>
                    <pic:cNvPicPr>
                      <a:picLocks noChangeAspect="1"/>
                    </pic:cNvPicPr>
                  </pic:nvPicPr>
                  <pic:blipFill>
                    <a:blip r:embed="rId110">
                      <a:extLst/>
                    </a:blip>
                    <a:stretch>
                      <a:fillRect/>
                    </a:stretch>
                  </pic:blipFill>
                  <pic:spPr>
                    <a:xfrm>
                      <a:off x="0" y="0"/>
                      <a:ext cx="2628900" cy="3467100"/>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445. San Vito, localit</w:t>
      </w:r>
      <w:r>
        <w:rPr>
          <w:rFonts w:ascii="Georgia" w:hAnsi="Georgia" w:hint="default"/>
          <w:rtl w:val="0"/>
          <w:lang w:val="it-IT"/>
        </w:rPr>
        <w:t xml:space="preserve">à </w:t>
      </w:r>
      <w:r>
        <w:rPr>
          <w:rFonts w:ascii="Georgia" w:hAnsi="Georgia"/>
          <w:rtl w:val="0"/>
          <w:lang w:val="it-IT"/>
        </w:rPr>
        <w:t>Case Coletti. Chiesa di S. Pietro.</w:t>
      </w:r>
    </w:p>
    <w:p>
      <w:pPr>
        <w:pStyle w:val="Body"/>
        <w:spacing w:after="200"/>
        <w:jc w:val="both"/>
        <w:rPr>
          <w:rFonts w:ascii="Georgia" w:cs="Georgia" w:hAnsi="Georgia" w:eastAsia="Georgia"/>
        </w:rPr>
      </w:pPr>
      <w:r>
        <w:rPr>
          <w:rFonts w:ascii="Georgia" w:hAnsi="Georgia"/>
          <w:rtl w:val="0"/>
        </w:rPr>
        <w:t>In localit</w:t>
      </w:r>
      <w:r>
        <w:rPr>
          <w:rFonts w:ascii="Georgia" w:hAnsi="Georgia" w:hint="default"/>
          <w:rtl w:val="0"/>
          <w:lang w:val="it-IT"/>
        </w:rPr>
        <w:t xml:space="preserve">à </w:t>
      </w:r>
      <w:r>
        <w:rPr>
          <w:rFonts w:ascii="Georgia" w:hAnsi="Georgia"/>
          <w:rtl w:val="0"/>
          <w:lang w:val="it-IT"/>
        </w:rPr>
        <w:t xml:space="preserve">Case Coletti </w:t>
      </w:r>
      <w:r>
        <w:rPr>
          <w:rFonts w:ascii="Georgia" w:hAnsi="Georgia" w:hint="default"/>
          <w:rtl w:val="0"/>
          <w:lang w:val="it-IT"/>
        </w:rPr>
        <w:t xml:space="preserve">è </w:t>
      </w:r>
      <w:r>
        <w:rPr>
          <w:rFonts w:ascii="Georgia" w:hAnsi="Georgia"/>
          <w:rtl w:val="0"/>
          <w:lang w:val="it-IT"/>
        </w:rPr>
        <w:t xml:space="preserve">la diruta chiesa di S. Pietro. A vano unico, con tetto a capanna a capriate lignee, ha semplice facciata con portale e finestra ad occhio. La muratura </w:t>
      </w:r>
      <w:r>
        <w:rPr>
          <w:rFonts w:ascii="Georgia" w:hAnsi="Georgia" w:hint="default"/>
          <w:rtl w:val="0"/>
          <w:lang w:val="it-IT"/>
        </w:rPr>
        <w:t xml:space="preserve">è </w:t>
      </w:r>
      <w:r>
        <w:rPr>
          <w:rFonts w:ascii="Georgia" w:hAnsi="Georgia"/>
          <w:rtl w:val="0"/>
          <w:lang w:val="it-IT"/>
        </w:rPr>
        <w:t xml:space="preserve">realizzata con corsi abbastanza regolari di pietre legate da poca malta e ammorsate agli spigoli. Le cornici in pietra del portale hanno semplici plinti di base e mensole modanate. </w:t>
      </w:r>
      <w:r>
        <w:rPr>
          <w:rFonts w:ascii="Georgia" w:hAnsi="Georgia" w:hint="default"/>
          <w:rtl w:val="0"/>
          <w:lang w:val="it-IT"/>
        </w:rPr>
        <w:t xml:space="preserve">É </w:t>
      </w:r>
      <w:r>
        <w:rPr>
          <w:rFonts w:ascii="Georgia" w:hAnsi="Georgia"/>
          <w:rtl w:val="0"/>
          <w:lang w:val="it-IT"/>
        </w:rPr>
        <w:t>presente l'espediente dell'architrave a timpano che nel Teramano si incontra in architetture del xv ed anche dell'inizio del XVI secolo (cfr. qui Alvi e Fano Adriano in DAT, 1, 2, fig. 385). Queste caratteristiche tipologiche ci consentono di attribuire la costruzione della chiesa al XV secolo. Del suo arredo facevano parte due trittici attribuiti a Carlo Crivelli, ora nella Pinacoteca Civica di Ascoli Piceno.</w:t>
      </w:r>
    </w:p>
    <w:p>
      <w:pPr>
        <w:pStyle w:val="Body"/>
        <w:spacing w:after="200"/>
        <w:jc w:val="both"/>
        <w:rPr>
          <w:rFonts w:ascii="Georgia" w:cs="Georgia" w:hAnsi="Georgia" w:eastAsia="Georgia"/>
        </w:rPr>
      </w:pPr>
      <w:r>
        <w:rPr>
          <w:rFonts w:ascii="Georgia" w:hAnsi="Georgia"/>
          <w:rtl w:val="0"/>
          <w:lang w:val="it-IT"/>
        </w:rPr>
        <w:t xml:space="preserve">Fin dal X secolo il territorio di S. V. </w:t>
      </w:r>
      <w:r>
        <w:rPr>
          <w:rFonts w:ascii="Georgia" w:hAnsi="Georgia" w:hint="default"/>
          <w:rtl w:val="0"/>
          <w:lang w:val="it-IT"/>
        </w:rPr>
        <w:t xml:space="preserve">è </w:t>
      </w:r>
      <w:r>
        <w:rPr>
          <w:rFonts w:ascii="Georgia" w:hAnsi="Georgia"/>
          <w:rtl w:val="0"/>
          <w:lang w:val="it-IT"/>
        </w:rPr>
        <w:t xml:space="preserve">contrassegnato dalla presenza dell'arcicenobio di S. Angelo in Vulturino, possedimento farfense, situato </w:t>
      </w:r>
      <w:r>
        <w:rPr>
          <w:rFonts w:ascii="Georgia" w:hAnsi="Georgia" w:hint="default"/>
          <w:rtl w:val="0"/>
          <w:lang w:val="it-IT"/>
        </w:rPr>
        <w:t>«</w:t>
      </w:r>
      <w:r>
        <w:rPr>
          <w:rFonts w:ascii="Georgia" w:hAnsi="Georgia"/>
          <w:rtl w:val="0"/>
          <w:lang w:val="it-IT"/>
        </w:rPr>
        <w:t>sulle giogaje di S. Vito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p>
    <w:p>
      <w:pPr>
        <w:pStyle w:val="Heading 3"/>
        <w:spacing w:before="280"/>
        <w:rPr>
          <w:b w:val="1"/>
          <w:bCs w:val="1"/>
          <w:outline w:val="0"/>
          <w:color w:val="000000"/>
          <w:sz w:val="22"/>
          <w:szCs w:val="22"/>
          <w:u w:color="000000"/>
          <w14:textFill>
            <w14:solidFill>
              <w14:srgbClr w14:val="000000"/>
            </w14:solidFill>
          </w14:textFill>
        </w:rPr>
      </w:pPr>
      <w:bookmarkStart w:name="_pwfsqdqdllui" w:id="238"/>
      <w:bookmarkEnd w:id="238"/>
      <w:r>
        <w:rPr>
          <w:b w:val="1"/>
          <w:bCs w:val="1"/>
          <w:outline w:val="0"/>
          <w:color w:val="000000"/>
          <w:sz w:val="22"/>
          <w:szCs w:val="22"/>
          <w:u w:color="000000"/>
          <w:rtl w:val="0"/>
          <w14:textFill>
            <w14:solidFill>
              <w14:srgbClr w14:val="000000"/>
            </w14:solidFill>
          </w14:textFill>
        </w:rPr>
        <w:t>N</w:t>
      </w:r>
      <w:r>
        <w:rPr>
          <w:b w:val="1"/>
          <w:bCs w:val="1"/>
          <w:outline w:val="0"/>
          <w:color w:val="000000"/>
          <w:sz w:val="22"/>
          <w:szCs w:val="22"/>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Nel 1226 Morico di Gisone dona beni, il lug. 13, in prossimit</w:t>
      </w:r>
      <w:r>
        <w:rPr>
          <w:rFonts w:ascii="Georgia" w:hAnsi="Georgia" w:hint="default"/>
          <w:rtl w:val="0"/>
          <w:lang w:val="it-IT"/>
        </w:rPr>
        <w:t>à «</w:t>
      </w:r>
      <w:r>
        <w:rPr>
          <w:rFonts w:ascii="Georgia" w:hAnsi="Georgia"/>
          <w:rtl w:val="0"/>
        </w:rPr>
        <w:t>Fundaniani</w:t>
      </w:r>
      <w:r>
        <w:rPr>
          <w:rFonts w:ascii="Georgia" w:hAnsi="Georgia" w:hint="default"/>
          <w:rtl w:val="0"/>
          <w:lang w:val="it-IT"/>
        </w:rPr>
        <w:t xml:space="preserve">» </w:t>
      </w:r>
      <w:r>
        <w:rPr>
          <w:rFonts w:ascii="Georgia" w:hAnsi="Georgia"/>
          <w:rtl w:val="0"/>
          <w:lang w:val="it-IT"/>
        </w:rPr>
        <w:t>all'arcicenobio di S. Angelo in Vulturino di S. V.; lo stesso che Gregorio XIII papa, il 13 dic. 1235, accoglie sotto la protezione della S. Sede.</w:t>
      </w:r>
    </w:p>
    <w:p>
      <w:pPr>
        <w:pStyle w:val="Body"/>
        <w:spacing w:after="200"/>
        <w:jc w:val="both"/>
        <w:rPr>
          <w:rFonts w:ascii="Georgia" w:cs="Georgia" w:hAnsi="Georgia" w:eastAsia="Georgia"/>
        </w:rPr>
      </w:pPr>
      <w:r>
        <w:rPr>
          <w:rFonts w:ascii="Georgia" w:hAnsi="Georgia"/>
          <w:rtl w:val="0"/>
          <w:lang w:val="it-IT"/>
        </w:rPr>
        <w:t xml:space="preserve">Nel 1252 Innocenzo iv papa conferma, il giu. 20, al monastero di S. Angelo in Vulturino di S. V. le case e gli orti posseduti presso Carpineto, le chiese di S. Lorenzo di Mozzano, S. Maria Maddalena e S. Maria Interfoci di Macchia da Sole, S. Benedetto in Canavine, di S. Savino, S. Maria di </w:t>
      </w:r>
      <w:r>
        <w:rPr>
          <w:rFonts w:ascii="Georgia" w:hAnsi="Georgia" w:hint="default"/>
          <w:rtl w:val="0"/>
          <w:lang w:val="it-IT"/>
        </w:rPr>
        <w:t>«</w:t>
      </w:r>
      <w:r>
        <w:rPr>
          <w:rFonts w:ascii="Georgia" w:hAnsi="Georgia"/>
          <w:rtl w:val="0"/>
        </w:rPr>
        <w:t>Teczano</w:t>
      </w:r>
      <w:r>
        <w:rPr>
          <w:rFonts w:ascii="Georgia" w:hAnsi="Georgia" w:hint="default"/>
          <w:rtl w:val="0"/>
          <w:lang w:val="it-IT"/>
        </w:rPr>
        <w:t xml:space="preserve">» </w:t>
      </w:r>
      <w:r>
        <w:rPr>
          <w:rFonts w:ascii="Georgia" w:hAnsi="Georgia"/>
          <w:rtl w:val="0"/>
        </w:rPr>
        <w:t xml:space="preserve">o </w:t>
      </w:r>
      <w:r>
        <w:rPr>
          <w:rFonts w:ascii="Georgia" w:hAnsi="Georgia" w:hint="default"/>
          <w:rtl w:val="0"/>
          <w:lang w:val="it-IT"/>
        </w:rPr>
        <w:t>«</w:t>
      </w:r>
      <w:r>
        <w:rPr>
          <w:rFonts w:ascii="Georgia" w:hAnsi="Georgia"/>
          <w:rtl w:val="0"/>
          <w:lang w:val="it-IT"/>
        </w:rPr>
        <w:t>Tefano</w:t>
      </w:r>
      <w:r>
        <w:rPr>
          <w:rFonts w:ascii="Georgia" w:hAnsi="Georgia" w:hint="default"/>
          <w:rtl w:val="0"/>
          <w:lang w:val="it-IT"/>
        </w:rPr>
        <w:t>»</w:t>
      </w:r>
      <w:r>
        <w:rPr>
          <w:rFonts w:ascii="Georgia" w:hAnsi="Georgia"/>
          <w:rtl w:val="0"/>
          <w:lang w:val="it-IT"/>
        </w:rPr>
        <w:t>, S. Croce di Padula e S. Angelo di Nocella.</w:t>
      </w:r>
    </w:p>
    <w:p>
      <w:pPr>
        <w:pStyle w:val="Body"/>
        <w:widowControl w:val="0"/>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457825" cy="3486150"/>
            <wp:effectExtent l="0" t="0" r="0" b="0"/>
            <wp:docPr id="1073741932" name="officeArt object" descr="image19.png"/>
            <wp:cNvGraphicFramePr/>
            <a:graphic xmlns:a="http://schemas.openxmlformats.org/drawingml/2006/main">
              <a:graphicData uri="http://schemas.openxmlformats.org/drawingml/2006/picture">
                <pic:pic xmlns:pic="http://schemas.openxmlformats.org/drawingml/2006/picture">
                  <pic:nvPicPr>
                    <pic:cNvPr id="1073741932" name="image19.png" descr="image19.png"/>
                    <pic:cNvPicPr>
                      <a:picLocks noChangeAspect="1"/>
                    </pic:cNvPicPr>
                  </pic:nvPicPr>
                  <pic:blipFill>
                    <a:blip r:embed="rId111">
                      <a:extLst/>
                    </a:blip>
                    <a:stretch>
                      <a:fillRect/>
                    </a:stretch>
                  </pic:blipFill>
                  <pic:spPr>
                    <a:xfrm>
                      <a:off x="0" y="0"/>
                      <a:ext cx="5457825" cy="3486150"/>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446. San Vito, localit</w:t>
      </w:r>
      <w:r>
        <w:rPr>
          <w:rFonts w:ascii="Georgia" w:hAnsi="Georgia" w:hint="default"/>
          <w:rtl w:val="0"/>
          <w:lang w:val="it-IT"/>
        </w:rPr>
        <w:t xml:space="preserve">à </w:t>
      </w:r>
      <w:r>
        <w:rPr>
          <w:rFonts w:ascii="Georgia" w:hAnsi="Georgia"/>
          <w:rtl w:val="0"/>
          <w:lang w:val="it-IT"/>
        </w:rPr>
        <w:t>Casa Rossi. Chiesa di S. Maria.</w:t>
      </w:r>
    </w:p>
    <w:p>
      <w:pPr>
        <w:pStyle w:val="Body"/>
        <w:spacing w:after="200"/>
        <w:jc w:val="both"/>
        <w:rPr>
          <w:rFonts w:ascii="Georgia" w:cs="Georgia" w:hAnsi="Georgia" w:eastAsia="Georgia"/>
        </w:rPr>
      </w:pPr>
      <w:r>
        <w:rPr>
          <w:rFonts w:ascii="Georgia" w:hAnsi="Georgia"/>
          <w:rtl w:val="0"/>
          <w:lang w:val="it-IT"/>
        </w:rPr>
        <w:t>Nel 1255 Migliore di Bartolomeo dona le sue propriet</w:t>
      </w:r>
      <w:r>
        <w:rPr>
          <w:rFonts w:ascii="Georgia" w:hAnsi="Georgia" w:hint="default"/>
          <w:rtl w:val="0"/>
          <w:lang w:val="it-IT"/>
        </w:rPr>
        <w:t xml:space="preserve">à </w:t>
      </w:r>
      <w:r>
        <w:rPr>
          <w:rFonts w:ascii="Georgia" w:hAnsi="Georgia"/>
          <w:rtl w:val="0"/>
          <w:lang w:val="it-IT"/>
        </w:rPr>
        <w:t>presso monte S. Giacomo a fra Tommaso, priore di S. Angelo in Vulturino di S. V.</w:t>
      </w:r>
    </w:p>
    <w:p>
      <w:pPr>
        <w:pStyle w:val="Body"/>
        <w:spacing w:after="200"/>
        <w:jc w:val="both"/>
        <w:rPr>
          <w:rFonts w:ascii="Georgia" w:cs="Georgia" w:hAnsi="Georgia" w:eastAsia="Georgia"/>
        </w:rPr>
      </w:pPr>
      <w:r>
        <w:rPr>
          <w:rFonts w:ascii="Georgia" w:hAnsi="Georgia"/>
          <w:rtl w:val="0"/>
          <w:lang w:val="it-IT"/>
        </w:rPr>
        <w:t xml:space="preserve">Nel 1273, il dic. 1, il vescovo di Ascoli Rinaldo concede a fra Bonaguro, priore di S. Angelo in Vulturino di S. V., l'esenzione dai diritti episcopali sulle chiese di S. Lorenzo di Carpineto o di Piagge, di S. Maria Maddalena, di S. Maria Interfoci e di S. Francesco delle </w:t>
      </w:r>
      <w:r>
        <w:rPr>
          <w:rFonts w:ascii="Georgia" w:hAnsi="Georgia" w:hint="default"/>
          <w:rtl w:val="0"/>
          <w:lang w:val="it-IT"/>
        </w:rPr>
        <w:t>«</w:t>
      </w:r>
      <w:r>
        <w:rPr>
          <w:rFonts w:ascii="Georgia" w:hAnsi="Georgia"/>
          <w:rtl w:val="0"/>
        </w:rPr>
        <w:t>Scalelle</w:t>
      </w:r>
      <w:r>
        <w:rPr>
          <w:rFonts w:ascii="Georgia" w:hAnsi="Georgia" w:hint="default"/>
          <w:rtl w:val="0"/>
          <w:lang w:val="it-IT"/>
        </w:rPr>
        <w:t xml:space="preserve">» </w:t>
      </w:r>
      <w:r>
        <w:rPr>
          <w:rFonts w:ascii="Georgia" w:hAnsi="Georgia"/>
          <w:rtl w:val="0"/>
          <w:lang w:val="it-IT"/>
        </w:rPr>
        <w:t>di Macchia da Sole, nonch</w:t>
      </w:r>
      <w:r>
        <w:rPr>
          <w:rFonts w:ascii="Georgia" w:hAnsi="Georgia" w:hint="default"/>
          <w:rtl w:val="0"/>
          <w:lang w:val="it-IT"/>
        </w:rPr>
        <w:t xml:space="preserve">é </w:t>
      </w:r>
      <w:r>
        <w:rPr>
          <w:rFonts w:ascii="Georgia" w:hAnsi="Georgia"/>
          <w:rtl w:val="0"/>
          <w:lang w:val="it-IT"/>
        </w:rPr>
        <w:t>di S. Croce di Amatrice.</w:t>
      </w:r>
    </w:p>
    <w:p>
      <w:pPr>
        <w:pStyle w:val="Body"/>
        <w:spacing w:after="200"/>
        <w:jc w:val="both"/>
        <w:rPr>
          <w:rFonts w:ascii="Georgia" w:cs="Georgia" w:hAnsi="Georgia" w:eastAsia="Georgia"/>
        </w:rPr>
      </w:pPr>
      <w:r>
        <w:rPr>
          <w:rFonts w:ascii="Georgia" w:hAnsi="Georgia"/>
          <w:rtl w:val="0"/>
          <w:lang w:val="it-IT"/>
        </w:rPr>
        <w:t>Nel 1284 S. V. si sottomette al comune di Ascoli.</w:t>
      </w:r>
    </w:p>
    <w:p>
      <w:pPr>
        <w:pStyle w:val="Body"/>
        <w:spacing w:after="200"/>
        <w:jc w:val="both"/>
        <w:rPr>
          <w:rFonts w:ascii="Georgia" w:cs="Georgia" w:hAnsi="Georgia" w:eastAsia="Georgia"/>
        </w:rPr>
      </w:pPr>
      <w:r>
        <w:rPr>
          <w:rFonts w:ascii="Georgia" w:hAnsi="Georgia"/>
          <w:rtl w:val="0"/>
          <w:lang w:val="it-IT"/>
        </w:rPr>
        <w:t>Nel 1297 Bonifacio VIII conferma alla comunit</w:t>
      </w:r>
      <w:r>
        <w:rPr>
          <w:rFonts w:ascii="Georgia" w:hAnsi="Georgia" w:hint="default"/>
          <w:rtl w:val="0"/>
          <w:lang w:val="it-IT"/>
        </w:rPr>
        <w:t xml:space="preserve">à </w:t>
      </w:r>
      <w:r>
        <w:rPr>
          <w:rFonts w:ascii="Georgia" w:hAnsi="Georgia"/>
          <w:rtl w:val="0"/>
          <w:lang w:val="it-IT"/>
        </w:rPr>
        <w:t>di S. Angelo in Vulturino di S. V. le dipendenze gi</w:t>
      </w:r>
      <w:r>
        <w:rPr>
          <w:rFonts w:ascii="Georgia" w:hAnsi="Georgia" w:hint="default"/>
          <w:rtl w:val="0"/>
          <w:lang w:val="it-IT"/>
        </w:rPr>
        <w:t xml:space="preserve">à </w:t>
      </w:r>
      <w:r>
        <w:rPr>
          <w:rFonts w:ascii="Georgia" w:hAnsi="Georgia"/>
          <w:rtl w:val="0"/>
          <w:lang w:val="it-IT"/>
        </w:rPr>
        <w:t>riconosciute, nel 1256, da Alessandro IV al priore fra Tommaso, e, nel 1278, da Niccol</w:t>
      </w:r>
      <w:r>
        <w:rPr>
          <w:rFonts w:ascii="Georgia" w:hAnsi="Georgia" w:hint="default"/>
          <w:rtl w:val="0"/>
          <w:lang w:val="it-IT"/>
        </w:rPr>
        <w:t xml:space="preserve">ò </w:t>
      </w:r>
      <w:r>
        <w:rPr>
          <w:rFonts w:ascii="Georgia" w:hAnsi="Georgia"/>
          <w:rtl w:val="0"/>
          <w:lang w:val="it-IT"/>
        </w:rPr>
        <w:t xml:space="preserve">Ili, inoltre la chiesa di S. Maria di </w:t>
      </w:r>
      <w:r>
        <w:rPr>
          <w:rFonts w:ascii="Georgia" w:hAnsi="Georgia" w:hint="default"/>
          <w:rtl w:val="0"/>
          <w:lang w:val="it-IT"/>
        </w:rPr>
        <w:t>«</w:t>
      </w:r>
      <w:r>
        <w:rPr>
          <w:rFonts w:ascii="Georgia" w:hAnsi="Georgia"/>
          <w:rtl w:val="0"/>
          <w:lang w:val="fr-FR"/>
        </w:rPr>
        <w:t>Cerro</w:t>
      </w:r>
      <w:r>
        <w:rPr>
          <w:rFonts w:ascii="Georgia" w:hAnsi="Georgia" w:hint="default"/>
          <w:rtl w:val="0"/>
          <w:lang w:val="it-IT"/>
        </w:rPr>
        <w:t>»</w:t>
      </w:r>
      <w:r>
        <w:rPr>
          <w:rFonts w:ascii="Georgia" w:hAnsi="Georgia"/>
          <w:rtl w:val="0"/>
          <w:lang w:val="it-IT"/>
        </w:rPr>
        <w:t xml:space="preserve">, i beni situati nella valle del Tronto, presso </w:t>
      </w:r>
      <w:r>
        <w:rPr>
          <w:rFonts w:ascii="Georgia" w:hAnsi="Georgia" w:hint="default"/>
          <w:rtl w:val="0"/>
          <w:lang w:val="it-IT"/>
        </w:rPr>
        <w:t>«</w:t>
      </w:r>
      <w:r>
        <w:rPr>
          <w:rFonts w:ascii="Georgia" w:hAnsi="Georgia"/>
          <w:rtl w:val="0"/>
        </w:rPr>
        <w:t>Novero</w:t>
      </w:r>
      <w:r>
        <w:rPr>
          <w:rFonts w:ascii="Georgia" w:hAnsi="Georgia" w:hint="default"/>
          <w:rtl w:val="0"/>
          <w:lang w:val="it-IT"/>
        </w:rPr>
        <w:t>»</w:t>
      </w:r>
      <w:r>
        <w:rPr>
          <w:rFonts w:ascii="Georgia" w:hAnsi="Georgia"/>
          <w:rtl w:val="0"/>
          <w:lang w:val="it-IT"/>
        </w:rPr>
        <w:t>, nonch</w:t>
      </w:r>
      <w:r>
        <w:rPr>
          <w:rFonts w:ascii="Georgia" w:hAnsi="Georgia" w:hint="default"/>
          <w:rtl w:val="0"/>
          <w:lang w:val="it-IT"/>
        </w:rPr>
        <w:t xml:space="preserve">é </w:t>
      </w:r>
      <w:r>
        <w:rPr>
          <w:rFonts w:ascii="Georgia" w:hAnsi="Georgia"/>
          <w:rtl w:val="0"/>
          <w:lang w:val="it-IT"/>
        </w:rPr>
        <w:t>nelle diocesi ascolana, aprutina, reatina e aquilana.</w:t>
      </w:r>
    </w:p>
    <w:p>
      <w:pPr>
        <w:pStyle w:val="Body"/>
        <w:spacing w:after="200"/>
        <w:jc w:val="both"/>
        <w:rPr>
          <w:rFonts w:ascii="Georgia" w:cs="Georgia" w:hAnsi="Georgia" w:eastAsia="Georgia"/>
        </w:rPr>
      </w:pPr>
      <w:r>
        <w:rPr>
          <w:rFonts w:ascii="Georgia" w:hAnsi="Georgia"/>
          <w:rtl w:val="0"/>
          <w:lang w:val="it-IT"/>
        </w:rPr>
        <w:t>Dal 1302 al 1468 si succedono come priori di S. Angelo in Vulturino di S. V. Pietro di Macchia, Mauro, Giovanni di Macchia, Massio di Ascoli, Giacomo di Muzio di Macchia, Antonio di Luca, Bartolomeo di Antonello di S. V. e Alessandro di Nanne.</w:t>
      </w:r>
    </w:p>
    <w:p>
      <w:pPr>
        <w:pStyle w:val="Body"/>
        <w:spacing w:after="200"/>
        <w:jc w:val="both"/>
        <w:rPr>
          <w:rFonts w:ascii="Georgia" w:cs="Georgia" w:hAnsi="Georgia" w:eastAsia="Georgia"/>
        </w:rPr>
      </w:pPr>
      <w:r>
        <w:rPr>
          <w:rFonts w:ascii="Georgia" w:hAnsi="Georgia"/>
          <w:rtl w:val="0"/>
          <w:lang w:val="it-IT"/>
        </w:rPr>
        <w:t xml:space="preserve">Nel 1333 il priore di S. Angelo in Vulturino </w:t>
      </w:r>
      <w:r>
        <w:rPr>
          <w:rFonts w:ascii="Georgia" w:hAnsi="Georgia" w:hint="default"/>
          <w:rtl w:val="0"/>
          <w:lang w:val="it-IT"/>
        </w:rPr>
        <w:t xml:space="preserve">è </w:t>
      </w:r>
      <w:r>
        <w:rPr>
          <w:rFonts w:ascii="Georgia" w:hAnsi="Georgia"/>
          <w:rtl w:val="0"/>
          <w:lang w:val="it-IT"/>
        </w:rPr>
        <w:t>esonera- to dal pagamento dei servizi comuni per povert</w:t>
      </w:r>
      <w:r>
        <w:rPr>
          <w:rFonts w:ascii="Georgia" w:hAnsi="Georgia" w:hint="default"/>
          <w:rtl w:val="0"/>
          <w:lang w:val="it-IT"/>
        </w:rPr>
        <w:t>à</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1360, il set. 28, </w:t>
      </w:r>
      <w:r>
        <w:rPr>
          <w:rFonts w:ascii="Georgia" w:hAnsi="Georgia" w:hint="default"/>
          <w:rtl w:val="0"/>
          <w:lang w:val="it-IT"/>
        </w:rPr>
        <w:t>«</w:t>
      </w:r>
      <w:r>
        <w:rPr>
          <w:rFonts w:ascii="Georgia" w:hAnsi="Georgia"/>
          <w:rtl w:val="0"/>
          <w:lang w:val="pt-PT"/>
        </w:rPr>
        <w:t>Santo Vito</w:t>
      </w:r>
      <w:r>
        <w:rPr>
          <w:rFonts w:ascii="Georgia" w:hAnsi="Georgia" w:hint="default"/>
          <w:rtl w:val="0"/>
          <w:lang w:val="it-IT"/>
        </w:rPr>
        <w:t xml:space="preserve">» è </w:t>
      </w:r>
      <w:r>
        <w:rPr>
          <w:rFonts w:ascii="Georgia" w:hAnsi="Georgia"/>
          <w:rtl w:val="0"/>
          <w:lang w:val="it-IT"/>
        </w:rPr>
        <w:t>bruciata dagli ascolani, che liberano Castel Trosino dall'assedio di Cola Uguccione di Macchia.</w:t>
      </w:r>
    </w:p>
    <w:p>
      <w:pPr>
        <w:pStyle w:val="Body"/>
        <w:spacing w:after="200"/>
        <w:jc w:val="both"/>
        <w:rPr>
          <w:rFonts w:ascii="Georgia" w:cs="Georgia" w:hAnsi="Georgia" w:eastAsia="Georgia"/>
        </w:rPr>
      </w:pPr>
      <w:r>
        <w:rPr>
          <w:rFonts w:ascii="Georgia" w:hAnsi="Georgia"/>
          <w:rtl w:val="0"/>
          <w:lang w:val="it-IT"/>
        </w:rPr>
        <w:t>Nel 1381 74 abitanti della villa S. Viti</w:t>
      </w:r>
      <w:r>
        <w:rPr>
          <w:rFonts w:ascii="Georgia" w:hAnsi="Georgia" w:hint="default"/>
          <w:rtl w:val="0"/>
          <w:lang w:val="it-IT"/>
        </w:rPr>
        <w:t xml:space="preserve">» </w:t>
      </w:r>
      <w:r>
        <w:rPr>
          <w:rFonts w:ascii="Georgia" w:hAnsi="Georgia"/>
          <w:rtl w:val="0"/>
          <w:lang w:val="it-IT"/>
        </w:rPr>
        <w:t>e di Macchia da Borea sono proprietari di beni a Monticelli, Lisciano, S. Martino, Castel Trosino e Rosara.</w:t>
      </w:r>
    </w:p>
    <w:p>
      <w:pPr>
        <w:pStyle w:val="Body"/>
        <w:spacing w:after="200"/>
        <w:jc w:val="both"/>
        <w:rPr>
          <w:rFonts w:ascii="Georgia" w:cs="Georgia" w:hAnsi="Georgia" w:eastAsia="Georgia"/>
        </w:rPr>
      </w:pPr>
      <w:r>
        <w:rPr>
          <w:rFonts w:ascii="Georgia" w:hAnsi="Georgia"/>
          <w:rtl w:val="0"/>
          <w:lang w:val="it-IT"/>
        </w:rPr>
        <w:t xml:space="preserve">Nel 1440 circa Giovanni di Matteo di </w:t>
      </w:r>
      <w:r>
        <w:rPr>
          <w:rFonts w:ascii="Georgia" w:hAnsi="Georgia" w:hint="default"/>
          <w:rtl w:val="0"/>
          <w:lang w:val="it-IT"/>
        </w:rPr>
        <w:t>«</w:t>
      </w:r>
      <w:r>
        <w:rPr>
          <w:rFonts w:ascii="Georgia" w:hAnsi="Georgia"/>
          <w:rtl w:val="0"/>
          <w:lang w:val="pt-PT"/>
        </w:rPr>
        <w:t>Santo Vito</w:t>
      </w:r>
      <w:r>
        <w:rPr>
          <w:rFonts w:ascii="Georgia" w:hAnsi="Georgia" w:hint="default"/>
          <w:rtl w:val="0"/>
          <w:lang w:val="it-IT"/>
        </w:rPr>
        <w:t>»</w:t>
      </w:r>
      <w:r>
        <w:rPr>
          <w:rFonts w:ascii="Georgia" w:hAnsi="Georgia"/>
          <w:rtl w:val="0"/>
          <w:lang w:val="it-IT"/>
        </w:rPr>
        <w:t>, frate converso del monastero di S. Angelo Magno di Ascoli, viene rinchiuso in carcere per fornicazione.</w:t>
      </w:r>
    </w:p>
    <w:p>
      <w:pPr>
        <w:pStyle w:val="Body"/>
        <w:spacing w:after="200"/>
        <w:jc w:val="both"/>
        <w:rPr>
          <w:rFonts w:ascii="Georgia" w:cs="Georgia" w:hAnsi="Georgia" w:eastAsia="Georgia"/>
        </w:rPr>
      </w:pPr>
      <w:r>
        <w:rPr>
          <w:rFonts w:ascii="Georgia" w:hAnsi="Georgia"/>
          <w:rtl w:val="0"/>
          <w:lang w:val="it-IT"/>
        </w:rPr>
        <w:t xml:space="preserve">Nel 1447 </w:t>
      </w:r>
      <w:r>
        <w:rPr>
          <w:rFonts w:ascii="Georgia" w:hAnsi="Georgia" w:hint="default"/>
          <w:rtl w:val="0"/>
          <w:lang w:val="it-IT"/>
        </w:rPr>
        <w:t>«</w:t>
      </w:r>
      <w:r>
        <w:rPr>
          <w:rFonts w:ascii="Georgia" w:hAnsi="Georgia"/>
          <w:rtl w:val="0"/>
          <w:lang w:val="nl-NL"/>
        </w:rPr>
        <w:t>Sanctus Vitus de Machia</w:t>
      </w:r>
      <w:r>
        <w:rPr>
          <w:rFonts w:ascii="Georgia" w:hAnsi="Georgia" w:hint="default"/>
          <w:rtl w:val="0"/>
          <w:lang w:val="it-IT"/>
        </w:rPr>
        <w:t>»</w:t>
      </w:r>
      <w:r>
        <w:rPr>
          <w:rFonts w:ascii="Georgia" w:hAnsi="Georgia"/>
          <w:rtl w:val="0"/>
          <w:lang w:val="it-IT"/>
        </w:rPr>
        <w:t>, in possesso del conte di Montorio, conta 107 fuochi.</w:t>
      </w:r>
    </w:p>
    <w:p>
      <w:pPr>
        <w:pStyle w:val="Body"/>
        <w:spacing w:after="200"/>
        <w:jc w:val="both"/>
        <w:rPr>
          <w:rFonts w:ascii="Georgia" w:cs="Georgia" w:hAnsi="Georgia" w:eastAsia="Georgia"/>
        </w:rPr>
      </w:pPr>
      <w:r>
        <w:rPr>
          <w:rFonts w:ascii="Georgia" w:hAnsi="Georgia"/>
          <w:rtl w:val="0"/>
          <w:lang w:val="it-IT"/>
        </w:rPr>
        <w:t xml:space="preserve">Nel 1457 Pietro Lalle Camponeschi riceve da Alfonso d'Aragona, il nov. 23, la contea di Montorio con le terre annesse, tra le quali </w:t>
      </w:r>
      <w:r>
        <w:rPr>
          <w:rFonts w:ascii="Georgia" w:hAnsi="Georgia" w:hint="default"/>
          <w:rtl w:val="0"/>
          <w:lang w:val="it-IT"/>
        </w:rPr>
        <w:t>«</w:t>
      </w:r>
      <w:r>
        <w:rPr>
          <w:rFonts w:ascii="Georgia" w:hAnsi="Georgia"/>
          <w:rtl w:val="0"/>
          <w:lang w:val="it-IT"/>
        </w:rPr>
        <w:t>Valle San Vito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1468, il nov. 13, Paolo il papa, alla rinuncia dell'abate commendatario Melchiorre Piccolomini, attribuisce il priorato di quell'arcicenobio alla comunit</w:t>
      </w:r>
      <w:r>
        <w:rPr>
          <w:rFonts w:ascii="Georgia" w:hAnsi="Georgia" w:hint="default"/>
          <w:rtl w:val="0"/>
          <w:lang w:val="it-IT"/>
        </w:rPr>
        <w:t xml:space="preserve">à </w:t>
      </w:r>
      <w:r>
        <w:rPr>
          <w:rFonts w:ascii="Georgia" w:hAnsi="Georgia"/>
          <w:rtl w:val="0"/>
          <w:lang w:val="it-IT"/>
        </w:rPr>
        <w:t>di S. Angelo Magno di Ascoli.</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581275" cy="2152650"/>
            <wp:effectExtent l="0" t="0" r="0" b="0"/>
            <wp:docPr id="1073741933" name="officeArt object" descr="image100.png"/>
            <wp:cNvGraphicFramePr/>
            <a:graphic xmlns:a="http://schemas.openxmlformats.org/drawingml/2006/main">
              <a:graphicData uri="http://schemas.openxmlformats.org/drawingml/2006/picture">
                <pic:pic xmlns:pic="http://schemas.openxmlformats.org/drawingml/2006/picture">
                  <pic:nvPicPr>
                    <pic:cNvPr id="1073741933" name="image100.png" descr="image100.png"/>
                    <pic:cNvPicPr>
                      <a:picLocks noChangeAspect="1"/>
                    </pic:cNvPicPr>
                  </pic:nvPicPr>
                  <pic:blipFill>
                    <a:blip r:embed="rId112">
                      <a:extLst/>
                    </a:blip>
                    <a:stretch>
                      <a:fillRect/>
                    </a:stretch>
                  </pic:blipFill>
                  <pic:spPr>
                    <a:xfrm>
                      <a:off x="0" y="0"/>
                      <a:ext cx="2581275" cy="2152650"/>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447. San Vito, localit</w:t>
      </w:r>
      <w:r>
        <w:rPr>
          <w:rFonts w:ascii="Georgia" w:hAnsi="Georgia" w:hint="default"/>
          <w:rtl w:val="0"/>
          <w:lang w:val="it-IT"/>
        </w:rPr>
        <w:t xml:space="preserve">à </w:t>
      </w:r>
      <w:r>
        <w:rPr>
          <w:rFonts w:ascii="Georgia" w:hAnsi="Georgia"/>
          <w:rtl w:val="0"/>
          <w:lang w:val="it-IT"/>
        </w:rPr>
        <w:t xml:space="preserve">Casa Rossi. </w:t>
      </w:r>
      <w:r>
        <w:rPr>
          <w:rFonts w:ascii="Georgia" w:cs="Georgia" w:hAnsi="Georgia" w:eastAsia="Georgia"/>
        </w:rPr>
        <w:br w:type="textWrapping"/>
      </w:r>
      <w:r>
        <w:rPr>
          <w:rFonts w:ascii="Georgia" w:hAnsi="Georgia"/>
          <w:rtl w:val="0"/>
          <w:lang w:val="it-IT"/>
        </w:rPr>
        <w:t>Chiesa di S. Maria, interno.</w:t>
      </w:r>
    </w:p>
    <w:p>
      <w:pPr>
        <w:pStyle w:val="Body"/>
        <w:spacing w:after="200"/>
        <w:jc w:val="center"/>
        <w:rPr>
          <w:rFonts w:ascii="Georgia" w:cs="Georgia" w:hAnsi="Georgia" w:eastAsia="Georgia"/>
        </w:rPr>
      </w:pPr>
      <w:r>
        <w:rPr>
          <w:rFonts w:ascii="Georgia" w:cs="Georgia" w:hAnsi="Georgia" w:eastAsia="Georgia"/>
          <w:outline w:val="0"/>
          <w:color w:val="ff0000"/>
          <w:u w:color="ff0000"/>
          <w14:textFill>
            <w14:solidFill>
              <w14:srgbClr w14:val="FF0000"/>
            </w14:solidFill>
          </w14:textFill>
        </w:rPr>
        <w:drawing xmlns:a="http://schemas.openxmlformats.org/drawingml/2006/main">
          <wp:inline distT="0" distB="0" distL="0" distR="0">
            <wp:extent cx="2609850" cy="3467100"/>
            <wp:effectExtent l="0" t="0" r="0" b="0"/>
            <wp:docPr id="1073741934" name="officeArt object" descr="image112.png"/>
            <wp:cNvGraphicFramePr/>
            <a:graphic xmlns:a="http://schemas.openxmlformats.org/drawingml/2006/main">
              <a:graphicData uri="http://schemas.openxmlformats.org/drawingml/2006/picture">
                <pic:pic xmlns:pic="http://schemas.openxmlformats.org/drawingml/2006/picture">
                  <pic:nvPicPr>
                    <pic:cNvPr id="1073741934" name="image112.png" descr="image112.png"/>
                    <pic:cNvPicPr>
                      <a:picLocks noChangeAspect="1"/>
                    </pic:cNvPicPr>
                  </pic:nvPicPr>
                  <pic:blipFill>
                    <a:blip r:embed="rId113">
                      <a:extLst/>
                    </a:blip>
                    <a:stretch>
                      <a:fillRect/>
                    </a:stretch>
                  </pic:blipFill>
                  <pic:spPr>
                    <a:xfrm>
                      <a:off x="0" y="0"/>
                      <a:ext cx="2609850" cy="3467100"/>
                    </a:xfrm>
                    <a:prstGeom prst="rect">
                      <a:avLst/>
                    </a:prstGeom>
                    <a:ln w="12700" cap="flat">
                      <a:noFill/>
                      <a:miter lim="400000"/>
                    </a:ln>
                    <a:effectLst/>
                  </pic:spPr>
                </pic:pic>
              </a:graphicData>
            </a:graphic>
          </wp:inline>
        </w:drawing>
      </w:r>
      <w:r>
        <w:rPr>
          <w:rFonts w:ascii="Georgia" w:cs="Georgia" w:hAnsi="Georgia" w:eastAsia="Georgia"/>
          <w:outline w:val="0"/>
          <w:color w:val="ff0000"/>
          <w:u w:color="ff0000"/>
          <w14:textFill>
            <w14:solidFill>
              <w14:srgbClr w14:val="FF0000"/>
            </w14:solidFill>
          </w14:textFill>
        </w:rPr>
        <w:br w:type="textWrapping"/>
      </w:r>
      <w:r>
        <w:rPr>
          <w:rFonts w:ascii="Georgia" w:hAnsi="Georgia"/>
          <w:rtl w:val="0"/>
          <w:lang w:val="it-IT"/>
        </w:rPr>
        <w:t>448. San Vito, chiesa di S. Vito. Crocifisso ligneo.</w:t>
      </w:r>
    </w:p>
    <w:p>
      <w:pPr>
        <w:pStyle w:val="Body"/>
        <w:spacing w:after="200"/>
        <w:jc w:val="both"/>
        <w:rPr>
          <w:rFonts w:ascii="Georgia" w:cs="Georgia" w:hAnsi="Georgia" w:eastAsia="Georgia"/>
        </w:rPr>
      </w:pPr>
      <w:r>
        <w:rPr>
          <w:rFonts w:ascii="Georgia" w:hAnsi="Georgia"/>
          <w:rtl w:val="0"/>
          <w:lang w:val="it-IT"/>
        </w:rPr>
        <w:t xml:space="preserve">Nel 1468-1469 gli uomini di </w:t>
      </w:r>
      <w:r>
        <w:rPr>
          <w:rFonts w:ascii="Georgia" w:hAnsi="Georgia" w:hint="default"/>
          <w:rtl w:val="0"/>
          <w:lang w:val="it-IT"/>
        </w:rPr>
        <w:t>«</w:t>
      </w:r>
      <w:r>
        <w:rPr>
          <w:rFonts w:ascii="Georgia" w:hAnsi="Georgia"/>
          <w:rtl w:val="0"/>
          <w:lang w:val="it-IT"/>
        </w:rPr>
        <w:t>Santo Vito&gt;&gt; versano per il mezzo tomolo dell'ott., per la tassa generale annua e per il tomolo straordinario del giu. 112 ducati, 3 tar</w:t>
      </w:r>
      <w:r>
        <w:rPr>
          <w:rFonts w:ascii="Georgia" w:hAnsi="Georgia" w:hint="default"/>
          <w:rtl w:val="0"/>
          <w:lang w:val="it-IT"/>
        </w:rPr>
        <w:t xml:space="preserve">í </w:t>
      </w:r>
      <w:r>
        <w:rPr>
          <w:rFonts w:ascii="Georgia" w:hAnsi="Georgia"/>
          <w:rtl w:val="0"/>
        </w:rPr>
        <w:t>e 18 grana.</w:t>
      </w:r>
    </w:p>
    <w:p>
      <w:pPr>
        <w:pStyle w:val="Body"/>
        <w:spacing w:after="200"/>
        <w:jc w:val="both"/>
        <w:rPr>
          <w:rFonts w:ascii="Georgia" w:cs="Georgia" w:hAnsi="Georgia" w:eastAsia="Georgia"/>
        </w:rPr>
      </w:pPr>
      <w:r>
        <w:rPr>
          <w:rFonts w:ascii="Georgia" w:hAnsi="Georgia"/>
          <w:rtl w:val="0"/>
          <w:lang w:val="it-IT"/>
        </w:rPr>
        <w:t>Dal 1532 al 1669 S. V. passa da 63 a 58 fuochi, contandone 93 nel 1545, 120 nel 1561, 107 nel 1595 e 90 nel 1640.</w:t>
      </w:r>
    </w:p>
    <w:p>
      <w:pPr>
        <w:pStyle w:val="Body"/>
        <w:spacing w:after="200"/>
        <w:jc w:val="both"/>
        <w:rPr>
          <w:rFonts w:ascii="Georgia" w:cs="Georgia" w:hAnsi="Georgia" w:eastAsia="Georgia"/>
        </w:rPr>
      </w:pPr>
      <w:r>
        <w:rPr>
          <w:rFonts w:ascii="Georgia" w:hAnsi="Georgia"/>
          <w:rtl w:val="0"/>
          <w:lang w:val="it-IT"/>
        </w:rPr>
        <w:t>Nel 1571 il vescovo di Ascoli P. Camaiani fa tappa a S. V.</w:t>
      </w:r>
    </w:p>
    <w:p>
      <w:pPr>
        <w:pStyle w:val="Body"/>
        <w:spacing w:after="200"/>
        <w:jc w:val="both"/>
        <w:rPr>
          <w:rFonts w:ascii="Georgia" w:cs="Georgia" w:hAnsi="Georgia" w:eastAsia="Georgia"/>
        </w:rPr>
      </w:pPr>
      <w:r>
        <w:rPr>
          <w:rFonts w:ascii="Georgia" w:hAnsi="Georgia"/>
          <w:rtl w:val="0"/>
          <w:lang w:val="it-IT"/>
        </w:rPr>
        <w:t xml:space="preserve">Dalla Visita del 1580, redatta dal vescovo di Ascoli N. d'Aragona, risulta che fanno capo alla parrocchia di S. Vito di S. V. 200 persone, residenti nelle ville di la Palombara, </w:t>
      </w:r>
      <w:r>
        <w:rPr>
          <w:rFonts w:ascii="Georgia" w:hAnsi="Georgia" w:hint="default"/>
          <w:rtl w:val="0"/>
          <w:lang w:val="it-IT"/>
        </w:rPr>
        <w:t>«</w:t>
      </w:r>
      <w:r>
        <w:rPr>
          <w:rFonts w:ascii="Georgia" w:hAnsi="Georgia"/>
          <w:rtl w:val="0"/>
          <w:lang w:val="it-IT"/>
        </w:rPr>
        <w:t>Cabbiano</w:t>
      </w:r>
      <w:r>
        <w:rPr>
          <w:rFonts w:ascii="Georgia" w:hAnsi="Georgia" w:hint="default"/>
          <w:rtl w:val="0"/>
          <w:lang w:val="it-IT"/>
        </w:rPr>
        <w:t>»</w:t>
      </w:r>
      <w:r>
        <w:rPr>
          <w:rFonts w:ascii="Georgia" w:hAnsi="Georgia"/>
          <w:rtl w:val="0"/>
          <w:lang w:val="it-IT"/>
        </w:rPr>
        <w:t xml:space="preserve">, S. Maria </w:t>
      </w:r>
      <w:r>
        <w:rPr>
          <w:rFonts w:ascii="Georgia" w:hAnsi="Georgia" w:hint="default"/>
          <w:rtl w:val="0"/>
          <w:lang w:val="it-IT"/>
        </w:rPr>
        <w:t>«</w:t>
      </w:r>
      <w:r>
        <w:rPr>
          <w:rFonts w:ascii="Georgia" w:hAnsi="Georgia"/>
          <w:rtl w:val="0"/>
          <w:lang w:val="it-IT"/>
        </w:rPr>
        <w:t>Petritoli</w:t>
      </w:r>
      <w:r>
        <w:rPr>
          <w:rFonts w:ascii="Georgia" w:hAnsi="Georgia" w:hint="default"/>
          <w:rtl w:val="0"/>
          <w:lang w:val="it-IT"/>
        </w:rPr>
        <w:t>»</w:t>
      </w:r>
      <w:r>
        <w:rPr>
          <w:rFonts w:ascii="Georgia" w:hAnsi="Georgia"/>
          <w:rtl w:val="0"/>
        </w:rPr>
        <w:t xml:space="preserve">, </w:t>
      </w:r>
      <w:r>
        <w:rPr>
          <w:rFonts w:ascii="Georgia" w:hAnsi="Georgia" w:hint="default"/>
          <w:rtl w:val="0"/>
          <w:lang w:val="it-IT"/>
        </w:rPr>
        <w:t>«</w:t>
      </w:r>
      <w:r>
        <w:rPr>
          <w:rFonts w:ascii="Georgia" w:hAnsi="Georgia"/>
          <w:rtl w:val="0"/>
        </w:rPr>
        <w:t>Carpani</w:t>
      </w:r>
      <w:r>
        <w:rPr>
          <w:rFonts w:ascii="Georgia" w:hAnsi="Georgia" w:hint="default"/>
          <w:rtl w:val="0"/>
          <w:lang w:val="it-IT"/>
        </w:rPr>
        <w:t>»</w:t>
      </w:r>
      <w:r>
        <w:rPr>
          <w:rFonts w:ascii="Georgia" w:hAnsi="Georgia"/>
          <w:rtl w:val="0"/>
        </w:rPr>
        <w:t xml:space="preserve">, </w:t>
      </w:r>
      <w:r>
        <w:rPr>
          <w:rFonts w:ascii="Georgia" w:hAnsi="Georgia" w:hint="default"/>
          <w:rtl w:val="0"/>
          <w:lang w:val="it-IT"/>
        </w:rPr>
        <w:t>«</w:t>
      </w:r>
      <w:r>
        <w:rPr>
          <w:rFonts w:ascii="Georgia" w:hAnsi="Georgia"/>
          <w:rtl w:val="0"/>
          <w:lang w:val="it-IT"/>
        </w:rPr>
        <w:t>Casa di Roscio</w:t>
      </w:r>
      <w:r>
        <w:rPr>
          <w:rFonts w:ascii="Georgia" w:hAnsi="Georgia" w:hint="default"/>
          <w:rtl w:val="0"/>
          <w:lang w:val="it-IT"/>
        </w:rPr>
        <w:t>»</w:t>
      </w:r>
      <w:r>
        <w:rPr>
          <w:rFonts w:ascii="Georgia" w:hAnsi="Georgia"/>
          <w:rtl w:val="0"/>
        </w:rPr>
        <w:t xml:space="preserve">, </w:t>
      </w:r>
      <w:r>
        <w:rPr>
          <w:rFonts w:ascii="Georgia" w:hAnsi="Georgia" w:hint="default"/>
          <w:rtl w:val="0"/>
          <w:lang w:val="it-IT"/>
        </w:rPr>
        <w:t>«</w:t>
      </w:r>
      <w:r>
        <w:rPr>
          <w:rFonts w:ascii="Georgia" w:hAnsi="Georgia"/>
          <w:rtl w:val="0"/>
          <w:lang w:val="it-IT"/>
        </w:rPr>
        <w:t>Casa Gabriele</w:t>
      </w:r>
      <w:r>
        <w:rPr>
          <w:rFonts w:ascii="Georgia" w:hAnsi="Georgia" w:hint="default"/>
          <w:rtl w:val="0"/>
          <w:lang w:val="it-IT"/>
        </w:rPr>
        <w:t>»</w:t>
      </w:r>
      <w:r>
        <w:rPr>
          <w:rFonts w:ascii="Georgia" w:hAnsi="Georgia"/>
          <w:rtl w:val="0"/>
        </w:rPr>
        <w:t xml:space="preserve">, </w:t>
      </w:r>
      <w:r>
        <w:rPr>
          <w:rFonts w:ascii="Georgia" w:hAnsi="Georgia" w:hint="default"/>
          <w:rtl w:val="0"/>
          <w:lang w:val="it-IT"/>
        </w:rPr>
        <w:t>«</w:t>
      </w:r>
      <w:r>
        <w:rPr>
          <w:rFonts w:ascii="Georgia" w:hAnsi="Georgia"/>
          <w:rtl w:val="0"/>
          <w:lang w:val="it-IT"/>
        </w:rPr>
        <w:t>Casa di Cauccio</w:t>
      </w:r>
      <w:r>
        <w:rPr>
          <w:rFonts w:ascii="Georgia" w:hAnsi="Georgia" w:hint="default"/>
          <w:rtl w:val="0"/>
          <w:lang w:val="it-IT"/>
        </w:rPr>
        <w:t>»</w:t>
      </w:r>
      <w:r>
        <w:rPr>
          <w:rFonts w:ascii="Georgia" w:hAnsi="Georgia"/>
          <w:rtl w:val="0"/>
        </w:rPr>
        <w:t xml:space="preserve">, </w:t>
      </w:r>
      <w:r>
        <w:rPr>
          <w:rFonts w:ascii="Georgia" w:hAnsi="Georgia" w:hint="default"/>
          <w:rtl w:val="0"/>
          <w:lang w:val="it-IT"/>
        </w:rPr>
        <w:t>«</w:t>
      </w:r>
      <w:r>
        <w:rPr>
          <w:rFonts w:ascii="Georgia" w:hAnsi="Georgia"/>
          <w:rtl w:val="0"/>
          <w:lang w:val="it-IT"/>
        </w:rPr>
        <w:t>Cupia</w:t>
      </w:r>
      <w:r>
        <w:rPr>
          <w:rFonts w:ascii="Georgia" w:hAnsi="Georgia" w:hint="default"/>
          <w:rtl w:val="0"/>
          <w:lang w:val="it-IT"/>
        </w:rPr>
        <w:t>»</w:t>
      </w:r>
      <w:r>
        <w:rPr>
          <w:rFonts w:ascii="Georgia" w:hAnsi="Georgia"/>
          <w:rtl w:val="0"/>
        </w:rPr>
        <w:t xml:space="preserve">, </w:t>
      </w:r>
      <w:r>
        <w:rPr>
          <w:rFonts w:ascii="Georgia" w:hAnsi="Georgia" w:hint="default"/>
          <w:rtl w:val="0"/>
          <w:lang w:val="it-IT"/>
        </w:rPr>
        <w:t>«</w:t>
      </w:r>
      <w:r>
        <w:rPr>
          <w:rFonts w:ascii="Georgia" w:hAnsi="Georgia"/>
          <w:rtl w:val="0"/>
          <w:lang w:val="it-IT"/>
        </w:rPr>
        <w:t>Casa Mignuccio</w:t>
      </w:r>
      <w:r>
        <w:rPr>
          <w:rFonts w:ascii="Georgia" w:hAnsi="Georgia" w:hint="default"/>
          <w:rtl w:val="0"/>
          <w:lang w:val="it-IT"/>
        </w:rPr>
        <w:t>»</w:t>
      </w:r>
      <w:r>
        <w:rPr>
          <w:rFonts w:ascii="Georgia" w:hAnsi="Georgia"/>
          <w:rtl w:val="0"/>
        </w:rPr>
        <w:t xml:space="preserve">, </w:t>
      </w:r>
      <w:r>
        <w:rPr>
          <w:rFonts w:ascii="Georgia" w:hAnsi="Georgia" w:hint="default"/>
          <w:rtl w:val="0"/>
          <w:lang w:val="it-IT"/>
        </w:rPr>
        <w:t>«</w:t>
      </w:r>
      <w:r>
        <w:rPr>
          <w:rFonts w:ascii="Georgia" w:hAnsi="Georgia"/>
          <w:rtl w:val="0"/>
          <w:lang w:val="it-IT"/>
        </w:rPr>
        <w:t>Casa Sampaolo</w:t>
      </w:r>
      <w:r>
        <w:rPr>
          <w:rFonts w:ascii="Georgia" w:hAnsi="Georgia" w:hint="default"/>
          <w:rtl w:val="0"/>
          <w:lang w:val="it-IT"/>
        </w:rPr>
        <w:t xml:space="preserve">» </w:t>
      </w:r>
      <w:r>
        <w:rPr>
          <w:rFonts w:ascii="Georgia" w:hAnsi="Georgia"/>
          <w:rtl w:val="0"/>
        </w:rPr>
        <w:t xml:space="preserve">e </w:t>
      </w:r>
      <w:r>
        <w:rPr>
          <w:rFonts w:ascii="Georgia" w:hAnsi="Georgia" w:hint="default"/>
          <w:rtl w:val="0"/>
          <w:lang w:val="it-IT"/>
        </w:rPr>
        <w:t>«</w:t>
      </w:r>
      <w:r>
        <w:rPr>
          <w:rFonts w:ascii="Georgia" w:hAnsi="Georgia"/>
          <w:rtl w:val="0"/>
          <w:lang w:val="it-IT"/>
        </w:rPr>
        <w:t>S. Vito</w:t>
      </w:r>
      <w:r>
        <w:rPr>
          <w:rFonts w:ascii="Georgia" w:hAnsi="Georgia" w:hint="default"/>
          <w:rtl w:val="0"/>
          <w:lang w:val="it-IT"/>
        </w:rPr>
        <w:t>»</w:t>
      </w:r>
      <w:r>
        <w:rPr>
          <w:rFonts w:ascii="Georgia" w:hAnsi="Georgia"/>
          <w:rtl w:val="0"/>
          <w:lang w:val="it-IT"/>
        </w:rPr>
        <w:t xml:space="preserve">, e che alla stessa parrocchiale sono soggette le chiese di S. Pietro di </w:t>
      </w:r>
      <w:r>
        <w:rPr>
          <w:rFonts w:ascii="Georgia" w:hAnsi="Georgia" w:hint="default"/>
          <w:rtl w:val="0"/>
          <w:lang w:val="it-IT"/>
        </w:rPr>
        <w:t>«</w:t>
      </w:r>
      <w:r>
        <w:rPr>
          <w:rFonts w:ascii="Georgia" w:hAnsi="Georgia"/>
          <w:rtl w:val="0"/>
          <w:lang w:val="it-IT"/>
        </w:rPr>
        <w:t>Cabbiano</w:t>
      </w:r>
      <w:r>
        <w:rPr>
          <w:rFonts w:ascii="Georgia" w:hAnsi="Georgia" w:hint="default"/>
          <w:rtl w:val="0"/>
          <w:lang w:val="it-IT"/>
        </w:rPr>
        <w:t xml:space="preserve">» </w:t>
      </w:r>
      <w:r>
        <w:rPr>
          <w:rFonts w:ascii="Georgia" w:hAnsi="Georgia"/>
          <w:rtl w:val="0"/>
          <w:lang w:val="it-IT"/>
        </w:rPr>
        <w:t xml:space="preserve">e di S. Maria di </w:t>
      </w:r>
      <w:r>
        <w:rPr>
          <w:rFonts w:ascii="Georgia" w:hAnsi="Georgia" w:hint="default"/>
          <w:rtl w:val="0"/>
          <w:lang w:val="it-IT"/>
        </w:rPr>
        <w:t>«</w:t>
      </w:r>
      <w:r>
        <w:rPr>
          <w:rFonts w:ascii="Georgia" w:hAnsi="Georgia"/>
          <w:rtl w:val="0"/>
          <w:lang w:val="pt-PT"/>
        </w:rPr>
        <w:t>Petritulo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1665 Eufemia della Zazzera, a Napoli il nov. 30, nomina il governatore di Montorio, in qualit</w:t>
      </w:r>
      <w:r>
        <w:rPr>
          <w:rFonts w:ascii="Georgia" w:hAnsi="Georgia" w:hint="default"/>
          <w:rtl w:val="0"/>
          <w:lang w:val="it-IT"/>
        </w:rPr>
        <w:t xml:space="preserve">à </w:t>
      </w:r>
      <w:r>
        <w:rPr>
          <w:rFonts w:ascii="Georgia" w:hAnsi="Georgia"/>
          <w:rtl w:val="0"/>
          <w:lang w:val="it-IT"/>
        </w:rPr>
        <w:t xml:space="preserve">di signora della contea </w:t>
      </w:r>
      <w:r>
        <w:rPr>
          <w:rFonts w:ascii="Georgia" w:hAnsi="Georgia" w:hint="default"/>
          <w:rtl w:val="0"/>
          <w:lang w:val="it-IT"/>
        </w:rPr>
        <w:t>«</w:t>
      </w:r>
      <w:r>
        <w:rPr>
          <w:rFonts w:ascii="Georgia" w:hAnsi="Georgia"/>
          <w:rtl w:val="0"/>
          <w:lang w:val="it-IT"/>
        </w:rPr>
        <w:t>Sancti Viti</w:t>
      </w:r>
      <w:r>
        <w:rPr>
          <w:rFonts w:ascii="Georgia" w:hAnsi="Georgia" w:hint="default"/>
          <w:rtl w:val="0"/>
          <w:lang w:val="it-IT"/>
        </w:rPr>
        <w:t xml:space="preserve">» </w:t>
      </w:r>
      <w:r>
        <w:rPr>
          <w:rFonts w:ascii="Georgia" w:hAnsi="Georgia"/>
          <w:rtl w:val="0"/>
          <w:lang w:val="it-IT"/>
        </w:rPr>
        <w:t>e di Macchia.</w:t>
      </w:r>
    </w:p>
    <w:p>
      <w:pPr>
        <w:pStyle w:val="Body"/>
        <w:spacing w:after="200"/>
        <w:jc w:val="both"/>
        <w:rPr>
          <w:rFonts w:ascii="Georgia" w:cs="Georgia" w:hAnsi="Georgia" w:eastAsia="Georgia"/>
        </w:rPr>
      </w:pPr>
      <w:r>
        <w:rPr>
          <w:rFonts w:ascii="Georgia" w:hAnsi="Georgia"/>
          <w:rtl w:val="0"/>
          <w:lang w:val="it-IT"/>
        </w:rPr>
        <w:t>Nel 1668, il nov., J. Zu</w:t>
      </w:r>
      <w:r>
        <w:rPr>
          <w:rFonts w:ascii="Georgia" w:hAnsi="Georgia" w:hint="default"/>
          <w:rtl w:val="0"/>
          <w:lang w:val="it-IT"/>
        </w:rPr>
        <w:t>ñ</w:t>
      </w:r>
      <w:r>
        <w:rPr>
          <w:rFonts w:ascii="Georgia" w:hAnsi="Georgia"/>
          <w:rtl w:val="0"/>
          <w:lang w:val="it-IT"/>
        </w:rPr>
        <w:t>ica, commissario contro i banditi, d</w:t>
      </w:r>
      <w:r>
        <w:rPr>
          <w:rFonts w:ascii="Georgia" w:hAnsi="Georgia" w:hint="default"/>
          <w:rtl w:val="0"/>
          <w:lang w:val="it-IT"/>
        </w:rPr>
        <w:t xml:space="preserve">à </w:t>
      </w:r>
      <w:r>
        <w:rPr>
          <w:rFonts w:ascii="Georgia" w:hAnsi="Georgia"/>
          <w:rtl w:val="0"/>
          <w:lang w:val="it-IT"/>
        </w:rPr>
        <w:t>fuoco ad alcune case di S. V., per snidare i briganti.</w:t>
      </w:r>
    </w:p>
    <w:p>
      <w:pPr>
        <w:pStyle w:val="Body"/>
        <w:spacing w:after="200"/>
        <w:jc w:val="both"/>
        <w:rPr>
          <w:rFonts w:ascii="Georgia" w:cs="Georgia" w:hAnsi="Georgia" w:eastAsia="Georgia"/>
        </w:rPr>
      </w:pPr>
      <w:r>
        <w:rPr>
          <w:rFonts w:ascii="Georgia" w:hAnsi="Georgia"/>
          <w:rtl w:val="0"/>
          <w:lang w:val="it-IT"/>
        </w:rPr>
        <w:t>Nel 1707 Corano viene annesso a S. V.</w:t>
      </w:r>
    </w:p>
    <w:p>
      <w:pPr>
        <w:pStyle w:val="Body"/>
        <w:spacing w:after="200"/>
        <w:jc w:val="both"/>
        <w:rPr>
          <w:rFonts w:ascii="Georgia" w:cs="Georgia" w:hAnsi="Georgia" w:eastAsia="Georgia"/>
        </w:rPr>
      </w:pPr>
      <w:r>
        <w:rPr>
          <w:rFonts w:ascii="Georgia" w:hAnsi="Georgia"/>
          <w:rtl w:val="0"/>
          <w:lang w:val="it-IT"/>
        </w:rPr>
        <w:t>Nel 1713 il notaio G. Marcacci di Montorio roga, l'ott. 11, l'atto di rettifica di confini, stipulato da Gaetano Martorelli di S. V. e la marchesa di Montorio.</w:t>
      </w:r>
    </w:p>
    <w:p>
      <w:pPr>
        <w:pStyle w:val="Body"/>
        <w:spacing w:after="200"/>
        <w:jc w:val="both"/>
        <w:rPr>
          <w:rFonts w:ascii="Georgia" w:cs="Georgia" w:hAnsi="Georgia" w:eastAsia="Georgia"/>
        </w:rPr>
      </w:pPr>
      <w:r>
        <w:rPr>
          <w:rFonts w:ascii="Georgia" w:hAnsi="Georgia"/>
          <w:rtl w:val="0"/>
          <w:lang w:val="it-IT"/>
        </w:rPr>
        <w:t>Nel 1747 Benedetto XIV papa, in S. Maria Maggiore il mar. 15, dispone di sottrarre al patronato dell'abbazia nullius di Farfa le parrocchie non comprese nel distretto di essa e di assegnarle alle diocesi territorialmente com- petenti. Per effetto di quella costituzione (Dum universi), la chiesa parrocchiale di S. V. viene inclusa nella diocesi di Ascoli.</w:t>
      </w:r>
    </w:p>
    <w:p>
      <w:pPr>
        <w:pStyle w:val="Body"/>
        <w:spacing w:after="200"/>
        <w:jc w:val="both"/>
        <w:rPr>
          <w:rFonts w:ascii="Georgia" w:cs="Georgia" w:hAnsi="Georgia" w:eastAsia="Georgia"/>
        </w:rPr>
      </w:pPr>
      <w:r>
        <w:rPr>
          <w:rFonts w:ascii="Georgia" w:hAnsi="Georgia"/>
          <w:rtl w:val="0"/>
          <w:lang w:val="it-IT"/>
        </w:rPr>
        <w:t>Nel 1806, il mag. 1, viene catturato dai francesi Pietro Lazzarini di S. V., per rappresaglia. Nel 1808, il feb., Berardino e Mariantonio Mariani, residenti a S. V., sono schedati come membri delle bande del brigante Sciabolone, in azione il set. 1806; nel 1809 lo sono come briganti Tafanale di Simone, Giuseppe di Antonio, Angelo Zulli, Pollino Garzone di Domenico di Giacomo, Carlo Antonio Neri, Teodoro di Giacomo, Angeluccio di Antonio e Silvestro di Carlo, tutti di S. V.</w:t>
      </w:r>
    </w:p>
    <w:p>
      <w:pPr>
        <w:pStyle w:val="Body"/>
        <w:spacing w:after="200"/>
        <w:jc w:val="both"/>
        <w:rPr>
          <w:rFonts w:ascii="Georgia" w:cs="Georgia" w:hAnsi="Georgia" w:eastAsia="Georgia"/>
        </w:rPr>
      </w:pPr>
      <w:r>
        <w:rPr>
          <w:rFonts w:ascii="Georgia" w:hAnsi="Georgia"/>
          <w:rtl w:val="0"/>
          <w:lang w:val="it-IT"/>
        </w:rPr>
        <w:t>Nel 1813 S. V., gi</w:t>
      </w:r>
      <w:r>
        <w:rPr>
          <w:rFonts w:ascii="Georgia" w:hAnsi="Georgia" w:hint="default"/>
          <w:rtl w:val="0"/>
          <w:lang w:val="it-IT"/>
        </w:rPr>
        <w:t xml:space="preserve">à </w:t>
      </w:r>
      <w:r>
        <w:rPr>
          <w:rFonts w:ascii="Georgia" w:hAnsi="Georgia"/>
          <w:rtl w:val="0"/>
          <w:lang w:val="it-IT"/>
        </w:rPr>
        <w:t>comprendente le terre di Lisciano, Cerquito e Settecerri e costituente insieme con Macchia da Borea e Macchia da Sole una contea del marchesato di Montorio, entra a far parte del comune di Valle Castellana.</w:t>
      </w:r>
    </w:p>
    <w:p>
      <w:pPr>
        <w:pStyle w:val="Body"/>
        <w:spacing w:after="200"/>
        <w:jc w:val="both"/>
        <w:rPr>
          <w:rFonts w:ascii="Georgia" w:cs="Georgia" w:hAnsi="Georgia" w:eastAsia="Georgia"/>
        </w:rPr>
      </w:pPr>
    </w:p>
    <w:p>
      <w:pPr>
        <w:pStyle w:val="Heading 3"/>
        <w:spacing w:before="280"/>
        <w:rPr>
          <w:b w:val="1"/>
          <w:bCs w:val="1"/>
          <w:outline w:val="0"/>
          <w:color w:val="000000"/>
          <w:sz w:val="22"/>
          <w:szCs w:val="22"/>
          <w:u w:color="000000"/>
          <w14:textFill>
            <w14:solidFill>
              <w14:srgbClr w14:val="000000"/>
            </w14:solidFill>
          </w14:textFill>
        </w:rPr>
      </w:pPr>
      <w:bookmarkStart w:name="_hbnfhm845vks" w:id="239"/>
      <w:bookmarkEnd w:id="239"/>
      <w:r>
        <w:rPr>
          <w:b w:val="1"/>
          <w:bCs w:val="1"/>
          <w:outline w:val="0"/>
          <w:color w:val="000000"/>
          <w:sz w:val="22"/>
          <w:szCs w:val="22"/>
          <w:u w:color="000000"/>
          <w:rtl w:val="0"/>
          <w14:textFill>
            <w14:solidFill>
              <w14:srgbClr w14:val="000000"/>
            </w14:solidFill>
          </w14:textFill>
        </w:rPr>
        <w:t>E</w:t>
      </w:r>
      <w:r>
        <w:rPr>
          <w:b w:val="1"/>
          <w:bCs w:val="1"/>
          <w:outline w:val="0"/>
          <w:color w:val="000000"/>
          <w:sz w:val="22"/>
          <w:szCs w:val="22"/>
          <w:u w:color="000000"/>
          <w:rtl w:val="0"/>
          <w14:textFill>
            <w14:solidFill>
              <w14:srgbClr w14:val="000000"/>
            </w14:solidFill>
          </w14:textFill>
        </w:rPr>
        <w:t>PIGRAFI</w:t>
      </w:r>
    </w:p>
    <w:p>
      <w:pPr>
        <w:pStyle w:val="Body"/>
        <w:spacing w:after="200"/>
        <w:jc w:val="both"/>
        <w:rPr>
          <w:rFonts w:ascii="Georgia" w:cs="Georgia" w:hAnsi="Georgia" w:eastAsia="Georgia"/>
        </w:rPr>
      </w:pPr>
      <w:r>
        <w:rPr>
          <w:rFonts w:ascii="Georgia" w:hAnsi="Georgia"/>
          <w:rtl w:val="0"/>
          <w:lang w:val="it-IT"/>
        </w:rPr>
        <w:t>1) Chiesa di S. Maria, parete destra, su blocco in opera nella muratura, in cartiglio:</w:t>
      </w:r>
    </w:p>
    <w:p>
      <w:pPr>
        <w:pStyle w:val="Body"/>
        <w:spacing w:after="200"/>
        <w:jc w:val="center"/>
        <w:rPr>
          <w:rFonts w:ascii="Georgia" w:cs="Georgia" w:hAnsi="Georgia" w:eastAsia="Georgia"/>
        </w:rPr>
      </w:pPr>
      <w:r>
        <w:rPr>
          <w:rFonts w:ascii="Georgia" w:hAnsi="Georgia"/>
          <w:rtl w:val="0"/>
        </w:rPr>
        <w:t xml:space="preserve">16 IHS 19 </w:t>
      </w:r>
    </w:p>
    <w:p>
      <w:pPr>
        <w:pStyle w:val="Body"/>
        <w:spacing w:after="200"/>
        <w:jc w:val="both"/>
        <w:rPr>
          <w:rFonts w:ascii="Georgia" w:cs="Georgia" w:hAnsi="Georgia" w:eastAsia="Georgia"/>
        </w:rPr>
      </w:pPr>
      <w:r>
        <w:rPr>
          <w:rFonts w:ascii="Georgia" w:hAnsi="Georgia"/>
          <w:rtl w:val="0"/>
          <w:lang w:val="it-IT"/>
        </w:rPr>
        <w:t>Osservazioni: Nel Signum Christi la I prende il posto della croce nel tagliare a mezzo l</w:t>
      </w:r>
      <w:r>
        <w:rPr>
          <w:rFonts w:ascii="Georgia" w:hAnsi="Georgia" w:hint="default"/>
          <w:rtl w:val="0"/>
          <w:lang w:val="it-IT"/>
        </w:rPr>
        <w:t>’</w:t>
      </w:r>
      <w:r>
        <w:rPr>
          <w:rFonts w:ascii="Georgia" w:hAnsi="Georgia"/>
          <w:rtl w:val="0"/>
        </w:rPr>
        <w:t>H.</w:t>
      </w:r>
    </w:p>
    <w:p>
      <w:pPr>
        <w:pStyle w:val="Body"/>
        <w:spacing w:after="200"/>
        <w:jc w:val="both"/>
        <w:rPr>
          <w:rFonts w:ascii="Georgia" w:cs="Georgia" w:hAnsi="Georgia" w:eastAsia="Georgia"/>
        </w:rPr>
      </w:pPr>
      <w:r>
        <w:rPr>
          <w:rFonts w:ascii="Georgia" w:hAnsi="Georgia"/>
          <w:rtl w:val="0"/>
          <w:lang w:val="it-IT"/>
        </w:rPr>
        <w:t>2) Chiesa di S. Maria, parete destra, lastra in opera nella muratura:</w:t>
      </w:r>
    </w:p>
    <w:p>
      <w:pPr>
        <w:pStyle w:val="Body"/>
        <w:spacing w:after="200"/>
        <w:jc w:val="center"/>
        <w:rPr>
          <w:rFonts w:ascii="Georgia" w:cs="Georgia" w:hAnsi="Georgia" w:eastAsia="Georgia"/>
        </w:rPr>
      </w:pPr>
      <w:r>
        <w:rPr>
          <w:rFonts w:ascii="Georgia" w:hAnsi="Georgia"/>
          <w:rtl w:val="0"/>
        </w:rPr>
        <w:t xml:space="preserve">D.O.M. </w:t>
      </w:r>
      <w:r>
        <w:rPr>
          <w:rFonts w:ascii="Georgia" w:cs="Georgia" w:hAnsi="Georgia" w:eastAsia="Georgia"/>
        </w:rPr>
        <w:br w:type="textWrapping"/>
      </w:r>
      <w:r>
        <w:rPr>
          <w:rFonts w:ascii="Georgia" w:hAnsi="Georgia"/>
          <w:rtl w:val="0"/>
          <w:lang w:val="it-IT"/>
        </w:rPr>
        <w:t xml:space="preserve">- ossa incrociate - </w:t>
      </w:r>
      <w:r>
        <w:rPr>
          <w:rFonts w:ascii="Georgia" w:cs="Georgia" w:hAnsi="Georgia" w:eastAsia="Georgia"/>
        </w:rPr>
        <w:br w:type="textWrapping"/>
      </w:r>
      <w:r>
        <w:rPr>
          <w:rFonts w:ascii="Georgia" w:hAnsi="Georgia"/>
          <w:rtl w:val="0"/>
          <w:lang w:val="de-DE"/>
        </w:rPr>
        <w:t xml:space="preserve">SERAFINVS CERTELLI </w:t>
      </w:r>
      <w:r>
        <w:rPr>
          <w:rFonts w:ascii="Georgia" w:cs="Georgia" w:hAnsi="Georgia" w:eastAsia="Georgia"/>
        </w:rPr>
        <w:br w:type="textWrapping"/>
      </w:r>
      <w:r>
        <w:rPr>
          <w:rFonts w:ascii="Georgia" w:hAnsi="Georgia"/>
          <w:rtl w:val="0"/>
          <w:lang w:val="fr-FR"/>
        </w:rPr>
        <w:t>HIC IACET ET IN CELVM</w:t>
      </w:r>
      <w:r>
        <w:rPr>
          <w:rFonts w:ascii="Georgia" w:cs="Georgia" w:hAnsi="Georgia" w:eastAsia="Georgia"/>
        </w:rPr>
        <w:br w:type="textWrapping"/>
      </w:r>
      <w:r>
        <w:rPr>
          <w:rFonts w:ascii="Georgia" w:hAnsi="Georgia"/>
          <w:rtl w:val="0"/>
        </w:rPr>
        <w:t xml:space="preserve">A. 1725.D </w:t>
      </w:r>
    </w:p>
    <w:p>
      <w:pPr>
        <w:pStyle w:val="Body"/>
        <w:spacing w:after="200"/>
        <w:jc w:val="both"/>
        <w:rPr>
          <w:rFonts w:ascii="Georgia" w:cs="Georgia" w:hAnsi="Georgia" w:eastAsia="Georgia"/>
        </w:rPr>
      </w:pPr>
      <w:r>
        <w:rPr>
          <w:rFonts w:ascii="Georgia" w:hAnsi="Georgia"/>
          <w:rtl w:val="0"/>
          <w:lang w:val="it-IT"/>
        </w:rPr>
        <w:t>Osservazioni: D.O.M. si pu</w:t>
      </w:r>
      <w:r>
        <w:rPr>
          <w:rFonts w:ascii="Georgia" w:hAnsi="Georgia" w:hint="default"/>
          <w:rtl w:val="0"/>
          <w:lang w:val="it-IT"/>
        </w:rPr>
        <w:t xml:space="preserve">ò </w:t>
      </w:r>
      <w:r>
        <w:rPr>
          <w:rFonts w:ascii="Georgia" w:hAnsi="Georgia"/>
          <w:rtl w:val="0"/>
          <w:lang w:val="it-IT"/>
        </w:rPr>
        <w:t xml:space="preserve">sciogliere in </w:t>
      </w:r>
      <w:r>
        <w:rPr>
          <w:rFonts w:ascii="Georgia" w:hAnsi="Georgia" w:hint="default"/>
          <w:rtl w:val="0"/>
          <w:lang w:val="it-IT"/>
        </w:rPr>
        <w:t>«</w:t>
      </w:r>
      <w:r>
        <w:rPr>
          <w:rFonts w:ascii="Georgia" w:hAnsi="Georgia"/>
          <w:rtl w:val="0"/>
        </w:rPr>
        <w:t>D(eus) (ptimus) Maximus)</w:t>
      </w:r>
      <w:r>
        <w:rPr>
          <w:rFonts w:ascii="Georgia" w:hAnsi="Georgia" w:hint="default"/>
          <w:rtl w:val="0"/>
          <w:lang w:val="it-IT"/>
        </w:rPr>
        <w:t>»</w:t>
      </w:r>
      <w:r>
        <w:rPr>
          <w:rFonts w:ascii="Georgia" w:hAnsi="Georgia"/>
          <w:rtl w:val="0"/>
          <w:lang w:val="it-IT"/>
        </w:rPr>
        <w:t xml:space="preserve">; al terzo rigo la N di </w:t>
      </w:r>
      <w:r>
        <w:rPr>
          <w:rFonts w:ascii="Georgia" w:hAnsi="Georgia" w:hint="default"/>
          <w:rtl w:val="0"/>
          <w:lang w:val="it-IT"/>
        </w:rPr>
        <w:t>«</w:t>
      </w:r>
      <w:r>
        <w:rPr>
          <w:rFonts w:ascii="Georgia" w:hAnsi="Georgia"/>
          <w:rtl w:val="0"/>
        </w:rPr>
        <w:t>in</w:t>
      </w:r>
      <w:r>
        <w:rPr>
          <w:rFonts w:ascii="Georgia" w:hAnsi="Georgia" w:hint="default"/>
          <w:rtl w:val="0"/>
          <w:lang w:val="it-IT"/>
        </w:rPr>
        <w:t xml:space="preserve">» è </w:t>
      </w:r>
      <w:r>
        <w:rPr>
          <w:rFonts w:ascii="Georgia" w:hAnsi="Georgia"/>
          <w:rtl w:val="0"/>
          <w:lang w:val="it-IT"/>
        </w:rPr>
        <w:t xml:space="preserve">scritta alla rovescia. </w:t>
      </w:r>
    </w:p>
    <w:p>
      <w:pPr>
        <w:pStyle w:val="Body"/>
        <w:spacing w:after="200"/>
        <w:jc w:val="both"/>
        <w:rPr>
          <w:rFonts w:ascii="Georgia" w:cs="Georgia" w:hAnsi="Georgia" w:eastAsia="Georgia"/>
        </w:rPr>
      </w:pPr>
      <w:r>
        <w:rPr>
          <w:rFonts w:ascii="Georgia" w:hAnsi="Georgia"/>
          <w:rtl w:val="0"/>
          <w:lang w:val="it-IT"/>
        </w:rPr>
        <w:t>3) Casa Stuppini, a) su architrave di porta:</w:t>
      </w:r>
    </w:p>
    <w:p>
      <w:pPr>
        <w:pStyle w:val="Body"/>
        <w:spacing w:after="200"/>
        <w:jc w:val="center"/>
        <w:rPr>
          <w:rFonts w:ascii="Georgia" w:cs="Georgia" w:hAnsi="Georgia" w:eastAsia="Georgia"/>
        </w:rPr>
      </w:pPr>
      <w:r>
        <w:rPr>
          <w:rFonts w:ascii="Georgia" w:hAnsi="Georgia"/>
          <w:rtl w:val="0"/>
        </w:rPr>
        <w:t xml:space="preserve">17 IHS 48 </w:t>
      </w:r>
    </w:p>
    <w:p>
      <w:pPr>
        <w:pStyle w:val="Body"/>
        <w:spacing w:after="200"/>
        <w:jc w:val="both"/>
        <w:rPr>
          <w:rFonts w:ascii="Georgia" w:cs="Georgia" w:hAnsi="Georgia" w:eastAsia="Georgia"/>
        </w:rPr>
      </w:pPr>
      <w:r>
        <w:rPr>
          <w:rFonts w:ascii="Georgia" w:hAnsi="Georgia"/>
          <w:rtl w:val="0"/>
          <w:lang w:val="it-IT"/>
        </w:rPr>
        <w:t>b) su architrave di porta:</w:t>
      </w:r>
    </w:p>
    <w:p>
      <w:pPr>
        <w:pStyle w:val="Body"/>
        <w:spacing w:after="200"/>
        <w:jc w:val="center"/>
        <w:rPr>
          <w:rFonts w:ascii="Georgia" w:cs="Georgia" w:hAnsi="Georgia" w:eastAsia="Georgia"/>
        </w:rPr>
      </w:pPr>
      <w:r>
        <w:rPr>
          <w:rFonts w:ascii="Georgia" w:hAnsi="Georgia"/>
          <w:rtl w:val="0"/>
        </w:rPr>
        <w:t xml:space="preserve">17 IHS 49 </w:t>
      </w:r>
    </w:p>
    <w:p>
      <w:pPr>
        <w:pStyle w:val="Body"/>
        <w:spacing w:after="200"/>
        <w:jc w:val="both"/>
        <w:rPr>
          <w:rFonts w:ascii="Georgia" w:cs="Georgia" w:hAnsi="Georgia" w:eastAsia="Georgia"/>
        </w:rPr>
      </w:pPr>
      <w:r>
        <w:rPr>
          <w:rFonts w:ascii="Georgia" w:hAnsi="Georgia"/>
          <w:rtl w:val="0"/>
          <w:lang w:val="it-IT"/>
        </w:rPr>
        <w:t>Osservazioni: Solo in a) il Signum Christi ha la croce innestata alla traversa dell'H.</w:t>
      </w:r>
    </w:p>
    <w:p>
      <w:pPr>
        <w:pStyle w:val="Body"/>
        <w:spacing w:after="200"/>
        <w:jc w:val="both"/>
        <w:rPr>
          <w:rFonts w:ascii="Georgia" w:cs="Georgia" w:hAnsi="Georgia" w:eastAsia="Georgia"/>
        </w:rPr>
      </w:pPr>
      <w:r>
        <w:rPr>
          <w:rFonts w:ascii="Georgia" w:hAnsi="Georgia"/>
          <w:rtl w:val="0"/>
          <w:lang w:val="it-IT"/>
        </w:rPr>
        <w:t xml:space="preserve">4) Casa D'Alessandro, su architrave di porta </w:t>
      </w:r>
      <w:r>
        <w:rPr>
          <w:rFonts w:ascii="Georgia" w:hAnsi="Georgia" w:hint="default"/>
          <w:rtl w:val="0"/>
          <w:lang w:val="it-IT"/>
        </w:rPr>
        <w:t xml:space="preserve">è </w:t>
      </w:r>
      <w:r>
        <w:rPr>
          <w:rFonts w:ascii="Georgia" w:hAnsi="Georgia"/>
          <w:rtl w:val="0"/>
          <w:lang w:val="it-IT"/>
        </w:rPr>
        <w:t>la data: 1893.</w:t>
      </w:r>
    </w:p>
    <w:p>
      <w:pPr>
        <w:pStyle w:val="Body"/>
        <w:spacing w:after="200"/>
        <w:jc w:val="both"/>
        <w:rPr>
          <w:rFonts w:ascii="Georgia" w:cs="Georgia" w:hAnsi="Georgia" w:eastAsia="Georgia"/>
        </w:rPr>
      </w:pPr>
    </w:p>
    <w:p>
      <w:pPr>
        <w:pStyle w:val="Heading 3"/>
        <w:spacing w:before="280"/>
        <w:rPr>
          <w:b w:val="1"/>
          <w:bCs w:val="1"/>
          <w:outline w:val="0"/>
          <w:color w:val="000000"/>
          <w:sz w:val="22"/>
          <w:szCs w:val="22"/>
          <w:u w:color="000000"/>
          <w14:textFill>
            <w14:solidFill>
              <w14:srgbClr w14:val="000000"/>
            </w14:solidFill>
          </w14:textFill>
        </w:rPr>
      </w:pPr>
      <w:bookmarkStart w:name="_xlnoqrh51ok1" w:id="240"/>
      <w:bookmarkEnd w:id="240"/>
      <w:r>
        <w:rPr>
          <w:b w:val="1"/>
          <w:bCs w:val="1"/>
          <w:outline w:val="0"/>
          <w:color w:val="000000"/>
          <w:sz w:val="22"/>
          <w:szCs w:val="22"/>
          <w:u w:color="000000"/>
          <w:rtl w:val="0"/>
          <w14:textFill>
            <w14:solidFill>
              <w14:srgbClr w14:val="000000"/>
            </w14:solidFill>
          </w14:textFill>
        </w:rPr>
        <w:t>B</w:t>
      </w:r>
      <w:r>
        <w:rPr>
          <w:b w:val="1"/>
          <w:bCs w:val="1"/>
          <w:outline w:val="0"/>
          <w:color w:val="000000"/>
          <w:sz w:val="22"/>
          <w:szCs w:val="22"/>
          <w:u w:color="000000"/>
          <w:rtl w:val="0"/>
          <w14:textFill>
            <w14:solidFill>
              <w14:srgbClr w14:val="000000"/>
            </w14:solidFill>
          </w14:textFill>
        </w:rPr>
        <w:t>IBLIOGRAFIA</w:t>
      </w:r>
    </w:p>
    <w:p>
      <w:pPr>
        <w:pStyle w:val="Body"/>
        <w:spacing w:after="200"/>
        <w:jc w:val="both"/>
        <w:rPr>
          <w:rFonts w:ascii="Georgia" w:cs="Georgia" w:hAnsi="Georgia" w:eastAsia="Georgia"/>
        </w:rPr>
      </w:pPr>
      <w:r>
        <w:rPr>
          <w:rFonts w:ascii="Georgia" w:hAnsi="Georgia"/>
          <w:rtl w:val="0"/>
          <w:lang w:val="it-IT"/>
        </w:rPr>
        <w:t>Per S. Pelino e S. Alessandro di Corfinio e S. Maria di Cartignano a Bussi, cfr. MORETTI, Architettura medioevale, p. 66 ss., figg. 4,5; p. 224 ss., fig. 7.</w:t>
      </w:r>
    </w:p>
    <w:p>
      <w:pPr>
        <w:pStyle w:val="Body"/>
        <w:spacing w:after="200"/>
        <w:jc w:val="both"/>
        <w:rPr>
          <w:rFonts w:ascii="Georgia" w:cs="Georgia" w:hAnsi="Georgia" w:eastAsia="Georgia"/>
        </w:rPr>
      </w:pPr>
      <w:r>
        <w:rPr>
          <w:rFonts w:ascii="Georgia" w:hAnsi="Georgia"/>
          <w:rtl w:val="0"/>
          <w:lang w:val="it-IT"/>
        </w:rPr>
        <w:t>Per l</w:t>
      </w:r>
      <w:r>
        <w:rPr>
          <w:rFonts w:ascii="Georgia" w:hAnsi="Georgia" w:hint="default"/>
          <w:rtl w:val="0"/>
          <w:lang w:val="it-IT"/>
        </w:rPr>
        <w:t>’</w:t>
      </w:r>
      <w:r>
        <w:rPr>
          <w:rFonts w:ascii="Georgia" w:hAnsi="Georgia"/>
          <w:rtl w:val="0"/>
          <w:lang w:val="it-IT"/>
        </w:rPr>
        <w:t xml:space="preserve">identificazione di </w:t>
      </w:r>
      <w:r>
        <w:rPr>
          <w:rFonts w:ascii="Georgia" w:hAnsi="Georgia" w:hint="default"/>
          <w:rtl w:val="0"/>
          <w:lang w:val="it-IT"/>
        </w:rPr>
        <w:t>«</w:t>
      </w:r>
      <w:r>
        <w:rPr>
          <w:rFonts w:ascii="Georgia" w:hAnsi="Georgia"/>
          <w:rtl w:val="0"/>
          <w:lang w:val="fr-FR"/>
        </w:rPr>
        <w:t>Cerro</w:t>
      </w:r>
      <w:r>
        <w:rPr>
          <w:rFonts w:ascii="Georgia" w:hAnsi="Georgia" w:hint="default"/>
          <w:rtl w:val="0"/>
          <w:lang w:val="it-IT"/>
        </w:rPr>
        <w:t xml:space="preserve">» </w:t>
      </w:r>
      <w:r>
        <w:rPr>
          <w:rFonts w:ascii="Georgia" w:hAnsi="Georgia"/>
          <w:rtl w:val="0"/>
          <w:lang w:val="it-IT"/>
        </w:rPr>
        <w:t xml:space="preserve">con Valle dell'Acero, di </w:t>
      </w:r>
      <w:r>
        <w:rPr>
          <w:rFonts w:ascii="Georgia" w:hAnsi="Georgia" w:hint="default"/>
          <w:rtl w:val="0"/>
          <w:lang w:val="it-IT"/>
        </w:rPr>
        <w:t>«</w:t>
      </w:r>
      <w:r>
        <w:rPr>
          <w:rFonts w:ascii="Georgia" w:hAnsi="Georgia"/>
          <w:rtl w:val="0"/>
          <w:lang w:val="it-IT"/>
        </w:rPr>
        <w:t>Cupia</w:t>
      </w:r>
      <w:r>
        <w:rPr>
          <w:rFonts w:ascii="Georgia" w:hAnsi="Georgia" w:hint="default"/>
          <w:rtl w:val="0"/>
          <w:lang w:val="it-IT"/>
        </w:rPr>
        <w:t xml:space="preserve">» </w:t>
      </w:r>
      <w:r>
        <w:rPr>
          <w:rFonts w:ascii="Georgia" w:hAnsi="Georgia"/>
          <w:rtl w:val="0"/>
          <w:lang w:val="it-IT"/>
        </w:rPr>
        <w:t xml:space="preserve">con Pupo, di </w:t>
      </w:r>
      <w:r>
        <w:rPr>
          <w:rFonts w:ascii="Georgia" w:hAnsi="Georgia" w:hint="default"/>
          <w:rtl w:val="0"/>
          <w:lang w:val="it-IT"/>
        </w:rPr>
        <w:t>«</w:t>
      </w:r>
      <w:r>
        <w:rPr>
          <w:rFonts w:ascii="Georgia" w:hAnsi="Georgia"/>
          <w:rtl w:val="0"/>
          <w:lang w:val="it-IT"/>
        </w:rPr>
        <w:t>Cabbiano</w:t>
      </w:r>
      <w:r>
        <w:rPr>
          <w:rFonts w:ascii="Georgia" w:hAnsi="Georgia" w:hint="default"/>
          <w:rtl w:val="0"/>
          <w:lang w:val="it-IT"/>
        </w:rPr>
        <w:t xml:space="preserve">» </w:t>
      </w:r>
      <w:r>
        <w:rPr>
          <w:rFonts w:ascii="Georgia" w:hAnsi="Georgia"/>
          <w:rtl w:val="0"/>
          <w:lang w:val="it-IT"/>
        </w:rPr>
        <w:t xml:space="preserve">con Gabbia, di </w:t>
      </w:r>
      <w:r>
        <w:rPr>
          <w:rFonts w:ascii="Georgia" w:hAnsi="Georgia" w:hint="default"/>
          <w:rtl w:val="0"/>
          <w:lang w:val="it-IT"/>
        </w:rPr>
        <w:t>«</w:t>
      </w:r>
      <w:r>
        <w:rPr>
          <w:rFonts w:ascii="Georgia" w:hAnsi="Georgia"/>
          <w:rtl w:val="0"/>
          <w:lang w:val="it-IT"/>
        </w:rPr>
        <w:t>Casa Gabriele</w:t>
      </w:r>
      <w:r>
        <w:rPr>
          <w:rFonts w:ascii="Georgia" w:hAnsi="Georgia" w:hint="default"/>
          <w:rtl w:val="0"/>
          <w:lang w:val="it-IT"/>
        </w:rPr>
        <w:t xml:space="preserve">» </w:t>
      </w:r>
      <w:r>
        <w:rPr>
          <w:rFonts w:ascii="Georgia" w:hAnsi="Georgia"/>
          <w:rtl w:val="0"/>
          <w:lang w:val="it-IT"/>
        </w:rPr>
        <w:t xml:space="preserve">con Gabrielli, di </w:t>
      </w:r>
      <w:r>
        <w:rPr>
          <w:rFonts w:ascii="Georgia" w:hAnsi="Georgia" w:hint="default"/>
          <w:rtl w:val="0"/>
          <w:lang w:val="it-IT"/>
        </w:rPr>
        <w:t>«</w:t>
      </w:r>
      <w:r>
        <w:rPr>
          <w:rFonts w:ascii="Georgia" w:hAnsi="Georgia"/>
          <w:rtl w:val="0"/>
        </w:rPr>
        <w:t>Carpani</w:t>
      </w:r>
      <w:r>
        <w:rPr>
          <w:rFonts w:ascii="Georgia" w:hAnsi="Georgia" w:hint="default"/>
          <w:rtl w:val="0"/>
          <w:lang w:val="it-IT"/>
        </w:rPr>
        <w:t xml:space="preserve">» </w:t>
      </w:r>
      <w:r>
        <w:rPr>
          <w:rFonts w:ascii="Georgia" w:hAnsi="Georgia"/>
          <w:rtl w:val="0"/>
          <w:lang w:val="it-IT"/>
        </w:rPr>
        <w:t xml:space="preserve">con i Carpini, di </w:t>
      </w:r>
      <w:r>
        <w:rPr>
          <w:rFonts w:ascii="Georgia" w:hAnsi="Georgia" w:hint="default"/>
          <w:rtl w:val="0"/>
          <w:lang w:val="it-IT"/>
        </w:rPr>
        <w:t>«</w:t>
      </w:r>
      <w:r>
        <w:rPr>
          <w:rFonts w:ascii="Georgia" w:hAnsi="Georgia"/>
          <w:rtl w:val="0"/>
          <w:lang w:val="it-IT"/>
        </w:rPr>
        <w:t>S. Vito</w:t>
      </w:r>
      <w:r>
        <w:rPr>
          <w:rFonts w:ascii="Georgia" w:hAnsi="Georgia" w:hint="default"/>
          <w:rtl w:val="0"/>
          <w:lang w:val="it-IT"/>
        </w:rPr>
        <w:t xml:space="preserve">» </w:t>
      </w:r>
      <w:r>
        <w:rPr>
          <w:rFonts w:ascii="Georgia" w:hAnsi="Georgia"/>
          <w:rtl w:val="0"/>
          <w:lang w:val="it-IT"/>
        </w:rPr>
        <w:t>con S. Vito, nonch</w:t>
      </w:r>
      <w:r>
        <w:rPr>
          <w:rFonts w:ascii="Georgia" w:hAnsi="Georgia" w:hint="default"/>
          <w:rtl w:val="0"/>
          <w:lang w:val="it-IT"/>
        </w:rPr>
        <w:t xml:space="preserve">é </w:t>
      </w:r>
      <w:r>
        <w:rPr>
          <w:rFonts w:ascii="Georgia" w:hAnsi="Georgia"/>
          <w:rtl w:val="0"/>
          <w:lang w:val="it-IT"/>
        </w:rPr>
        <w:t xml:space="preserve">per la localizzazione di monte S. Giacomo e di S. Maria </w:t>
      </w:r>
      <w:r>
        <w:rPr>
          <w:rFonts w:ascii="Georgia" w:hAnsi="Georgia" w:hint="default"/>
          <w:rtl w:val="0"/>
          <w:lang w:val="it-IT"/>
        </w:rPr>
        <w:t>«</w:t>
      </w:r>
      <w:r>
        <w:rPr>
          <w:rFonts w:ascii="Georgia" w:hAnsi="Georgia"/>
          <w:rtl w:val="0"/>
        </w:rPr>
        <w:t>Petrituli</w:t>
      </w:r>
      <w:r>
        <w:rPr>
          <w:rFonts w:ascii="Georgia" w:hAnsi="Georgia" w:hint="default"/>
          <w:rtl w:val="0"/>
          <w:lang w:val="it-IT"/>
        </w:rPr>
        <w:t xml:space="preserve">» </w:t>
      </w:r>
      <w:r>
        <w:rPr>
          <w:rFonts w:ascii="Georgia" w:hAnsi="Georgia"/>
          <w:rtl w:val="0"/>
          <w:lang w:val="it-IT"/>
        </w:rPr>
        <w:t xml:space="preserve">presso S. Maria, L.G.M., C. I., 133 III N. O., Castel Trosino; per l'identificazione di </w:t>
      </w:r>
      <w:r>
        <w:rPr>
          <w:rFonts w:ascii="Georgia" w:hAnsi="Georgia" w:hint="default"/>
          <w:rtl w:val="0"/>
          <w:lang w:val="it-IT"/>
        </w:rPr>
        <w:t>«</w:t>
      </w:r>
      <w:r>
        <w:rPr>
          <w:rFonts w:ascii="Georgia" w:hAnsi="Georgia"/>
          <w:rtl w:val="0"/>
          <w:lang w:val="it-IT"/>
        </w:rPr>
        <w:t xml:space="preserve">Casa Cauccio&gt; con Case di Coccia, di </w:t>
      </w:r>
      <w:r>
        <w:rPr>
          <w:rFonts w:ascii="Georgia" w:hAnsi="Georgia" w:hint="default"/>
          <w:rtl w:val="0"/>
          <w:lang w:val="it-IT"/>
        </w:rPr>
        <w:t>«</w:t>
      </w:r>
      <w:r>
        <w:rPr>
          <w:rFonts w:ascii="Georgia" w:hAnsi="Georgia"/>
          <w:rtl w:val="0"/>
          <w:lang w:val="it-IT"/>
        </w:rPr>
        <w:t xml:space="preserve">Casa di Roscio con Piccaruscin, di </w:t>
      </w:r>
      <w:r>
        <w:rPr>
          <w:rFonts w:ascii="Georgia" w:hAnsi="Georgia" w:hint="default"/>
          <w:rtl w:val="0"/>
          <w:lang w:val="it-IT"/>
        </w:rPr>
        <w:t>«</w:t>
      </w:r>
      <w:r>
        <w:rPr>
          <w:rFonts w:ascii="Georgia" w:hAnsi="Georgia"/>
          <w:rtl w:val="0"/>
        </w:rPr>
        <w:t>Novero</w:t>
      </w:r>
      <w:r>
        <w:rPr>
          <w:rFonts w:ascii="Georgia" w:hAnsi="Georgia" w:hint="default"/>
          <w:rtl w:val="0"/>
          <w:lang w:val="it-IT"/>
        </w:rPr>
        <w:t xml:space="preserve">» </w:t>
      </w:r>
      <w:r>
        <w:rPr>
          <w:rFonts w:ascii="Georgia" w:hAnsi="Georgia"/>
          <w:rtl w:val="0"/>
          <w:lang w:val="it-IT"/>
        </w:rPr>
        <w:t>con Case Novere, ibid., 133 m N. E., Civitella del Tronto, per la localizzazione della chiesa di S. Savino, ibid., 132 11 S. E., Pietralta; per la localizzazione di la Palombara, ibid., 133 II S. E., Campli.</w:t>
      </w:r>
    </w:p>
    <w:p>
      <w:pPr>
        <w:pStyle w:val="Body"/>
        <w:spacing w:after="200"/>
        <w:jc w:val="both"/>
        <w:rPr>
          <w:rFonts w:ascii="Georgia" w:cs="Georgia" w:hAnsi="Georgia" w:eastAsia="Georgia"/>
        </w:rPr>
      </w:pPr>
      <w:r>
        <w:rPr>
          <w:rFonts w:ascii="Georgia" w:hAnsi="Georgia"/>
          <w:rtl w:val="0"/>
          <w:lang w:val="it-IT"/>
        </w:rPr>
        <w:t>Taxae pro communibus servitiis ex libris obligationum ab anno 1295 usque ad annum 1455 confectis, excerpsit H. HOBERG, Citt</w:t>
      </w:r>
      <w:r>
        <w:rPr>
          <w:rFonts w:ascii="Georgia" w:hAnsi="Georgia" w:hint="default"/>
          <w:rtl w:val="0"/>
          <w:lang w:val="it-IT"/>
        </w:rPr>
        <w:t xml:space="preserve">à </w:t>
      </w:r>
      <w:r>
        <w:rPr>
          <w:rFonts w:ascii="Georgia" w:hAnsi="Georgia"/>
          <w:rtl w:val="0"/>
          <w:lang w:val="it-IT"/>
        </w:rPr>
        <w:t xml:space="preserve">del Vaticano 1949, p. 170; VARESE-ANGELINI ROTA, Il catasto, p. 128; DA MOLIN, La popolazione, p. 51; CozZETTO, Mezzogiorno, p. 92; Fonti Aragonesi, xi, pp. 42, 105, 143, 201; CARDERI, Carrellata, p. 236; CARDERI, Testimonianze, p. 233; Bullarium Benedicti XIV, pp. 203-209; COPPA-ZUCCARI, L'invasione, II, doc. CCXLVII, p. 320, IV, docc. VI, CXXXI, pp. 9091, 294; S. ANDREANTONELLI, Historiae Asculanae, Patavii 1673, p. 212; ANTINORI, Annali, x, 1, pp. 26, 87, XI, 2, p. 341; GIUSTI- NIANI, Dizionario, VIII, p. 332; PALMA, Storia, III, pp. 308, 388, 595, lv, pp. 340, 434, 497-502; VOLPICELLA, Note, p. 291; F. SAVINI, Inventario analitico dei manoscritti dello storico abruzzese Francesco Brunetti, in </w:t>
      </w:r>
      <w:r>
        <w:rPr>
          <w:rFonts w:ascii="Georgia" w:hAnsi="Georgia" w:hint="default"/>
          <w:rtl w:val="0"/>
          <w:lang w:val="it-IT"/>
        </w:rPr>
        <w:t>«</w:t>
      </w:r>
      <w:r>
        <w:rPr>
          <w:rFonts w:ascii="Georgia" w:hAnsi="Georgia"/>
          <w:rtl w:val="0"/>
        </w:rPr>
        <w:t>Arch. stor. Prov. napoletane</w:t>
      </w:r>
      <w:r>
        <w:rPr>
          <w:rFonts w:ascii="Georgia" w:hAnsi="Georgia" w:hint="default"/>
          <w:rtl w:val="0"/>
          <w:lang w:val="it-IT"/>
        </w:rPr>
        <w:t>»</w:t>
      </w:r>
      <w:r>
        <w:rPr>
          <w:rFonts w:ascii="Georgia" w:hAnsi="Georgia"/>
          <w:rtl w:val="0"/>
          <w:lang w:val="it-IT"/>
        </w:rPr>
        <w:t>, XXIII (1928), p. 43; C. MARIOTTI, Il monastero e la chiesa di S. Angelo in Ascoli Piceno, Ascoli Piceno 1941, p. 29; LATTANZI, Appunti, pp. 185, 427-428, 506; COLAPIETRA, Le insorgenze, p. 634; DE SANTIS, Ascoli, II, App., I, p. 502, II, p. 517; PIETRANTONIO, II Monachesimo, n. 247, pp. 321-322.</w:t>
      </w:r>
    </w:p>
    <w:p>
      <w:pPr>
        <w:pStyle w:val="Body"/>
        <w:spacing w:after="200"/>
        <w:jc w:val="both"/>
        <w:rPr>
          <w:rFonts w:ascii="Georgia" w:cs="Georgia" w:hAnsi="Georgia" w:eastAsia="Georgia"/>
        </w:rPr>
      </w:pPr>
    </w:p>
    <w:p>
      <w:pPr>
        <w:pStyle w:val="Heading 3"/>
        <w:spacing w:before="280"/>
        <w:rPr>
          <w:b w:val="1"/>
          <w:bCs w:val="1"/>
          <w:outline w:val="0"/>
          <w:color w:val="000000"/>
          <w:sz w:val="36"/>
          <w:szCs w:val="36"/>
          <w:u w:color="000000"/>
          <w14:textFill>
            <w14:solidFill>
              <w14:srgbClr w14:val="000000"/>
            </w14:solidFill>
          </w14:textFill>
        </w:rPr>
      </w:pPr>
      <w:bookmarkStart w:name="_etezswjrkjh6" w:id="241"/>
      <w:bookmarkEnd w:id="241"/>
      <w:r>
        <w:rPr>
          <w:b w:val="1"/>
          <w:bCs w:val="1"/>
          <w:outline w:val="0"/>
          <w:color w:val="000000"/>
          <w:sz w:val="36"/>
          <w:szCs w:val="36"/>
          <w:u w:color="000000"/>
          <w:rtl w:val="0"/>
          <w14:textFill>
            <w14:solidFill>
              <w14:srgbClr w14:val="000000"/>
            </w14:solidFill>
          </w14:textFill>
        </w:rPr>
        <w:t>S</w:t>
      </w:r>
      <w:r>
        <w:rPr>
          <w:b w:val="1"/>
          <w:bCs w:val="1"/>
          <w:outline w:val="0"/>
          <w:color w:val="000000"/>
          <w:sz w:val="36"/>
          <w:szCs w:val="36"/>
          <w:u w:color="000000"/>
          <w:rtl w:val="0"/>
          <w:lang w:val="it-IT"/>
          <w14:textFill>
            <w14:solidFill>
              <w14:srgbClr w14:val="000000"/>
            </w14:solidFill>
          </w14:textFill>
        </w:rPr>
        <w:t>chiaviano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Frazione di Montorio al Vomano. L'abitato </w:t>
      </w:r>
      <w:r>
        <w:rPr>
          <w:rFonts w:ascii="Georgia" w:hAnsi="Georgia" w:hint="default"/>
          <w:rtl w:val="0"/>
          <w:lang w:val="it-IT"/>
        </w:rPr>
        <w:t xml:space="preserve">è </w:t>
      </w:r>
      <w:r>
        <w:rPr>
          <w:rFonts w:ascii="Georgia" w:hAnsi="Georgia"/>
          <w:rtl w:val="0"/>
          <w:lang w:val="it-IT"/>
        </w:rPr>
        <w:t>ottocentesco e moderno con case in prevalenza in laterizio. La chiesa di S. Martino, di restauro moderno, conserva solo sul fianco destro parte della muratura pi</w:t>
      </w:r>
      <w:r>
        <w:rPr>
          <w:rFonts w:ascii="Georgia" w:hAnsi="Georgia" w:hint="default"/>
          <w:rtl w:val="0"/>
          <w:lang w:val="it-IT"/>
        </w:rPr>
        <w:t xml:space="preserve">ú </w:t>
      </w:r>
      <w:r>
        <w:rPr>
          <w:rFonts w:ascii="Georgia" w:hAnsi="Georgia"/>
          <w:rtl w:val="0"/>
          <w:lang w:val="it-IT"/>
        </w:rPr>
        <w:t>antica in pietra.</w:t>
      </w:r>
    </w:p>
    <w:p>
      <w:pPr>
        <w:pStyle w:val="Body"/>
        <w:spacing w:after="200"/>
        <w:jc w:val="both"/>
        <w:rPr>
          <w:rFonts w:ascii="Georgia" w:cs="Georgia" w:hAnsi="Georgia" w:eastAsia="Georgia"/>
        </w:rPr>
      </w:pPr>
      <w:r>
        <w:rPr>
          <w:rFonts w:ascii="Georgia" w:hAnsi="Georgia"/>
          <w:rtl w:val="0"/>
          <w:lang w:val="it-IT"/>
        </w:rPr>
        <w:t xml:space="preserve">Il toponimo potrebbe derivare dall'abruzzese schjavina, </w:t>
      </w:r>
      <w:r>
        <w:rPr>
          <w:rFonts w:ascii="Georgia" w:hAnsi="Georgia" w:hint="default"/>
          <w:rtl w:val="0"/>
          <w:lang w:val="it-IT"/>
        </w:rPr>
        <w:t>«</w:t>
      </w:r>
      <w:r>
        <w:rPr>
          <w:rFonts w:ascii="Georgia" w:hAnsi="Georgia"/>
          <w:rtl w:val="0"/>
          <w:lang w:val="it-IT"/>
        </w:rPr>
        <w:t>vaiolo delle pecore</w:t>
      </w:r>
      <w:r>
        <w:rPr>
          <w:rFonts w:ascii="Georgia" w:hAnsi="Georgia" w:hint="default"/>
          <w:rtl w:val="0"/>
          <w:lang w:val="it-IT"/>
        </w:rPr>
        <w:t>»</w:t>
      </w:r>
      <w:r>
        <w:rPr>
          <w:rFonts w:ascii="Georgia" w:hAnsi="Georgia"/>
          <w:rtl w:val="0"/>
        </w:rPr>
        <w:t xml:space="preserve">, </w:t>
      </w:r>
      <w:r>
        <w:rPr>
          <w:rFonts w:ascii="Georgia" w:hAnsi="Georgia" w:hint="default"/>
          <w:rtl w:val="0"/>
          <w:lang w:val="it-IT"/>
        </w:rPr>
        <w:t>«</w:t>
      </w:r>
      <w:r>
        <w:rPr>
          <w:rFonts w:ascii="Georgia" w:hAnsi="Georgia"/>
          <w:rtl w:val="0"/>
        </w:rPr>
        <w:t>eczema</w:t>
      </w:r>
      <w:r>
        <w:rPr>
          <w:rFonts w:ascii="Georgia" w:hAnsi="Georgia" w:hint="default"/>
          <w:rtl w:val="0"/>
          <w:lang w:val="it-IT"/>
        </w:rPr>
        <w:t>»</w:t>
      </w:r>
      <w:r>
        <w:rPr>
          <w:rFonts w:ascii="Georgia" w:hAnsi="Georgia"/>
          <w:rtl w:val="0"/>
          <w:lang w:val="it-IT"/>
        </w:rPr>
        <w:t xml:space="preserve">, che al maschile plurale </w:t>
      </w:r>
      <w:r>
        <w:rPr>
          <w:rFonts w:ascii="Georgia" w:hAnsi="Georgia" w:hint="default"/>
          <w:rtl w:val="0"/>
          <w:lang w:val="it-IT"/>
        </w:rPr>
        <w:t xml:space="preserve">è </w:t>
      </w:r>
      <w:r>
        <w:rPr>
          <w:rFonts w:ascii="Georgia" w:hAnsi="Georgia"/>
          <w:rtl w:val="0"/>
        </w:rPr>
        <w:t>schjav</w:t>
      </w:r>
      <w:r>
        <w:rPr>
          <w:rFonts w:ascii="Georgia" w:hAnsi="Georgia" w:hint="default"/>
          <w:rtl w:val="0"/>
          <w:lang w:val="it-IT"/>
        </w:rPr>
        <w:t>í</w:t>
      </w:r>
      <w:r>
        <w:rPr>
          <w:rFonts w:ascii="Georgia" w:hAnsi="Georgia"/>
          <w:rtl w:val="0"/>
          <w:lang w:val="it-IT"/>
        </w:rPr>
        <w:t xml:space="preserve">una, con significato di </w:t>
      </w:r>
      <w:r>
        <w:rPr>
          <w:rFonts w:ascii="Georgia" w:hAnsi="Georgia" w:hint="default"/>
          <w:rtl w:val="0"/>
          <w:lang w:val="it-IT"/>
        </w:rPr>
        <w:t>«</w:t>
      </w:r>
      <w:r>
        <w:rPr>
          <w:rFonts w:ascii="Georgia" w:hAnsi="Georgia"/>
          <w:rtl w:val="0"/>
        </w:rPr>
        <w:t>prurito</w:t>
      </w:r>
      <w:r>
        <w:rPr>
          <w:rFonts w:ascii="Georgia" w:hAnsi="Georgia" w:hint="default"/>
          <w:rtl w:val="0"/>
          <w:lang w:val="it-IT"/>
        </w:rPr>
        <w:t>»</w:t>
      </w:r>
      <w:r>
        <w:rPr>
          <w:rFonts w:ascii="Georgia" w:hAnsi="Georgia"/>
          <w:rtl w:val="0"/>
        </w:rPr>
        <w:t xml:space="preserve">. </w:t>
      </w:r>
      <w:r>
        <w:rPr>
          <w:rFonts w:ascii="Georgia" w:hAnsi="Georgia" w:hint="default"/>
          <w:rtl w:val="0"/>
          <w:lang w:val="it-IT"/>
        </w:rPr>
        <w:t xml:space="preserve">È </w:t>
      </w:r>
      <w:r>
        <w:rPr>
          <w:rFonts w:ascii="Georgia" w:hAnsi="Georgia"/>
          <w:rtl w:val="0"/>
          <w:lang w:val="it-IT"/>
        </w:rPr>
        <w:t>un'etimologia che ben si attaglia ad una zona di intensa pastorizia.</w:t>
      </w:r>
    </w:p>
    <w:p>
      <w:pPr>
        <w:pStyle w:val="Body"/>
        <w:spacing w:after="200"/>
        <w:jc w:val="both"/>
        <w:rPr>
          <w:rFonts w:ascii="Georgia" w:cs="Georgia" w:hAnsi="Georgia" w:eastAsia="Georgia"/>
        </w:rPr>
      </w:pPr>
    </w:p>
    <w:p>
      <w:pPr>
        <w:pStyle w:val="Heading 3"/>
        <w:spacing w:before="280"/>
        <w:rPr>
          <w:b w:val="1"/>
          <w:bCs w:val="1"/>
          <w:outline w:val="0"/>
          <w:color w:val="000000"/>
          <w:sz w:val="22"/>
          <w:szCs w:val="22"/>
          <w:u w:color="000000"/>
          <w14:textFill>
            <w14:solidFill>
              <w14:srgbClr w14:val="000000"/>
            </w14:solidFill>
          </w14:textFill>
        </w:rPr>
      </w:pPr>
      <w:bookmarkStart w:name="_zorhfy2dxf" w:id="242"/>
      <w:bookmarkEnd w:id="242"/>
      <w:r>
        <w:rPr>
          <w:b w:val="1"/>
          <w:bCs w:val="1"/>
          <w:outline w:val="0"/>
          <w:color w:val="000000"/>
          <w:sz w:val="22"/>
          <w:szCs w:val="22"/>
          <w:u w:color="000000"/>
          <w:rtl w:val="0"/>
          <w14:textFill>
            <w14:solidFill>
              <w14:srgbClr w14:val="000000"/>
            </w14:solidFill>
          </w14:textFill>
        </w:rPr>
        <w:t>N</w:t>
      </w:r>
      <w:r>
        <w:rPr>
          <w:b w:val="1"/>
          <w:bCs w:val="1"/>
          <w:outline w:val="0"/>
          <w:color w:val="000000"/>
          <w:sz w:val="22"/>
          <w:szCs w:val="22"/>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Dal catalogo degli enti ecclesiastici della diocesi aprutina, redatto nel 1324, risulta che la chiesa di S. Martino fa parte della pieve di Montorio.</w:t>
      </w:r>
    </w:p>
    <w:p>
      <w:pPr>
        <w:pStyle w:val="Body"/>
        <w:spacing w:after="200"/>
        <w:jc w:val="both"/>
        <w:rPr>
          <w:rFonts w:ascii="Georgia" w:cs="Georgia" w:hAnsi="Georgia" w:eastAsia="Georgia"/>
        </w:rPr>
      </w:pPr>
      <w:r>
        <w:rPr>
          <w:rFonts w:ascii="Georgia" w:hAnsi="Georgia"/>
          <w:rtl w:val="0"/>
          <w:lang w:val="it-IT"/>
        </w:rPr>
        <w:t xml:space="preserve">Dal censuale del 1526, fatto redigere dal vescovo F. Cherigatto, risulta che la chiesa di S. Martino a </w:t>
      </w:r>
      <w:r>
        <w:rPr>
          <w:rFonts w:ascii="Georgia" w:hAnsi="Georgia" w:hint="default"/>
          <w:rtl w:val="0"/>
          <w:lang w:val="it-IT"/>
        </w:rPr>
        <w:t>«</w:t>
      </w:r>
      <w:r>
        <w:rPr>
          <w:rFonts w:ascii="Georgia" w:hAnsi="Georgia"/>
          <w:rtl w:val="0"/>
          <w:lang w:val="it-IT"/>
        </w:rPr>
        <w:t>Schiavianum</w:t>
      </w:r>
      <w:r>
        <w:rPr>
          <w:rFonts w:ascii="Georgia" w:hAnsi="Georgia" w:hint="default"/>
          <w:rtl w:val="0"/>
          <w:lang w:val="it-IT"/>
        </w:rPr>
        <w:t>»</w:t>
      </w:r>
      <w:r>
        <w:rPr>
          <w:rFonts w:ascii="Georgia" w:hAnsi="Georgia"/>
          <w:rtl w:val="0"/>
          <w:lang w:val="it-IT"/>
        </w:rPr>
        <w:t>, compresa nella pieve di Montorio, deve 1 tomolo di orzo.</w:t>
      </w:r>
    </w:p>
    <w:p>
      <w:pPr>
        <w:pStyle w:val="Body"/>
        <w:spacing w:after="200"/>
        <w:jc w:val="both"/>
        <w:rPr>
          <w:rFonts w:ascii="Georgia" w:cs="Georgia" w:hAnsi="Georgia" w:eastAsia="Georgia"/>
        </w:rPr>
      </w:pPr>
      <w:r>
        <w:rPr>
          <w:rFonts w:ascii="Georgia" w:hAnsi="Georgia"/>
          <w:rtl w:val="0"/>
          <w:lang w:val="it-IT"/>
        </w:rPr>
        <w:t xml:space="preserve">Nella Visita del vescovo G. Ricci del 1590 </w:t>
      </w:r>
      <w:r>
        <w:rPr>
          <w:rFonts w:ascii="Georgia" w:hAnsi="Georgia" w:hint="default"/>
          <w:rtl w:val="0"/>
          <w:lang w:val="it-IT"/>
        </w:rPr>
        <w:t>«</w:t>
      </w:r>
      <w:r>
        <w:rPr>
          <w:rFonts w:ascii="Georgia" w:hAnsi="Georgia"/>
          <w:rtl w:val="0"/>
          <w:lang w:val="it-IT"/>
        </w:rPr>
        <w:t>Schiaviano</w:t>
      </w:r>
      <w:r>
        <w:rPr>
          <w:rFonts w:ascii="Georgia" w:hAnsi="Georgia" w:hint="default"/>
          <w:rtl w:val="0"/>
          <w:lang w:val="it-IT"/>
        </w:rPr>
        <w:t xml:space="preserve">» è </w:t>
      </w:r>
      <w:r>
        <w:rPr>
          <w:rFonts w:ascii="Georgia" w:hAnsi="Georgia"/>
          <w:rtl w:val="0"/>
          <w:lang w:val="it-IT"/>
        </w:rPr>
        <w:t>menzionata quale villa di Montorio.</w:t>
      </w:r>
    </w:p>
    <w:p>
      <w:pPr>
        <w:pStyle w:val="Body"/>
        <w:spacing w:after="200"/>
        <w:jc w:val="both"/>
        <w:rPr>
          <w:rFonts w:ascii="Georgia" w:cs="Georgia" w:hAnsi="Georgia" w:eastAsia="Georgia"/>
        </w:rPr>
      </w:pPr>
      <w:r>
        <w:rPr>
          <w:rFonts w:ascii="Georgia" w:hAnsi="Georgia"/>
          <w:rtl w:val="0"/>
          <w:lang w:val="it-IT"/>
        </w:rPr>
        <w:t>Nel 1813 S., gi</w:t>
      </w:r>
      <w:r>
        <w:rPr>
          <w:rFonts w:ascii="Georgia" w:hAnsi="Georgia" w:hint="default"/>
          <w:rtl w:val="0"/>
          <w:lang w:val="it-IT"/>
        </w:rPr>
        <w:t xml:space="preserve">à </w:t>
      </w:r>
      <w:r>
        <w:rPr>
          <w:rFonts w:ascii="Georgia" w:hAnsi="Georgia"/>
          <w:rtl w:val="0"/>
          <w:lang w:val="it-IT"/>
        </w:rPr>
        <w:t xml:space="preserve">parte del comprensorio di Altavilla, </w:t>
      </w:r>
      <w:r>
        <w:rPr>
          <w:rFonts w:ascii="Georgia" w:hAnsi="Georgia" w:hint="default"/>
          <w:rtl w:val="0"/>
          <w:lang w:val="it-IT"/>
        </w:rPr>
        <w:t xml:space="preserve">è </w:t>
      </w:r>
      <w:r>
        <w:rPr>
          <w:rFonts w:ascii="Georgia" w:hAnsi="Georgia"/>
          <w:rtl w:val="0"/>
          <w:lang w:val="it-IT"/>
        </w:rPr>
        <w:t>annessa al comune di Montorio.</w:t>
      </w:r>
    </w:p>
    <w:p>
      <w:pPr>
        <w:pStyle w:val="Body"/>
        <w:spacing w:after="200"/>
        <w:jc w:val="both"/>
        <w:rPr>
          <w:rFonts w:ascii="Georgia" w:cs="Georgia" w:hAnsi="Georgia" w:eastAsia="Georgia"/>
        </w:rPr>
      </w:pPr>
    </w:p>
    <w:p>
      <w:pPr>
        <w:pStyle w:val="Heading 3"/>
        <w:spacing w:before="280"/>
        <w:rPr>
          <w:b w:val="1"/>
          <w:bCs w:val="1"/>
          <w:outline w:val="0"/>
          <w:color w:val="000000"/>
          <w:sz w:val="22"/>
          <w:szCs w:val="22"/>
          <w:u w:color="000000"/>
          <w14:textFill>
            <w14:solidFill>
              <w14:srgbClr w14:val="000000"/>
            </w14:solidFill>
          </w14:textFill>
        </w:rPr>
      </w:pPr>
      <w:bookmarkStart w:name="_v7g4a5tpv303" w:id="243"/>
      <w:bookmarkEnd w:id="243"/>
      <w:r>
        <w:rPr>
          <w:b w:val="1"/>
          <w:bCs w:val="1"/>
          <w:outline w:val="0"/>
          <w:color w:val="000000"/>
          <w:sz w:val="22"/>
          <w:szCs w:val="22"/>
          <w:u w:color="000000"/>
          <w:rtl w:val="0"/>
          <w14:textFill>
            <w14:solidFill>
              <w14:srgbClr w14:val="000000"/>
            </w14:solidFill>
          </w14:textFill>
        </w:rPr>
        <w:t>B</w:t>
      </w:r>
      <w:r>
        <w:rPr>
          <w:b w:val="1"/>
          <w:bCs w:val="1"/>
          <w:outline w:val="0"/>
          <w:color w:val="000000"/>
          <w:sz w:val="22"/>
          <w:szCs w:val="22"/>
          <w:u w:color="000000"/>
          <w:rtl w:val="0"/>
          <w14:textFill>
            <w14:solidFill>
              <w14:srgbClr w14:val="000000"/>
            </w14:solidFill>
          </w14:textFill>
        </w:rPr>
        <w:t>IBLIOGRAFIA</w:t>
      </w:r>
    </w:p>
    <w:p>
      <w:pPr>
        <w:pStyle w:val="Body"/>
        <w:spacing w:after="200"/>
        <w:jc w:val="both"/>
        <w:rPr>
          <w:rFonts w:ascii="Georgia" w:cs="Georgia" w:hAnsi="Georgia" w:eastAsia="Georgia"/>
        </w:rPr>
      </w:pPr>
      <w:r>
        <w:rPr>
          <w:rFonts w:ascii="Georgia" w:hAnsi="Georgia"/>
          <w:rtl w:val="0"/>
          <w:lang w:val="it-IT"/>
        </w:rPr>
        <w:t xml:space="preserve">Per schjavina, </w:t>
      </w:r>
      <w:r>
        <w:rPr>
          <w:rFonts w:ascii="Georgia" w:hAnsi="Georgia" w:hint="default"/>
          <w:rtl w:val="0"/>
          <w:lang w:val="it-IT"/>
        </w:rPr>
        <w:t>š</w:t>
      </w:r>
      <w:r>
        <w:rPr>
          <w:rFonts w:ascii="Georgia" w:hAnsi="Georgia"/>
          <w:rtl w:val="0"/>
          <w:lang w:val="it-IT"/>
        </w:rPr>
        <w:t>chjaviuna, cfr. E. GIAMMARCO, Dizionario abruzzese e molisano, iv, Roma 1979, n. 1900; G. ALESSIO-M. DE GIOVANNI, Preistoria e protostoria linguistica dell'Abruzzo, Lanciano 1983, p. 222.</w:t>
      </w:r>
    </w:p>
    <w:p>
      <w:pPr>
        <w:pStyle w:val="Body"/>
        <w:spacing w:after="200"/>
        <w:jc w:val="both"/>
        <w:rPr>
          <w:rFonts w:ascii="Georgia" w:cs="Georgia" w:hAnsi="Georgia" w:eastAsia="Georgia"/>
        </w:rPr>
      </w:pPr>
      <w:r>
        <w:rPr>
          <w:rFonts w:ascii="Georgia" w:hAnsi="Georgia"/>
          <w:rtl w:val="0"/>
          <w:lang w:val="it-IT"/>
        </w:rPr>
        <w:t>Rationes decimarum Italiae, n. 2257, p. 156; GIUSTINIANI, Dizionario, 1, p. 150, VIII, p. 332; PALMA, Storia, II, p. 558, III, pp. 177-178, 594.</w:t>
      </w:r>
    </w:p>
    <w:p>
      <w:pPr>
        <w:pStyle w:val="Heading 3"/>
        <w:spacing w:before="280"/>
        <w:rPr>
          <w:b w:val="1"/>
          <w:bCs w:val="1"/>
          <w:outline w:val="0"/>
          <w:color w:val="000000"/>
          <w:u w:color="000000"/>
          <w14:textFill>
            <w14:solidFill>
              <w14:srgbClr w14:val="000000"/>
            </w14:solidFill>
          </w14:textFill>
        </w:rPr>
      </w:pPr>
      <w:bookmarkStart w:name="_bdaugttc62d" w:id="244"/>
      <w:bookmarkEnd w:id="244"/>
    </w:p>
    <w:p>
      <w:pPr>
        <w:pStyle w:val="Body"/>
      </w:pPr>
    </w:p>
    <w:p>
      <w:pPr>
        <w:pStyle w:val="Heading 3"/>
        <w:spacing w:before="280"/>
        <w:rPr>
          <w:b w:val="1"/>
          <w:bCs w:val="1"/>
          <w:outline w:val="0"/>
          <w:color w:val="000000"/>
          <w:sz w:val="36"/>
          <w:szCs w:val="36"/>
          <w:u w:color="000000"/>
          <w14:textFill>
            <w14:solidFill>
              <w14:srgbClr w14:val="000000"/>
            </w14:solidFill>
          </w14:textFill>
        </w:rPr>
      </w:pPr>
      <w:bookmarkStart w:name="_i1i0hg7u7cgq" w:id="245"/>
      <w:bookmarkEnd w:id="245"/>
      <w:r>
        <w:rPr>
          <w:b w:val="1"/>
          <w:bCs w:val="1"/>
          <w:outline w:val="0"/>
          <w:color w:val="000000"/>
          <w:sz w:val="36"/>
          <w:szCs w:val="36"/>
          <w:u w:color="000000"/>
          <w:rtl w:val="0"/>
          <w14:textFill>
            <w14:solidFill>
              <w14:srgbClr w14:val="000000"/>
            </w14:solidFill>
          </w14:textFill>
        </w:rPr>
        <w:t>S</w:t>
      </w:r>
      <w:r>
        <w:rPr>
          <w:b w:val="1"/>
          <w:bCs w:val="1"/>
          <w:outline w:val="0"/>
          <w:color w:val="000000"/>
          <w:sz w:val="36"/>
          <w:szCs w:val="36"/>
          <w:u w:color="000000"/>
          <w:rtl w:val="0"/>
          <w:lang w:val="it-IT"/>
          <w14:textFill>
            <w14:solidFill>
              <w14:srgbClr w14:val="000000"/>
            </w14:solidFill>
          </w14:textFill>
        </w:rPr>
        <w:t>enarica</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Frazione di Crognaleto. L'abitato, collocato scenogra- ficamente su uno sperone roccioso a strapiombo sulla stretta gola del Vomano, conserva caratteri antichi. Le case sono costruite in pietra e si dislocano lungo i secoli XVI-XIX. Alcuni degli edifici pi</w:t>
      </w:r>
      <w:r>
        <w:rPr>
          <w:rFonts w:ascii="Georgia" w:hAnsi="Georgia" w:hint="default"/>
          <w:rtl w:val="0"/>
          <w:lang w:val="it-IT"/>
        </w:rPr>
        <w:t xml:space="preserve">ú </w:t>
      </w:r>
      <w:r>
        <w:rPr>
          <w:rFonts w:ascii="Georgia" w:hAnsi="Georgia"/>
          <w:rtl w:val="0"/>
          <w:lang w:val="it-IT"/>
        </w:rPr>
        <w:t>antichi (in qualche caso oggi restaurati e intonacati) recano scolpiti sugli architravi degli ingressi segni araldici e il monogramma bernardiniano ad attestare l'attiva presenza dell'Ordine nella zona dell'alto Vomano, gi</w:t>
      </w:r>
      <w:r>
        <w:rPr>
          <w:rFonts w:ascii="Georgia" w:hAnsi="Georgia" w:hint="default"/>
          <w:rtl w:val="0"/>
          <w:lang w:val="it-IT"/>
        </w:rPr>
        <w:t xml:space="preserve">à </w:t>
      </w:r>
      <w:r>
        <w:rPr>
          <w:rFonts w:ascii="Georgia" w:hAnsi="Georgia"/>
          <w:rtl w:val="0"/>
          <w:lang w:val="it-IT"/>
        </w:rPr>
        <w:t>riscontrata per i paesi del versante opposto del fiume, storicamente facenti parte della Valle Siciliana. Si ripete la tipologia della casa cinquecentesca di montagna gi</w:t>
      </w:r>
      <w:r>
        <w:rPr>
          <w:rFonts w:ascii="Georgia" w:hAnsi="Georgia" w:hint="default"/>
          <w:rtl w:val="0"/>
          <w:lang w:val="it-IT"/>
        </w:rPr>
        <w:t xml:space="preserve">à </w:t>
      </w:r>
      <w:r>
        <w:rPr>
          <w:rFonts w:ascii="Georgia" w:hAnsi="Georgia"/>
          <w:rtl w:val="0"/>
          <w:lang w:val="it-IT"/>
        </w:rPr>
        <w:t xml:space="preserve">nota dalla zona della Laga con scala coperta da loggia per raggiungere il piano abitativo posto al di sopra delle stalle e delle rimesse del pianterreno (cfr. Aiello). In una casa datata 1565, dove la loggetta sulla scala </w:t>
      </w:r>
      <w:r>
        <w:rPr>
          <w:rFonts w:ascii="Georgia" w:hAnsi="Georgia" w:hint="default"/>
          <w:rtl w:val="0"/>
          <w:lang w:val="it-IT"/>
        </w:rPr>
        <w:t xml:space="preserve">è </w:t>
      </w:r>
      <w:r>
        <w:rPr>
          <w:rFonts w:ascii="Georgia" w:hAnsi="Georgia"/>
          <w:rtl w:val="0"/>
          <w:lang w:val="it-IT"/>
        </w:rPr>
        <w:t xml:space="preserve">stata obliterata dall'aggiunta in epoca moderna di un secondo piano, si conservano battenti lignei antichi, decorati con bulloni e, sulle specchiature, da figurine a rilievo delle quali sopravvive soltanto una leggiadra fanciulla in abbigliamento classico, mano destra sollevata a sorreggere un involucro posto sul capo, mano sinistra sul fianco. Una porta a pian terreno possiede ancora il chiavistello cinquecentesco decorato con 452 rosette a punzone, simile a quelli di Alvi e di Cesacastina (Colle Morello). Una palmetta </w:t>
      </w:r>
      <w:r>
        <w:rPr>
          <w:rFonts w:ascii="Georgia" w:hAnsi="Georgia" w:hint="default"/>
          <w:rtl w:val="0"/>
          <w:lang w:val="it-IT"/>
        </w:rPr>
        <w:t xml:space="preserve">è </w:t>
      </w:r>
      <w:r>
        <w:rPr>
          <w:rFonts w:ascii="Georgia" w:hAnsi="Georgia"/>
          <w:rtl w:val="0"/>
          <w:lang w:val="it-IT"/>
        </w:rPr>
        <w:t>scolpita sul sottodavanzale della finestra al primo piano. In altri edifici del xvi secolo si incontrano resti di gafi lignei (cfr. qui Leofara e DAT, I, p. 75 ss., figg. 12-15; II, 3, fig. 526) o stemmi e figure di animali araldici (cfr. Stemmi, n. 1) oppure portaletti con cornici a bugne.</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676525" cy="2133600"/>
            <wp:effectExtent l="0" t="0" r="0" b="0"/>
            <wp:docPr id="1073741935" name="officeArt object" descr="image18.png"/>
            <wp:cNvGraphicFramePr/>
            <a:graphic xmlns:a="http://schemas.openxmlformats.org/drawingml/2006/main">
              <a:graphicData uri="http://schemas.openxmlformats.org/drawingml/2006/picture">
                <pic:pic xmlns:pic="http://schemas.openxmlformats.org/drawingml/2006/picture">
                  <pic:nvPicPr>
                    <pic:cNvPr id="1073741935" name="image18.png" descr="image18.png"/>
                    <pic:cNvPicPr>
                      <a:picLocks noChangeAspect="1"/>
                    </pic:cNvPicPr>
                  </pic:nvPicPr>
                  <pic:blipFill>
                    <a:blip r:embed="rId114">
                      <a:extLst/>
                    </a:blip>
                    <a:stretch>
                      <a:fillRect/>
                    </a:stretch>
                  </pic:blipFill>
                  <pic:spPr>
                    <a:xfrm>
                      <a:off x="0" y="0"/>
                      <a:ext cx="2676525" cy="2133600"/>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rPr>
        <w:t>449. Senarica, planimetria.</w:t>
      </w:r>
    </w:p>
    <w:p>
      <w:pPr>
        <w:pStyle w:val="Body"/>
        <w:spacing w:after="200"/>
        <w:jc w:val="both"/>
        <w:rPr>
          <w:rFonts w:ascii="Georgia" w:cs="Georgia" w:hAnsi="Georgia" w:eastAsia="Georgia"/>
        </w:rPr>
      </w:pPr>
      <w:r>
        <w:rPr>
          <w:rFonts w:ascii="Georgia" w:hAnsi="Georgia"/>
          <w:rtl w:val="0"/>
        </w:rPr>
        <w:t>L</w:t>
      </w:r>
      <w:r>
        <w:rPr>
          <w:rFonts w:ascii="Georgia" w:hAnsi="Georgia" w:hint="default"/>
          <w:rtl w:val="0"/>
          <w:lang w:val="it-IT"/>
        </w:rPr>
        <w:t>’</w:t>
      </w:r>
      <w:r>
        <w:rPr>
          <w:rFonts w:ascii="Georgia" w:hAnsi="Georgia"/>
          <w:rtl w:val="0"/>
          <w:lang w:val="it-IT"/>
        </w:rPr>
        <w:t xml:space="preserve">antica chiesa di S. Proto </w:t>
      </w:r>
      <w:r>
        <w:rPr>
          <w:rFonts w:ascii="Georgia" w:hAnsi="Georgia" w:hint="default"/>
          <w:rtl w:val="0"/>
          <w:lang w:val="it-IT"/>
        </w:rPr>
        <w:t xml:space="preserve">è </w:t>
      </w:r>
      <w:r>
        <w:rPr>
          <w:rFonts w:ascii="Georgia" w:hAnsi="Georgia"/>
          <w:rtl w:val="0"/>
          <w:lang w:val="it-IT"/>
        </w:rPr>
        <w:t>andata distrutta in tempi recenti per far posto ad un edificio moderno.</w:t>
      </w:r>
    </w:p>
    <w:p>
      <w:pPr>
        <w:pStyle w:val="Body"/>
        <w:spacing w:after="200"/>
        <w:jc w:val="both"/>
        <w:rPr>
          <w:rFonts w:ascii="Georgia" w:cs="Georgia" w:hAnsi="Georgia" w:eastAsia="Georgia"/>
        </w:rPr>
      </w:pPr>
      <w:r>
        <w:rPr>
          <w:rFonts w:ascii="Georgia" w:hAnsi="Georgia"/>
          <w:rtl w:val="0"/>
          <w:lang w:val="it-IT"/>
        </w:rPr>
        <w:t>Il toponimo deriva dalla presenza di allevamenti di asini (cfr. p. 91).</w:t>
      </w:r>
    </w:p>
    <w:p>
      <w:pPr>
        <w:pStyle w:val="Body"/>
        <w:spacing w:after="200"/>
        <w:jc w:val="both"/>
        <w:rPr>
          <w:rFonts w:ascii="Georgia" w:cs="Georgia" w:hAnsi="Georgia" w:eastAsia="Georgia"/>
        </w:rPr>
      </w:pPr>
    </w:p>
    <w:p>
      <w:pPr>
        <w:pStyle w:val="Heading 3"/>
        <w:spacing w:before="280"/>
        <w:rPr>
          <w:b w:val="1"/>
          <w:bCs w:val="1"/>
          <w:outline w:val="0"/>
          <w:color w:val="000000"/>
          <w:sz w:val="22"/>
          <w:szCs w:val="22"/>
          <w:u w:color="000000"/>
          <w14:textFill>
            <w14:solidFill>
              <w14:srgbClr w14:val="000000"/>
            </w14:solidFill>
          </w14:textFill>
        </w:rPr>
      </w:pPr>
      <w:bookmarkStart w:name="_jfgl9c7q6ztl" w:id="246"/>
      <w:bookmarkEnd w:id="246"/>
      <w:r>
        <w:rPr>
          <w:b w:val="1"/>
          <w:bCs w:val="1"/>
          <w:outline w:val="0"/>
          <w:color w:val="000000"/>
          <w:sz w:val="22"/>
          <w:szCs w:val="22"/>
          <w:u w:color="000000"/>
          <w:rtl w:val="0"/>
          <w14:textFill>
            <w14:solidFill>
              <w14:srgbClr w14:val="000000"/>
            </w14:solidFill>
          </w14:textFill>
        </w:rPr>
        <w:t>N</w:t>
      </w:r>
      <w:r>
        <w:rPr>
          <w:b w:val="1"/>
          <w:bCs w:val="1"/>
          <w:outline w:val="0"/>
          <w:color w:val="000000"/>
          <w:sz w:val="22"/>
          <w:szCs w:val="22"/>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Nel 1273 Carlo I d'Angi</w:t>
      </w:r>
      <w:r>
        <w:rPr>
          <w:rFonts w:ascii="Georgia" w:hAnsi="Georgia" w:hint="default"/>
          <w:rtl w:val="0"/>
          <w:lang w:val="it-IT"/>
        </w:rPr>
        <w:t xml:space="preserve">ò </w:t>
      </w:r>
      <w:r>
        <w:rPr>
          <w:rFonts w:ascii="Georgia" w:hAnsi="Georgia"/>
          <w:rtl w:val="0"/>
          <w:lang w:val="it-IT"/>
        </w:rPr>
        <w:t xml:space="preserve">re, ad Alife l'ott. 5, ordina al giustiziere di Abruzzo Ultra di comunicare l'ammontare della tassa generale annua delle terre di sua giurisdizione, tra le quali </w:t>
      </w:r>
      <w:r>
        <w:rPr>
          <w:rFonts w:ascii="Georgia" w:hAnsi="Georgia" w:hint="default"/>
          <w:rtl w:val="0"/>
          <w:lang w:val="it-IT"/>
        </w:rPr>
        <w:t>è «</w:t>
      </w:r>
      <w:r>
        <w:rPr>
          <w:rFonts w:ascii="Georgia" w:hAnsi="Georgia"/>
          <w:rtl w:val="0"/>
          <w:lang w:val="pt-PT"/>
        </w:rPr>
        <w:t>Podium daramontis</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Dal catalogo degli enti ecclesiastici della diocesi aprutina, redatto nel 1324, risulta che la chiesa di S. Proto fa parte della pieve di Piano Vomano.</w:t>
      </w:r>
    </w:p>
    <w:p>
      <w:pPr>
        <w:pStyle w:val="Body"/>
        <w:widowControl w:val="0"/>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667375" cy="1647825"/>
            <wp:effectExtent l="0" t="0" r="0" b="0"/>
            <wp:docPr id="1073741936" name="officeArt object" descr="image17.png"/>
            <wp:cNvGraphicFramePr/>
            <a:graphic xmlns:a="http://schemas.openxmlformats.org/drawingml/2006/main">
              <a:graphicData uri="http://schemas.openxmlformats.org/drawingml/2006/picture">
                <pic:pic xmlns:pic="http://schemas.openxmlformats.org/drawingml/2006/picture">
                  <pic:nvPicPr>
                    <pic:cNvPr id="1073741936" name="image17.png" descr="image17.png"/>
                    <pic:cNvPicPr>
                      <a:picLocks noChangeAspect="1"/>
                    </pic:cNvPicPr>
                  </pic:nvPicPr>
                  <pic:blipFill>
                    <a:blip r:embed="rId115">
                      <a:extLst/>
                    </a:blip>
                    <a:stretch>
                      <a:fillRect/>
                    </a:stretch>
                  </pic:blipFill>
                  <pic:spPr>
                    <a:xfrm>
                      <a:off x="0" y="0"/>
                      <a:ext cx="5667375" cy="1647825"/>
                    </a:xfrm>
                    <a:prstGeom prst="rect">
                      <a:avLst/>
                    </a:prstGeom>
                    <a:ln w="12700" cap="flat">
                      <a:noFill/>
                      <a:miter lim="400000"/>
                    </a:ln>
                    <a:effectLst/>
                  </pic:spPr>
                </pic:pic>
              </a:graphicData>
            </a:graphic>
          </wp:inline>
        </w:drawing>
      </w:r>
      <w:r>
        <w:rPr>
          <w:rFonts w:ascii="Georgia" w:hAnsi="Georgia"/>
          <w:rtl w:val="0"/>
          <w:lang w:val="it-IT"/>
        </w:rPr>
        <w:t>450. Senarica, architrave con stemmi (n. 1).</w:t>
      </w:r>
    </w:p>
    <w:p>
      <w:pPr>
        <w:pStyle w:val="Body"/>
        <w:spacing w:after="200"/>
        <w:jc w:val="both"/>
        <w:rPr>
          <w:rFonts w:ascii="Georgia" w:cs="Georgia" w:hAnsi="Georgia" w:eastAsia="Georgia"/>
        </w:rPr>
      </w:pPr>
      <w:r>
        <w:rPr>
          <w:rFonts w:ascii="Georgia" w:hAnsi="Georgia"/>
          <w:rtl w:val="0"/>
          <w:lang w:val="it-IT"/>
        </w:rPr>
        <w:t xml:space="preserve">Nel 1337 Giorgio </w:t>
      </w:r>
      <w:r>
        <w:rPr>
          <w:rFonts w:ascii="Georgia" w:hAnsi="Georgia" w:hint="default"/>
          <w:rtl w:val="0"/>
          <w:lang w:val="it-IT"/>
        </w:rPr>
        <w:t>«</w:t>
      </w:r>
      <w:r>
        <w:rPr>
          <w:rFonts w:ascii="Georgia" w:hAnsi="Georgia"/>
          <w:rtl w:val="0"/>
          <w:lang w:val="it-IT"/>
        </w:rPr>
        <w:t>Ciantri</w:t>
      </w:r>
      <w:r>
        <w:rPr>
          <w:rFonts w:ascii="Georgia" w:hAnsi="Georgia" w:hint="default"/>
          <w:rtl w:val="0"/>
          <w:lang w:val="it-IT"/>
        </w:rPr>
        <w:t xml:space="preserve">» </w:t>
      </w:r>
      <w:r>
        <w:rPr>
          <w:rFonts w:ascii="Georgia" w:hAnsi="Georgia"/>
          <w:rtl w:val="0"/>
          <w:lang w:val="it-IT"/>
        </w:rPr>
        <w:t xml:space="preserve">di </w:t>
      </w:r>
      <w:r>
        <w:rPr>
          <w:rFonts w:ascii="Georgia" w:hAnsi="Georgia" w:hint="default"/>
          <w:rtl w:val="0"/>
          <w:lang w:val="it-IT"/>
        </w:rPr>
        <w:t>«</w:t>
      </w:r>
      <w:r>
        <w:rPr>
          <w:rFonts w:ascii="Georgia" w:hAnsi="Georgia"/>
          <w:rtl w:val="0"/>
          <w:lang w:val="it-IT"/>
        </w:rPr>
        <w:t>Poggio Ramonte</w:t>
      </w:r>
      <w:r>
        <w:rPr>
          <w:rFonts w:ascii="Georgia" w:hAnsi="Georgia" w:hint="default"/>
          <w:rtl w:val="0"/>
          <w:lang w:val="it-IT"/>
        </w:rPr>
        <w:t xml:space="preserve">» è </w:t>
      </w:r>
      <w:r>
        <w:rPr>
          <w:rFonts w:ascii="Georgia" w:hAnsi="Georgia"/>
          <w:rtl w:val="0"/>
          <w:lang w:val="it-IT"/>
        </w:rPr>
        <w:t xml:space="preserve">accusato, il giu. 17, di dare riparo ai malfattori che danneggiano Teramo. Intorno al 1370 i sindaci di Teramo denunziano la latitanza di ladri presso Nicola, Gugliel- mo e Gregorio (Giorgio?) di </w:t>
      </w:r>
      <w:r>
        <w:rPr>
          <w:rFonts w:ascii="Georgia" w:hAnsi="Georgia" w:hint="default"/>
          <w:rtl w:val="0"/>
          <w:lang w:val="it-IT"/>
        </w:rPr>
        <w:t>«</w:t>
      </w:r>
      <w:r>
        <w:rPr>
          <w:rFonts w:ascii="Georgia" w:hAnsi="Georgia"/>
          <w:rtl w:val="0"/>
          <w:lang w:val="it-IT"/>
        </w:rPr>
        <w:t>Ciantro</w:t>
      </w:r>
      <w:r>
        <w:rPr>
          <w:rFonts w:ascii="Georgia" w:hAnsi="Georgia" w:hint="default"/>
          <w:rtl w:val="0"/>
          <w:lang w:val="it-IT"/>
        </w:rPr>
        <w:t xml:space="preserve">» </w:t>
      </w:r>
      <w:r>
        <w:rPr>
          <w:rFonts w:ascii="Georgia" w:hAnsi="Georgia"/>
          <w:rtl w:val="0"/>
          <w:lang w:val="it-IT"/>
        </w:rPr>
        <w:t xml:space="preserve">di </w:t>
      </w:r>
      <w:r>
        <w:rPr>
          <w:rFonts w:ascii="Georgia" w:hAnsi="Georgia" w:hint="default"/>
          <w:rtl w:val="0"/>
          <w:lang w:val="it-IT"/>
        </w:rPr>
        <w:t>«</w:t>
      </w:r>
      <w:r>
        <w:rPr>
          <w:rFonts w:ascii="Georgia" w:hAnsi="Georgia"/>
          <w:rtl w:val="0"/>
          <w:lang w:val="it-IT"/>
        </w:rPr>
        <w:t>Poggio Damonte</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1440 Biagio di Nicola di </w:t>
      </w:r>
      <w:r>
        <w:rPr>
          <w:rFonts w:ascii="Georgia" w:hAnsi="Georgia" w:hint="default"/>
          <w:rtl w:val="0"/>
          <w:lang w:val="it-IT"/>
        </w:rPr>
        <w:t>«</w:t>
      </w:r>
      <w:r>
        <w:rPr>
          <w:rFonts w:ascii="Georgia" w:hAnsi="Georgia"/>
          <w:rtl w:val="0"/>
          <w:lang w:val="it-IT"/>
        </w:rPr>
        <w:t>Podio domini Ramontis</w:t>
      </w:r>
      <w:r>
        <w:rPr>
          <w:rFonts w:ascii="Georgia" w:hAnsi="Georgia" w:hint="default"/>
          <w:rtl w:val="0"/>
          <w:lang w:val="it-IT"/>
        </w:rPr>
        <w:t xml:space="preserve">» è </w:t>
      </w:r>
      <w:r>
        <w:rPr>
          <w:rFonts w:ascii="Georgia" w:hAnsi="Georgia"/>
          <w:rtl w:val="0"/>
          <w:lang w:val="it-IT"/>
        </w:rPr>
        <w:t>presente, l'ago. 1, in qualit</w:t>
      </w:r>
      <w:r>
        <w:rPr>
          <w:rFonts w:ascii="Georgia" w:hAnsi="Georgia" w:hint="default"/>
          <w:rtl w:val="0"/>
          <w:lang w:val="it-IT"/>
        </w:rPr>
        <w:t xml:space="preserve">à </w:t>
      </w:r>
      <w:r>
        <w:rPr>
          <w:rFonts w:ascii="Georgia" w:hAnsi="Georgia"/>
          <w:rtl w:val="0"/>
          <w:lang w:val="it-IT"/>
        </w:rPr>
        <w:t>di testimone, all'oblazione di Alessia, vedova di Sabino Montanari, a S. Domenico di Teramo.</w:t>
      </w:r>
    </w:p>
    <w:p>
      <w:pPr>
        <w:pStyle w:val="Body"/>
        <w:spacing w:after="200"/>
        <w:jc w:val="both"/>
        <w:rPr>
          <w:rFonts w:ascii="Georgia" w:cs="Georgia" w:hAnsi="Georgia" w:eastAsia="Georgia"/>
        </w:rPr>
      </w:pPr>
      <w:r>
        <w:rPr>
          <w:rFonts w:ascii="Georgia" w:hAnsi="Georgia"/>
          <w:rtl w:val="0"/>
          <w:lang w:val="it-IT"/>
        </w:rPr>
        <w:t xml:space="preserve">Nel 1444 Giovanni Filippo di Giorgio </w:t>
      </w:r>
      <w:r>
        <w:rPr>
          <w:rFonts w:ascii="Georgia" w:hAnsi="Georgia" w:hint="default"/>
          <w:rtl w:val="0"/>
          <w:lang w:val="it-IT"/>
        </w:rPr>
        <w:t>«</w:t>
      </w:r>
      <w:r>
        <w:rPr>
          <w:rFonts w:ascii="Georgia" w:hAnsi="Georgia"/>
          <w:rtl w:val="0"/>
          <w:lang w:val="it-IT"/>
        </w:rPr>
        <w:t>Podio Ramontis</w:t>
      </w:r>
      <w:r>
        <w:rPr>
          <w:rFonts w:ascii="Georgia" w:hAnsi="Georgia" w:hint="default"/>
          <w:rtl w:val="0"/>
          <w:lang w:val="it-IT"/>
        </w:rPr>
        <w:t xml:space="preserve">» </w:t>
      </w:r>
      <w:r>
        <w:rPr>
          <w:rFonts w:ascii="Georgia" w:hAnsi="Georgia"/>
          <w:rtl w:val="0"/>
          <w:lang w:val="it-IT"/>
        </w:rPr>
        <w:t>vende, il gen. 3, al conte di Manoppello la met</w:t>
      </w:r>
      <w:r>
        <w:rPr>
          <w:rFonts w:ascii="Georgia" w:hAnsi="Georgia" w:hint="default"/>
          <w:rtl w:val="0"/>
          <w:lang w:val="it-IT"/>
        </w:rPr>
        <w:t xml:space="preserve">à </w:t>
      </w:r>
      <w:r>
        <w:rPr>
          <w:rFonts w:ascii="Georgia" w:hAnsi="Georgia"/>
          <w:rtl w:val="0"/>
          <w:lang w:val="it-IT"/>
        </w:rPr>
        <w:t>del castello di Chiarino, in possesso del nipote Giacomo Antonio di Nardo e suo.</w:t>
      </w:r>
    </w:p>
    <w:p>
      <w:pPr>
        <w:pStyle w:val="Body"/>
        <w:spacing w:after="200"/>
        <w:jc w:val="both"/>
        <w:rPr>
          <w:rFonts w:ascii="Georgia" w:cs="Georgia" w:hAnsi="Georgia" w:eastAsia="Georgia"/>
        </w:rPr>
      </w:pPr>
      <w:r>
        <w:rPr>
          <w:rFonts w:ascii="Georgia" w:hAnsi="Georgia"/>
          <w:rtl w:val="0"/>
          <w:lang w:val="it-IT"/>
        </w:rPr>
        <w:t>Nel 1465 Ciant</w:t>
      </w:r>
      <w:r>
        <w:rPr>
          <w:rFonts w:ascii="Georgia" w:hAnsi="Georgia" w:hint="default"/>
          <w:rtl w:val="0"/>
          <w:lang w:val="it-IT"/>
        </w:rPr>
        <w:t xml:space="preserve">ò </w:t>
      </w:r>
      <w:r>
        <w:rPr>
          <w:rFonts w:ascii="Georgia" w:hAnsi="Georgia"/>
          <w:rtl w:val="0"/>
          <w:lang w:val="it-IT"/>
        </w:rPr>
        <w:t xml:space="preserve">o Francesco Antonio di Giovanni Filippo </w:t>
      </w:r>
      <w:r>
        <w:rPr>
          <w:rFonts w:ascii="Georgia" w:hAnsi="Georgia" w:hint="default"/>
          <w:rtl w:val="0"/>
          <w:lang w:val="it-IT"/>
        </w:rPr>
        <w:t>«</w:t>
      </w:r>
      <w:r>
        <w:rPr>
          <w:rFonts w:ascii="Georgia" w:hAnsi="Georgia"/>
          <w:rtl w:val="0"/>
          <w:lang w:val="it-IT"/>
        </w:rPr>
        <w:t>Podio Ramontis</w:t>
      </w:r>
      <w:r>
        <w:rPr>
          <w:rFonts w:ascii="Georgia" w:hAnsi="Georgia" w:hint="default"/>
          <w:rtl w:val="0"/>
          <w:lang w:val="it-IT"/>
        </w:rPr>
        <w:t xml:space="preserve">» </w:t>
      </w:r>
      <w:r>
        <w:rPr>
          <w:rFonts w:ascii="Georgia" w:hAnsi="Georgia"/>
          <w:rtl w:val="0"/>
          <w:lang w:val="it-IT"/>
        </w:rPr>
        <w:t xml:space="preserve">dichiara di tenere in feudo, insieme con i cugini Giacomo Antonio di Nardo e Francesco di Angeluccio, il castello disabitato </w:t>
      </w:r>
      <w:r>
        <w:rPr>
          <w:rFonts w:ascii="Georgia" w:hAnsi="Georgia" w:hint="default"/>
          <w:rtl w:val="0"/>
          <w:lang w:val="it-IT"/>
        </w:rPr>
        <w:t>«</w:t>
      </w:r>
      <w:r>
        <w:rPr>
          <w:rFonts w:ascii="Georgia" w:hAnsi="Georgia"/>
          <w:rtl w:val="0"/>
        </w:rPr>
        <w:t>Podii Ramontis</w:t>
      </w:r>
      <w:r>
        <w:rPr>
          <w:rFonts w:ascii="Georgia" w:hAnsi="Georgia" w:hint="default"/>
          <w:rtl w:val="0"/>
          <w:lang w:val="it-IT"/>
        </w:rPr>
        <w:t xml:space="preserve">» </w:t>
      </w:r>
      <w:r>
        <w:rPr>
          <w:rFonts w:ascii="Georgia" w:hAnsi="Georgia"/>
          <w:rtl w:val="0"/>
          <w:lang w:val="it-IT"/>
        </w:rPr>
        <w:t xml:space="preserve">e che il rendimento di esso </w:t>
      </w:r>
      <w:r>
        <w:rPr>
          <w:rFonts w:ascii="Georgia" w:hAnsi="Georgia" w:hint="default"/>
          <w:rtl w:val="0"/>
          <w:lang w:val="it-IT"/>
        </w:rPr>
        <w:t xml:space="preserve">è </w:t>
      </w:r>
      <w:r>
        <w:rPr>
          <w:rFonts w:ascii="Georgia" w:hAnsi="Georgia"/>
          <w:rtl w:val="0"/>
          <w:lang w:val="it-IT"/>
        </w:rPr>
        <w:t>di 20 tomoli di grano pari a 7 ducati, di 6 ducati in ghiande, di 11 ducati in erbaggi e di 1 ducato in censi.</w:t>
      </w:r>
    </w:p>
    <w:p>
      <w:pPr>
        <w:pStyle w:val="Body"/>
        <w:spacing w:after="200"/>
        <w:jc w:val="both"/>
        <w:rPr>
          <w:rFonts w:ascii="Georgia" w:cs="Georgia" w:hAnsi="Georgia" w:eastAsia="Georgia"/>
        </w:rPr>
      </w:pPr>
      <w:r>
        <w:rPr>
          <w:rFonts w:ascii="Georgia" w:hAnsi="Georgia"/>
          <w:rtl w:val="0"/>
          <w:lang w:val="it-IT"/>
        </w:rPr>
        <w:t xml:space="preserve">Dal censuale del 1526, fatto redigere dal vescovo F. Cherigatto, risulta che la chiesa di S. Proto, compresa nella pieve di Piano Vomano, </w:t>
      </w:r>
      <w:r>
        <w:rPr>
          <w:rFonts w:ascii="Georgia" w:hAnsi="Georgia" w:hint="default"/>
          <w:rtl w:val="0"/>
          <w:lang w:val="it-IT"/>
        </w:rPr>
        <w:t xml:space="preserve">è </w:t>
      </w:r>
      <w:r>
        <w:rPr>
          <w:rFonts w:ascii="Georgia" w:hAnsi="Georgia"/>
          <w:rtl w:val="0"/>
          <w:lang w:val="it-IT"/>
        </w:rPr>
        <w:t>tenuta a versare 2 tomoli di orzo.</w:t>
      </w:r>
    </w:p>
    <w:p>
      <w:pPr>
        <w:pStyle w:val="Body"/>
        <w:spacing w:after="200"/>
        <w:jc w:val="both"/>
        <w:rPr>
          <w:rFonts w:ascii="Georgia" w:cs="Georgia" w:hAnsi="Georgia" w:eastAsia="Georgia"/>
        </w:rPr>
      </w:pPr>
      <w:r>
        <w:rPr>
          <w:rFonts w:ascii="Georgia" w:hAnsi="Georgia"/>
          <w:rtl w:val="0"/>
          <w:lang w:val="it-IT"/>
        </w:rPr>
        <w:t xml:space="preserve">Dal 1561 i nobili di </w:t>
      </w:r>
      <w:r>
        <w:rPr>
          <w:rFonts w:ascii="Georgia" w:hAnsi="Georgia" w:hint="default"/>
          <w:rtl w:val="0"/>
          <w:lang w:val="it-IT"/>
        </w:rPr>
        <w:t>«</w:t>
      </w:r>
      <w:r>
        <w:rPr>
          <w:rFonts w:ascii="Georgia" w:hAnsi="Georgia"/>
          <w:rtl w:val="0"/>
          <w:lang w:val="it-IT"/>
        </w:rPr>
        <w:t>Podio Ramonte et villae Senarchae</w:t>
      </w:r>
      <w:r>
        <w:rPr>
          <w:rFonts w:ascii="Georgia" w:hAnsi="Georgia" w:hint="default"/>
          <w:rtl w:val="0"/>
          <w:lang w:val="it-IT"/>
        </w:rPr>
        <w:t xml:space="preserve">» </w:t>
      </w:r>
      <w:r>
        <w:rPr>
          <w:rFonts w:ascii="Georgia" w:hAnsi="Georgia"/>
          <w:rtl w:val="0"/>
          <w:lang w:val="it-IT"/>
        </w:rPr>
        <w:t>esercitano il diritto di patronato sulla curata dei SS. Proto e Giacinto.</w:t>
      </w:r>
    </w:p>
    <w:p>
      <w:pPr>
        <w:pStyle w:val="Body"/>
        <w:spacing w:after="200"/>
        <w:jc w:val="both"/>
        <w:rPr>
          <w:rFonts w:ascii="Georgia" w:cs="Georgia" w:hAnsi="Georgia" w:eastAsia="Georgia"/>
        </w:rPr>
      </w:pPr>
      <w:r>
        <w:rPr>
          <w:rFonts w:ascii="Georgia" w:hAnsi="Georgia"/>
          <w:rtl w:val="0"/>
          <w:lang w:val="it-IT"/>
        </w:rPr>
        <w:t>Nel 1610 il vicer</w:t>
      </w:r>
      <w:r>
        <w:rPr>
          <w:rFonts w:ascii="Georgia" w:hAnsi="Georgia" w:hint="default"/>
          <w:rtl w:val="0"/>
          <w:lang w:val="it-IT"/>
        </w:rPr>
        <w:t xml:space="preserve">é </w:t>
      </w:r>
      <w:r>
        <w:rPr>
          <w:rFonts w:ascii="Georgia" w:hAnsi="Georgia"/>
          <w:rtl w:val="0"/>
          <w:lang w:val="it-IT"/>
        </w:rPr>
        <w:t>conte di Benavente conferma, il feb. 5, a Giamberardino de Benedictis, a Giulio di Sigismondo di Nardangelo, a Marcello di Cesare di Melchiorre, a Marco di Giovanni di Nordangelo, a Giovanni di Battista di Berardino, a Nicola Angelo di Berardino, a Giosu</w:t>
      </w:r>
      <w:r>
        <w:rPr>
          <w:rFonts w:ascii="Georgia" w:hAnsi="Georgia" w:hint="default"/>
          <w:rtl w:val="0"/>
          <w:lang w:val="it-IT"/>
        </w:rPr>
        <w:t xml:space="preserve">è </w:t>
      </w:r>
      <w:r>
        <w:rPr>
          <w:rFonts w:ascii="Georgia" w:hAnsi="Georgia"/>
          <w:rtl w:val="0"/>
          <w:lang w:val="it-IT"/>
        </w:rPr>
        <w:t>e a Camillo di Roberto de Camillis, a Salvo di Marco di Pellegrino, a Paolo di Francesco di Nardangelo e a Luca di Giambattista de Camillis la piena giurisdizione su S., secondo il diritto longobardo e dietro la corresponsione dell'adoa; giurisdizione gi</w:t>
      </w:r>
      <w:r>
        <w:rPr>
          <w:rFonts w:ascii="Georgia" w:hAnsi="Georgia" w:hint="default"/>
          <w:rtl w:val="0"/>
          <w:lang w:val="it-IT"/>
        </w:rPr>
        <w:t xml:space="preserve">à </w:t>
      </w:r>
      <w:r>
        <w:rPr>
          <w:rFonts w:ascii="Georgia" w:hAnsi="Georgia"/>
          <w:rtl w:val="0"/>
          <w:lang w:val="it-IT"/>
        </w:rPr>
        <w:t>riconosciuta ai loro padri con il diploma del 29 mar. 1577.</w:t>
      </w:r>
    </w:p>
    <w:p>
      <w:pPr>
        <w:pStyle w:val="Body"/>
        <w:spacing w:after="200"/>
        <w:jc w:val="both"/>
        <w:rPr>
          <w:rFonts w:ascii="Georgia" w:cs="Georgia" w:hAnsi="Georgia" w:eastAsia="Georgia"/>
        </w:rPr>
      </w:pPr>
      <w:r>
        <w:rPr>
          <w:rFonts w:ascii="Georgia" w:hAnsi="Georgia"/>
          <w:rtl w:val="0"/>
          <w:lang w:val="it-IT"/>
        </w:rPr>
        <w:t xml:space="preserve">Nel 1764 i domenicani di Atri cedono a censo un gregge, il mag. 26, a Stefano Nardangelo della </w:t>
      </w:r>
      <w:r>
        <w:rPr>
          <w:rFonts w:ascii="Georgia" w:hAnsi="Georgia" w:hint="default"/>
          <w:rtl w:val="0"/>
          <w:lang w:val="it-IT"/>
        </w:rPr>
        <w:t>«</w:t>
      </w:r>
      <w:r>
        <w:rPr>
          <w:rFonts w:ascii="Georgia" w:hAnsi="Georgia"/>
          <w:rtl w:val="0"/>
          <w:lang w:val="it-IT"/>
        </w:rPr>
        <w:t>Republica di Senarica</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1806 il sindaco di S. Giuseppe Rossoli e i deputati dell'universit</w:t>
      </w:r>
      <w:r>
        <w:rPr>
          <w:rFonts w:ascii="Georgia" w:hAnsi="Georgia" w:hint="default"/>
          <w:rtl w:val="0"/>
          <w:lang w:val="it-IT"/>
        </w:rPr>
        <w:t xml:space="preserve">à </w:t>
      </w:r>
      <w:r>
        <w:rPr>
          <w:rFonts w:ascii="Georgia" w:hAnsi="Georgia"/>
          <w:rtl w:val="0"/>
          <w:lang w:val="it-IT"/>
        </w:rPr>
        <w:t xml:space="preserve">dichiarano, il set. 29, sulla base del privilegio del 28 feb. 1610, che </w:t>
      </w:r>
      <w:r>
        <w:rPr>
          <w:rFonts w:ascii="Georgia" w:hAnsi="Georgia" w:hint="default"/>
          <w:rtl w:val="0"/>
          <w:lang w:val="it-IT"/>
        </w:rPr>
        <w:t>«</w:t>
      </w:r>
      <w:r>
        <w:rPr>
          <w:rFonts w:ascii="Georgia" w:hAnsi="Georgia"/>
          <w:rtl w:val="0"/>
          <w:lang w:val="it-IT"/>
        </w:rPr>
        <w:t>Poggio Ramonte seu Senarica</w:t>
      </w:r>
      <w:r>
        <w:rPr>
          <w:rFonts w:ascii="Georgia" w:hAnsi="Georgia" w:hint="default"/>
          <w:rtl w:val="0"/>
          <w:lang w:val="it-IT"/>
        </w:rPr>
        <w:t xml:space="preserve">» </w:t>
      </w:r>
      <w:r>
        <w:rPr>
          <w:rFonts w:ascii="Georgia" w:hAnsi="Georgia"/>
          <w:rtl w:val="0"/>
          <w:lang w:val="it-IT"/>
        </w:rPr>
        <w:t xml:space="preserve">fu concessa loro in feudo, che da allora si </w:t>
      </w:r>
      <w:r>
        <w:rPr>
          <w:rFonts w:ascii="Georgia" w:hAnsi="Georgia" w:hint="default"/>
          <w:rtl w:val="0"/>
          <w:lang w:val="it-IT"/>
        </w:rPr>
        <w:t xml:space="preserve">è </w:t>
      </w:r>
      <w:r>
        <w:rPr>
          <w:rFonts w:ascii="Georgia" w:hAnsi="Georgia"/>
          <w:rtl w:val="0"/>
          <w:lang w:val="it-IT"/>
        </w:rPr>
        <w:t>retta con parlamento, sindaco e governatore eletti autonomamente e che le spese per l'amministrazione di essa ammontano a 66 ducati e 59 tari.</w:t>
      </w:r>
    </w:p>
    <w:p>
      <w:pPr>
        <w:pStyle w:val="Body"/>
        <w:spacing w:after="200"/>
        <w:jc w:val="both"/>
        <w:rPr>
          <w:rFonts w:ascii="Georgia" w:cs="Georgia" w:hAnsi="Georgia" w:eastAsia="Georgia"/>
        </w:rPr>
      </w:pPr>
      <w:r>
        <w:rPr>
          <w:rFonts w:ascii="Georgia" w:hAnsi="Georgia"/>
          <w:rtl w:val="0"/>
          <w:lang w:val="it-IT"/>
        </w:rPr>
        <w:t>Nel 1807 l'universit</w:t>
      </w:r>
      <w:r>
        <w:rPr>
          <w:rFonts w:ascii="Georgia" w:hAnsi="Georgia" w:hint="default"/>
          <w:rtl w:val="0"/>
          <w:lang w:val="it-IT"/>
        </w:rPr>
        <w:t xml:space="preserve">à </w:t>
      </w:r>
      <w:r>
        <w:rPr>
          <w:rFonts w:ascii="Georgia" w:hAnsi="Georgia"/>
          <w:rtl w:val="0"/>
          <w:lang w:val="it-IT"/>
        </w:rPr>
        <w:t>di S. versa pi</w:t>
      </w:r>
      <w:r>
        <w:rPr>
          <w:rFonts w:ascii="Georgia" w:hAnsi="Georgia" w:hint="default"/>
          <w:rtl w:val="0"/>
          <w:lang w:val="it-IT"/>
        </w:rPr>
        <w:t xml:space="preserve">ú </w:t>
      </w:r>
      <w:r>
        <w:rPr>
          <w:rFonts w:ascii="Georgia" w:hAnsi="Georgia"/>
          <w:rtl w:val="0"/>
          <w:lang w:val="it-IT"/>
        </w:rPr>
        <w:t>di 14 ducati per far fronte alle scorrerie dei briganti e all'occupazione francese.</w:t>
      </w:r>
    </w:p>
    <w:p>
      <w:pPr>
        <w:pStyle w:val="Body"/>
        <w:spacing w:after="200"/>
        <w:jc w:val="both"/>
        <w:rPr>
          <w:rFonts w:ascii="Georgia" w:cs="Georgia" w:hAnsi="Georgia" w:eastAsia="Georgia"/>
        </w:rPr>
      </w:pPr>
      <w:r>
        <w:rPr>
          <w:rFonts w:ascii="Georgia" w:hAnsi="Georgia"/>
          <w:rtl w:val="0"/>
          <w:lang w:val="it-IT"/>
        </w:rPr>
        <w:t>Dopo il 1813 S. entra a far parte del comune di Crognaleto.</w:t>
      </w:r>
    </w:p>
    <w:p>
      <w:pPr>
        <w:pStyle w:val="Body"/>
        <w:spacing w:after="200"/>
        <w:jc w:val="both"/>
        <w:rPr>
          <w:rFonts w:ascii="Georgia" w:cs="Georgia" w:hAnsi="Georgia" w:eastAsia="Georgia"/>
        </w:rPr>
      </w:pPr>
      <w:r>
        <w:rPr>
          <w:rFonts w:ascii="Georgia" w:hAnsi="Georgia"/>
          <w:rtl w:val="0"/>
          <w:lang w:val="it-IT"/>
        </w:rPr>
        <w:t>Nel 1836 la parrocchia di S. conta 185 anime.</w:t>
      </w:r>
    </w:p>
    <w:p>
      <w:pPr>
        <w:pStyle w:val="Body"/>
        <w:spacing w:after="200"/>
        <w:jc w:val="both"/>
        <w:rPr>
          <w:rFonts w:ascii="Georgia" w:cs="Georgia" w:hAnsi="Georgia" w:eastAsia="Georgia"/>
        </w:rPr>
      </w:pPr>
    </w:p>
    <w:p>
      <w:pPr>
        <w:pStyle w:val="Heading 3"/>
        <w:spacing w:before="280"/>
        <w:rPr>
          <w:b w:val="1"/>
          <w:bCs w:val="1"/>
          <w:outline w:val="0"/>
          <w:color w:val="000000"/>
          <w:sz w:val="22"/>
          <w:szCs w:val="22"/>
          <w:u w:color="000000"/>
          <w14:textFill>
            <w14:solidFill>
              <w14:srgbClr w14:val="000000"/>
            </w14:solidFill>
          </w14:textFill>
        </w:rPr>
      </w:pPr>
      <w:bookmarkStart w:name="_e39ia2qimy3q" w:id="247"/>
      <w:bookmarkEnd w:id="247"/>
      <w:r>
        <w:rPr>
          <w:b w:val="1"/>
          <w:bCs w:val="1"/>
          <w:outline w:val="0"/>
          <w:color w:val="000000"/>
          <w:sz w:val="22"/>
          <w:szCs w:val="22"/>
          <w:u w:color="000000"/>
          <w:rtl w:val="0"/>
          <w14:textFill>
            <w14:solidFill>
              <w14:srgbClr w14:val="000000"/>
            </w14:solidFill>
          </w14:textFill>
        </w:rPr>
        <w:t>E</w:t>
      </w:r>
      <w:r>
        <w:rPr>
          <w:b w:val="1"/>
          <w:bCs w:val="1"/>
          <w:outline w:val="0"/>
          <w:color w:val="000000"/>
          <w:sz w:val="22"/>
          <w:szCs w:val="22"/>
          <w:u w:color="000000"/>
          <w:rtl w:val="0"/>
          <w14:textFill>
            <w14:solidFill>
              <w14:srgbClr w14:val="000000"/>
            </w14:solidFill>
          </w14:textFill>
        </w:rPr>
        <w:t>PIGRAFI</w:t>
      </w:r>
    </w:p>
    <w:p>
      <w:pPr>
        <w:pStyle w:val="Body"/>
        <w:spacing w:after="200"/>
        <w:jc w:val="both"/>
        <w:rPr>
          <w:rFonts w:ascii="Georgia" w:cs="Georgia" w:hAnsi="Georgia" w:eastAsia="Georgia"/>
        </w:rPr>
      </w:pPr>
      <w:r>
        <w:rPr>
          <w:rFonts w:ascii="Georgia" w:hAnsi="Georgia"/>
          <w:rtl w:val="0"/>
          <w:lang w:val="it-IT"/>
        </w:rPr>
        <w:t xml:space="preserve">1) Casa in pietra, oggi intonacata, su architrave di porta, in cartiglio, </w:t>
      </w:r>
      <w:r>
        <w:rPr>
          <w:rFonts w:ascii="Georgia" w:hAnsi="Georgia" w:hint="default"/>
          <w:rtl w:val="0"/>
          <w:lang w:val="it-IT"/>
        </w:rPr>
        <w:t xml:space="preserve">è </w:t>
      </w:r>
      <w:r>
        <w:rPr>
          <w:rFonts w:ascii="Georgia" w:hAnsi="Georgia"/>
          <w:rtl w:val="0"/>
          <w:lang w:val="it-IT"/>
        </w:rPr>
        <w:t>la data: 1565.</w:t>
      </w:r>
    </w:p>
    <w:p>
      <w:pPr>
        <w:pStyle w:val="Body"/>
        <w:spacing w:after="200"/>
        <w:jc w:val="both"/>
        <w:rPr>
          <w:rFonts w:ascii="Georgia" w:cs="Georgia" w:hAnsi="Georgia" w:eastAsia="Georgia"/>
        </w:rPr>
      </w:pPr>
      <w:r>
        <w:rPr>
          <w:rFonts w:ascii="Georgia" w:hAnsi="Georgia"/>
          <w:rtl w:val="0"/>
          <w:lang w:val="it-IT"/>
        </w:rPr>
        <w:t xml:space="preserve">2) Casa in pietra, su architrave di porta con stemmi 450 (n. 1), in cartiglio, </w:t>
      </w:r>
      <w:r>
        <w:rPr>
          <w:rFonts w:ascii="Georgia" w:hAnsi="Georgia" w:hint="default"/>
          <w:rtl w:val="0"/>
          <w:lang w:val="it-IT"/>
        </w:rPr>
        <w:t xml:space="preserve">è </w:t>
      </w:r>
      <w:r>
        <w:rPr>
          <w:rFonts w:ascii="Georgia" w:hAnsi="Georgia"/>
          <w:rtl w:val="0"/>
          <w:lang w:val="it-IT"/>
        </w:rPr>
        <w:t>la data: 1565.</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476875" cy="1743075"/>
            <wp:effectExtent l="0" t="0" r="0" b="0"/>
            <wp:docPr id="1073741937" name="officeArt object" descr="image117.png"/>
            <wp:cNvGraphicFramePr/>
            <a:graphic xmlns:a="http://schemas.openxmlformats.org/drawingml/2006/main">
              <a:graphicData uri="http://schemas.openxmlformats.org/drawingml/2006/picture">
                <pic:pic xmlns:pic="http://schemas.openxmlformats.org/drawingml/2006/picture">
                  <pic:nvPicPr>
                    <pic:cNvPr id="1073741937" name="image117.png" descr="image117.png"/>
                    <pic:cNvPicPr>
                      <a:picLocks noChangeAspect="1"/>
                    </pic:cNvPicPr>
                  </pic:nvPicPr>
                  <pic:blipFill>
                    <a:blip r:embed="rId116">
                      <a:extLst/>
                    </a:blip>
                    <a:stretch>
                      <a:fillRect/>
                    </a:stretch>
                  </pic:blipFill>
                  <pic:spPr>
                    <a:xfrm>
                      <a:off x="0" y="0"/>
                      <a:ext cx="5476875" cy="1743075"/>
                    </a:xfrm>
                    <a:prstGeom prst="rect">
                      <a:avLst/>
                    </a:prstGeom>
                    <a:ln w="12700" cap="flat">
                      <a:noFill/>
                      <a:miter lim="400000"/>
                    </a:ln>
                    <a:effectLst/>
                  </pic:spPr>
                </pic:pic>
              </a:graphicData>
            </a:graphic>
          </wp:inline>
        </w:drawing>
      </w:r>
      <w:r>
        <w:rPr>
          <w:rFonts w:ascii="Georgia" w:hAnsi="Georgia"/>
          <w:rtl w:val="0"/>
          <w:lang w:val="it-IT"/>
        </w:rPr>
        <w:t>451-452. Senarica, specchiatura di porta lignea antica e chiavistello antico.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391150" cy="1466850"/>
            <wp:effectExtent l="0" t="0" r="0" b="0"/>
            <wp:docPr id="1073741938" name="officeArt object" descr="image6.png"/>
            <wp:cNvGraphicFramePr/>
            <a:graphic xmlns:a="http://schemas.openxmlformats.org/drawingml/2006/main">
              <a:graphicData uri="http://schemas.openxmlformats.org/drawingml/2006/picture">
                <pic:pic xmlns:pic="http://schemas.openxmlformats.org/drawingml/2006/picture">
                  <pic:nvPicPr>
                    <pic:cNvPr id="1073741938" name="image6.png" descr="image6.png"/>
                    <pic:cNvPicPr>
                      <a:picLocks noChangeAspect="1"/>
                    </pic:cNvPicPr>
                  </pic:nvPicPr>
                  <pic:blipFill>
                    <a:blip r:embed="rId117">
                      <a:extLst/>
                    </a:blip>
                    <a:stretch>
                      <a:fillRect/>
                    </a:stretch>
                  </pic:blipFill>
                  <pic:spPr>
                    <a:xfrm>
                      <a:off x="0" y="0"/>
                      <a:ext cx="5391150" cy="1466850"/>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453. Senarica, architrave con monogramma bernardiniano (n. 2).</w:t>
      </w:r>
    </w:p>
    <w:p>
      <w:pPr>
        <w:pStyle w:val="Body"/>
        <w:spacing w:after="200"/>
        <w:jc w:val="both"/>
        <w:rPr>
          <w:rFonts w:ascii="Georgia" w:cs="Georgia" w:hAnsi="Georgia" w:eastAsia="Georgia"/>
        </w:rPr>
      </w:pPr>
      <w:r>
        <w:rPr>
          <w:rFonts w:ascii="Georgia" w:hAnsi="Georgia"/>
          <w:rtl w:val="0"/>
          <w:lang w:val="it-IT"/>
        </w:rPr>
        <w:t>3) Casa in pietra, oggi intonacata, su due architravi rimessi in opera nella muratura, in cartiglio:</w:t>
      </w:r>
    </w:p>
    <w:p>
      <w:pPr>
        <w:pStyle w:val="Body"/>
        <w:spacing w:after="200"/>
        <w:jc w:val="both"/>
        <w:rPr>
          <w:rFonts w:ascii="Georgia" w:cs="Georgia" w:hAnsi="Georgia" w:eastAsia="Georgia"/>
        </w:rPr>
      </w:pPr>
      <w:r>
        <w:rPr>
          <w:rFonts w:ascii="Georgia" w:hAnsi="Georgia"/>
          <w:rtl w:val="0"/>
          <w:lang w:val="de-DE"/>
        </w:rPr>
        <w:t xml:space="preserve">a) CASA FRANCA </w:t>
      </w:r>
    </w:p>
    <w:p>
      <w:pPr>
        <w:pStyle w:val="Body"/>
        <w:spacing w:after="200"/>
        <w:jc w:val="both"/>
        <w:rPr>
          <w:rFonts w:ascii="Georgia" w:cs="Georgia" w:hAnsi="Georgia" w:eastAsia="Georgia"/>
        </w:rPr>
      </w:pPr>
      <w:r>
        <w:rPr>
          <w:rFonts w:ascii="Georgia" w:hAnsi="Georgia"/>
          <w:rtl w:val="0"/>
          <w:lang w:val="de-DE"/>
        </w:rPr>
        <w:t>b) BALRE INNADERNO</w:t>
      </w:r>
    </w:p>
    <w:p>
      <w:pPr>
        <w:pStyle w:val="Body"/>
        <w:spacing w:after="200"/>
        <w:jc w:val="both"/>
        <w:rPr>
          <w:rFonts w:ascii="Georgia" w:cs="Georgia" w:hAnsi="Georgia" w:eastAsia="Georgia"/>
        </w:rPr>
      </w:pPr>
      <w:r>
        <w:rPr>
          <w:rFonts w:ascii="Georgia" w:hAnsi="Georgia"/>
          <w:rtl w:val="0"/>
          <w:lang w:val="it-IT"/>
        </w:rPr>
        <w:t xml:space="preserve">Osservazioni: Si propone di intendere b) come </w:t>
      </w:r>
      <w:r>
        <w:rPr>
          <w:rFonts w:ascii="Georgia" w:hAnsi="Georgia" w:hint="default"/>
          <w:rtl w:val="0"/>
          <w:lang w:val="it-IT"/>
        </w:rPr>
        <w:t>«</w:t>
      </w:r>
      <w:r>
        <w:rPr>
          <w:rFonts w:ascii="Georgia" w:hAnsi="Georgia"/>
          <w:rtl w:val="0"/>
          <w:lang w:val="it-IT"/>
        </w:rPr>
        <w:t>Val(e)re in eterno, con il normale scambio delle labiali be v del dialetto. La frase evidentemente si riferisce al privilegio espresso in a). Il tipo di grafia ed il tipo di cornici autorizzano ad una datazione nella seconda met</w:t>
      </w:r>
      <w:r>
        <w:rPr>
          <w:rFonts w:ascii="Georgia" w:hAnsi="Georgia" w:hint="default"/>
          <w:rtl w:val="0"/>
          <w:lang w:val="it-IT"/>
        </w:rPr>
        <w:t xml:space="preserve">à </w:t>
      </w:r>
      <w:r>
        <w:rPr>
          <w:rFonts w:ascii="Georgia" w:hAnsi="Georgia"/>
          <w:rtl w:val="0"/>
          <w:lang w:val="it-IT"/>
        </w:rPr>
        <w:t>del XVI secolo.</w:t>
      </w:r>
    </w:p>
    <w:p>
      <w:pPr>
        <w:pStyle w:val="Body"/>
        <w:spacing w:after="200"/>
        <w:jc w:val="both"/>
        <w:rPr>
          <w:rFonts w:ascii="Georgia" w:cs="Georgia" w:hAnsi="Georgia" w:eastAsia="Georgia"/>
        </w:rPr>
      </w:pPr>
      <w:r>
        <w:rPr>
          <w:rFonts w:ascii="Georgia" w:hAnsi="Georgia"/>
          <w:rtl w:val="0"/>
          <w:lang w:val="it-IT"/>
        </w:rPr>
        <w:t>4) Casa in pietra, su architrave di finestra:</w:t>
      </w:r>
    </w:p>
    <w:p>
      <w:pPr>
        <w:pStyle w:val="Body"/>
        <w:spacing w:after="200"/>
        <w:jc w:val="center"/>
        <w:rPr>
          <w:rFonts w:ascii="Georgia" w:cs="Georgia" w:hAnsi="Georgia" w:eastAsia="Georgia"/>
        </w:rPr>
      </w:pPr>
      <w:r>
        <w:rPr>
          <w:rFonts w:ascii="Georgia" w:hAnsi="Georgia"/>
          <w:rtl w:val="0"/>
        </w:rPr>
        <w:t xml:space="preserve">OD. DI F. F.F. AD 1750 </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Od. Di F. f(ieri) f(ecit) anno) Domini) 1750</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5) Casa in pietra, oggi intonacata, su architrave di finestra:</w:t>
      </w:r>
    </w:p>
    <w:p>
      <w:pPr>
        <w:pStyle w:val="Body"/>
        <w:spacing w:after="200"/>
        <w:jc w:val="center"/>
        <w:rPr>
          <w:rFonts w:ascii="Georgia" w:cs="Georgia" w:hAnsi="Georgia" w:eastAsia="Georgia"/>
        </w:rPr>
      </w:pPr>
      <w:r>
        <w:rPr>
          <w:rFonts w:ascii="Georgia" w:hAnsi="Georgia"/>
          <w:rtl w:val="0"/>
          <w:lang w:val="en-US"/>
        </w:rPr>
        <w:t xml:space="preserve">D. S. FF. A. D 1754 </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D. S. fieri) f(ecit) anno) Domini) 1754</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6) Casa in pietra, oggi intonacata, su architrave di finestra, in cartiglio:</w:t>
      </w:r>
    </w:p>
    <w:p>
      <w:pPr>
        <w:pStyle w:val="Body"/>
        <w:spacing w:after="200"/>
        <w:jc w:val="center"/>
        <w:rPr>
          <w:rFonts w:ascii="Georgia" w:cs="Georgia" w:hAnsi="Georgia" w:eastAsia="Georgia"/>
        </w:rPr>
      </w:pPr>
      <w:r>
        <w:rPr>
          <w:rFonts w:ascii="Georgia" w:hAnsi="Georgia"/>
          <w:rtl w:val="0"/>
        </w:rPr>
        <w:t xml:space="preserve">G. L.F. 1813 </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G. L. f(ece) 1813</w:t>
      </w:r>
      <w:r>
        <w:rPr>
          <w:rFonts w:ascii="Georgia" w:hAnsi="Georgia" w:hint="default"/>
          <w:rtl w:val="0"/>
          <w:lang w:val="it-IT"/>
        </w:rPr>
        <w:t>»</w:t>
      </w:r>
      <w:r>
        <w:rPr>
          <w:rFonts w:ascii="Georgia" w:hAnsi="Georgia"/>
          <w:rtl w:val="0"/>
        </w:rPr>
        <w:t xml:space="preserve">. </w:t>
      </w:r>
    </w:p>
    <w:p>
      <w:pPr>
        <w:pStyle w:val="Body"/>
        <w:spacing w:after="200"/>
        <w:jc w:val="both"/>
        <w:rPr>
          <w:rFonts w:ascii="Georgia" w:cs="Georgia" w:hAnsi="Georgia" w:eastAsia="Georgia"/>
        </w:rPr>
      </w:pPr>
      <w:r>
        <w:rPr>
          <w:rFonts w:ascii="Georgia" w:hAnsi="Georgia"/>
          <w:rtl w:val="0"/>
          <w:lang w:val="it-IT"/>
        </w:rPr>
        <w:t>7) Casa in pietra, su architrave di finestra, in cartiglio:</w:t>
      </w:r>
    </w:p>
    <w:p>
      <w:pPr>
        <w:pStyle w:val="Body"/>
        <w:spacing w:after="200"/>
        <w:jc w:val="center"/>
        <w:rPr>
          <w:rFonts w:ascii="Georgia" w:cs="Georgia" w:hAnsi="Georgia" w:eastAsia="Georgia"/>
        </w:rPr>
      </w:pPr>
      <w:r>
        <w:rPr>
          <w:rFonts w:ascii="Georgia" w:hAnsi="Georgia"/>
          <w:rtl w:val="0"/>
        </w:rPr>
        <w:t>1852 V. G. M. D. P. L.F.</w:t>
      </w: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Heading 3"/>
        <w:spacing w:before="280"/>
        <w:rPr>
          <w:b w:val="1"/>
          <w:bCs w:val="1"/>
          <w:outline w:val="0"/>
          <w:color w:val="000000"/>
          <w:sz w:val="36"/>
          <w:szCs w:val="36"/>
          <w:u w:color="000000"/>
          <w14:textFill>
            <w14:solidFill>
              <w14:srgbClr w14:val="000000"/>
            </w14:solidFill>
          </w14:textFill>
        </w:rPr>
      </w:pPr>
      <w:bookmarkStart w:name="_ls8plhlumoz" w:id="248"/>
      <w:bookmarkEnd w:id="248"/>
      <w:r>
        <w:rPr>
          <w:b w:val="1"/>
          <w:bCs w:val="1"/>
          <w:outline w:val="0"/>
          <w:color w:val="000000"/>
          <w:sz w:val="36"/>
          <w:szCs w:val="36"/>
          <w:u w:color="000000"/>
          <w:rtl w:val="0"/>
          <w14:textFill>
            <w14:solidFill>
              <w14:srgbClr w14:val="000000"/>
            </w14:solidFill>
          </w14:textFill>
        </w:rPr>
        <w:t>S</w:t>
      </w:r>
      <w:r>
        <w:rPr>
          <w:b w:val="1"/>
          <w:bCs w:val="1"/>
          <w:outline w:val="0"/>
          <w:color w:val="000000"/>
          <w:sz w:val="36"/>
          <w:szCs w:val="36"/>
          <w:u w:color="000000"/>
          <w:rtl w:val="0"/>
          <w14:textFill>
            <w14:solidFill>
              <w14:srgbClr w14:val="000000"/>
            </w14:solidFill>
          </w14:textFill>
        </w:rPr>
        <w:t xml:space="preserve">TEMMI </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1 ) Casa in pietra, di cui ad Epigrafi n. 2, su architrave recante la data 1565, quattro stemmi siffatti, disposti i primi due alla sinistra del cartiglio e gli altri due alla destra:</w:t>
      </w:r>
    </w:p>
    <w:p>
      <w:pPr>
        <w:pStyle w:val="Body"/>
        <w:spacing w:after="200"/>
        <w:jc w:val="both"/>
        <w:rPr>
          <w:rFonts w:ascii="Georgia" w:cs="Georgia" w:hAnsi="Georgia" w:eastAsia="Georgia"/>
        </w:rPr>
      </w:pPr>
      <w:r>
        <w:rPr>
          <w:rFonts w:ascii="Georgia" w:hAnsi="Georgia"/>
          <w:rtl w:val="0"/>
          <w:lang w:val="it-IT"/>
        </w:rPr>
        <w:t>a) scudo ovale con fregi e svolazzi, ai tre monti all'italiana sormontati da una stella di otto raggi;</w:t>
      </w:r>
    </w:p>
    <w:p>
      <w:pPr>
        <w:pStyle w:val="Body"/>
        <w:spacing w:after="200"/>
        <w:jc w:val="both"/>
        <w:rPr>
          <w:rFonts w:ascii="Georgia" w:cs="Georgia" w:hAnsi="Georgia" w:eastAsia="Georgia"/>
        </w:rPr>
      </w:pPr>
      <w:r>
        <w:rPr>
          <w:rFonts w:ascii="Georgia" w:hAnsi="Georgia"/>
          <w:rtl w:val="0"/>
          <w:lang w:val="it-IT"/>
        </w:rPr>
        <w:t>b) circolo cordonato contenente un sole, contenente a sua volta il monogramma con il solo nome di Ges</w:t>
      </w:r>
      <w:r>
        <w:rPr>
          <w:rFonts w:ascii="Georgia" w:hAnsi="Georgia" w:hint="default"/>
          <w:rtl w:val="0"/>
          <w:lang w:val="it-IT"/>
        </w:rPr>
        <w:t>ù</w:t>
      </w:r>
      <w:r>
        <w:rPr>
          <w:rFonts w:ascii="Georgia" w:hAnsi="Georgia"/>
          <w:rtl w:val="0"/>
          <w:lang w:val="it-IT"/>
        </w:rPr>
        <w:t>, IHS, sormontato da una croce latina innestata alla traversa dell</w:t>
      </w:r>
      <w:r>
        <w:rPr>
          <w:rFonts w:ascii="Georgia" w:hAnsi="Georgia" w:hint="default"/>
          <w:rtl w:val="0"/>
          <w:lang w:val="it-IT"/>
        </w:rPr>
        <w:t>’</w:t>
      </w:r>
      <w:r>
        <w:rPr>
          <w:rFonts w:ascii="Georgia" w:hAnsi="Georgia"/>
          <w:rtl w:val="0"/>
        </w:rPr>
        <w:t>H;</w:t>
      </w:r>
    </w:p>
    <w:p>
      <w:pPr>
        <w:pStyle w:val="Body"/>
        <w:spacing w:after="200"/>
        <w:jc w:val="both"/>
        <w:rPr>
          <w:rFonts w:ascii="Georgia" w:cs="Georgia" w:hAnsi="Georgia" w:eastAsia="Georgia"/>
        </w:rPr>
      </w:pPr>
      <w:r>
        <w:rPr>
          <w:rFonts w:ascii="Georgia" w:hAnsi="Georgia"/>
          <w:rtl w:val="0"/>
          <w:lang w:val="it-IT"/>
        </w:rPr>
        <w:t>c) leone rampante alla coda triforcuta ai tre aculei, fissante un ferro di cavallo;</w:t>
      </w:r>
    </w:p>
    <w:p>
      <w:pPr>
        <w:pStyle w:val="Body"/>
        <w:spacing w:after="200"/>
        <w:jc w:val="both"/>
        <w:rPr>
          <w:rFonts w:ascii="Georgia" w:cs="Georgia" w:hAnsi="Georgia" w:eastAsia="Georgia"/>
        </w:rPr>
      </w:pPr>
      <w:r>
        <w:rPr>
          <w:rFonts w:ascii="Georgia" w:hAnsi="Georgia"/>
          <w:rtl w:val="0"/>
          <w:lang w:val="it-IT"/>
        </w:rPr>
        <w:t>d) croce greca bifogliata.</w:t>
      </w:r>
    </w:p>
    <w:p>
      <w:pPr>
        <w:pStyle w:val="Body"/>
        <w:spacing w:after="200"/>
        <w:jc w:val="both"/>
        <w:rPr>
          <w:rFonts w:ascii="Georgia" w:cs="Georgia" w:hAnsi="Georgia" w:eastAsia="Georgia"/>
        </w:rPr>
      </w:pPr>
      <w:r>
        <w:rPr>
          <w:rFonts w:ascii="Georgia" w:hAnsi="Georgia"/>
          <w:rtl w:val="0"/>
          <w:lang w:val="it-IT"/>
        </w:rPr>
        <w:t xml:space="preserve">Osservazioni: Dei quattro stemmi soltanto il primo e il terzo sono araldici: a) </w:t>
      </w:r>
      <w:r>
        <w:rPr>
          <w:rFonts w:ascii="Georgia" w:hAnsi="Georgia" w:hint="default"/>
          <w:rtl w:val="0"/>
          <w:lang w:val="it-IT"/>
        </w:rPr>
        <w:t xml:space="preserve">è </w:t>
      </w:r>
      <w:r>
        <w:rPr>
          <w:rFonts w:ascii="Georgia" w:hAnsi="Georgia"/>
          <w:rtl w:val="0"/>
          <w:lang w:val="it-IT"/>
        </w:rPr>
        <w:t xml:space="preserve">lo stemma di Montorio; c) </w:t>
      </w:r>
      <w:r>
        <w:rPr>
          <w:rFonts w:ascii="Georgia" w:hAnsi="Georgia" w:hint="default"/>
          <w:rtl w:val="0"/>
          <w:lang w:val="it-IT"/>
        </w:rPr>
        <w:t xml:space="preserve">è </w:t>
      </w:r>
      <w:r>
        <w:rPr>
          <w:rFonts w:ascii="Georgia" w:hAnsi="Georgia"/>
          <w:rtl w:val="0"/>
          <w:lang w:val="it-IT"/>
        </w:rPr>
        <w:t xml:space="preserve">lo stemma dei signori di Poggio Ramonte (cfr. Poggio Umbricchio). Quanto a b) </w:t>
      </w:r>
      <w:r>
        <w:rPr>
          <w:rFonts w:ascii="Georgia" w:hAnsi="Georgia" w:hint="default"/>
          <w:rtl w:val="0"/>
          <w:lang w:val="it-IT"/>
        </w:rPr>
        <w:t xml:space="preserve">è </w:t>
      </w:r>
      <w:r>
        <w:rPr>
          <w:rFonts w:ascii="Georgia" w:hAnsi="Georgia"/>
          <w:rtl w:val="0"/>
          <w:lang w:val="it-IT"/>
        </w:rPr>
        <w:t xml:space="preserve">facile riconoscere il monogramma bernardiniano; d) parrebbe un'altra invocazione cristiana. </w:t>
      </w:r>
    </w:p>
    <w:p>
      <w:pPr>
        <w:pStyle w:val="Body"/>
        <w:spacing w:after="200"/>
        <w:jc w:val="both"/>
        <w:rPr>
          <w:rFonts w:ascii="Georgia" w:cs="Georgia" w:hAnsi="Georgia" w:eastAsia="Georgia"/>
        </w:rPr>
      </w:pPr>
      <w:r>
        <w:rPr>
          <w:rFonts w:ascii="Georgia" w:hAnsi="Georgia"/>
          <w:rtl w:val="0"/>
          <w:lang w:val="it-IT"/>
        </w:rPr>
        <w:t xml:space="preserve">2) Casa in pietra, oggi intonacata, su architrave di porta </w:t>
      </w:r>
      <w:r>
        <w:rPr>
          <w:rFonts w:ascii="Georgia" w:hAnsi="Georgia" w:hint="default"/>
          <w:rtl w:val="0"/>
          <w:lang w:val="it-IT"/>
        </w:rPr>
        <w:t xml:space="preserve">è </w:t>
      </w:r>
      <w:r>
        <w:rPr>
          <w:rFonts w:ascii="Georgia" w:hAnsi="Georgia"/>
          <w:rtl w:val="0"/>
          <w:lang w:val="it-IT"/>
        </w:rPr>
        <w:t>lo stemma: circolo cordonato contenente il sole, contenente a sua volta il monogramma IHS con croce latina innestata alla traversa dell</w:t>
      </w:r>
      <w:r>
        <w:rPr>
          <w:rFonts w:ascii="Georgia" w:hAnsi="Georgia" w:hint="default"/>
          <w:rtl w:val="0"/>
          <w:lang w:val="it-IT"/>
        </w:rPr>
        <w:t>’</w:t>
      </w:r>
      <w:r>
        <w:rPr>
          <w:rFonts w:ascii="Georgia" w:hAnsi="Georgia"/>
          <w:rtl w:val="0"/>
        </w:rPr>
        <w:t>H.</w:t>
      </w:r>
    </w:p>
    <w:p>
      <w:pPr>
        <w:pStyle w:val="Body"/>
        <w:spacing w:after="200"/>
        <w:jc w:val="both"/>
        <w:rPr>
          <w:rFonts w:ascii="Georgia" w:cs="Georgia" w:hAnsi="Georgia" w:eastAsia="Georgia"/>
        </w:rPr>
      </w:pPr>
      <w:r>
        <w:rPr>
          <w:rFonts w:ascii="Georgia" w:hAnsi="Georgia"/>
          <w:rtl w:val="0"/>
          <w:lang w:val="it-IT"/>
        </w:rPr>
        <w:t xml:space="preserve">Osservazioni: Il monogramma bernardiniano </w:t>
      </w:r>
      <w:r>
        <w:rPr>
          <w:rFonts w:ascii="Georgia" w:hAnsi="Georgia" w:hint="default"/>
          <w:rtl w:val="0"/>
          <w:lang w:val="it-IT"/>
        </w:rPr>
        <w:t xml:space="preserve">è </w:t>
      </w:r>
      <w:r>
        <w:rPr>
          <w:rFonts w:ascii="Georgia" w:hAnsi="Georgia"/>
          <w:rtl w:val="0"/>
          <w:lang w:val="it-IT"/>
        </w:rPr>
        <w:t xml:space="preserve">posto al centro di una raffigurazione simmetrica, probabilmente simbolica, ma il cui significato non </w:t>
      </w:r>
      <w:r>
        <w:rPr>
          <w:rFonts w:ascii="Georgia" w:hAnsi="Georgia" w:hint="default"/>
          <w:rtl w:val="0"/>
          <w:lang w:val="it-IT"/>
        </w:rPr>
        <w:t xml:space="preserve">è </w:t>
      </w:r>
      <w:r>
        <w:rPr>
          <w:rFonts w:ascii="Georgia" w:hAnsi="Georgia"/>
          <w:rtl w:val="0"/>
          <w:lang w:val="it-IT"/>
        </w:rPr>
        <w:t>rintracciabile: alle due estremit</w:t>
      </w:r>
      <w:r>
        <w:rPr>
          <w:rFonts w:ascii="Georgia" w:hAnsi="Georgia" w:hint="default"/>
          <w:rtl w:val="0"/>
          <w:lang w:val="it-IT"/>
        </w:rPr>
        <w:t xml:space="preserve">à </w:t>
      </w:r>
      <w:r>
        <w:rPr>
          <w:rFonts w:ascii="Georgia" w:hAnsi="Georgia"/>
          <w:rtl w:val="0"/>
          <w:lang w:val="it-IT"/>
        </w:rPr>
        <w:t>del blocco di pietra sono scolpite due rozze mani aperte che sembrano comunque trattenere uno spesso cordone. Quest'ultimo si innesta dapprima a due piccoli cerchi con stella a sei punte da un lato e una croce dall'altro, continuando poi fino a confluire nel cordone che racchiude il monogramma radiato. Da questo stesso cordone, subito dopo le due rosette, pendono due battocchi che si potrebbero interpretare come mazze da grancassa.</w:t>
      </w:r>
    </w:p>
    <w:p>
      <w:pPr>
        <w:pStyle w:val="Body"/>
        <w:spacing w:after="200"/>
        <w:jc w:val="both"/>
        <w:rPr>
          <w:rFonts w:ascii="Georgia" w:cs="Georgia" w:hAnsi="Georgia" w:eastAsia="Georgia"/>
        </w:rPr>
      </w:pPr>
    </w:p>
    <w:p>
      <w:pPr>
        <w:pStyle w:val="Heading 3"/>
        <w:spacing w:before="280"/>
        <w:rPr>
          <w:b w:val="1"/>
          <w:bCs w:val="1"/>
          <w:outline w:val="0"/>
          <w:color w:val="000000"/>
          <w:sz w:val="22"/>
          <w:szCs w:val="22"/>
          <w:u w:color="000000"/>
          <w14:textFill>
            <w14:solidFill>
              <w14:srgbClr w14:val="000000"/>
            </w14:solidFill>
          </w14:textFill>
        </w:rPr>
      </w:pPr>
      <w:bookmarkStart w:name="_riof7v9qv2dh" w:id="249"/>
      <w:bookmarkEnd w:id="249"/>
      <w:r>
        <w:rPr>
          <w:b w:val="1"/>
          <w:bCs w:val="1"/>
          <w:outline w:val="0"/>
          <w:color w:val="000000"/>
          <w:sz w:val="22"/>
          <w:szCs w:val="22"/>
          <w:u w:color="000000"/>
          <w:rtl w:val="0"/>
          <w14:textFill>
            <w14:solidFill>
              <w14:srgbClr w14:val="000000"/>
            </w14:solidFill>
          </w14:textFill>
        </w:rPr>
        <w:t>B</w:t>
      </w:r>
      <w:r>
        <w:rPr>
          <w:b w:val="1"/>
          <w:bCs w:val="1"/>
          <w:outline w:val="0"/>
          <w:color w:val="000000"/>
          <w:sz w:val="22"/>
          <w:szCs w:val="22"/>
          <w:u w:color="000000"/>
          <w:rtl w:val="0"/>
          <w14:textFill>
            <w14:solidFill>
              <w14:srgbClr w14:val="000000"/>
            </w14:solidFill>
          </w14:textFill>
        </w:rPr>
        <w:t>IBLIOGRAFIA</w:t>
      </w:r>
    </w:p>
    <w:p>
      <w:pPr>
        <w:pStyle w:val="Body"/>
        <w:spacing w:after="200"/>
        <w:jc w:val="both"/>
        <w:rPr>
          <w:rFonts w:ascii="Georgia" w:cs="Georgia" w:hAnsi="Georgia" w:eastAsia="Georgia"/>
        </w:rPr>
      </w:pPr>
      <w:r>
        <w:rPr>
          <w:rFonts w:ascii="Georgia" w:hAnsi="Georgia"/>
          <w:rtl w:val="0"/>
          <w:lang w:val="it-IT"/>
        </w:rPr>
        <w:t>Per il monogramma radiato, cfr. F. GROSSI GONDI, Trattato di epigrafia cristiana latina e greca, Roma 1920 (ed. anastatica Roma 1968), p. 66 s.; P. TESTINI, Archeologia cristiana, Roma 1980, p. 352 s.</w:t>
      </w:r>
    </w:p>
    <w:p>
      <w:pPr>
        <w:pStyle w:val="Body"/>
        <w:spacing w:after="200"/>
        <w:jc w:val="both"/>
        <w:rPr>
          <w:rFonts w:ascii="Georgia" w:cs="Georgia" w:hAnsi="Georgia" w:eastAsia="Georgia"/>
        </w:rPr>
      </w:pPr>
      <w:r>
        <w:rPr>
          <w:rFonts w:ascii="Georgia" w:hAnsi="Georgia"/>
          <w:rtl w:val="0"/>
        </w:rPr>
        <w:t>L</w:t>
      </w:r>
      <w:r>
        <w:rPr>
          <w:rFonts w:ascii="Georgia" w:hAnsi="Georgia" w:hint="default"/>
          <w:rtl w:val="0"/>
          <w:lang w:val="it-IT"/>
        </w:rPr>
        <w:t>’</w:t>
      </w:r>
      <w:r>
        <w:rPr>
          <w:rFonts w:ascii="Georgia" w:hAnsi="Georgia"/>
          <w:rtl w:val="0"/>
          <w:lang w:val="it-IT"/>
        </w:rPr>
        <w:t xml:space="preserve">attributo di </w:t>
      </w:r>
      <w:r>
        <w:rPr>
          <w:rFonts w:ascii="Georgia" w:hAnsi="Georgia" w:hint="default"/>
          <w:rtl w:val="0"/>
          <w:lang w:val="it-IT"/>
        </w:rPr>
        <w:t>‘</w:t>
      </w:r>
      <w:r>
        <w:rPr>
          <w:rFonts w:ascii="Georgia" w:hAnsi="Georgia"/>
          <w:rtl w:val="0"/>
          <w:lang w:val="it-IT"/>
        </w:rPr>
        <w:t>repubblica</w:t>
      </w:r>
      <w:r>
        <w:rPr>
          <w:rFonts w:ascii="Georgia" w:hAnsi="Georgia" w:hint="default"/>
          <w:rtl w:val="0"/>
          <w:lang w:val="it-IT"/>
        </w:rPr>
        <w:t>’</w:t>
      </w:r>
      <w:r>
        <w:rPr>
          <w:rFonts w:ascii="Georgia" w:hAnsi="Georgia"/>
          <w:rtl w:val="0"/>
          <w:lang w:val="it-IT"/>
        </w:rPr>
        <w:t>, documentato per S. soltanto dal 1715 circa, non corrisponde al carattere istituzionale di feudo del regno, che S. ebbe dal 1577, ma richiama l'autonomia della sua universit</w:t>
      </w:r>
      <w:r>
        <w:rPr>
          <w:rFonts w:ascii="Georgia" w:hAnsi="Georgia" w:hint="default"/>
          <w:rtl w:val="0"/>
          <w:lang w:val="it-IT"/>
        </w:rPr>
        <w:t>à</w:t>
      </w:r>
      <w:r>
        <w:rPr>
          <w:rFonts w:ascii="Georgia" w:hAnsi="Georgia"/>
          <w:rtl w:val="0"/>
          <w:lang w:val="it-IT"/>
        </w:rPr>
        <w:t>, in quanto signora di se stessa.</w:t>
      </w:r>
    </w:p>
    <w:p>
      <w:pPr>
        <w:pStyle w:val="Body"/>
        <w:spacing w:after="200"/>
        <w:jc w:val="both"/>
        <w:rPr>
          <w:rFonts w:ascii="Georgia" w:cs="Georgia" w:hAnsi="Georgia" w:eastAsia="Georgia"/>
        </w:rPr>
      </w:pPr>
      <w:r>
        <w:rPr>
          <w:rFonts w:ascii="Georgia" w:hAnsi="Georgia"/>
          <w:rtl w:val="0"/>
          <w:lang w:val="it-IT"/>
        </w:rPr>
        <w:t>Iustitiaratus aprutii, p. 78; Rationes decimarum Italiae, n. 2218, p. 154; 11 "Fondo Palma", p. 41; CARDERI, Carrellata, p. 135; TULLII, Memorie, pp. 8-9; PALMA, Storia, II, pp. 337-338, 558, III, pp. 223-225, 594; SAVINI, Famiglie, pp. 145-147, D'ILARIO, La verit</w:t>
      </w:r>
      <w:r>
        <w:rPr>
          <w:rFonts w:ascii="Georgia" w:hAnsi="Georgia" w:hint="default"/>
          <w:rtl w:val="0"/>
          <w:lang w:val="it-IT"/>
        </w:rPr>
        <w:t>à</w:t>
      </w:r>
      <w:r>
        <w:rPr>
          <w:rFonts w:ascii="Georgia" w:hAnsi="Georgia"/>
          <w:rtl w:val="0"/>
          <w:lang w:val="it-IT"/>
        </w:rPr>
        <w:t>, docc. II, v; Statuti, pp. 34, 41, nn. 31-32, 41.</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3"/>
        <w:spacing w:before="280"/>
        <w:rPr>
          <w:b w:val="1"/>
          <w:bCs w:val="1"/>
          <w:outline w:val="0"/>
          <w:color w:val="000000"/>
          <w:sz w:val="36"/>
          <w:szCs w:val="36"/>
          <w:u w:color="000000"/>
          <w14:textFill>
            <w14:solidFill>
              <w14:srgbClr w14:val="000000"/>
            </w14:solidFill>
          </w14:textFill>
        </w:rPr>
      </w:pPr>
      <w:bookmarkStart w:name="_c6unyih39cr" w:id="250"/>
      <w:bookmarkEnd w:id="250"/>
      <w:r>
        <w:rPr>
          <w:b w:val="1"/>
          <w:bCs w:val="1"/>
          <w:outline w:val="0"/>
          <w:color w:val="000000"/>
          <w:sz w:val="36"/>
          <w:szCs w:val="36"/>
          <w:u w:color="000000"/>
          <w:rtl w:val="0"/>
          <w14:textFill>
            <w14:solidFill>
              <w14:srgbClr w14:val="000000"/>
            </w14:solidFill>
          </w14:textFill>
        </w:rPr>
        <w:t>S</w:t>
      </w:r>
      <w:r>
        <w:rPr>
          <w:b w:val="1"/>
          <w:bCs w:val="1"/>
          <w:outline w:val="0"/>
          <w:color w:val="000000"/>
          <w:sz w:val="36"/>
          <w:szCs w:val="36"/>
          <w:u w:color="000000"/>
          <w:rtl w:val="0"/>
          <w14:textFill>
            <w14:solidFill>
              <w14:srgbClr w14:val="000000"/>
            </w14:solidFill>
          </w14:textFill>
        </w:rPr>
        <w:t>erra</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Contrada di Rocca Santa Maria. Il piccolo abitato, sito a pi</w:t>
      </w:r>
      <w:r>
        <w:rPr>
          <w:rFonts w:ascii="Georgia" w:hAnsi="Georgia" w:hint="default"/>
          <w:rtl w:val="0"/>
          <w:lang w:val="it-IT"/>
        </w:rPr>
        <w:t xml:space="preserve">ú </w:t>
      </w:r>
      <w:r>
        <w:rPr>
          <w:rFonts w:ascii="Georgia" w:hAnsi="Georgia"/>
          <w:rtl w:val="0"/>
          <w:lang w:val="it-IT"/>
        </w:rPr>
        <w:t xml:space="preserve">di mille metri d'altezza, </w:t>
      </w:r>
      <w:r>
        <w:rPr>
          <w:rFonts w:ascii="Georgia" w:hAnsi="Georgia" w:hint="default"/>
          <w:rtl w:val="0"/>
          <w:lang w:val="it-IT"/>
        </w:rPr>
        <w:t xml:space="preserve">è </w:t>
      </w:r>
      <w:r>
        <w:rPr>
          <w:rFonts w:ascii="Georgia" w:hAnsi="Georgia"/>
          <w:rtl w:val="0"/>
          <w:lang w:val="it-IT"/>
        </w:rPr>
        <w:t>quasi del tutto abbandonato. Consta di modeste case costruite in pietra, per lo pi</w:t>
      </w:r>
      <w:r>
        <w:rPr>
          <w:rFonts w:ascii="Georgia" w:hAnsi="Georgia" w:hint="default"/>
          <w:rtl w:val="0"/>
          <w:lang w:val="it-IT"/>
        </w:rPr>
        <w:t xml:space="preserve">ú </w:t>
      </w:r>
      <w:r>
        <w:rPr>
          <w:rFonts w:ascii="Georgia" w:hAnsi="Georgia"/>
          <w:rtl w:val="0"/>
          <w:lang w:val="it-IT"/>
        </w:rPr>
        <w:t>ottocentesche, allineate sulla cima di un'altura. Quelle pi</w:t>
      </w:r>
      <w:r>
        <w:rPr>
          <w:rFonts w:ascii="Georgia" w:hAnsi="Georgia" w:hint="default"/>
          <w:rtl w:val="0"/>
          <w:lang w:val="it-IT"/>
        </w:rPr>
        <w:t xml:space="preserve">ú </w:t>
      </w:r>
      <w:r>
        <w:rPr>
          <w:rFonts w:ascii="Georgia" w:hAnsi="Georgia"/>
          <w:rtl w:val="0"/>
          <w:lang w:val="it-IT"/>
        </w:rPr>
        <w:t>antiche sono dirute.</w:t>
      </w:r>
    </w:p>
    <w:p>
      <w:pPr>
        <w:pStyle w:val="Body"/>
        <w:spacing w:after="200"/>
        <w:jc w:val="both"/>
        <w:rPr>
          <w:rFonts w:ascii="Georgia" w:cs="Georgia" w:hAnsi="Georgia" w:eastAsia="Georgia"/>
        </w:rPr>
      </w:pPr>
      <w:r>
        <w:rPr>
          <w:rFonts w:ascii="Georgia" w:hAnsi="Georgia"/>
          <w:rtl w:val="0"/>
          <w:lang w:val="it-IT"/>
        </w:rPr>
        <w:t xml:space="preserve">La chiesa di S. Salvatore </w:t>
      </w:r>
      <w:r>
        <w:rPr>
          <w:rFonts w:ascii="Georgia" w:hAnsi="Georgia" w:hint="default"/>
          <w:rtl w:val="0"/>
          <w:lang w:val="it-IT"/>
        </w:rPr>
        <w:t xml:space="preserve">è </w:t>
      </w:r>
      <w:r>
        <w:rPr>
          <w:rFonts w:ascii="Georgia" w:hAnsi="Georgia"/>
          <w:rtl w:val="0"/>
          <w:lang w:val="it-IT"/>
        </w:rPr>
        <w:t>stata ricostruita nei primi anni del XX secolo.</w:t>
      </w:r>
    </w:p>
    <w:p>
      <w:pPr>
        <w:pStyle w:val="Body"/>
        <w:spacing w:after="200"/>
        <w:jc w:val="both"/>
        <w:rPr>
          <w:rFonts w:ascii="Georgia" w:cs="Georgia" w:hAnsi="Georgia" w:eastAsia="Georgia"/>
        </w:rPr>
      </w:pPr>
      <w:r>
        <w:rPr>
          <w:rFonts w:ascii="Georgia" w:hAnsi="Georgia"/>
          <w:rtl w:val="0"/>
          <w:lang w:val="it-IT"/>
        </w:rPr>
        <w:t xml:space="preserve">Il toponimo indica </w:t>
      </w:r>
      <w:r>
        <w:rPr>
          <w:rFonts w:ascii="Georgia" w:hAnsi="Georgia" w:hint="default"/>
          <w:rtl w:val="0"/>
          <w:lang w:val="it-IT"/>
        </w:rPr>
        <w:t>«</w:t>
      </w:r>
      <w:r>
        <w:rPr>
          <w:rFonts w:ascii="Georgia" w:hAnsi="Georgia"/>
          <w:rtl w:val="0"/>
        </w:rPr>
        <w:t>tana</w:t>
      </w:r>
      <w:r>
        <w:rPr>
          <w:rFonts w:ascii="Georgia" w:hAnsi="Georgia" w:hint="default"/>
          <w:rtl w:val="0"/>
          <w:lang w:val="it-IT"/>
        </w:rPr>
        <w:t>»</w:t>
      </w:r>
      <w:r>
        <w:rPr>
          <w:rFonts w:ascii="Georgia" w:hAnsi="Georgia"/>
          <w:rtl w:val="0"/>
        </w:rPr>
        <w:t xml:space="preserve">, </w:t>
      </w:r>
      <w:r>
        <w:rPr>
          <w:rFonts w:ascii="Georgia" w:hAnsi="Georgia" w:hint="default"/>
          <w:rtl w:val="0"/>
          <w:lang w:val="it-IT"/>
        </w:rPr>
        <w:t>«</w:t>
      </w:r>
      <w:r>
        <w:rPr>
          <w:rFonts w:ascii="Georgia" w:hAnsi="Georgia"/>
          <w:rtl w:val="0"/>
          <w:lang w:val="it-IT"/>
        </w:rPr>
        <w:t>caverna</w:t>
      </w:r>
      <w:r>
        <w:rPr>
          <w:rFonts w:ascii="Georgia" w:hAnsi="Georgia" w:hint="default"/>
          <w:rtl w:val="0"/>
          <w:lang w:val="it-IT"/>
        </w:rPr>
        <w:t>»</w:t>
      </w:r>
      <w:r>
        <w:rPr>
          <w:rFonts w:ascii="Georgia" w:hAnsi="Georgia"/>
          <w:rtl w:val="0"/>
        </w:rPr>
        <w:t xml:space="preserve">, </w:t>
      </w:r>
      <w:r>
        <w:rPr>
          <w:rFonts w:ascii="Georgia" w:hAnsi="Georgia" w:hint="default"/>
          <w:rtl w:val="0"/>
          <w:lang w:val="it-IT"/>
        </w:rPr>
        <w:t>«</w:t>
      </w:r>
      <w:r>
        <w:rPr>
          <w:rFonts w:ascii="Georgia" w:hAnsi="Georgia"/>
          <w:rtl w:val="0"/>
          <w:lang w:val="it-IT"/>
        </w:rPr>
        <w:t>cresta di monti</w:t>
      </w:r>
      <w:r>
        <w:rPr>
          <w:rFonts w:ascii="Georgia" w:hAnsi="Georgia" w:hint="default"/>
          <w:rtl w:val="0"/>
          <w:lang w:val="it-IT"/>
        </w:rPr>
        <w:t xml:space="preserve">» </w:t>
      </w:r>
      <w:r>
        <w:rPr>
          <w:rFonts w:ascii="Georgia" w:hAnsi="Georgia"/>
          <w:rtl w:val="0"/>
        </w:rPr>
        <w:t>(cfr. p. 90).</w:t>
      </w:r>
    </w:p>
    <w:p>
      <w:pPr>
        <w:pStyle w:val="Body"/>
        <w:spacing w:after="200"/>
        <w:jc w:val="both"/>
        <w:rPr>
          <w:rFonts w:ascii="Georgia" w:cs="Georgia" w:hAnsi="Georgia" w:eastAsia="Georgia"/>
        </w:rPr>
      </w:pPr>
    </w:p>
    <w:p>
      <w:pPr>
        <w:pStyle w:val="Heading 3"/>
        <w:spacing w:before="280"/>
        <w:rPr>
          <w:b w:val="1"/>
          <w:bCs w:val="1"/>
          <w:outline w:val="0"/>
          <w:color w:val="000000"/>
          <w:sz w:val="22"/>
          <w:szCs w:val="22"/>
          <w:u w:color="000000"/>
          <w14:textFill>
            <w14:solidFill>
              <w14:srgbClr w14:val="000000"/>
            </w14:solidFill>
          </w14:textFill>
        </w:rPr>
      </w:pPr>
      <w:bookmarkStart w:name="_utrwtwsbuv7v" w:id="251"/>
      <w:bookmarkEnd w:id="251"/>
      <w:r>
        <w:rPr>
          <w:b w:val="1"/>
          <w:bCs w:val="1"/>
          <w:outline w:val="0"/>
          <w:color w:val="000000"/>
          <w:sz w:val="22"/>
          <w:szCs w:val="22"/>
          <w:u w:color="000000"/>
          <w:rtl w:val="0"/>
          <w14:textFill>
            <w14:solidFill>
              <w14:srgbClr w14:val="000000"/>
            </w14:solidFill>
          </w14:textFill>
        </w:rPr>
        <w:t>N</w:t>
      </w:r>
      <w:r>
        <w:rPr>
          <w:b w:val="1"/>
          <w:bCs w:val="1"/>
          <w:outline w:val="0"/>
          <w:color w:val="000000"/>
          <w:sz w:val="22"/>
          <w:szCs w:val="22"/>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Nel 1124 i Totoneschi sono concessionari di terre di propriet</w:t>
      </w:r>
      <w:r>
        <w:rPr>
          <w:rFonts w:ascii="Georgia" w:hAnsi="Georgia" w:hint="default"/>
          <w:rtl w:val="0"/>
          <w:lang w:val="it-IT"/>
        </w:rPr>
        <w:t xml:space="preserve">à </w:t>
      </w:r>
      <w:r>
        <w:rPr>
          <w:rFonts w:ascii="Georgia" w:hAnsi="Georgia"/>
          <w:rtl w:val="0"/>
          <w:lang w:val="it-IT"/>
        </w:rPr>
        <w:t xml:space="preserve">della chiesa aprutina, uno dei confini delle quali </w:t>
      </w:r>
      <w:r>
        <w:rPr>
          <w:rFonts w:ascii="Georgia" w:hAnsi="Georgia" w:hint="default"/>
          <w:rtl w:val="0"/>
          <w:lang w:val="it-IT"/>
        </w:rPr>
        <w:t>è «</w:t>
      </w:r>
      <w:r>
        <w:rPr>
          <w:rFonts w:ascii="Georgia" w:hAnsi="Georgia"/>
          <w:rtl w:val="0"/>
          <w:lang w:val="pt-PT"/>
        </w:rPr>
        <w:t>Serra</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1270 sono dati in fitto, il gen. 21, i beni del castello di Triano, sequestrati ai filosvevi Gervino, Ramnisio, Onorio e Giacomo di </w:t>
      </w:r>
      <w:r>
        <w:rPr>
          <w:rFonts w:ascii="Georgia" w:hAnsi="Georgia" w:hint="default"/>
          <w:rtl w:val="0"/>
          <w:lang w:val="it-IT"/>
        </w:rPr>
        <w:t>«</w:t>
      </w:r>
      <w:r>
        <w:rPr>
          <w:rFonts w:ascii="Georgia" w:hAnsi="Georgia"/>
          <w:rtl w:val="0"/>
          <w:lang w:val="pt-PT"/>
        </w:rPr>
        <w:t>Serris</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1279 il capitolo aprutino concede, il set. 29, la chiesa di S. Salvatore di </w:t>
      </w:r>
      <w:r>
        <w:rPr>
          <w:rFonts w:ascii="Georgia" w:hAnsi="Georgia" w:hint="default"/>
          <w:rtl w:val="0"/>
          <w:lang w:val="it-IT"/>
        </w:rPr>
        <w:t>«</w:t>
      </w:r>
      <w:r>
        <w:rPr>
          <w:rFonts w:ascii="Georgia" w:hAnsi="Georgia"/>
          <w:rtl w:val="0"/>
          <w:lang w:val="it-IT"/>
        </w:rPr>
        <w:t>Serra Stephanesca</w:t>
      </w:r>
      <w:r>
        <w:rPr>
          <w:rFonts w:ascii="Georgia" w:hAnsi="Georgia" w:hint="default"/>
          <w:rtl w:val="0"/>
          <w:lang w:val="it-IT"/>
        </w:rPr>
        <w:t xml:space="preserve">» </w:t>
      </w:r>
      <w:r>
        <w:rPr>
          <w:rFonts w:ascii="Georgia" w:hAnsi="Georgia"/>
          <w:rtl w:val="0"/>
          <w:lang w:val="it-IT"/>
        </w:rPr>
        <w:t xml:space="preserve">a Tommaso di Berardo di Pietro di </w:t>
      </w:r>
      <w:r>
        <w:rPr>
          <w:rFonts w:ascii="Georgia" w:hAnsi="Georgia" w:hint="default"/>
          <w:rtl w:val="0"/>
          <w:lang w:val="it-IT"/>
        </w:rPr>
        <w:t>«</w:t>
      </w:r>
      <w:r>
        <w:rPr>
          <w:rFonts w:ascii="Georgia" w:hAnsi="Georgia"/>
          <w:rtl w:val="0"/>
          <w:lang w:val="it-IT"/>
        </w:rPr>
        <w:t>Serra Stephanesca</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1287 Roberto di </w:t>
      </w:r>
      <w:r>
        <w:rPr>
          <w:rFonts w:ascii="Georgia" w:hAnsi="Georgia" w:hint="default"/>
          <w:rtl w:val="0"/>
          <w:lang w:val="it-IT"/>
        </w:rPr>
        <w:t>«</w:t>
      </w:r>
      <w:r>
        <w:rPr>
          <w:rFonts w:ascii="Georgia" w:hAnsi="Georgia"/>
          <w:rtl w:val="0"/>
          <w:lang w:val="pt-PT"/>
        </w:rPr>
        <w:t>Serra</w:t>
      </w:r>
      <w:r>
        <w:rPr>
          <w:rFonts w:ascii="Georgia" w:hAnsi="Georgia" w:hint="default"/>
          <w:rtl w:val="0"/>
          <w:lang w:val="it-IT"/>
        </w:rPr>
        <w:t xml:space="preserve">» è </w:t>
      </w:r>
      <w:r>
        <w:rPr>
          <w:rFonts w:ascii="Georgia" w:hAnsi="Georgia"/>
          <w:rtl w:val="0"/>
          <w:lang w:val="it-IT"/>
        </w:rPr>
        <w:t>presente, il gen. 15, all'atto di sottomissione alla citt</w:t>
      </w:r>
      <w:r>
        <w:rPr>
          <w:rFonts w:ascii="Georgia" w:hAnsi="Georgia" w:hint="default"/>
          <w:rtl w:val="0"/>
          <w:lang w:val="it-IT"/>
        </w:rPr>
        <w:t xml:space="preserve">à </w:t>
      </w:r>
      <w:r>
        <w:rPr>
          <w:rFonts w:ascii="Georgia" w:hAnsi="Georgia"/>
          <w:rtl w:val="0"/>
          <w:lang w:val="it-IT"/>
        </w:rPr>
        <w:t>di Teramo del castello di Frunti, in qualit</w:t>
      </w:r>
      <w:r>
        <w:rPr>
          <w:rFonts w:ascii="Georgia" w:hAnsi="Georgia" w:hint="default"/>
          <w:rtl w:val="0"/>
          <w:lang w:val="it-IT"/>
        </w:rPr>
        <w:t xml:space="preserve">à </w:t>
      </w:r>
      <w:r>
        <w:rPr>
          <w:rFonts w:ascii="Georgia" w:hAnsi="Georgia"/>
          <w:rtl w:val="0"/>
          <w:lang w:val="it-IT"/>
        </w:rPr>
        <w:t>di sindaco di esso.</w:t>
      </w:r>
    </w:p>
    <w:p>
      <w:pPr>
        <w:pStyle w:val="Body"/>
        <w:spacing w:after="200"/>
        <w:jc w:val="both"/>
        <w:rPr>
          <w:rFonts w:ascii="Georgia" w:cs="Georgia" w:hAnsi="Georgia" w:eastAsia="Georgia"/>
        </w:rPr>
      </w:pPr>
      <w:r>
        <w:rPr>
          <w:rFonts w:ascii="Georgia" w:hAnsi="Georgia"/>
          <w:rtl w:val="0"/>
          <w:lang w:val="it-IT"/>
        </w:rPr>
        <w:t xml:space="preserve">Nel 1290 a Vinciguerra di </w:t>
      </w:r>
      <w:r>
        <w:rPr>
          <w:rFonts w:ascii="Georgia" w:hAnsi="Georgia" w:hint="default"/>
          <w:rtl w:val="0"/>
          <w:lang w:val="it-IT"/>
        </w:rPr>
        <w:t>«</w:t>
      </w:r>
      <w:r>
        <w:rPr>
          <w:rFonts w:ascii="Georgia" w:hAnsi="Georgia"/>
          <w:rtl w:val="0"/>
          <w:lang w:val="pt-PT"/>
        </w:rPr>
        <w:t>Serra</w:t>
      </w:r>
      <w:r>
        <w:rPr>
          <w:rFonts w:ascii="Georgia" w:hAnsi="Georgia" w:hint="default"/>
          <w:rtl w:val="0"/>
          <w:lang w:val="it-IT"/>
        </w:rPr>
        <w:t xml:space="preserve">» è </w:t>
      </w:r>
      <w:r>
        <w:rPr>
          <w:rFonts w:ascii="Georgia" w:hAnsi="Georgia"/>
          <w:rtl w:val="0"/>
          <w:lang w:val="it-IT"/>
        </w:rPr>
        <w:t xml:space="preserve">ingiunto di prestare il servizio militare. Nel 1336 forse il medesimo Vinciguerra, comunque di Stefano di </w:t>
      </w:r>
      <w:r>
        <w:rPr>
          <w:rFonts w:ascii="Georgia" w:hAnsi="Georgia" w:hint="default"/>
          <w:rtl w:val="0"/>
          <w:lang w:val="it-IT"/>
        </w:rPr>
        <w:t>«</w:t>
      </w:r>
      <w:r>
        <w:rPr>
          <w:rFonts w:ascii="Georgia" w:hAnsi="Georgia"/>
          <w:rtl w:val="0"/>
          <w:lang w:val="pt-PT"/>
        </w:rPr>
        <w:t>Serra</w:t>
      </w:r>
      <w:r>
        <w:rPr>
          <w:rFonts w:ascii="Georgia" w:hAnsi="Georgia" w:hint="default"/>
          <w:rtl w:val="0"/>
          <w:lang w:val="it-IT"/>
        </w:rPr>
        <w:t>»</w:t>
      </w:r>
      <w:r>
        <w:rPr>
          <w:rFonts w:ascii="Georgia" w:hAnsi="Georgia"/>
          <w:rtl w:val="0"/>
          <w:lang w:val="it-IT"/>
        </w:rPr>
        <w:t>, possiede la met</w:t>
      </w:r>
      <w:r>
        <w:rPr>
          <w:rFonts w:ascii="Georgia" w:hAnsi="Georgia" w:hint="default"/>
          <w:rtl w:val="0"/>
          <w:lang w:val="it-IT"/>
        </w:rPr>
        <w:t xml:space="preserve">à </w:t>
      </w:r>
      <w:r>
        <w:rPr>
          <w:rFonts w:ascii="Georgia" w:hAnsi="Georgia"/>
          <w:rtl w:val="0"/>
          <w:lang w:val="it-IT"/>
        </w:rPr>
        <w:t>del castello di S.</w:t>
      </w:r>
    </w:p>
    <w:p>
      <w:pPr>
        <w:pStyle w:val="Body"/>
        <w:spacing w:after="200"/>
        <w:jc w:val="both"/>
        <w:rPr>
          <w:rFonts w:ascii="Georgia" w:cs="Georgia" w:hAnsi="Georgia" w:eastAsia="Georgia"/>
        </w:rPr>
      </w:pPr>
      <w:r>
        <w:rPr>
          <w:rFonts w:ascii="Georgia" w:hAnsi="Georgia"/>
          <w:rtl w:val="0"/>
          <w:lang w:val="it-IT"/>
        </w:rPr>
        <w:t xml:space="preserve">Nel 1320 e nel 1321 Corrado e Giacomo di </w:t>
      </w:r>
      <w:r>
        <w:rPr>
          <w:rFonts w:ascii="Georgia" w:hAnsi="Georgia" w:hint="default"/>
          <w:rtl w:val="0"/>
          <w:lang w:val="it-IT"/>
        </w:rPr>
        <w:t>«</w:t>
      </w:r>
      <w:r>
        <w:rPr>
          <w:rFonts w:ascii="Georgia" w:hAnsi="Georgia"/>
          <w:rtl w:val="0"/>
          <w:lang w:val="pt-PT"/>
        </w:rPr>
        <w:t>Serra</w:t>
      </w:r>
      <w:r>
        <w:rPr>
          <w:rFonts w:ascii="Georgia" w:hAnsi="Georgia" w:hint="default"/>
          <w:rtl w:val="0"/>
          <w:lang w:val="it-IT"/>
        </w:rPr>
        <w:t>»</w:t>
      </w:r>
      <w:r>
        <w:rPr>
          <w:rFonts w:ascii="Georgia" w:hAnsi="Georgia"/>
          <w:rtl w:val="0"/>
          <w:lang w:val="it-IT"/>
        </w:rPr>
        <w:t>, figli di Rinaldo, sono signori di S.</w:t>
      </w:r>
    </w:p>
    <w:p>
      <w:pPr>
        <w:pStyle w:val="Body"/>
        <w:spacing w:after="200"/>
        <w:jc w:val="both"/>
        <w:rPr>
          <w:rFonts w:ascii="Georgia" w:cs="Georgia" w:hAnsi="Georgia" w:eastAsia="Georgia"/>
        </w:rPr>
      </w:pPr>
      <w:r>
        <w:rPr>
          <w:rFonts w:ascii="Georgia" w:hAnsi="Georgia"/>
          <w:rtl w:val="0"/>
          <w:lang w:val="it-IT"/>
        </w:rPr>
        <w:t xml:space="preserve">Nel 1346 Antonia, figlia di Roberto di S. e moglie di Matteo di Berardo di Acquaviva, possiede la quarta parte del castello di </w:t>
      </w:r>
      <w:r>
        <w:rPr>
          <w:rFonts w:ascii="Georgia" w:hAnsi="Georgia" w:hint="default"/>
          <w:rtl w:val="0"/>
          <w:lang w:val="it-IT"/>
        </w:rPr>
        <w:t>«</w:t>
      </w:r>
      <w:r>
        <w:rPr>
          <w:rFonts w:ascii="Georgia" w:hAnsi="Georgia"/>
          <w:rtl w:val="0"/>
          <w:lang w:val="pt-PT"/>
        </w:rPr>
        <w:t>Serra</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1417 Cicco di Buzio di Serra</w:t>
      </w:r>
      <w:r>
        <w:rPr>
          <w:rFonts w:ascii="Georgia" w:hAnsi="Georgia" w:hint="default"/>
          <w:rtl w:val="0"/>
          <w:lang w:val="it-IT"/>
        </w:rPr>
        <w:t xml:space="preserve">» è </w:t>
      </w:r>
      <w:r>
        <w:rPr>
          <w:rFonts w:ascii="Georgia" w:hAnsi="Georgia"/>
          <w:rtl w:val="0"/>
          <w:lang w:val="it-IT"/>
        </w:rPr>
        <w:t>signore dell'ottava parte del castello di S.</w:t>
      </w:r>
    </w:p>
    <w:p>
      <w:pPr>
        <w:pStyle w:val="Body"/>
        <w:spacing w:after="200"/>
        <w:jc w:val="both"/>
        <w:rPr>
          <w:rFonts w:ascii="Georgia" w:cs="Georgia" w:hAnsi="Georgia" w:eastAsia="Georgia"/>
        </w:rPr>
      </w:pPr>
      <w:r>
        <w:rPr>
          <w:rFonts w:ascii="Georgia" w:hAnsi="Georgia"/>
          <w:rtl w:val="0"/>
          <w:lang w:val="it-IT"/>
        </w:rPr>
        <w:t xml:space="preserve">Nel 1447 </w:t>
      </w:r>
      <w:r>
        <w:rPr>
          <w:rFonts w:ascii="Georgia" w:hAnsi="Georgia" w:hint="default"/>
          <w:rtl w:val="0"/>
          <w:lang w:val="it-IT"/>
        </w:rPr>
        <w:t>«</w:t>
      </w:r>
      <w:r>
        <w:rPr>
          <w:rFonts w:ascii="Georgia" w:hAnsi="Georgia"/>
          <w:rtl w:val="0"/>
          <w:lang w:val="pt-PT"/>
        </w:rPr>
        <w:t>Serra</w:t>
      </w:r>
      <w:r>
        <w:rPr>
          <w:rFonts w:ascii="Georgia" w:hAnsi="Georgia" w:hint="default"/>
          <w:rtl w:val="0"/>
          <w:lang w:val="it-IT"/>
        </w:rPr>
        <w:t xml:space="preserve">» </w:t>
      </w:r>
      <w:r>
        <w:rPr>
          <w:rFonts w:ascii="Georgia" w:hAnsi="Georgia"/>
          <w:rtl w:val="0"/>
          <w:lang w:val="it-IT"/>
        </w:rPr>
        <w:t>deve 2 ducati per la tassa generale.</w:t>
      </w:r>
    </w:p>
    <w:p>
      <w:pPr>
        <w:pStyle w:val="Body"/>
        <w:spacing w:after="200"/>
        <w:jc w:val="both"/>
        <w:rPr>
          <w:rFonts w:ascii="Georgia" w:cs="Georgia" w:hAnsi="Georgia" w:eastAsia="Georgia"/>
        </w:rPr>
      </w:pPr>
      <w:r>
        <w:rPr>
          <w:rFonts w:ascii="Georgia" w:hAnsi="Georgia"/>
          <w:rtl w:val="0"/>
          <w:lang w:val="it-IT"/>
        </w:rPr>
        <w:t xml:space="preserve">Nel 1452 Corrado di Buzio di Antonio di </w:t>
      </w:r>
      <w:r>
        <w:rPr>
          <w:rFonts w:ascii="Georgia" w:hAnsi="Georgia" w:hint="default"/>
          <w:rtl w:val="0"/>
          <w:lang w:val="it-IT"/>
        </w:rPr>
        <w:t>«</w:t>
      </w:r>
      <w:r>
        <w:rPr>
          <w:rFonts w:ascii="Georgia" w:hAnsi="Georgia"/>
          <w:rtl w:val="0"/>
          <w:lang w:val="pt-PT"/>
        </w:rPr>
        <w:t>Serra</w:t>
      </w:r>
      <w:r>
        <w:rPr>
          <w:rFonts w:ascii="Georgia" w:hAnsi="Georgia" w:hint="default"/>
          <w:rtl w:val="0"/>
          <w:lang w:val="it-IT"/>
        </w:rPr>
        <w:t>»</w:t>
      </w:r>
      <w:r>
        <w:rPr>
          <w:rFonts w:ascii="Georgia" w:hAnsi="Georgia"/>
          <w:rtl w:val="0"/>
          <w:lang w:val="it-IT"/>
        </w:rPr>
        <w:t xml:space="preserve">, cit- tadino di Teramo, </w:t>
      </w:r>
      <w:r>
        <w:rPr>
          <w:rFonts w:ascii="Georgia" w:hAnsi="Georgia" w:hint="default"/>
          <w:rtl w:val="0"/>
          <w:lang w:val="it-IT"/>
        </w:rPr>
        <w:t xml:space="preserve">è </w:t>
      </w:r>
      <w:r>
        <w:rPr>
          <w:rFonts w:ascii="Georgia" w:hAnsi="Georgia"/>
          <w:rtl w:val="0"/>
          <w:lang w:val="it-IT"/>
        </w:rPr>
        <w:t>presente come testimone a una rivendita, stipulata, l'ago. 23, dal monastero di San Giovanni a Scorzone.</w:t>
      </w:r>
    </w:p>
    <w:p>
      <w:pPr>
        <w:pStyle w:val="Body"/>
        <w:spacing w:after="200"/>
        <w:jc w:val="both"/>
        <w:rPr>
          <w:rFonts w:ascii="Georgia" w:cs="Georgia" w:hAnsi="Georgia" w:eastAsia="Georgia"/>
        </w:rPr>
      </w:pPr>
      <w:r>
        <w:rPr>
          <w:rFonts w:ascii="Georgia" w:hAnsi="Georgia"/>
          <w:rtl w:val="0"/>
          <w:lang w:val="it-IT"/>
        </w:rPr>
        <w:t>Nel 1601 la chiesa di S. Salvatore di S., dipendente dal capitolo aprutino, viene conferita, il nov. 5, a Marco Antonio Majali, insieme con le chiese di S. Biagio di San Biagio e di S. Maria di Lenario di Acquaratola.</w:t>
      </w:r>
    </w:p>
    <w:p>
      <w:pPr>
        <w:pStyle w:val="Body"/>
        <w:spacing w:after="200"/>
        <w:jc w:val="both"/>
        <w:rPr>
          <w:rFonts w:ascii="Georgia" w:cs="Georgia" w:hAnsi="Georgia" w:eastAsia="Georgia"/>
        </w:rPr>
      </w:pPr>
      <w:r>
        <w:rPr>
          <w:rFonts w:ascii="Georgia" w:hAnsi="Georgia"/>
          <w:rtl w:val="0"/>
          <w:lang w:val="it-IT"/>
        </w:rPr>
        <w:t>Nel 1671 il notaio S. Urbani di Teramo roga, il mag. 2, l'atto di possesso delle terre spettanti al vescovo di Teramo G. Armeni, quale conte di Bisegno e barone di Rocca Santa Maria. Nell'elenco figura S.</w:t>
      </w:r>
    </w:p>
    <w:p>
      <w:pPr>
        <w:pStyle w:val="Body"/>
        <w:spacing w:after="200"/>
        <w:jc w:val="both"/>
        <w:rPr>
          <w:rFonts w:ascii="Georgia" w:cs="Georgia" w:hAnsi="Georgia" w:eastAsia="Georgia"/>
        </w:rPr>
      </w:pPr>
      <w:r>
        <w:rPr>
          <w:rFonts w:ascii="Georgia" w:hAnsi="Georgia"/>
          <w:rtl w:val="0"/>
          <w:lang w:val="it-IT"/>
        </w:rPr>
        <w:t>Nel 1813 S., aggregata all'universit</w:t>
      </w:r>
      <w:r>
        <w:rPr>
          <w:rFonts w:ascii="Georgia" w:hAnsi="Georgia" w:hint="default"/>
          <w:rtl w:val="0"/>
          <w:lang w:val="it-IT"/>
        </w:rPr>
        <w:t xml:space="preserve">à </w:t>
      </w:r>
      <w:r>
        <w:rPr>
          <w:rFonts w:ascii="Georgia" w:hAnsi="Georgia"/>
          <w:rtl w:val="0"/>
          <w:lang w:val="it-IT"/>
        </w:rPr>
        <w:t>di Rocca di Bisegno del vescovado di Teramo, entra a far parte del comune di Rocca Santa Maria.</w:t>
      </w:r>
    </w:p>
    <w:p>
      <w:pPr>
        <w:pStyle w:val="Body"/>
        <w:spacing w:after="200"/>
        <w:jc w:val="both"/>
        <w:rPr>
          <w:rFonts w:ascii="Georgia" w:cs="Georgia" w:hAnsi="Georgia" w:eastAsia="Georgia"/>
        </w:rPr>
      </w:pPr>
    </w:p>
    <w:p>
      <w:pPr>
        <w:pStyle w:val="Body"/>
        <w:spacing w:after="200"/>
        <w:jc w:val="both"/>
        <w:rPr>
          <w:rFonts w:ascii="Georgia" w:cs="Georgia" w:hAnsi="Georgia" w:eastAsia="Georgia"/>
          <w:b w:val="1"/>
          <w:bCs w:val="1"/>
        </w:rPr>
      </w:pPr>
      <w:r>
        <w:rPr>
          <w:rFonts w:ascii="Georgia" w:hAnsi="Georgia"/>
          <w:b w:val="1"/>
          <w:bCs w:val="1"/>
          <w:rtl w:val="0"/>
        </w:rPr>
        <w:t>EPIGRAFI</w:t>
      </w:r>
    </w:p>
    <w:p>
      <w:pPr>
        <w:pStyle w:val="Body"/>
        <w:spacing w:after="200"/>
        <w:jc w:val="both"/>
        <w:rPr>
          <w:rFonts w:ascii="Georgia" w:cs="Georgia" w:hAnsi="Georgia" w:eastAsia="Georgia"/>
        </w:rPr>
      </w:pPr>
      <w:r>
        <w:rPr>
          <w:rFonts w:ascii="Georgia" w:hAnsi="Georgia"/>
          <w:rtl w:val="0"/>
          <w:lang w:val="it-IT"/>
        </w:rPr>
        <w:t xml:space="preserve">1) Casa in pietra diruta, su architrave di porta </w:t>
      </w:r>
      <w:r>
        <w:rPr>
          <w:rFonts w:ascii="Georgia" w:hAnsi="Georgia" w:hint="default"/>
          <w:rtl w:val="0"/>
          <w:lang w:val="it-IT"/>
        </w:rPr>
        <w:t xml:space="preserve">è </w:t>
      </w:r>
      <w:r>
        <w:rPr>
          <w:rFonts w:ascii="Georgia" w:hAnsi="Georgia"/>
          <w:rtl w:val="0"/>
          <w:lang w:val="it-IT"/>
        </w:rPr>
        <w:t>la data: 1777.</w:t>
      </w:r>
    </w:p>
    <w:p>
      <w:pPr>
        <w:pStyle w:val="Body"/>
        <w:spacing w:after="200"/>
        <w:jc w:val="both"/>
        <w:rPr>
          <w:rFonts w:ascii="Georgia" w:cs="Georgia" w:hAnsi="Georgia" w:eastAsia="Georgia"/>
        </w:rPr>
      </w:pPr>
      <w:r>
        <w:rPr>
          <w:rFonts w:ascii="Georgia" w:hAnsi="Georgia"/>
          <w:rtl w:val="0"/>
          <w:lang w:val="it-IT"/>
        </w:rPr>
        <w:t xml:space="preserve">2) Casa in pietra, su architrave di finestra </w:t>
      </w:r>
      <w:r>
        <w:rPr>
          <w:rFonts w:ascii="Georgia" w:hAnsi="Georgia" w:hint="default"/>
          <w:rtl w:val="0"/>
          <w:lang w:val="it-IT"/>
        </w:rPr>
        <w:t xml:space="preserve">è </w:t>
      </w:r>
      <w:r>
        <w:rPr>
          <w:rFonts w:ascii="Georgia" w:hAnsi="Georgia"/>
          <w:rtl w:val="0"/>
          <w:lang w:val="it-IT"/>
        </w:rPr>
        <w:t>la data: 1853.</w:t>
      </w:r>
    </w:p>
    <w:p>
      <w:pPr>
        <w:pStyle w:val="Body"/>
        <w:spacing w:after="200"/>
        <w:jc w:val="both"/>
        <w:rPr>
          <w:rFonts w:ascii="Georgia" w:cs="Georgia" w:hAnsi="Georgia" w:eastAsia="Georgia"/>
        </w:rPr>
      </w:pPr>
      <w:r>
        <w:rPr>
          <w:rFonts w:ascii="Georgia" w:hAnsi="Georgia"/>
          <w:rtl w:val="0"/>
          <w:lang w:val="it-IT"/>
        </w:rPr>
        <w:t xml:space="preserve">3) Casa in pietra, a) su architrave di porta: </w:t>
      </w:r>
    </w:p>
    <w:p>
      <w:pPr>
        <w:pStyle w:val="Body"/>
        <w:spacing w:after="200"/>
        <w:jc w:val="both"/>
        <w:rPr>
          <w:rFonts w:ascii="Georgia" w:cs="Georgia" w:hAnsi="Georgia" w:eastAsia="Georgia"/>
        </w:rPr>
      </w:pPr>
      <w:r>
        <w:rPr>
          <w:rFonts w:ascii="Georgia" w:hAnsi="Georgia"/>
          <w:rtl w:val="0"/>
          <w:lang w:val="it-IT"/>
        </w:rPr>
        <w:t xml:space="preserve">- rosetta -.1.0.M.G.- croce radiata - 1854 - rosetta - </w:t>
      </w:r>
    </w:p>
    <w:p>
      <w:pPr>
        <w:pStyle w:val="Body"/>
        <w:spacing w:after="200"/>
        <w:jc w:val="both"/>
        <w:rPr>
          <w:rFonts w:ascii="Georgia" w:cs="Georgia" w:hAnsi="Georgia" w:eastAsia="Georgia"/>
        </w:rPr>
      </w:pPr>
      <w:r>
        <w:rPr>
          <w:rFonts w:ascii="Georgia" w:hAnsi="Georgia"/>
          <w:rtl w:val="0"/>
          <w:lang w:val="it-IT"/>
        </w:rPr>
        <w:t xml:space="preserve">b) su architrave di porta </w:t>
      </w:r>
      <w:r>
        <w:rPr>
          <w:rFonts w:ascii="Georgia" w:hAnsi="Georgia" w:hint="default"/>
          <w:rtl w:val="0"/>
          <w:lang w:val="it-IT"/>
        </w:rPr>
        <w:t xml:space="preserve">è </w:t>
      </w:r>
      <w:r>
        <w:rPr>
          <w:rFonts w:ascii="Georgia" w:hAnsi="Georgia"/>
          <w:rtl w:val="0"/>
          <w:lang w:val="it-IT"/>
        </w:rPr>
        <w:t>la data: 1882.</w:t>
      </w:r>
    </w:p>
    <w:p>
      <w:pPr>
        <w:pStyle w:val="Body"/>
        <w:spacing w:after="200"/>
        <w:jc w:val="both"/>
        <w:rPr>
          <w:rFonts w:ascii="Georgia" w:cs="Georgia" w:hAnsi="Georgia" w:eastAsia="Georgia"/>
        </w:rPr>
      </w:pPr>
      <w:r>
        <w:rPr>
          <w:rFonts w:ascii="Georgia" w:hAnsi="Georgia"/>
          <w:rtl w:val="0"/>
          <w:lang w:val="it-IT"/>
        </w:rPr>
        <w:t xml:space="preserve">4) Casa in pietra, su architrave di finestra, in cartiglio, </w:t>
      </w:r>
      <w:r>
        <w:rPr>
          <w:rFonts w:ascii="Georgia" w:hAnsi="Georgia" w:hint="default"/>
          <w:rtl w:val="0"/>
          <w:lang w:val="it-IT"/>
        </w:rPr>
        <w:t xml:space="preserve">è </w:t>
      </w:r>
      <w:r>
        <w:rPr>
          <w:rFonts w:ascii="Georgia" w:hAnsi="Georgia"/>
          <w:rtl w:val="0"/>
        </w:rPr>
        <w:t>la data: 1872.</w:t>
      </w:r>
    </w:p>
    <w:p>
      <w:pPr>
        <w:pStyle w:val="Body"/>
        <w:spacing w:after="200"/>
        <w:jc w:val="both"/>
        <w:rPr>
          <w:rFonts w:ascii="Georgia" w:cs="Georgia" w:hAnsi="Georgia" w:eastAsia="Georgia"/>
        </w:rPr>
      </w:pPr>
    </w:p>
    <w:p>
      <w:pPr>
        <w:pStyle w:val="Body"/>
        <w:spacing w:after="200"/>
        <w:jc w:val="both"/>
        <w:rPr>
          <w:rFonts w:ascii="Georgia" w:cs="Georgia" w:hAnsi="Georgia" w:eastAsia="Georgia"/>
          <w:b w:val="1"/>
          <w:bCs w:val="1"/>
        </w:rPr>
      </w:pPr>
      <w:r>
        <w:rPr>
          <w:rFonts w:ascii="Georgia" w:hAnsi="Georgia"/>
          <w:b w:val="1"/>
          <w:bCs w:val="1"/>
          <w:rtl w:val="0"/>
          <w:lang w:val="da-DK"/>
        </w:rPr>
        <w:t>BIBLIOGRAFIA</w:t>
      </w:r>
    </w:p>
    <w:p>
      <w:pPr>
        <w:pStyle w:val="Body"/>
        <w:spacing w:after="200"/>
        <w:jc w:val="both"/>
        <w:rPr>
          <w:rFonts w:ascii="Georgia" w:cs="Georgia" w:hAnsi="Georgia" w:eastAsia="Georgia"/>
        </w:rPr>
      </w:pPr>
      <w:r>
        <w:rPr>
          <w:rFonts w:ascii="Georgia" w:hAnsi="Georgia"/>
          <w:rtl w:val="0"/>
          <w:lang w:val="it-IT"/>
        </w:rPr>
        <w:t>SAVINI, Cartulario, n. xxv, p. 53; SAVINI, Bullarium, n. XLIII, p. 34; Registri, XXXII, p. 40; Regesti delle pergamene. Teramo, p. 60; SAVINI, Il Comune, doc. XI, p. 520; SAVINI, Inventario, XXVIII, n. XIX, pp. 10-11; DA MOLIN, La popolazione, p. 98; COZZETTO, Mezzogiorno, p. 169; PALMA, Storia, II, p. 367, n. 17, III, pp. 313, n. 9, 594, iv, pp. 20, 42, V, p. 435; SAVINI, Famiglie, pp. 8, 171-172, 186.</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3"/>
        <w:spacing w:before="280"/>
        <w:rPr>
          <w:b w:val="1"/>
          <w:bCs w:val="1"/>
          <w:outline w:val="0"/>
          <w:color w:val="000000"/>
          <w:sz w:val="36"/>
          <w:szCs w:val="36"/>
          <w:u w:color="000000"/>
          <w14:textFill>
            <w14:solidFill>
              <w14:srgbClr w14:val="000000"/>
            </w14:solidFill>
          </w14:textFill>
        </w:rPr>
      </w:pPr>
      <w:bookmarkStart w:name="_wei3vyhj2dnp" w:id="252"/>
      <w:bookmarkEnd w:id="252"/>
      <w:r>
        <w:rPr>
          <w:b w:val="1"/>
          <w:bCs w:val="1"/>
          <w:outline w:val="0"/>
          <w:color w:val="000000"/>
          <w:sz w:val="36"/>
          <w:szCs w:val="36"/>
          <w:u w:color="000000"/>
          <w:rtl w:val="0"/>
          <w14:textFill>
            <w14:solidFill>
              <w14:srgbClr w14:val="000000"/>
            </w14:solidFill>
          </w14:textFill>
        </w:rPr>
        <w:t>S</w:t>
      </w:r>
      <w:r>
        <w:rPr>
          <w:b w:val="1"/>
          <w:bCs w:val="1"/>
          <w:outline w:val="0"/>
          <w:color w:val="000000"/>
          <w:sz w:val="36"/>
          <w:szCs w:val="36"/>
          <w:u w:color="000000"/>
          <w:rtl w:val="0"/>
          <w:lang w:val="en-US"/>
          <w14:textFill>
            <w14:solidFill>
              <w14:srgbClr w14:val="000000"/>
            </w14:solidFill>
          </w14:textFill>
        </w:rPr>
        <w:t>ervillo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Frazione di Cortino. Il paese (oggi quasi del tutto disabitato) conserva caratteri di antichit</w:t>
      </w:r>
      <w:r>
        <w:rPr>
          <w:rFonts w:ascii="Georgia" w:hAnsi="Georgia" w:hint="default"/>
          <w:rtl w:val="0"/>
          <w:lang w:val="it-IT"/>
        </w:rPr>
        <w:t>à</w:t>
      </w:r>
      <w:r>
        <w:rPr>
          <w:rFonts w:ascii="Georgia" w:hAnsi="Georgia"/>
          <w:rtl w:val="0"/>
          <w:lang w:val="it-IT"/>
        </w:rPr>
        <w:t>. Le case, alcune dirute, sono costruite in pietra e si datano fin dal XVI secolo. Le architetture di questo periodo pi</w:t>
      </w:r>
      <w:r>
        <w:rPr>
          <w:rFonts w:ascii="Georgia" w:hAnsi="Georgia" w:hint="default"/>
          <w:rtl w:val="0"/>
          <w:lang w:val="it-IT"/>
        </w:rPr>
        <w:t xml:space="preserve">ù </w:t>
      </w:r>
      <w:r>
        <w:rPr>
          <w:rFonts w:ascii="Georgia" w:hAnsi="Georgia"/>
          <w:rtl w:val="0"/>
          <w:lang w:val="it-IT"/>
        </w:rPr>
        <w:t>antico, per altro modeste, presentano muratura a corsi irregolari di pietre con ammorsature di conci squadrati agli spigoli, massicci architravi a porte e finestre, sorretti da semplici mensole arcuate agli ingressi, decori di rosette. Le case settecentesche hanno a volte l'arco ribassato di scarico sopra gli architravi delle aperture. In una casa pi</w:t>
      </w:r>
      <w:r>
        <w:rPr>
          <w:rFonts w:ascii="Georgia" w:hAnsi="Georgia" w:hint="default"/>
          <w:rtl w:val="0"/>
          <w:lang w:val="it-IT"/>
        </w:rPr>
        <w:t xml:space="preserve">ú </w:t>
      </w:r>
      <w:r>
        <w:rPr>
          <w:rFonts w:ascii="Georgia" w:hAnsi="Georgia"/>
          <w:rtl w:val="0"/>
        </w:rPr>
        <w:t xml:space="preserve">tarda </w:t>
      </w:r>
      <w:r>
        <w:rPr>
          <w:rFonts w:ascii="Georgia" w:hAnsi="Georgia" w:hint="default"/>
          <w:rtl w:val="0"/>
          <w:lang w:val="it-IT"/>
        </w:rPr>
        <w:t xml:space="preserve">è </w:t>
      </w:r>
      <w:r>
        <w:rPr>
          <w:rFonts w:ascii="Georgia" w:hAnsi="Georgia"/>
          <w:rtl w:val="0"/>
          <w:lang w:val="it-IT"/>
        </w:rPr>
        <w:t xml:space="preserve">rimesso in opera nella muratura un architrave di pietra, 454 datato 1494, che reca uno stemma i cui tenenti sono un leone e un'orsa a sua volta sorretta da un uomo ignudo. Purtroppo </w:t>
      </w:r>
      <w:r>
        <w:rPr>
          <w:rFonts w:ascii="Georgia" w:hAnsi="Georgia" w:hint="default"/>
          <w:rtl w:val="0"/>
          <w:lang w:val="it-IT"/>
        </w:rPr>
        <w:t xml:space="preserve">è </w:t>
      </w:r>
      <w:r>
        <w:rPr>
          <w:rFonts w:ascii="Georgia" w:hAnsi="Georgia"/>
          <w:rtl w:val="0"/>
          <w:lang w:val="it-IT"/>
        </w:rPr>
        <w:t xml:space="preserve">mutila ed ormai illeggibile l'iscrizione posta sulla destra dell'architrave, tuttavia le raffigurazioni contengono molte notizie. Lo stemma centrale (n. 1) compare anche, alla data 1471, nella cuspide del portale della chiesa di S. Antonio Abate a Tossicia (cfr. DAT, 1, 2, p. 570, n. 4, fig. 450). A quell'epoca </w:t>
      </w:r>
      <w:r>
        <w:rPr>
          <w:rFonts w:ascii="Georgia" w:hAnsi="Georgia" w:hint="default"/>
          <w:rtl w:val="0"/>
          <w:lang w:val="it-IT"/>
        </w:rPr>
        <w:t xml:space="preserve">è </w:t>
      </w:r>
      <w:r>
        <w:rPr>
          <w:rFonts w:ascii="Georgia" w:hAnsi="Georgia"/>
          <w:rtl w:val="0"/>
          <w:lang w:val="it-IT"/>
        </w:rPr>
        <w:t>signore di Tossicia Antonello Petrucci che nel 1479 d</w:t>
      </w:r>
      <w:r>
        <w:rPr>
          <w:rFonts w:ascii="Georgia" w:hAnsi="Georgia" w:hint="default"/>
          <w:rtl w:val="0"/>
          <w:lang w:val="it-IT"/>
        </w:rPr>
        <w:t xml:space="preserve">à </w:t>
      </w:r>
      <w:r>
        <w:rPr>
          <w:rFonts w:ascii="Georgia" w:hAnsi="Georgia"/>
          <w:rtl w:val="0"/>
          <w:lang w:val="it-IT"/>
        </w:rPr>
        <w:t xml:space="preserve">in sposa la figlia Dianora a Pardo Orsini. Il nostro architrave probabilmente rende testimonianza di questa unione: l'orsa degli Orsini </w:t>
      </w:r>
      <w:r>
        <w:rPr>
          <w:rFonts w:ascii="Georgia" w:hAnsi="Georgia" w:hint="default"/>
          <w:rtl w:val="0"/>
          <w:lang w:val="it-IT"/>
        </w:rPr>
        <w:t xml:space="preserve">è </w:t>
      </w:r>
      <w:r>
        <w:rPr>
          <w:rFonts w:ascii="Georgia" w:hAnsi="Georgia"/>
          <w:rtl w:val="0"/>
          <w:lang w:val="it-IT"/>
        </w:rPr>
        <w:t>uno dei tenenti dello stemma che possiamo dunque attribuire ai Petrucci. Ma nel rilievo di S. compaiono anche il leone rampante e l'uomo ignudo delle insegne che a Poggio Umbricchio (Stemmi, 1 e 2) vedemmo attribuibili ai signori di Poggio Ramonte, i quali, alla fine del Quattrocento dominano parte di questo versante della Valle del Vomano. Chi pone sull'architrave di un edificio a S. tutti questi riferimenti non pu</w:t>
      </w:r>
      <w:r>
        <w:rPr>
          <w:rFonts w:ascii="Georgia" w:hAnsi="Georgia" w:hint="default"/>
          <w:rtl w:val="0"/>
          <w:lang w:val="it-IT"/>
        </w:rPr>
        <w:t xml:space="preserve">ò </w:t>
      </w:r>
      <w:r>
        <w:rPr>
          <w:rFonts w:ascii="Georgia" w:hAnsi="Georgia"/>
          <w:rtl w:val="0"/>
          <w:lang w:val="it-IT"/>
        </w:rPr>
        <w:t>che indicarne l'appartenenza ad un discendente dei Petrucci imparentato con le altre due famiglie nobili: gli Orsini ed i Poggio Ramonte.</w:t>
      </w:r>
    </w:p>
    <w:p>
      <w:pPr>
        <w:pStyle w:val="Body"/>
        <w:spacing w:after="200"/>
        <w:jc w:val="both"/>
        <w:rPr>
          <w:rFonts w:ascii="Georgia" w:cs="Georgia" w:hAnsi="Georgia" w:eastAsia="Georgia"/>
        </w:rPr>
      </w:pPr>
      <w:r>
        <w:rPr>
          <w:rFonts w:ascii="Georgia" w:hAnsi="Georgia"/>
          <w:rtl w:val="0"/>
          <w:lang w:val="it-IT"/>
        </w:rPr>
        <w:t xml:space="preserve">La chiesa di S., indicata come </w:t>
      </w:r>
      <w:r>
        <w:rPr>
          <w:rFonts w:ascii="Georgia" w:hAnsi="Georgia" w:hint="default"/>
          <w:rtl w:val="0"/>
          <w:lang w:val="it-IT"/>
        </w:rPr>
        <w:t>«</w:t>
      </w:r>
      <w:r>
        <w:rPr>
          <w:rFonts w:ascii="Georgia" w:hAnsi="Georgia"/>
          <w:rtl w:val="0"/>
          <w:lang w:val="it-IT"/>
        </w:rPr>
        <w:t xml:space="preserve">S. Maria de Sirbillo&gt;&gt; nel censuale del 1526 ed oggi dedicata all'Annunziata, </w:t>
      </w:r>
      <w:r>
        <w:rPr>
          <w:rFonts w:ascii="Georgia" w:hAnsi="Georgia" w:hint="default"/>
          <w:rtl w:val="0"/>
          <w:lang w:val="it-IT"/>
        </w:rPr>
        <w:t xml:space="preserve">è </w:t>
      </w:r>
      <w:r>
        <w:rPr>
          <w:rFonts w:ascii="Georgia" w:hAnsi="Georgia"/>
          <w:rtl w:val="0"/>
          <w:lang w:val="it-IT"/>
        </w:rPr>
        <w:t xml:space="preserve">a vano unico con tetto a capanna, campaniletto a vela e parte della muratura di restauro moderno. La parte inferiore delle mura, dove sopravvive l'impianto originario, databile almeno al XV secolo, ha una tessitura a corsi regolari di conci di pietra legati con poca malta. In facciata sopra l'ingresso </w:t>
      </w:r>
      <w:r>
        <w:rPr>
          <w:rFonts w:ascii="Georgia" w:hAnsi="Georgia" w:hint="default"/>
          <w:rtl w:val="0"/>
          <w:lang w:val="it-IT"/>
        </w:rPr>
        <w:t xml:space="preserve">è </w:t>
      </w:r>
      <w:r>
        <w:rPr>
          <w:rFonts w:ascii="Georgia" w:hAnsi="Georgia"/>
          <w:rtl w:val="0"/>
          <w:lang w:val="it-IT"/>
        </w:rPr>
        <w:t>una monofora tompagnata, cos</w:t>
      </w:r>
      <w:r>
        <w:rPr>
          <w:rFonts w:ascii="Georgia" w:hAnsi="Georgia" w:hint="default"/>
          <w:rtl w:val="0"/>
          <w:lang w:val="it-IT"/>
        </w:rPr>
        <w:t xml:space="preserve">í </w:t>
      </w:r>
      <w:r>
        <w:rPr>
          <w:rFonts w:ascii="Georgia" w:hAnsi="Georgia"/>
          <w:rtl w:val="0"/>
          <w:lang w:val="it-IT"/>
        </w:rPr>
        <w:t xml:space="preserve">come </w:t>
      </w:r>
      <w:r>
        <w:rPr>
          <w:rFonts w:ascii="Georgia" w:hAnsi="Georgia" w:hint="default"/>
          <w:rtl w:val="0"/>
          <w:lang w:val="it-IT"/>
        </w:rPr>
        <w:t xml:space="preserve">è </w:t>
      </w:r>
      <w:r>
        <w:rPr>
          <w:rFonts w:ascii="Georgia" w:hAnsi="Georgia"/>
          <w:rtl w:val="0"/>
          <w:lang w:val="it-IT"/>
        </w:rPr>
        <w:t>tompagnato un ingresso con arco a tutto sesto sul fianco destro, posto pi</w:t>
      </w:r>
      <w:r>
        <w:rPr>
          <w:rFonts w:ascii="Georgia" w:hAnsi="Georgia" w:hint="default"/>
          <w:rtl w:val="0"/>
          <w:lang w:val="it-IT"/>
        </w:rPr>
        <w:t xml:space="preserve">ú </w:t>
      </w:r>
      <w:r>
        <w:rPr>
          <w:rFonts w:ascii="Georgia" w:hAnsi="Georgia"/>
          <w:rtl w:val="0"/>
          <w:lang w:val="it-IT"/>
        </w:rPr>
        <w:t>in alto del piano di calpestio e dunque raggiungibile in origine con una scala.</w:t>
      </w:r>
    </w:p>
    <w:p>
      <w:pPr>
        <w:pStyle w:val="Body"/>
        <w:spacing w:after="200"/>
        <w:jc w:val="both"/>
        <w:rPr>
          <w:rFonts w:ascii="Georgia" w:cs="Georgia" w:hAnsi="Georgia" w:eastAsia="Georgia"/>
        </w:rPr>
      </w:pPr>
      <w:r>
        <w:rPr>
          <w:rFonts w:ascii="Georgia" w:hAnsi="Georgia"/>
          <w:rtl w:val="0"/>
          <w:lang w:val="it-IT"/>
        </w:rPr>
        <w:t>I ritrovamenti di ceramica romana in localit</w:t>
      </w:r>
      <w:r>
        <w:rPr>
          <w:rFonts w:ascii="Georgia" w:hAnsi="Georgia" w:hint="default"/>
          <w:rtl w:val="0"/>
          <w:lang w:val="it-IT"/>
        </w:rPr>
        <w:t xml:space="preserve">à </w:t>
      </w:r>
      <w:r>
        <w:rPr>
          <w:rFonts w:ascii="Georgia" w:hAnsi="Georgia"/>
          <w:rtl w:val="0"/>
          <w:lang w:val="it-IT"/>
        </w:rPr>
        <w:t>Le Piane sopra l'abitato di S. (cfr. p. 235) potrebbero autorizzare l'interpretazione del toponimo come prediale dal personale latino Servilius.</w:t>
      </w:r>
    </w:p>
    <w:p>
      <w:pPr>
        <w:pStyle w:val="Heading 3"/>
        <w:spacing w:before="280"/>
        <w:rPr>
          <w:b w:val="1"/>
          <w:bCs w:val="1"/>
          <w:outline w:val="0"/>
          <w:color w:val="000000"/>
          <w:sz w:val="22"/>
          <w:szCs w:val="22"/>
          <w:u w:color="000000"/>
          <w14:textFill>
            <w14:solidFill>
              <w14:srgbClr w14:val="000000"/>
            </w14:solidFill>
          </w14:textFill>
        </w:rPr>
      </w:pPr>
      <w:bookmarkStart w:name="_xsor18r3lp4n" w:id="253"/>
      <w:bookmarkEnd w:id="253"/>
      <w:r>
        <w:rPr>
          <w:b w:val="1"/>
          <w:bCs w:val="1"/>
          <w:outline w:val="0"/>
          <w:color w:val="000000"/>
          <w:sz w:val="22"/>
          <w:szCs w:val="22"/>
          <w:u w:color="000000"/>
          <w:rtl w:val="0"/>
          <w14:textFill>
            <w14:solidFill>
              <w14:srgbClr w14:val="000000"/>
            </w14:solidFill>
          </w14:textFill>
        </w:rPr>
        <w:t>N</w:t>
      </w:r>
      <w:r>
        <w:rPr>
          <w:b w:val="1"/>
          <w:bCs w:val="1"/>
          <w:outline w:val="0"/>
          <w:color w:val="000000"/>
          <w:sz w:val="22"/>
          <w:szCs w:val="22"/>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 xml:space="preserve">Dal censuale del 1526, fatto redigere dal vescovo F. Cherigatto, risulta che la chiesa di S. Maria di </w:t>
      </w:r>
      <w:r>
        <w:rPr>
          <w:rFonts w:ascii="Georgia" w:hAnsi="Georgia" w:hint="default"/>
          <w:rtl w:val="0"/>
          <w:lang w:val="it-IT"/>
        </w:rPr>
        <w:t>«</w:t>
      </w:r>
      <w:r>
        <w:rPr>
          <w:rFonts w:ascii="Georgia" w:hAnsi="Georgia"/>
          <w:rtl w:val="0"/>
        </w:rPr>
        <w:t>Sirbillo</w:t>
      </w:r>
      <w:r>
        <w:rPr>
          <w:rFonts w:ascii="Georgia" w:hAnsi="Georgia" w:hint="default"/>
          <w:rtl w:val="0"/>
          <w:lang w:val="it-IT"/>
        </w:rPr>
        <w:t>»</w:t>
      </w:r>
      <w:r>
        <w:rPr>
          <w:rFonts w:ascii="Georgia" w:hAnsi="Georgia"/>
          <w:rtl w:val="0"/>
          <w:lang w:val="it-IT"/>
        </w:rPr>
        <w:t>, compresa nella pieve di Pagliaroli, deve 18 lucchesi e censi in natura.</w:t>
      </w:r>
    </w:p>
    <w:p>
      <w:pPr>
        <w:pStyle w:val="Body"/>
        <w:spacing w:after="200"/>
        <w:jc w:val="both"/>
        <w:rPr>
          <w:rFonts w:ascii="Georgia" w:cs="Georgia" w:hAnsi="Georgia" w:eastAsia="Georgia"/>
        </w:rPr>
      </w:pPr>
      <w:r>
        <w:rPr>
          <w:rFonts w:ascii="Georgia" w:hAnsi="Georgia"/>
          <w:rtl w:val="0"/>
          <w:lang w:val="it-IT"/>
        </w:rPr>
        <w:t>Nel 1582 il vescovo G. Ricci unisce, l'ott. 2, le parrocchie di Pagliaroli e di S.</w:t>
      </w:r>
    </w:p>
    <w:p>
      <w:pPr>
        <w:pStyle w:val="Body"/>
        <w:spacing w:after="200"/>
        <w:jc w:val="both"/>
        <w:rPr>
          <w:rFonts w:ascii="Georgia" w:cs="Georgia" w:hAnsi="Georgia" w:eastAsia="Georgia"/>
          <w:outline w:val="0"/>
          <w:color w:val="4e4a00"/>
          <w:sz w:val="38"/>
          <w:szCs w:val="38"/>
          <w:u w:color="4e4a00"/>
          <w14:textFill>
            <w14:solidFill>
              <w14:srgbClr w14:val="4E4A00"/>
            </w14:solidFill>
          </w14:textFill>
        </w:rPr>
      </w:pPr>
      <w:r>
        <w:rPr>
          <w:rFonts w:ascii="Georgia" w:hAnsi="Georgia"/>
          <w:rtl w:val="0"/>
          <w:lang w:val="it-IT"/>
        </w:rPr>
        <w:t xml:space="preserve">Nel 1747 </w:t>
      </w:r>
      <w:r>
        <w:rPr>
          <w:rFonts w:ascii="Georgia" w:hAnsi="Georgia" w:hint="default"/>
          <w:rtl w:val="0"/>
          <w:lang w:val="it-IT"/>
        </w:rPr>
        <w:t xml:space="preserve">è </w:t>
      </w:r>
      <w:r>
        <w:rPr>
          <w:rFonts w:ascii="Georgia" w:hAnsi="Georgia"/>
          <w:rtl w:val="0"/>
          <w:lang w:val="it-IT"/>
        </w:rPr>
        <w:t>eretto il beneficio di S. Bonaventura nella chiesa curata di S. Maria di S.</w:t>
      </w:r>
    </w:p>
    <w:p>
      <w:pPr>
        <w:pStyle w:val="Body"/>
        <w:spacing w:after="200"/>
        <w:jc w:val="both"/>
        <w:rPr>
          <w:rFonts w:ascii="Georgia" w:cs="Georgia" w:hAnsi="Georgia" w:eastAsia="Georgia"/>
        </w:rPr>
      </w:pPr>
      <w:r>
        <w:rPr>
          <w:rFonts w:ascii="Georgia" w:hAnsi="Georgia"/>
          <w:rtl w:val="0"/>
          <w:lang w:val="it-IT"/>
        </w:rPr>
        <w:t>Nel 1799 il parroco di S. sottoscrive, l'ott. 16, come i restanti parroci della diocesi aprutina, la dichiarazione di scomunica ai danni di don Donato De Donatis di Fioli.</w:t>
      </w:r>
    </w:p>
    <w:p>
      <w:pPr>
        <w:pStyle w:val="Body"/>
        <w:spacing w:after="200"/>
        <w:jc w:val="both"/>
        <w:rPr>
          <w:rFonts w:ascii="Georgia" w:cs="Georgia" w:hAnsi="Georgia" w:eastAsia="Georgia"/>
        </w:rPr>
      </w:pPr>
      <w:r>
        <w:rPr>
          <w:rFonts w:ascii="Georgia" w:hAnsi="Georgia"/>
          <w:rtl w:val="0"/>
          <w:lang w:val="it-IT"/>
        </w:rPr>
        <w:t>Intorno al 1806 il sindaco di S. Giovanni Carlo Di Pasquale sostiene le spese per far fronte all</w:t>
      </w:r>
      <w:r>
        <w:rPr>
          <w:rFonts w:ascii="Georgia" w:hAnsi="Georgia" w:hint="default"/>
          <w:rtl w:val="0"/>
          <w:lang w:val="it-IT"/>
        </w:rPr>
        <w:t>’</w:t>
      </w:r>
      <w:r>
        <w:rPr>
          <w:rFonts w:ascii="Georgia" w:hAnsi="Georgia"/>
          <w:rtl w:val="0"/>
          <w:lang w:val="it-IT"/>
        </w:rPr>
        <w:t>occupazione francese.</w:t>
      </w:r>
    </w:p>
    <w:p>
      <w:pPr>
        <w:pStyle w:val="Body"/>
        <w:spacing w:after="200"/>
        <w:jc w:val="both"/>
        <w:rPr>
          <w:rFonts w:ascii="Georgia" w:cs="Georgia" w:hAnsi="Georgia" w:eastAsia="Georgia"/>
        </w:rPr>
      </w:pPr>
      <w:r>
        <w:rPr>
          <w:rFonts w:ascii="Georgia" w:hAnsi="Georgia"/>
          <w:rtl w:val="0"/>
          <w:lang w:val="it-IT"/>
        </w:rPr>
        <w:t>Dopo il 1813 S., gi</w:t>
      </w:r>
      <w:r>
        <w:rPr>
          <w:rFonts w:ascii="Georgia" w:hAnsi="Georgia" w:hint="default"/>
          <w:rtl w:val="0"/>
          <w:lang w:val="it-IT"/>
        </w:rPr>
        <w:t xml:space="preserve">à </w:t>
      </w:r>
      <w:r>
        <w:rPr>
          <w:rFonts w:ascii="Georgia" w:hAnsi="Georgia"/>
          <w:rtl w:val="0"/>
          <w:lang w:val="it-IT"/>
        </w:rPr>
        <w:t>parte del comprensorio di Montagna di Roseto del ducato di Atri, entra a far parte del comune di Cortino.</w:t>
      </w:r>
    </w:p>
    <w:p>
      <w:pPr>
        <w:pStyle w:val="Body"/>
        <w:spacing w:after="200"/>
        <w:jc w:val="both"/>
        <w:rPr>
          <w:rFonts w:ascii="Georgia" w:cs="Georgia" w:hAnsi="Georgia" w:eastAsia="Georgia"/>
        </w:rPr>
      </w:pPr>
      <w:r>
        <w:rPr>
          <w:rFonts w:ascii="Georgia" w:hAnsi="Georgia"/>
          <w:rtl w:val="0"/>
          <w:lang w:val="it-IT"/>
        </w:rPr>
        <w:t>Nel 1816, il nov. 30, il vescovo di Teramo ottiene la reintegra della pensione di 40 ducati sul monte frumentario per la parrocchia di S., alla quale, alla data, risulta unito il beneficio di S. Giacomo della chiesa matrice di Torano.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286375" cy="1666875"/>
            <wp:effectExtent l="0" t="0" r="0" b="0"/>
            <wp:docPr id="1073741939" name="officeArt object" descr="image26.png"/>
            <wp:cNvGraphicFramePr/>
            <a:graphic xmlns:a="http://schemas.openxmlformats.org/drawingml/2006/main">
              <a:graphicData uri="http://schemas.openxmlformats.org/drawingml/2006/picture">
                <pic:pic xmlns:pic="http://schemas.openxmlformats.org/drawingml/2006/picture">
                  <pic:nvPicPr>
                    <pic:cNvPr id="1073741939" name="image26.png" descr="image26.png"/>
                    <pic:cNvPicPr>
                      <a:picLocks noChangeAspect="1"/>
                    </pic:cNvPicPr>
                  </pic:nvPicPr>
                  <pic:blipFill>
                    <a:blip r:embed="rId118">
                      <a:extLst/>
                    </a:blip>
                    <a:stretch>
                      <a:fillRect/>
                    </a:stretch>
                  </pic:blipFill>
                  <pic:spPr>
                    <a:xfrm>
                      <a:off x="0" y="0"/>
                      <a:ext cx="5286375" cy="1666875"/>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454. Servillo, architrave con stemmi (n. 1) e iscrizione (n. 1).</w:t>
      </w:r>
    </w:p>
    <w:p>
      <w:pPr>
        <w:pStyle w:val="Heading 3"/>
        <w:spacing w:before="280"/>
        <w:rPr>
          <w:b w:val="1"/>
          <w:bCs w:val="1"/>
          <w:outline w:val="0"/>
          <w:color w:val="000000"/>
          <w:sz w:val="22"/>
          <w:szCs w:val="22"/>
          <w:u w:color="000000"/>
          <w14:textFill>
            <w14:solidFill>
              <w14:srgbClr w14:val="000000"/>
            </w14:solidFill>
          </w14:textFill>
        </w:rPr>
      </w:pPr>
      <w:bookmarkStart w:name="_godn61qor5" w:id="254"/>
      <w:bookmarkEnd w:id="254"/>
      <w:r>
        <w:rPr>
          <w:b w:val="1"/>
          <w:bCs w:val="1"/>
          <w:outline w:val="0"/>
          <w:color w:val="000000"/>
          <w:sz w:val="22"/>
          <w:szCs w:val="22"/>
          <w:u w:color="000000"/>
          <w:rtl w:val="0"/>
          <w14:textFill>
            <w14:solidFill>
              <w14:srgbClr w14:val="000000"/>
            </w14:solidFill>
          </w14:textFill>
        </w:rPr>
        <w:t>E</w:t>
      </w:r>
      <w:r>
        <w:rPr>
          <w:b w:val="1"/>
          <w:bCs w:val="1"/>
          <w:outline w:val="0"/>
          <w:color w:val="000000"/>
          <w:sz w:val="22"/>
          <w:szCs w:val="22"/>
          <w:u w:color="000000"/>
          <w:rtl w:val="0"/>
          <w14:textFill>
            <w14:solidFill>
              <w14:srgbClr w14:val="000000"/>
            </w14:solidFill>
          </w14:textFill>
        </w:rPr>
        <w:t xml:space="preserve">PIGRAFI </w:t>
      </w:r>
    </w:p>
    <w:p>
      <w:pPr>
        <w:pStyle w:val="Body"/>
        <w:spacing w:after="200"/>
        <w:jc w:val="both"/>
        <w:rPr>
          <w:rFonts w:ascii="Georgia" w:cs="Georgia" w:hAnsi="Georgia" w:eastAsia="Georgia"/>
        </w:rPr>
      </w:pPr>
      <w:r>
        <w:rPr>
          <w:rFonts w:ascii="Georgia" w:hAnsi="Georgia"/>
          <w:rtl w:val="0"/>
          <w:lang w:val="it-IT"/>
        </w:rPr>
        <w:t xml:space="preserve">1) Casa in pietra, su architrave rimesso in opera nella muratura decorato con stemmi (n. 1), a) sotto lo stemma dei Petrucci, in cartiglio sormontato da croce, </w:t>
      </w:r>
      <w:r>
        <w:rPr>
          <w:rFonts w:ascii="Georgia" w:hAnsi="Georgia" w:hint="default"/>
          <w:rtl w:val="0"/>
          <w:lang w:val="it-IT"/>
        </w:rPr>
        <w:t xml:space="preserve">è </w:t>
      </w:r>
      <w:r>
        <w:rPr>
          <w:rFonts w:ascii="Georgia" w:hAnsi="Georgia"/>
          <w:rtl w:val="0"/>
        </w:rPr>
        <w:t>la data: 1494;</w:t>
      </w:r>
    </w:p>
    <w:p>
      <w:pPr>
        <w:pStyle w:val="Body"/>
        <w:spacing w:after="200"/>
        <w:jc w:val="both"/>
        <w:rPr>
          <w:rFonts w:ascii="Georgia" w:cs="Georgia" w:hAnsi="Georgia" w:eastAsia="Georgia"/>
        </w:rPr>
      </w:pPr>
      <w:r>
        <w:rPr>
          <w:rFonts w:ascii="Georgia" w:hAnsi="Georgia"/>
          <w:rtl w:val="0"/>
          <w:lang w:val="it-IT"/>
        </w:rPr>
        <w:t>b) sulla destra, in cartiglio:</w:t>
      </w:r>
    </w:p>
    <w:p>
      <w:pPr>
        <w:pStyle w:val="Body"/>
        <w:spacing w:after="200"/>
        <w:jc w:val="center"/>
        <w:rPr>
          <w:rFonts w:ascii="Georgia" w:cs="Georgia" w:hAnsi="Georgia" w:eastAsia="Georgia"/>
        </w:rPr>
      </w:pPr>
      <w:r>
        <w:rPr>
          <w:rFonts w:ascii="Georgia" w:hAnsi="Georgia"/>
          <w:rtl w:val="0"/>
        </w:rPr>
        <w:t xml:space="preserve">APO-II RA... </w:t>
      </w:r>
      <w:r>
        <w:rPr>
          <w:rFonts w:ascii="Georgia" w:cs="Georgia" w:hAnsi="Georgia" w:eastAsia="Georgia"/>
        </w:rPr>
        <w:br w:type="textWrapping"/>
      </w:r>
      <w:r>
        <w:rPr>
          <w:rFonts w:ascii="Georgia" w:hAnsi="Georgia"/>
          <w:rtl w:val="0"/>
          <w:lang w:val="de-DE"/>
        </w:rPr>
        <w:t xml:space="preserve">..E FCIE O.P... </w:t>
      </w:r>
      <w:r>
        <w:rPr>
          <w:rFonts w:ascii="Georgia" w:cs="Georgia" w:hAnsi="Georgia" w:eastAsia="Georgia"/>
        </w:rPr>
        <w:br w:type="textWrapping"/>
      </w:r>
      <w:r>
        <w:rPr>
          <w:rFonts w:ascii="Georgia" w:hAnsi="Georgia"/>
          <w:rtl w:val="0"/>
          <w:lang w:val="de-DE"/>
        </w:rPr>
        <w:t>....ETEND..R</w:t>
      </w:r>
      <w:r>
        <w:rPr>
          <w:rFonts w:ascii="Georgia" w:cs="Georgia" w:hAnsi="Georgia" w:eastAsia="Georgia"/>
        </w:rPr>
        <w:br w:type="textWrapping"/>
      </w:r>
      <w:r>
        <w:rPr>
          <w:rFonts w:ascii="Georgia" w:hAnsi="Georgia"/>
          <w:rtl w:val="0"/>
        </w:rPr>
        <w:t xml:space="preserve">....PEt..... </w:t>
      </w:r>
    </w:p>
    <w:p>
      <w:pPr>
        <w:pStyle w:val="Body"/>
        <w:spacing w:after="200"/>
        <w:jc w:val="both"/>
        <w:rPr>
          <w:rFonts w:ascii="Georgia" w:cs="Georgia" w:hAnsi="Georgia" w:eastAsia="Georgia"/>
        </w:rPr>
      </w:pPr>
      <w:r>
        <w:rPr>
          <w:rFonts w:ascii="Georgia" w:hAnsi="Georgia"/>
          <w:rtl w:val="0"/>
          <w:lang w:val="it-IT"/>
        </w:rPr>
        <w:t xml:space="preserve">Osservazioni: La grafia sembra mescolare modelli epi- grafici diversi. L'iscrizione </w:t>
      </w:r>
      <w:r>
        <w:rPr>
          <w:rFonts w:ascii="Georgia" w:hAnsi="Georgia" w:hint="default"/>
          <w:rtl w:val="0"/>
          <w:lang w:val="it-IT"/>
        </w:rPr>
        <w:t xml:space="preserve">è </w:t>
      </w:r>
      <w:r>
        <w:rPr>
          <w:rFonts w:ascii="Georgia" w:hAnsi="Georgia"/>
          <w:rtl w:val="0"/>
          <w:lang w:val="it-IT"/>
        </w:rPr>
        <w:t xml:space="preserve">illeggibile per il dilavamento dell'arenaria. Nel primo rigo sarebbe suggestivo poter supplire: </w:t>
      </w:r>
      <w:r>
        <w:rPr>
          <w:rFonts w:ascii="Georgia" w:hAnsi="Georgia" w:hint="default"/>
          <w:rtl w:val="0"/>
          <w:lang w:val="it-IT"/>
        </w:rPr>
        <w:t>«</w:t>
      </w:r>
      <w:r>
        <w:rPr>
          <w:rFonts w:ascii="Georgia" w:hAnsi="Georgia"/>
          <w:rtl w:val="0"/>
          <w:lang w:val="it-IT"/>
        </w:rPr>
        <w:t xml:space="preserve">Po(d)ii Ramontis) e nell'ultimo </w:t>
      </w:r>
      <w:r>
        <w:rPr>
          <w:rFonts w:ascii="Georgia" w:hAnsi="Georgia" w:hint="default"/>
          <w:rtl w:val="0"/>
          <w:lang w:val="it-IT"/>
        </w:rPr>
        <w:t>«</w:t>
      </w:r>
      <w:r>
        <w:rPr>
          <w:rFonts w:ascii="Georgia" w:hAnsi="Georgia"/>
          <w:rtl w:val="0"/>
          <w:lang w:val="it-IT"/>
        </w:rPr>
        <w:t xml:space="preserve">Petrucci), ma la lettura delle singole lettere </w:t>
      </w:r>
      <w:r>
        <w:rPr>
          <w:rFonts w:ascii="Georgia" w:hAnsi="Georgia" w:hint="default"/>
          <w:rtl w:val="0"/>
          <w:lang w:val="it-IT"/>
        </w:rPr>
        <w:t xml:space="preserve">è </w:t>
      </w:r>
      <w:r>
        <w:rPr>
          <w:rFonts w:ascii="Georgia" w:hAnsi="Georgia"/>
          <w:rtl w:val="0"/>
          <w:lang w:val="it-IT"/>
        </w:rPr>
        <w:t>troppo incerta (il puntino sotto la lettera segna una lettura probabile).</w:t>
      </w:r>
    </w:p>
    <w:p>
      <w:pPr>
        <w:pStyle w:val="Body"/>
        <w:spacing w:after="200"/>
        <w:jc w:val="both"/>
        <w:rPr>
          <w:rFonts w:ascii="Georgia" w:cs="Georgia" w:hAnsi="Georgia" w:eastAsia="Georgia"/>
        </w:rPr>
      </w:pPr>
      <w:r>
        <w:rPr>
          <w:rFonts w:ascii="Georgia" w:hAnsi="Georgia"/>
          <w:rtl w:val="0"/>
          <w:lang w:val="it-IT"/>
        </w:rPr>
        <w:t xml:space="preserve">2) Casa in pietra, su architrave rimesso in opera con decoro a zig-zag lungo il bordo, due gigli semplici e due rosette, in cartiglio, </w:t>
      </w:r>
      <w:r>
        <w:rPr>
          <w:rFonts w:ascii="Georgia" w:hAnsi="Georgia" w:hint="default"/>
          <w:rtl w:val="0"/>
          <w:lang w:val="it-IT"/>
        </w:rPr>
        <w:t xml:space="preserve">è </w:t>
      </w:r>
      <w:r>
        <w:rPr>
          <w:rFonts w:ascii="Georgia" w:hAnsi="Georgia"/>
          <w:rtl w:val="0"/>
          <w:lang w:val="it-IT"/>
        </w:rPr>
        <w:t>la data: 1564.</w:t>
      </w:r>
    </w:p>
    <w:p>
      <w:pPr>
        <w:pStyle w:val="Body"/>
        <w:spacing w:after="200"/>
        <w:jc w:val="both"/>
        <w:rPr>
          <w:rFonts w:ascii="Georgia" w:cs="Georgia" w:hAnsi="Georgia" w:eastAsia="Georgia"/>
        </w:rPr>
      </w:pPr>
      <w:r>
        <w:rPr>
          <w:rFonts w:ascii="Georgia" w:hAnsi="Georgia"/>
          <w:rtl w:val="0"/>
          <w:lang w:val="it-IT"/>
        </w:rPr>
        <w:t xml:space="preserve">3) Casa in pietra, su architrave di piccola finestra, in cartiglio terminante in due volute, </w:t>
      </w:r>
      <w:r>
        <w:rPr>
          <w:rFonts w:ascii="Georgia" w:hAnsi="Georgia" w:hint="default"/>
          <w:rtl w:val="0"/>
          <w:lang w:val="it-IT"/>
        </w:rPr>
        <w:t xml:space="preserve">è </w:t>
      </w:r>
      <w:r>
        <w:rPr>
          <w:rFonts w:ascii="Georgia" w:hAnsi="Georgia"/>
          <w:rtl w:val="0"/>
          <w:lang w:val="it-IT"/>
        </w:rPr>
        <w:t>la data: 1616.</w:t>
      </w:r>
    </w:p>
    <w:p>
      <w:pPr>
        <w:pStyle w:val="Body"/>
        <w:spacing w:after="200"/>
        <w:jc w:val="both"/>
        <w:rPr>
          <w:rFonts w:ascii="Georgia" w:cs="Georgia" w:hAnsi="Georgia" w:eastAsia="Georgia"/>
        </w:rPr>
      </w:pPr>
      <w:r>
        <w:rPr>
          <w:rFonts w:ascii="Georgia" w:hAnsi="Georgia"/>
          <w:rtl w:val="0"/>
          <w:lang w:val="it-IT"/>
        </w:rPr>
        <w:t xml:space="preserve">4) Casa in pietra, su arco a sesto ribassato sopra ad architrave di finestra, </w:t>
      </w:r>
      <w:r>
        <w:rPr>
          <w:rFonts w:ascii="Georgia" w:hAnsi="Georgia" w:hint="default"/>
          <w:rtl w:val="0"/>
          <w:lang w:val="it-IT"/>
        </w:rPr>
        <w:t xml:space="preserve">è </w:t>
      </w:r>
      <w:r>
        <w:rPr>
          <w:rFonts w:ascii="Georgia" w:hAnsi="Georgia"/>
          <w:rtl w:val="0"/>
          <w:lang w:val="it-IT"/>
        </w:rPr>
        <w:t>la data: 1755.</w:t>
      </w:r>
    </w:p>
    <w:p>
      <w:pPr>
        <w:pStyle w:val="Body"/>
        <w:spacing w:after="200"/>
        <w:jc w:val="both"/>
        <w:rPr>
          <w:rFonts w:ascii="Georgia" w:cs="Georgia" w:hAnsi="Georgia" w:eastAsia="Georgia"/>
        </w:rPr>
      </w:pPr>
      <w:r>
        <w:rPr>
          <w:rFonts w:ascii="Georgia" w:hAnsi="Georgia"/>
          <w:rtl w:val="0"/>
          <w:lang w:val="it-IT"/>
        </w:rPr>
        <w:t xml:space="preserve">5) Casa in pietra, su portaletto ad arco, ai due lati della chiave d'arco </w:t>
      </w:r>
      <w:r>
        <w:rPr>
          <w:rFonts w:ascii="Georgia" w:hAnsi="Georgia" w:hint="default"/>
          <w:rtl w:val="0"/>
          <w:lang w:val="it-IT"/>
        </w:rPr>
        <w:t xml:space="preserve">è </w:t>
      </w:r>
      <w:r>
        <w:rPr>
          <w:rFonts w:ascii="Georgia" w:hAnsi="Georgia"/>
          <w:rtl w:val="0"/>
          <w:lang w:val="it-IT"/>
        </w:rPr>
        <w:t>la data: 1799.</w:t>
      </w:r>
    </w:p>
    <w:p>
      <w:pPr>
        <w:pStyle w:val="Body"/>
        <w:spacing w:after="200"/>
        <w:jc w:val="both"/>
        <w:rPr>
          <w:rFonts w:ascii="Georgia" w:cs="Georgia" w:hAnsi="Georgia" w:eastAsia="Georgia"/>
        </w:rPr>
      </w:pPr>
      <w:r>
        <w:rPr>
          <w:rFonts w:ascii="Georgia" w:hAnsi="Georgia"/>
          <w:rtl w:val="0"/>
          <w:lang w:val="it-IT"/>
        </w:rPr>
        <w:t>6) Casa in pietra di cui al n. 4, a) su blocco rimesso in opera nella muratura, decorato con due rosette:</w:t>
      </w:r>
    </w:p>
    <w:p>
      <w:pPr>
        <w:pStyle w:val="Body"/>
        <w:spacing w:after="200"/>
        <w:jc w:val="center"/>
        <w:rPr>
          <w:rFonts w:ascii="Georgia" w:cs="Georgia" w:hAnsi="Georgia" w:eastAsia="Georgia"/>
        </w:rPr>
      </w:pPr>
      <w:r>
        <w:rPr>
          <w:rFonts w:ascii="Georgia" w:hAnsi="Georgia"/>
          <w:rtl w:val="0"/>
          <w:lang w:val="it-IT"/>
        </w:rPr>
        <w:t>ANNO DI CARISTIA</w:t>
      </w:r>
      <w:r>
        <w:rPr>
          <w:rFonts w:ascii="Georgia" w:cs="Georgia" w:hAnsi="Georgia" w:eastAsia="Georgia"/>
        </w:rPr>
        <w:br w:type="textWrapping"/>
      </w:r>
      <w:r>
        <w:rPr>
          <w:rFonts w:ascii="Georgia" w:hAnsi="Georgia"/>
          <w:rtl w:val="0"/>
          <w:lang w:val="en-US"/>
        </w:rPr>
        <w:t xml:space="preserve">E dI TRIBULAZIONE </w:t>
      </w:r>
    </w:p>
    <w:p>
      <w:pPr>
        <w:pStyle w:val="Body"/>
        <w:spacing w:after="200"/>
        <w:jc w:val="both"/>
        <w:rPr>
          <w:rFonts w:ascii="Georgia" w:cs="Georgia" w:hAnsi="Georgia" w:eastAsia="Georgia"/>
        </w:rPr>
      </w:pPr>
      <w:r>
        <w:rPr>
          <w:rFonts w:ascii="Georgia" w:hAnsi="Georgia"/>
          <w:rtl w:val="0"/>
          <w:lang w:val="it-IT"/>
        </w:rPr>
        <w:t xml:space="preserve">b) su portaletto </w:t>
      </w:r>
      <w:r>
        <w:rPr>
          <w:rFonts w:ascii="Georgia" w:hAnsi="Georgia" w:hint="default"/>
          <w:rtl w:val="0"/>
          <w:lang w:val="it-IT"/>
        </w:rPr>
        <w:t xml:space="preserve">è </w:t>
      </w:r>
      <w:r>
        <w:rPr>
          <w:rFonts w:ascii="Georgia" w:hAnsi="Georgia"/>
          <w:rtl w:val="0"/>
          <w:lang w:val="it-IT"/>
        </w:rPr>
        <w:t>la data: 1803.</w:t>
      </w:r>
    </w:p>
    <w:p>
      <w:pPr>
        <w:pStyle w:val="Body"/>
        <w:spacing w:after="200"/>
        <w:jc w:val="both"/>
        <w:rPr>
          <w:rFonts w:ascii="Georgia" w:cs="Georgia" w:hAnsi="Georgia" w:eastAsia="Georgia"/>
        </w:rPr>
      </w:pPr>
      <w:r>
        <w:rPr>
          <w:rFonts w:ascii="Georgia" w:hAnsi="Georgia"/>
          <w:rtl w:val="0"/>
          <w:lang w:val="it-IT"/>
        </w:rPr>
        <w:t>7) Casa in pietra e laterizi, su architrave di porta, in cartiglio:</w:t>
      </w:r>
    </w:p>
    <w:p>
      <w:pPr>
        <w:pStyle w:val="Body"/>
        <w:spacing w:after="200"/>
        <w:jc w:val="center"/>
        <w:rPr>
          <w:rFonts w:ascii="Georgia" w:cs="Georgia" w:hAnsi="Georgia" w:eastAsia="Georgia"/>
        </w:rPr>
      </w:pPr>
      <w:r>
        <w:rPr>
          <w:rFonts w:ascii="Georgia" w:hAnsi="Georgia"/>
          <w:rtl w:val="0"/>
        </w:rPr>
        <w:t xml:space="preserve">A.G.F.F. 1896 </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rPr>
        <w:t>A.G. f(ece) f(are) 1896</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p>
    <w:p>
      <w:pPr>
        <w:pStyle w:val="Heading 3"/>
        <w:spacing w:before="280"/>
        <w:rPr>
          <w:b w:val="1"/>
          <w:bCs w:val="1"/>
          <w:outline w:val="0"/>
          <w:color w:val="000000"/>
          <w:sz w:val="22"/>
          <w:szCs w:val="22"/>
          <w:u w:color="000000"/>
          <w14:textFill>
            <w14:solidFill>
              <w14:srgbClr w14:val="000000"/>
            </w14:solidFill>
          </w14:textFill>
        </w:rPr>
      </w:pPr>
      <w:bookmarkStart w:name="_wku08fqziws" w:id="255"/>
      <w:bookmarkEnd w:id="255"/>
      <w:r>
        <w:rPr>
          <w:b w:val="1"/>
          <w:bCs w:val="1"/>
          <w:outline w:val="0"/>
          <w:color w:val="000000"/>
          <w:sz w:val="22"/>
          <w:szCs w:val="22"/>
          <w:u w:color="000000"/>
          <w:rtl w:val="0"/>
          <w14:textFill>
            <w14:solidFill>
              <w14:srgbClr w14:val="000000"/>
            </w14:solidFill>
          </w14:textFill>
        </w:rPr>
        <w:t>S</w:t>
      </w:r>
      <w:r>
        <w:rPr>
          <w:b w:val="1"/>
          <w:bCs w:val="1"/>
          <w:outline w:val="0"/>
          <w:color w:val="000000"/>
          <w:sz w:val="22"/>
          <w:szCs w:val="22"/>
          <w:u w:color="000000"/>
          <w:rtl w:val="0"/>
          <w14:textFill>
            <w14:solidFill>
              <w14:srgbClr w14:val="000000"/>
            </w14:solidFill>
          </w14:textFill>
        </w:rPr>
        <w:t>TEMMI</w:t>
      </w:r>
    </w:p>
    <w:p>
      <w:pPr>
        <w:pStyle w:val="Body"/>
        <w:spacing w:after="200"/>
        <w:jc w:val="both"/>
        <w:rPr>
          <w:rFonts w:ascii="Georgia" w:cs="Georgia" w:hAnsi="Georgia" w:eastAsia="Georgia"/>
        </w:rPr>
      </w:pPr>
      <w:r>
        <w:rPr>
          <w:rFonts w:ascii="Georgia" w:hAnsi="Georgia"/>
          <w:rtl w:val="0"/>
          <w:lang w:val="it-IT"/>
        </w:rPr>
        <w:t xml:space="preserve">1) Casa in pietra, su architrave rimesso in opera nella 454 muratura: stemma dei Petrucci, in scudo ottagonale con i tenenti del leone a sinistra e dell'orsa a destra. L'orsa ha a sua volta come tenente un uomo ignudo. Lo stemma </w:t>
      </w:r>
      <w:r>
        <w:rPr>
          <w:rFonts w:ascii="Georgia" w:hAnsi="Georgia" w:hint="default"/>
          <w:rtl w:val="0"/>
          <w:lang w:val="it-IT"/>
        </w:rPr>
        <w:t xml:space="preserve">è </w:t>
      </w:r>
      <w:r>
        <w:rPr>
          <w:rFonts w:ascii="Georgia" w:hAnsi="Georgia"/>
          <w:rtl w:val="0"/>
          <w:lang w:val="it-IT"/>
        </w:rPr>
        <w:t>inquartato; al primo e al quarto partito con il palo sulla partizione caricato di tre gigli: a) a quattro fasce; b) alla croce patente; al secondo e al terzo a tre pali.</w:t>
      </w:r>
    </w:p>
    <w:p>
      <w:pPr>
        <w:pStyle w:val="Body"/>
        <w:spacing w:after="200"/>
        <w:jc w:val="both"/>
        <w:rPr>
          <w:rFonts w:ascii="Georgia" w:cs="Georgia" w:hAnsi="Georgia" w:eastAsia="Georgia"/>
        </w:rPr>
      </w:pPr>
    </w:p>
    <w:p>
      <w:pPr>
        <w:pStyle w:val="Heading 3"/>
        <w:spacing w:before="280"/>
        <w:rPr>
          <w:b w:val="1"/>
          <w:bCs w:val="1"/>
          <w:outline w:val="0"/>
          <w:color w:val="000000"/>
          <w:sz w:val="22"/>
          <w:szCs w:val="22"/>
          <w:u w:color="000000"/>
          <w14:textFill>
            <w14:solidFill>
              <w14:srgbClr w14:val="000000"/>
            </w14:solidFill>
          </w14:textFill>
        </w:rPr>
      </w:pPr>
      <w:bookmarkStart w:name="_kcl3nwgk43tr" w:id="256"/>
      <w:bookmarkEnd w:id="256"/>
      <w:r>
        <w:rPr>
          <w:b w:val="1"/>
          <w:bCs w:val="1"/>
          <w:outline w:val="0"/>
          <w:color w:val="000000"/>
          <w:sz w:val="22"/>
          <w:szCs w:val="22"/>
          <w:u w:color="000000"/>
          <w:rtl w:val="0"/>
          <w14:textFill>
            <w14:solidFill>
              <w14:srgbClr w14:val="000000"/>
            </w14:solidFill>
          </w14:textFill>
        </w:rPr>
        <w:t>A</w:t>
      </w:r>
      <w:r>
        <w:rPr>
          <w:b w:val="1"/>
          <w:bCs w:val="1"/>
          <w:outline w:val="0"/>
          <w:color w:val="000000"/>
          <w:sz w:val="22"/>
          <w:szCs w:val="22"/>
          <w:u w:color="000000"/>
          <w:rtl w:val="0"/>
          <w:lang w:val="de-DE"/>
          <w14:textFill>
            <w14:solidFill>
              <w14:srgbClr w14:val="000000"/>
            </w14:solidFill>
          </w14:textFill>
        </w:rPr>
        <w:t xml:space="preserve">RCHIVI </w:t>
      </w:r>
    </w:p>
    <w:p>
      <w:pPr>
        <w:pStyle w:val="Heading 3"/>
        <w:spacing w:before="280"/>
        <w:rPr>
          <w:b w:val="1"/>
          <w:bCs w:val="1"/>
          <w:outline w:val="0"/>
          <w:color w:val="000000"/>
          <w:sz w:val="22"/>
          <w:szCs w:val="22"/>
          <w:u w:color="000000"/>
          <w14:textFill>
            <w14:solidFill>
              <w14:srgbClr w14:val="000000"/>
            </w14:solidFill>
          </w14:textFill>
        </w:rPr>
      </w:pPr>
      <w:bookmarkStart w:name="_d6p97jbpk9po" w:id="257"/>
      <w:bookmarkEnd w:id="257"/>
      <w:r>
        <w:rPr>
          <w:b w:val="1"/>
          <w:bCs w:val="1"/>
          <w:outline w:val="0"/>
          <w:color w:val="000000"/>
          <w:sz w:val="22"/>
          <w:szCs w:val="22"/>
          <w:u w:color="000000"/>
          <w:rtl w:val="0"/>
          <w14:textFill>
            <w14:solidFill>
              <w14:srgbClr w14:val="000000"/>
            </w14:solidFill>
          </w14:textFill>
        </w:rPr>
        <w:t>A</w:t>
      </w:r>
      <w:r>
        <w:rPr>
          <w:b w:val="1"/>
          <w:bCs w:val="1"/>
          <w:outline w:val="0"/>
          <w:color w:val="000000"/>
          <w:sz w:val="22"/>
          <w:szCs w:val="22"/>
          <w:u w:color="000000"/>
          <w:rtl w:val="0"/>
          <w:lang w:val="it-IT"/>
          <w14:textFill>
            <w14:solidFill>
              <w14:srgbClr w14:val="000000"/>
            </w14:solidFill>
          </w14:textFill>
        </w:rPr>
        <w:t>rchivio parrocchiale</w:t>
      </w:r>
    </w:p>
    <w:p>
      <w:pPr>
        <w:pStyle w:val="Body"/>
        <w:spacing w:after="200"/>
        <w:jc w:val="both"/>
        <w:rPr>
          <w:rFonts w:ascii="Georgia" w:cs="Georgia" w:hAnsi="Georgia" w:eastAsia="Georgia"/>
        </w:rPr>
      </w:pPr>
      <w:r>
        <w:rPr>
          <w:rFonts w:ascii="Georgia" w:hAnsi="Georgia"/>
          <w:rtl w:val="0"/>
          <w:lang w:val="it-IT"/>
        </w:rPr>
        <w:t>I documenti sono conservati nell'Archivio parrocchiale di Cortino (cfr. ivi).</w:t>
      </w:r>
    </w:p>
    <w:p>
      <w:pPr>
        <w:pStyle w:val="Body"/>
        <w:spacing w:after="200"/>
        <w:jc w:val="both"/>
        <w:rPr>
          <w:rFonts w:ascii="Georgia" w:cs="Georgia" w:hAnsi="Georgia" w:eastAsia="Georgia"/>
        </w:rPr>
      </w:pPr>
    </w:p>
    <w:p>
      <w:pPr>
        <w:pStyle w:val="Body"/>
        <w:spacing w:after="200"/>
        <w:jc w:val="both"/>
        <w:rPr>
          <w:rFonts w:ascii="Georgia" w:cs="Georgia" w:hAnsi="Georgia" w:eastAsia="Georgia"/>
          <w:b w:val="1"/>
          <w:bCs w:val="1"/>
        </w:rPr>
      </w:pPr>
      <w:r>
        <w:rPr>
          <w:rFonts w:ascii="Georgia" w:hAnsi="Georgia"/>
          <w:b w:val="1"/>
          <w:bCs w:val="1"/>
          <w:rtl w:val="0"/>
          <w:lang w:val="da-DK"/>
        </w:rPr>
        <w:t>BIBLIOGRAFIA</w:t>
      </w:r>
    </w:p>
    <w:p>
      <w:pPr>
        <w:pStyle w:val="Body"/>
        <w:spacing w:after="200"/>
        <w:jc w:val="both"/>
        <w:rPr>
          <w:rFonts w:ascii="Georgia" w:cs="Georgia" w:hAnsi="Georgia" w:eastAsia="Georgia"/>
        </w:rPr>
      </w:pPr>
      <w:r>
        <w:rPr>
          <w:rFonts w:ascii="Georgia" w:hAnsi="Georgia"/>
          <w:rtl w:val="0"/>
          <w:lang w:val="it-IT"/>
        </w:rPr>
        <w:t>COPPA-ZUCCARI, L'invasione, II, doc. XII, p. 20; GIUSTINIANI, Dizionario, ix, p. 25; PALMA, Storia, II, p. 545, II, pp. 594,597, 609, IV, pp. 301, 303-304: Statuti, p. 32.</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3"/>
        <w:spacing w:before="280"/>
        <w:rPr>
          <w:b w:val="1"/>
          <w:bCs w:val="1"/>
          <w:outline w:val="0"/>
          <w:color w:val="000000"/>
          <w:sz w:val="36"/>
          <w:szCs w:val="36"/>
          <w:u w:color="000000"/>
          <w14:textFill>
            <w14:solidFill>
              <w14:srgbClr w14:val="000000"/>
            </w14:solidFill>
          </w14:textFill>
        </w:rPr>
      </w:pPr>
      <w:bookmarkStart w:name="_wgfexqltyssd" w:id="258"/>
      <w:bookmarkEnd w:id="258"/>
      <w:r>
        <w:rPr>
          <w:b w:val="1"/>
          <w:bCs w:val="1"/>
          <w:outline w:val="0"/>
          <w:color w:val="000000"/>
          <w:sz w:val="36"/>
          <w:szCs w:val="36"/>
          <w:u w:color="000000"/>
          <w:rtl w:val="0"/>
          <w14:textFill>
            <w14:solidFill>
              <w14:srgbClr w14:val="000000"/>
            </w14:solidFill>
          </w14:textFill>
        </w:rPr>
        <w:t>S</w:t>
      </w:r>
      <w:r>
        <w:rPr>
          <w:b w:val="1"/>
          <w:bCs w:val="1"/>
          <w:outline w:val="0"/>
          <w:color w:val="000000"/>
          <w:sz w:val="36"/>
          <w:szCs w:val="36"/>
          <w:u w:color="000000"/>
          <w:rtl w:val="0"/>
          <w:lang w:val="it-IT"/>
          <w14:textFill>
            <w14:solidFill>
              <w14:srgbClr w14:val="000000"/>
            </w14:solidFill>
          </w14:textFill>
        </w:rPr>
        <w:t>piano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Frazione di Teramo. L'abitato </w:t>
      </w:r>
      <w:r>
        <w:rPr>
          <w:rFonts w:ascii="Georgia" w:hAnsi="Georgia" w:hint="default"/>
          <w:rtl w:val="0"/>
          <w:lang w:val="it-IT"/>
        </w:rPr>
        <w:t xml:space="preserve">è </w:t>
      </w:r>
      <w:r>
        <w:rPr>
          <w:rFonts w:ascii="Georgia" w:hAnsi="Georgia"/>
          <w:rtl w:val="0"/>
          <w:lang w:val="it-IT"/>
        </w:rPr>
        <w:t>ottocentesco e moderno. Le case sono costruite in laterizio. La chiesa di S. Maria Assunta, di restauro moderno, con una intonacatura che non consente la lettura del tessuto murario, ha un semplice portaletto cinquecentesco dalle cornici modanate e decoro di rosette sui pilastrini laterali.</w:t>
      </w:r>
    </w:p>
    <w:p>
      <w:pPr>
        <w:pStyle w:val="Body"/>
        <w:spacing w:after="200"/>
        <w:jc w:val="both"/>
        <w:rPr>
          <w:rFonts w:ascii="Georgia" w:cs="Georgia" w:hAnsi="Georgia" w:eastAsia="Georgia"/>
        </w:rPr>
      </w:pPr>
      <w:r>
        <w:rPr>
          <w:rFonts w:ascii="Georgia" w:hAnsi="Georgia"/>
          <w:rtl w:val="0"/>
          <w:lang w:val="it-IT"/>
        </w:rPr>
        <w:t xml:space="preserve">Nella casa parrocchiale </w:t>
      </w:r>
      <w:r>
        <w:rPr>
          <w:rFonts w:ascii="Georgia" w:hAnsi="Georgia" w:hint="default"/>
          <w:rtl w:val="0"/>
          <w:lang w:val="it-IT"/>
        </w:rPr>
        <w:t xml:space="preserve">è </w:t>
      </w:r>
      <w:r>
        <w:rPr>
          <w:rFonts w:ascii="Georgia" w:hAnsi="Georgia"/>
          <w:rtl w:val="0"/>
          <w:lang w:val="it-IT"/>
        </w:rPr>
        <w:t>rimesso in opera alla rovescia a far da architrave ad un ingresso un fregio con armi della fine del I secolo a.C., proveniente con ogni probabilit</w:t>
      </w:r>
      <w:r>
        <w:rPr>
          <w:rFonts w:ascii="Georgia" w:hAnsi="Georgia" w:hint="default"/>
          <w:rtl w:val="0"/>
          <w:lang w:val="it-IT"/>
        </w:rPr>
        <w:t xml:space="preserve">à </w:t>
      </w:r>
      <w:r>
        <w:rPr>
          <w:rFonts w:ascii="Georgia" w:hAnsi="Georgia"/>
          <w:rtl w:val="0"/>
          <w:lang w:val="it-IT"/>
        </w:rPr>
        <w:t>dalla sottostante zona di S. Maria ad Balneum, sede di un insediamento romano (cfr. p. 192).</w:t>
      </w:r>
    </w:p>
    <w:p>
      <w:pPr>
        <w:pStyle w:val="Body"/>
        <w:spacing w:after="200"/>
        <w:jc w:val="both"/>
        <w:rPr>
          <w:rFonts w:ascii="Georgia" w:cs="Georgia" w:hAnsi="Georgia" w:eastAsia="Georgia"/>
        </w:rPr>
      </w:pPr>
    </w:p>
    <w:p>
      <w:pPr>
        <w:pStyle w:val="Heading 3"/>
        <w:spacing w:before="280"/>
        <w:rPr>
          <w:b w:val="1"/>
          <w:bCs w:val="1"/>
          <w:outline w:val="0"/>
          <w:color w:val="000000"/>
          <w:sz w:val="22"/>
          <w:szCs w:val="22"/>
          <w:u w:color="000000"/>
          <w14:textFill>
            <w14:solidFill>
              <w14:srgbClr w14:val="000000"/>
            </w14:solidFill>
          </w14:textFill>
        </w:rPr>
      </w:pPr>
      <w:bookmarkStart w:name="_e31yoepsort" w:id="259"/>
      <w:bookmarkEnd w:id="259"/>
      <w:r>
        <w:rPr>
          <w:b w:val="1"/>
          <w:bCs w:val="1"/>
          <w:outline w:val="0"/>
          <w:color w:val="000000"/>
          <w:sz w:val="22"/>
          <w:szCs w:val="22"/>
          <w:u w:color="000000"/>
          <w:rtl w:val="0"/>
          <w14:textFill>
            <w14:solidFill>
              <w14:srgbClr w14:val="000000"/>
            </w14:solidFill>
          </w14:textFill>
        </w:rPr>
        <w:t>N</w:t>
      </w:r>
      <w:r>
        <w:rPr>
          <w:b w:val="1"/>
          <w:bCs w:val="1"/>
          <w:outline w:val="0"/>
          <w:color w:val="000000"/>
          <w:sz w:val="22"/>
          <w:szCs w:val="22"/>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 xml:space="preserve">Nel 1026 Guiberto di Teutone dona, il nov., al vescovo aprutino Pietro II beni per 1000 moggia, tra i quali alcuni in </w:t>
      </w:r>
      <w:r>
        <w:rPr>
          <w:rFonts w:ascii="Georgia" w:hAnsi="Georgia" w:hint="default"/>
          <w:rtl w:val="0"/>
          <w:lang w:val="it-IT"/>
        </w:rPr>
        <w:t>«</w:t>
      </w:r>
      <w:r>
        <w:rPr>
          <w:rFonts w:ascii="Georgia" w:hAnsi="Georgia"/>
          <w:rtl w:val="0"/>
        </w:rPr>
        <w:t>Banio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1123 Guido II, vescovo aprutino, conferma ai Totoneschi terre gi</w:t>
      </w:r>
      <w:r>
        <w:rPr>
          <w:rFonts w:ascii="Georgia" w:hAnsi="Georgia" w:hint="default"/>
          <w:rtl w:val="0"/>
          <w:lang w:val="it-IT"/>
        </w:rPr>
        <w:t xml:space="preserve">à </w:t>
      </w:r>
      <w:r>
        <w:rPr>
          <w:rFonts w:ascii="Georgia" w:hAnsi="Georgia"/>
          <w:rtl w:val="0"/>
          <w:lang w:val="it-IT"/>
        </w:rPr>
        <w:t xml:space="preserve">donate ai loro antenati dai vescovi Sicherio e Pietro III. Nella definizione dei confini </w:t>
      </w:r>
      <w:r>
        <w:rPr>
          <w:rFonts w:ascii="Georgia" w:hAnsi="Georgia" w:hint="default"/>
          <w:rtl w:val="0"/>
          <w:lang w:val="it-IT"/>
        </w:rPr>
        <w:t xml:space="preserve">è </w:t>
      </w:r>
      <w:r>
        <w:rPr>
          <w:rFonts w:ascii="Georgia" w:hAnsi="Georgia"/>
          <w:rtl w:val="0"/>
          <w:lang w:val="it-IT"/>
        </w:rPr>
        <w:t xml:space="preserve">ricordato il rio </w:t>
      </w:r>
      <w:r>
        <w:rPr>
          <w:rFonts w:ascii="Georgia" w:hAnsi="Georgia" w:hint="default"/>
          <w:rtl w:val="0"/>
          <w:lang w:val="it-IT"/>
        </w:rPr>
        <w:t>«</w:t>
      </w:r>
      <w:r>
        <w:rPr>
          <w:rFonts w:ascii="Georgia" w:hAnsi="Georgia"/>
          <w:rtl w:val="0"/>
          <w:lang w:val="it-IT"/>
        </w:rPr>
        <w:t>Bagni</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Nella Visita del 1580 del vescovo I. S. Piccolomini come parrocchiale di S. </w:t>
      </w:r>
      <w:r>
        <w:rPr>
          <w:rFonts w:ascii="Georgia" w:hAnsi="Georgia" w:hint="default"/>
          <w:rtl w:val="0"/>
          <w:lang w:val="it-IT"/>
        </w:rPr>
        <w:t xml:space="preserve">è </w:t>
      </w:r>
      <w:r>
        <w:rPr>
          <w:rFonts w:ascii="Georgia" w:hAnsi="Georgia"/>
          <w:rtl w:val="0"/>
          <w:lang w:val="it-IT"/>
        </w:rPr>
        <w:t xml:space="preserve">menzionata la chiesa di S. Maria </w:t>
      </w:r>
      <w:r>
        <w:rPr>
          <w:rFonts w:ascii="Georgia" w:hAnsi="Georgia" w:hint="default"/>
          <w:rtl w:val="0"/>
          <w:lang w:val="it-IT"/>
        </w:rPr>
        <w:t>«</w:t>
      </w:r>
      <w:r>
        <w:rPr>
          <w:rFonts w:ascii="Georgia" w:hAnsi="Georgia"/>
          <w:rtl w:val="0"/>
        </w:rPr>
        <w:t>ad Balneum</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Nella Visita del 1590 del vescovo G. Ricci </w:t>
      </w:r>
      <w:r>
        <w:rPr>
          <w:rFonts w:ascii="Georgia" w:hAnsi="Georgia" w:hint="default"/>
          <w:rtl w:val="0"/>
          <w:lang w:val="it-IT"/>
        </w:rPr>
        <w:t>«</w:t>
      </w:r>
      <w:r>
        <w:rPr>
          <w:rFonts w:ascii="Georgia" w:hAnsi="Georgia"/>
          <w:rtl w:val="0"/>
          <w:lang w:val="it-IT"/>
        </w:rPr>
        <w:t>Spiano</w:t>
      </w:r>
      <w:r>
        <w:rPr>
          <w:rFonts w:ascii="Georgia" w:hAnsi="Georgia" w:hint="default"/>
          <w:rtl w:val="0"/>
          <w:lang w:val="it-IT"/>
        </w:rPr>
        <w:t xml:space="preserve">» è </w:t>
      </w:r>
      <w:r>
        <w:rPr>
          <w:rFonts w:ascii="Georgia" w:hAnsi="Georgia"/>
          <w:rtl w:val="0"/>
          <w:lang w:val="it-IT"/>
        </w:rPr>
        <w:t>menzionata.</w:t>
      </w:r>
    </w:p>
    <w:p>
      <w:pPr>
        <w:pStyle w:val="Body"/>
        <w:spacing w:after="200"/>
        <w:jc w:val="both"/>
        <w:rPr>
          <w:rFonts w:ascii="Georgia" w:cs="Georgia" w:hAnsi="Georgia" w:eastAsia="Georgia"/>
        </w:rPr>
      </w:pPr>
      <w:r>
        <w:rPr>
          <w:rFonts w:ascii="Georgia" w:hAnsi="Georgia"/>
          <w:rtl w:val="0"/>
          <w:lang w:val="it-IT"/>
        </w:rPr>
        <w:t>Nel 1711 G. Natanni fonda il beneficio di S. Giuseppe e di S. Antonio Abate di S.</w:t>
      </w:r>
    </w:p>
    <w:p>
      <w:pPr>
        <w:pStyle w:val="Body"/>
        <w:spacing w:after="200"/>
        <w:jc w:val="both"/>
        <w:rPr>
          <w:rFonts w:ascii="Georgia" w:cs="Georgia" w:hAnsi="Georgia" w:eastAsia="Georgia"/>
        </w:rPr>
      </w:pPr>
      <w:r>
        <w:rPr>
          <w:rFonts w:ascii="Georgia" w:hAnsi="Georgia"/>
          <w:rtl w:val="0"/>
          <w:lang w:val="it-IT"/>
        </w:rPr>
        <w:t>Nel 1813 S. entra a far parte del comune di Miano.</w:t>
      </w:r>
    </w:p>
    <w:p>
      <w:pPr>
        <w:pStyle w:val="Body"/>
        <w:spacing w:after="200"/>
        <w:jc w:val="both"/>
        <w:rPr>
          <w:rFonts w:ascii="Georgia" w:cs="Georgia" w:hAnsi="Georgia" w:eastAsia="Georgia"/>
        </w:rPr>
      </w:pPr>
      <w:r>
        <w:rPr>
          <w:rFonts w:ascii="Georgia" w:hAnsi="Georgia"/>
          <w:rtl w:val="0"/>
          <w:lang w:val="it-IT"/>
        </w:rPr>
        <w:t xml:space="preserve">Nel 1828, l'apr. 2, viene conferita dal capitolo aprutino la chiesa di S. Maria a </w:t>
      </w:r>
      <w:r>
        <w:rPr>
          <w:rFonts w:ascii="Georgia" w:hAnsi="Georgia" w:hint="default"/>
          <w:rtl w:val="0"/>
          <w:lang w:val="it-IT"/>
        </w:rPr>
        <w:t>«</w:t>
      </w:r>
      <w:r>
        <w:rPr>
          <w:rFonts w:ascii="Georgia" w:hAnsi="Georgia"/>
          <w:rtl w:val="0"/>
        </w:rPr>
        <w:t>Balneum</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p>
    <w:p>
      <w:pPr>
        <w:pStyle w:val="Heading 3"/>
        <w:spacing w:before="280"/>
        <w:rPr>
          <w:b w:val="1"/>
          <w:bCs w:val="1"/>
          <w:outline w:val="0"/>
          <w:color w:val="000000"/>
          <w:sz w:val="22"/>
          <w:szCs w:val="22"/>
          <w:u w:color="000000"/>
          <w14:textFill>
            <w14:solidFill>
              <w14:srgbClr w14:val="000000"/>
            </w14:solidFill>
          </w14:textFill>
        </w:rPr>
      </w:pPr>
      <w:bookmarkStart w:name="_ka222b2bvcv5" w:id="260"/>
      <w:bookmarkEnd w:id="260"/>
      <w:r>
        <w:rPr>
          <w:b w:val="1"/>
          <w:bCs w:val="1"/>
          <w:outline w:val="0"/>
          <w:color w:val="000000"/>
          <w:sz w:val="22"/>
          <w:szCs w:val="22"/>
          <w:u w:color="000000"/>
          <w:rtl w:val="0"/>
          <w14:textFill>
            <w14:solidFill>
              <w14:srgbClr w14:val="000000"/>
            </w14:solidFill>
          </w14:textFill>
        </w:rPr>
        <w:t>E</w:t>
      </w:r>
      <w:r>
        <w:rPr>
          <w:b w:val="1"/>
          <w:bCs w:val="1"/>
          <w:outline w:val="0"/>
          <w:color w:val="000000"/>
          <w:sz w:val="22"/>
          <w:szCs w:val="22"/>
          <w:u w:color="000000"/>
          <w:rtl w:val="0"/>
          <w14:textFill>
            <w14:solidFill>
              <w14:srgbClr w14:val="000000"/>
            </w14:solidFill>
          </w14:textFill>
        </w:rPr>
        <w:t>PIGRAFI</w:t>
      </w:r>
    </w:p>
    <w:p>
      <w:pPr>
        <w:pStyle w:val="Body"/>
        <w:spacing w:after="200"/>
        <w:jc w:val="both"/>
        <w:rPr>
          <w:rFonts w:ascii="Georgia" w:cs="Georgia" w:hAnsi="Georgia" w:eastAsia="Georgia"/>
        </w:rPr>
      </w:pPr>
      <w:r>
        <w:rPr>
          <w:rFonts w:ascii="Georgia" w:hAnsi="Georgia"/>
          <w:rtl w:val="0"/>
          <w:lang w:val="it-IT"/>
        </w:rPr>
        <w:t xml:space="preserve">1) Chiesa di S. Maria Assunta, al di sopra della chiave d'arco del portale </w:t>
      </w:r>
      <w:r>
        <w:rPr>
          <w:rFonts w:ascii="Georgia" w:hAnsi="Georgia" w:hint="default"/>
          <w:rtl w:val="0"/>
          <w:lang w:val="it-IT"/>
        </w:rPr>
        <w:t xml:space="preserve">è </w:t>
      </w:r>
      <w:r>
        <w:rPr>
          <w:rFonts w:ascii="Georgia" w:hAnsi="Georgia"/>
          <w:rtl w:val="0"/>
          <w:lang w:val="it-IT"/>
        </w:rPr>
        <w:t>la data: 1577.</w:t>
      </w:r>
    </w:p>
    <w:p>
      <w:pPr>
        <w:pStyle w:val="Body"/>
        <w:spacing w:after="200"/>
        <w:jc w:val="both"/>
        <w:rPr>
          <w:rFonts w:ascii="Georgia" w:cs="Georgia" w:hAnsi="Georgia" w:eastAsia="Georgia"/>
        </w:rPr>
      </w:pPr>
      <w:r>
        <w:rPr>
          <w:rFonts w:ascii="Georgia" w:hAnsi="Georgia"/>
          <w:rtl w:val="0"/>
          <w:lang w:val="it-IT"/>
        </w:rPr>
        <w:t xml:space="preserve">2) Casa parrocchiale, su mattone in opera nella muratura, in cartiglio, </w:t>
      </w:r>
      <w:r>
        <w:rPr>
          <w:rFonts w:ascii="Georgia" w:hAnsi="Georgia" w:hint="default"/>
          <w:rtl w:val="0"/>
          <w:lang w:val="it-IT"/>
        </w:rPr>
        <w:t xml:space="preserve">è </w:t>
      </w:r>
      <w:r>
        <w:rPr>
          <w:rFonts w:ascii="Georgia" w:hAnsi="Georgia"/>
          <w:rtl w:val="0"/>
          <w:lang w:val="it-IT"/>
        </w:rPr>
        <w:t>la data: 1844.</w:t>
      </w:r>
    </w:p>
    <w:p>
      <w:pPr>
        <w:pStyle w:val="Heading 3"/>
        <w:spacing w:before="280"/>
        <w:rPr>
          <w:b w:val="1"/>
          <w:bCs w:val="1"/>
          <w:outline w:val="0"/>
          <w:color w:val="000000"/>
          <w:sz w:val="22"/>
          <w:szCs w:val="22"/>
          <w:u w:color="000000"/>
          <w14:textFill>
            <w14:solidFill>
              <w14:srgbClr w14:val="000000"/>
            </w14:solidFill>
          </w14:textFill>
        </w:rPr>
      </w:pPr>
      <w:bookmarkStart w:name="_k9foo8yv6ns1" w:id="261"/>
      <w:bookmarkEnd w:id="261"/>
      <w:r>
        <w:rPr>
          <w:b w:val="1"/>
          <w:bCs w:val="1"/>
          <w:outline w:val="0"/>
          <w:color w:val="000000"/>
          <w:sz w:val="22"/>
          <w:szCs w:val="22"/>
          <w:u w:color="000000"/>
          <w:rtl w:val="0"/>
          <w14:textFill>
            <w14:solidFill>
              <w14:srgbClr w14:val="000000"/>
            </w14:solidFill>
          </w14:textFill>
        </w:rPr>
        <w:t>B</w:t>
      </w:r>
      <w:r>
        <w:rPr>
          <w:b w:val="1"/>
          <w:bCs w:val="1"/>
          <w:outline w:val="0"/>
          <w:color w:val="000000"/>
          <w:sz w:val="22"/>
          <w:szCs w:val="22"/>
          <w:u w:color="000000"/>
          <w:rtl w:val="0"/>
          <w14:textFill>
            <w14:solidFill>
              <w14:srgbClr w14:val="000000"/>
            </w14:solidFill>
          </w14:textFill>
        </w:rPr>
        <w:t>IBLIOGRAFIA</w:t>
      </w:r>
    </w:p>
    <w:p>
      <w:pPr>
        <w:pStyle w:val="Body"/>
        <w:spacing w:after="200"/>
        <w:jc w:val="both"/>
        <w:rPr>
          <w:rFonts w:ascii="Georgia" w:cs="Georgia" w:hAnsi="Georgia" w:eastAsia="Georgia"/>
        </w:rPr>
      </w:pPr>
      <w:r>
        <w:rPr>
          <w:rFonts w:ascii="Georgia" w:hAnsi="Georgia"/>
          <w:rtl w:val="0"/>
          <w:lang w:val="it-IT"/>
        </w:rPr>
        <w:t>Per l</w:t>
      </w:r>
      <w:r>
        <w:rPr>
          <w:rFonts w:ascii="Georgia" w:hAnsi="Georgia" w:hint="default"/>
          <w:rtl w:val="0"/>
          <w:lang w:val="it-IT"/>
        </w:rPr>
        <w:t>’</w:t>
      </w:r>
      <w:r>
        <w:rPr>
          <w:rFonts w:ascii="Georgia" w:hAnsi="Georgia"/>
          <w:rtl w:val="0"/>
          <w:lang w:val="it-IT"/>
        </w:rPr>
        <w:t xml:space="preserve">identificazione di </w:t>
      </w:r>
      <w:r>
        <w:rPr>
          <w:rFonts w:ascii="Georgia" w:hAnsi="Georgia" w:hint="default"/>
          <w:rtl w:val="0"/>
          <w:lang w:val="it-IT"/>
        </w:rPr>
        <w:t>«</w:t>
      </w:r>
      <w:r>
        <w:rPr>
          <w:rFonts w:ascii="Georgia" w:hAnsi="Georgia"/>
          <w:rtl w:val="0"/>
        </w:rPr>
        <w:t>Balneum</w:t>
      </w:r>
      <w:r>
        <w:rPr>
          <w:rFonts w:ascii="Georgia" w:hAnsi="Georgia" w:hint="default"/>
          <w:rtl w:val="0"/>
          <w:lang w:val="it-IT"/>
        </w:rPr>
        <w:t xml:space="preserve">» </w:t>
      </w:r>
      <w:r>
        <w:rPr>
          <w:rFonts w:ascii="Georgia" w:hAnsi="Georgia"/>
          <w:rtl w:val="0"/>
          <w:lang w:val="it-IT"/>
        </w:rPr>
        <w:t>con il Fosso dello Zolfo presso S., I.G.M., C.I., 140 iv N. E., Teramo Ovest.</w:t>
      </w:r>
    </w:p>
    <w:p>
      <w:pPr>
        <w:pStyle w:val="Body"/>
        <w:spacing w:after="200"/>
        <w:jc w:val="both"/>
        <w:rPr>
          <w:rFonts w:ascii="Georgia" w:cs="Georgia" w:hAnsi="Georgia" w:eastAsia="Georgia"/>
        </w:rPr>
      </w:pPr>
      <w:r>
        <w:rPr>
          <w:rFonts w:ascii="Georgia" w:hAnsi="Georgia"/>
          <w:rtl w:val="0"/>
          <w:lang w:val="it-IT"/>
        </w:rPr>
        <w:t>SAVINI, Cartulario, nn. XLIX, p. 86, App., II, p. 122; A.V.T., Visita pastorale Piccolomini, a.1580, II B, f. 1, doc. 5, fol. 33v; PALMA, Storia, III, pp. 179, 593, iv, pp. 46, 326-327; SAVINI, Famiglie, pp. 183, 185-186.</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widowControl w:val="0"/>
        <w:jc w:val="center"/>
      </w:pPr>
      <w:bookmarkStart w:name="_fbpc0iuye40" w:id="262"/>
      <w:bookmarkEnd w:id="262"/>
      <w:r>
        <w:rPr>
          <w:rtl w:val="0"/>
        </w:rPr>
        <w:t>T</w:t>
      </w:r>
    </w:p>
    <w:p>
      <w:pPr>
        <w:pStyle w:val="Body"/>
      </w:pPr>
    </w:p>
    <w:p>
      <w:pPr>
        <w:pStyle w:val="Heading 3"/>
        <w:spacing w:before="280"/>
        <w:rPr>
          <w:b w:val="1"/>
          <w:bCs w:val="1"/>
          <w:outline w:val="0"/>
          <w:color w:val="000000"/>
          <w:sz w:val="36"/>
          <w:szCs w:val="36"/>
          <w:u w:color="000000"/>
          <w14:textFill>
            <w14:solidFill>
              <w14:srgbClr w14:val="000000"/>
            </w14:solidFill>
          </w14:textFill>
        </w:rPr>
      </w:pPr>
      <w:bookmarkStart w:name="_tqyns3cff82v" w:id="263"/>
      <w:bookmarkEnd w:id="263"/>
      <w:r>
        <w:rPr>
          <w:b w:val="1"/>
          <w:bCs w:val="1"/>
          <w:outline w:val="0"/>
          <w:color w:val="000000"/>
          <w:sz w:val="36"/>
          <w:szCs w:val="36"/>
          <w:u w:color="000000"/>
          <w:rtl w:val="0"/>
          <w14:textFill>
            <w14:solidFill>
              <w14:srgbClr w14:val="000000"/>
            </w14:solidFill>
          </w14:textFill>
        </w:rPr>
        <w:t>T</w:t>
      </w:r>
      <w:r>
        <w:rPr>
          <w:b w:val="1"/>
          <w:bCs w:val="1"/>
          <w:outline w:val="0"/>
          <w:color w:val="000000"/>
          <w:sz w:val="36"/>
          <w:szCs w:val="36"/>
          <w:u w:color="000000"/>
          <w:rtl w:val="0"/>
          <w:lang w:val="it-IT"/>
          <w14:textFill>
            <w14:solidFill>
              <w14:srgbClr w14:val="000000"/>
            </w14:solidFill>
          </w14:textFill>
        </w:rPr>
        <w:t>avolero</w:t>
      </w:r>
    </w:p>
    <w:p>
      <w:pPr>
        <w:pStyle w:val="Body"/>
        <w:spacing w:after="200"/>
        <w:jc w:val="both"/>
        <w:rPr>
          <w:rFonts w:ascii="Georgia" w:cs="Georgia" w:hAnsi="Georgia" w:eastAsia="Georgia"/>
          <w:outline w:val="0"/>
          <w:color w:val="ff0000"/>
          <w:u w:color="ff0000"/>
          <w14:textFill>
            <w14:solidFill>
              <w14:srgbClr w14:val="FF0000"/>
            </w14:solidFill>
          </w14:textFill>
        </w:rPr>
      </w:pPr>
    </w:p>
    <w:p>
      <w:pPr>
        <w:pStyle w:val="Body"/>
        <w:spacing w:after="200"/>
        <w:jc w:val="both"/>
        <w:rPr>
          <w:rFonts w:ascii="Georgia" w:cs="Georgia" w:hAnsi="Georgia" w:eastAsia="Georgia"/>
        </w:rPr>
      </w:pPr>
      <w:r>
        <w:rPr>
          <w:rFonts w:ascii="Georgia" w:hAnsi="Georgia"/>
          <w:rtl w:val="0"/>
          <w:lang w:val="it-IT"/>
        </w:rPr>
        <w:t xml:space="preserve">Frazione di Rocca Santa Maria. L'abitato </w:t>
      </w:r>
      <w:r>
        <w:rPr>
          <w:rFonts w:ascii="Georgia" w:hAnsi="Georgia" w:hint="default"/>
          <w:rtl w:val="0"/>
          <w:lang w:val="it-IT"/>
        </w:rPr>
        <w:t xml:space="preserve">è </w:t>
      </w:r>
      <w:r>
        <w:rPr>
          <w:rFonts w:ascii="Georgia" w:hAnsi="Georgia"/>
          <w:rtl w:val="0"/>
          <w:lang w:val="it-IT"/>
        </w:rPr>
        <w:t>del tutto abbandonato, salvo l'edificio principale restaurato per la stagione estiva. Si tratta di una grande casa cinquecentesca (cfr. Epigrafi, n. 2) la cui muratura consta di corsi abbastanza regolari di pietre giustapposte a secco con ammorsature agli spigoli, restaurata ed ampliata nel XIX secolo. Le altre case sono prevalentemente ottocentesche, anche se alcune dirute possono essere pi</w:t>
      </w:r>
      <w:r>
        <w:rPr>
          <w:rFonts w:ascii="Georgia" w:hAnsi="Georgia" w:hint="default"/>
          <w:rtl w:val="0"/>
          <w:lang w:val="it-IT"/>
        </w:rPr>
        <w:t xml:space="preserve">ù </w:t>
      </w:r>
      <w:r>
        <w:rPr>
          <w:rFonts w:ascii="Georgia" w:hAnsi="Georgia"/>
          <w:rtl w:val="0"/>
          <w:lang w:val="it-IT"/>
        </w:rPr>
        <w:t>antiche.</w:t>
      </w:r>
    </w:p>
    <w:p>
      <w:pPr>
        <w:pStyle w:val="Body"/>
        <w:spacing w:after="200"/>
        <w:jc w:val="both"/>
        <w:rPr>
          <w:rFonts w:ascii="Georgia" w:cs="Georgia" w:hAnsi="Georgia" w:eastAsia="Georgia"/>
        </w:rPr>
      </w:pPr>
      <w:r>
        <w:rPr>
          <w:rFonts w:ascii="Georgia" w:hAnsi="Georgia"/>
          <w:rtl w:val="0"/>
          <w:lang w:val="it-IT"/>
        </w:rPr>
        <w:t xml:space="preserve">Su una breve altura presso il paese </w:t>
      </w:r>
      <w:r>
        <w:rPr>
          <w:rFonts w:ascii="Georgia" w:hAnsi="Georgia" w:hint="default"/>
          <w:rtl w:val="0"/>
          <w:lang w:val="it-IT"/>
        </w:rPr>
        <w:t xml:space="preserve">è </w:t>
      </w:r>
      <w:r>
        <w:rPr>
          <w:rFonts w:ascii="Georgia" w:hAnsi="Georgia"/>
          <w:rtl w:val="0"/>
          <w:lang w:val="it-IT"/>
        </w:rPr>
        <w:t>la chiesa di S. Flaviano, gi</w:t>
      </w:r>
      <w:r>
        <w:rPr>
          <w:rFonts w:ascii="Georgia" w:hAnsi="Georgia" w:hint="default"/>
          <w:rtl w:val="0"/>
          <w:lang w:val="it-IT"/>
        </w:rPr>
        <w:t xml:space="preserve">à </w:t>
      </w:r>
      <w:r>
        <w:rPr>
          <w:rFonts w:ascii="Georgia" w:hAnsi="Georgia"/>
          <w:rtl w:val="0"/>
          <w:lang w:val="it-IT"/>
        </w:rPr>
        <w:t xml:space="preserve">detta diruta dal Palma all'inizio dell'Ottocento. Essa risale all'ultimo trentennio del XIII secolo e reca, rimessi in opera, elementi decorativi ed un'iscrizione databili sullo scorcio del secolo XI-inizi del secolo XII. </w:t>
      </w:r>
      <w:r>
        <w:rPr>
          <w:rFonts w:ascii="Georgia" w:hAnsi="Georgia" w:hint="default"/>
          <w:rtl w:val="0"/>
          <w:lang w:val="it-IT"/>
        </w:rPr>
        <w:t xml:space="preserve">È </w:t>
      </w:r>
      <w:r>
        <w:rPr>
          <w:rFonts w:ascii="Georgia" w:hAnsi="Georgia"/>
          <w:rtl w:val="0"/>
          <w:lang w:val="it-IT"/>
        </w:rPr>
        <w:t>crollata parte del tetto a capriate e parte del pavimento al di sotto del quale si scorge un grande ossario. Sulla parete di fondo del vano adibito a presbiterio restano le tracce di tre strati sovrapposti di intonaci dipinti di varia epoca: 1) pittura a motivi floreali di color verde-azzurro su fondo bianco; 2) pittura con motivi di fregi ad onde correnti, ovoli, tendaggi drappeggiati in color ocra su fondo giallo; 3) intonaco preparatorio con le sinopie di fregi ad archetti coronati da gigli.</w:t>
      </w:r>
    </w:p>
    <w:p>
      <w:pPr>
        <w:pStyle w:val="Body"/>
        <w:spacing w:after="200"/>
        <w:jc w:val="both"/>
        <w:rPr>
          <w:rFonts w:ascii="Georgia" w:cs="Georgia" w:hAnsi="Georgia" w:eastAsia="Georgia"/>
        </w:rPr>
      </w:pPr>
    </w:p>
    <w:p>
      <w:pPr>
        <w:pStyle w:val="Heading 3"/>
        <w:spacing w:before="280"/>
        <w:rPr>
          <w:b w:val="1"/>
          <w:bCs w:val="1"/>
          <w:outline w:val="0"/>
          <w:color w:val="000000"/>
          <w:sz w:val="22"/>
          <w:szCs w:val="22"/>
          <w:u w:color="000000"/>
          <w14:textFill>
            <w14:solidFill>
              <w14:srgbClr w14:val="000000"/>
            </w14:solidFill>
          </w14:textFill>
        </w:rPr>
      </w:pPr>
      <w:bookmarkStart w:name="_c5qbmz8q2pws" w:id="264"/>
      <w:bookmarkEnd w:id="264"/>
      <w:r>
        <w:rPr>
          <w:b w:val="1"/>
          <w:bCs w:val="1"/>
          <w:outline w:val="0"/>
          <w:color w:val="000000"/>
          <w:sz w:val="22"/>
          <w:szCs w:val="22"/>
          <w:u w:color="000000"/>
          <w:rtl w:val="0"/>
          <w14:textFill>
            <w14:solidFill>
              <w14:srgbClr w14:val="000000"/>
            </w14:solidFill>
          </w14:textFill>
        </w:rPr>
        <w:t>N</w:t>
      </w:r>
      <w:r>
        <w:rPr>
          <w:b w:val="1"/>
          <w:bCs w:val="1"/>
          <w:outline w:val="0"/>
          <w:color w:val="000000"/>
          <w:sz w:val="22"/>
          <w:szCs w:val="22"/>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 xml:space="preserve">Nel 1076 Trasmondo di Sisefredo dona, il nov., al vescovado aprutino la parte del castello di Tizzano e le annesse pertinenze presso </w:t>
      </w:r>
      <w:r>
        <w:rPr>
          <w:rFonts w:ascii="Georgia" w:hAnsi="Georgia" w:hint="default"/>
          <w:rtl w:val="0"/>
          <w:lang w:val="it-IT"/>
        </w:rPr>
        <w:t>«</w:t>
      </w:r>
      <w:r>
        <w:rPr>
          <w:rFonts w:ascii="Georgia" w:hAnsi="Georgia"/>
          <w:rtl w:val="0"/>
        </w:rPr>
        <w:t>Tibulario</w:t>
      </w:r>
      <w:r>
        <w:rPr>
          <w:rFonts w:ascii="Georgia" w:hAnsi="Georgia" w:hint="default"/>
          <w:rtl w:val="0"/>
          <w:lang w:val="it-IT"/>
        </w:rPr>
        <w:t>»</w:t>
      </w:r>
      <w:r>
        <w:rPr>
          <w:rFonts w:ascii="Georgia" w:hAnsi="Georgia"/>
          <w:rtl w:val="0"/>
          <w:lang w:val="it-IT"/>
        </w:rPr>
        <w:t>, che sono in suo possesso.</w:t>
      </w:r>
    </w:p>
    <w:p>
      <w:pPr>
        <w:pStyle w:val="Body"/>
        <w:spacing w:after="200"/>
        <w:jc w:val="both"/>
        <w:rPr>
          <w:rFonts w:ascii="Georgia" w:cs="Georgia" w:hAnsi="Georgia" w:eastAsia="Georgia"/>
        </w:rPr>
      </w:pPr>
      <w:r>
        <w:rPr>
          <w:rFonts w:ascii="Georgia" w:hAnsi="Georgia"/>
          <w:rtl w:val="0"/>
          <w:lang w:val="it-IT"/>
        </w:rPr>
        <w:t xml:space="preserve">Nel 1086 Teutone VII di Ranieri dona, il feb., al vescovo Ugone la sua porzione del castello di Tizzano con le pertinenze presso </w:t>
      </w:r>
      <w:r>
        <w:rPr>
          <w:rFonts w:ascii="Georgia" w:hAnsi="Georgia" w:hint="default"/>
          <w:rtl w:val="0"/>
          <w:lang w:val="it-IT"/>
        </w:rPr>
        <w:t>«</w:t>
      </w:r>
      <w:r>
        <w:rPr>
          <w:rFonts w:ascii="Georgia" w:hAnsi="Georgia"/>
          <w:rtl w:val="0"/>
          <w:lang w:val="it-IT"/>
        </w:rPr>
        <w:t>Tivolario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1124 i Totoneschi sono concessionari di terre di propriet</w:t>
      </w:r>
      <w:r>
        <w:rPr>
          <w:rFonts w:ascii="Georgia" w:hAnsi="Georgia" w:hint="default"/>
          <w:rtl w:val="0"/>
          <w:lang w:val="it-IT"/>
        </w:rPr>
        <w:t xml:space="preserve">à </w:t>
      </w:r>
      <w:r>
        <w:rPr>
          <w:rFonts w:ascii="Georgia" w:hAnsi="Georgia"/>
          <w:rtl w:val="0"/>
          <w:lang w:val="it-IT"/>
        </w:rPr>
        <w:t xml:space="preserve">della chiesa aprutina, uno dei confini delle quali </w:t>
      </w:r>
      <w:r>
        <w:rPr>
          <w:rFonts w:ascii="Georgia" w:hAnsi="Georgia" w:hint="default"/>
          <w:rtl w:val="0"/>
          <w:lang w:val="it-IT"/>
        </w:rPr>
        <w:t xml:space="preserve">è </w:t>
      </w:r>
      <w:r>
        <w:rPr>
          <w:rFonts w:ascii="Georgia" w:hAnsi="Georgia"/>
          <w:rtl w:val="0"/>
          <w:lang w:val="it-IT"/>
        </w:rPr>
        <w:t xml:space="preserve">il colle di </w:t>
      </w:r>
      <w:r>
        <w:rPr>
          <w:rFonts w:ascii="Georgia" w:hAnsi="Georgia" w:hint="default"/>
          <w:rtl w:val="0"/>
          <w:lang w:val="it-IT"/>
        </w:rPr>
        <w:t>«</w:t>
      </w:r>
      <w:r>
        <w:rPr>
          <w:rFonts w:ascii="Georgia" w:hAnsi="Georgia"/>
          <w:rtl w:val="0"/>
          <w:lang w:val="es-ES_tradnl"/>
        </w:rPr>
        <w:t>Tebulario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Nell</w:t>
      </w:r>
      <w:r>
        <w:rPr>
          <w:rFonts w:ascii="Georgia" w:hAnsi="Georgia" w:hint="default"/>
          <w:rtl w:val="0"/>
          <w:lang w:val="it-IT"/>
        </w:rPr>
        <w:t>’</w:t>
      </w:r>
      <w:r>
        <w:rPr>
          <w:rFonts w:ascii="Georgia" w:hAnsi="Georgia"/>
          <w:rtl w:val="0"/>
          <w:lang w:val="it-IT"/>
        </w:rPr>
        <w:t>atto di sottomissione alla citt</w:t>
      </w:r>
      <w:r>
        <w:rPr>
          <w:rFonts w:ascii="Georgia" w:hAnsi="Georgia" w:hint="default"/>
          <w:rtl w:val="0"/>
          <w:lang w:val="it-IT"/>
        </w:rPr>
        <w:t xml:space="preserve">à </w:t>
      </w:r>
      <w:r>
        <w:rPr>
          <w:rFonts w:ascii="Georgia" w:hAnsi="Georgia"/>
          <w:rtl w:val="0"/>
          <w:lang w:val="it-IT"/>
        </w:rPr>
        <w:t xml:space="preserve">di Teramo degli uomini di Padula, Frunti e Scalelle, risalente al 15 gen. 1287, il castello di </w:t>
      </w:r>
      <w:r>
        <w:rPr>
          <w:rFonts w:ascii="Georgia" w:hAnsi="Georgia" w:hint="default"/>
          <w:rtl w:val="0"/>
          <w:lang w:val="it-IT"/>
        </w:rPr>
        <w:t>«</w:t>
      </w:r>
      <w:r>
        <w:rPr>
          <w:rFonts w:ascii="Georgia" w:hAnsi="Georgia"/>
          <w:rtl w:val="0"/>
          <w:lang w:val="es-ES_tradnl"/>
        </w:rPr>
        <w:t>Tebulario</w:t>
      </w:r>
      <w:r>
        <w:rPr>
          <w:rFonts w:ascii="Georgia" w:hAnsi="Georgia" w:hint="default"/>
          <w:rtl w:val="0"/>
          <w:lang w:val="it-IT"/>
        </w:rPr>
        <w:t xml:space="preserve">» è </w:t>
      </w:r>
      <w:r>
        <w:rPr>
          <w:rFonts w:ascii="Georgia" w:hAnsi="Georgia"/>
          <w:rtl w:val="0"/>
          <w:lang w:val="it-IT"/>
        </w:rPr>
        <w:t>indicato come confinante con quei castelli.</w:t>
      </w:r>
    </w:p>
    <w:p>
      <w:pPr>
        <w:pStyle w:val="Body"/>
        <w:spacing w:after="200"/>
        <w:jc w:val="both"/>
        <w:rPr>
          <w:rFonts w:ascii="Georgia" w:cs="Georgia" w:hAnsi="Georgia" w:eastAsia="Georgia"/>
        </w:rPr>
      </w:pPr>
      <w:r>
        <w:rPr>
          <w:rFonts w:ascii="Georgia" w:hAnsi="Georgia"/>
          <w:rtl w:val="0"/>
          <w:lang w:val="it-IT"/>
        </w:rPr>
        <w:t>Dal catalogo degli enti ecclesiastici della diocesi aprutina, redatto nel 1324, risulta che la chiesa di S. Flaviano di T. fa parte della pieve di Rocca Santa Maria.</w:t>
      </w:r>
    </w:p>
    <w:p>
      <w:pPr>
        <w:pStyle w:val="Body"/>
        <w:spacing w:after="200"/>
        <w:jc w:val="both"/>
        <w:rPr>
          <w:rFonts w:ascii="Georgia" w:cs="Georgia" w:hAnsi="Georgia" w:eastAsia="Georgia"/>
        </w:rPr>
      </w:pPr>
      <w:r>
        <w:rPr>
          <w:rFonts w:ascii="Georgia" w:hAnsi="Georgia"/>
          <w:rtl w:val="0"/>
          <w:lang w:val="it-IT"/>
        </w:rPr>
        <w:t>Dal censuale del 1526, fatto redigere dal vescovo F. Cherigatto, risulta che la chiesa di S. Flaviano di T. deve 2 tomoli di spelta.</w:t>
      </w:r>
    </w:p>
    <w:p>
      <w:pPr>
        <w:pStyle w:val="Body"/>
        <w:spacing w:after="200"/>
        <w:jc w:val="both"/>
        <w:rPr>
          <w:rFonts w:ascii="Georgia" w:cs="Georgia" w:hAnsi="Georgia" w:eastAsia="Georgia"/>
        </w:rPr>
      </w:pPr>
    </w:p>
    <w:p>
      <w:pPr>
        <w:pStyle w:val="Heading 3"/>
        <w:spacing w:before="280"/>
        <w:rPr>
          <w:b w:val="1"/>
          <w:bCs w:val="1"/>
          <w:outline w:val="0"/>
          <w:color w:val="000000"/>
          <w:sz w:val="22"/>
          <w:szCs w:val="22"/>
          <w:u w:color="000000"/>
          <w14:textFill>
            <w14:solidFill>
              <w14:srgbClr w14:val="000000"/>
            </w14:solidFill>
          </w14:textFill>
        </w:rPr>
      </w:pPr>
      <w:bookmarkStart w:name="_r9iakp1jr12" w:id="265"/>
      <w:bookmarkEnd w:id="265"/>
      <w:r>
        <w:rPr>
          <w:b w:val="1"/>
          <w:bCs w:val="1"/>
          <w:outline w:val="0"/>
          <w:color w:val="000000"/>
          <w:sz w:val="22"/>
          <w:szCs w:val="22"/>
          <w:u w:color="000000"/>
          <w:rtl w:val="0"/>
          <w14:textFill>
            <w14:solidFill>
              <w14:srgbClr w14:val="000000"/>
            </w14:solidFill>
          </w14:textFill>
        </w:rPr>
        <w:t>E</w:t>
      </w:r>
      <w:r>
        <w:rPr>
          <w:b w:val="1"/>
          <w:bCs w:val="1"/>
          <w:outline w:val="0"/>
          <w:color w:val="000000"/>
          <w:sz w:val="22"/>
          <w:szCs w:val="22"/>
          <w:u w:color="000000"/>
          <w:rtl w:val="0"/>
          <w14:textFill>
            <w14:solidFill>
              <w14:srgbClr w14:val="000000"/>
            </w14:solidFill>
          </w14:textFill>
        </w:rPr>
        <w:t>PIGRAFI</w:t>
      </w:r>
    </w:p>
    <w:p>
      <w:pPr>
        <w:pStyle w:val="Body"/>
        <w:spacing w:after="200"/>
        <w:jc w:val="both"/>
        <w:rPr>
          <w:rFonts w:ascii="Georgia" w:cs="Georgia" w:hAnsi="Georgia" w:eastAsia="Georgia"/>
        </w:rPr>
      </w:pPr>
      <w:r>
        <w:rPr>
          <w:rFonts w:ascii="Georgia" w:hAnsi="Georgia"/>
          <w:rtl w:val="0"/>
          <w:lang w:val="it-IT"/>
        </w:rPr>
        <w:t>1) Chiesa di S. Flaviano, sull'archivolto della monofo- 456 ra di sinistra in facciata:</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123950" cy="685800"/>
            <wp:effectExtent l="0" t="0" r="0" b="0"/>
            <wp:docPr id="1073741940" name="officeArt object" descr="image110.png"/>
            <wp:cNvGraphicFramePr/>
            <a:graphic xmlns:a="http://schemas.openxmlformats.org/drawingml/2006/main">
              <a:graphicData uri="http://schemas.openxmlformats.org/drawingml/2006/picture">
                <pic:pic xmlns:pic="http://schemas.openxmlformats.org/drawingml/2006/picture">
                  <pic:nvPicPr>
                    <pic:cNvPr id="1073741940" name="image110.png" descr="image110.png"/>
                    <pic:cNvPicPr>
                      <a:picLocks noChangeAspect="1"/>
                    </pic:cNvPicPr>
                  </pic:nvPicPr>
                  <pic:blipFill>
                    <a:blip r:embed="rId119">
                      <a:extLst/>
                    </a:blip>
                    <a:stretch>
                      <a:fillRect/>
                    </a:stretch>
                  </pic:blipFill>
                  <pic:spPr>
                    <a:xfrm>
                      <a:off x="0" y="0"/>
                      <a:ext cx="1123950" cy="685800"/>
                    </a:xfrm>
                    <a:prstGeom prst="rect">
                      <a:avLst/>
                    </a:prstGeom>
                    <a:ln w="12700" cap="flat">
                      <a:noFill/>
                      <a:miter lim="400000"/>
                    </a:ln>
                    <a:effectLst/>
                  </pic:spPr>
                </pic:pic>
              </a:graphicData>
            </a:graphic>
          </wp:inline>
        </w:drawing>
      </w:r>
    </w:p>
    <w:p>
      <w:pPr>
        <w:pStyle w:val="Body"/>
        <w:spacing w:after="200"/>
        <w:jc w:val="both"/>
        <w:rPr>
          <w:rFonts w:ascii="Georgia" w:cs="Georgia" w:hAnsi="Georgia" w:eastAsia="Georgia"/>
        </w:rPr>
      </w:pPr>
      <w:r>
        <w:rPr>
          <w:rFonts w:ascii="Georgia" w:hAnsi="Georgia" w:hint="default"/>
          <w:rtl w:val="0"/>
          <w:lang w:val="it-IT"/>
        </w:rPr>
        <w:t xml:space="preserve"> «</w:t>
      </w:r>
      <w:r>
        <w:rPr>
          <w:rFonts w:ascii="Georgia" w:hAnsi="Georgia"/>
          <w:rtl w:val="0"/>
        </w:rPr>
        <w:t>...ta (eccle)sia Virgine Maria Magyster Mactheus de Pali...a(m) feci[t]</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Osservazioni: La datazione desumibile dalla scrittura </w:t>
      </w:r>
      <w:r>
        <w:rPr>
          <w:rFonts w:ascii="Georgia" w:hAnsi="Georgia" w:hint="default"/>
          <w:rtl w:val="0"/>
          <w:lang w:val="it-IT"/>
        </w:rPr>
        <w:t xml:space="preserve">è </w:t>
      </w:r>
      <w:r>
        <w:rPr>
          <w:rFonts w:ascii="Georgia" w:hAnsi="Georgia"/>
          <w:rtl w:val="0"/>
          <w:lang w:val="it-IT"/>
        </w:rPr>
        <w:t xml:space="preserve">quanto mai precaria dal momento che il modello grafico tenuto presente dal lapicida </w:t>
      </w:r>
      <w:r>
        <w:rPr>
          <w:rFonts w:ascii="Georgia" w:hAnsi="Georgia" w:hint="default"/>
          <w:rtl w:val="0"/>
          <w:lang w:val="it-IT"/>
        </w:rPr>
        <w:t xml:space="preserve">è </w:t>
      </w:r>
      <w:r>
        <w:rPr>
          <w:rFonts w:ascii="Georgia" w:hAnsi="Georgia"/>
          <w:rtl w:val="0"/>
          <w:lang w:val="it-IT"/>
        </w:rPr>
        <w:t>solo in parte quello corrente tra il finire dell'XI secolo e gli albori del XII (ad esempio: A, C, D, S, V). Su questo modello infatti si innestano clementi innovativi personali quali la particolarissima forma delle lettere G ed Y, la dilatazione abnorme della M in tre casi su tre, l'allungamento della S, che rendono incerta la collocazione cronologica dell'iscrizione. Tuttavia, la presenza della singolare lettera G, della E e della M onciali, della A allargata potrebbero far propendere per una datazione al XII secolo.</w:t>
      </w:r>
    </w:p>
    <w:p>
      <w:pPr>
        <w:pStyle w:val="Body"/>
        <w:spacing w:after="200"/>
        <w:jc w:val="both"/>
        <w:rPr>
          <w:rFonts w:ascii="Georgia" w:cs="Georgia" w:hAnsi="Georgia" w:eastAsia="Georgia"/>
        </w:rPr>
      </w:pPr>
      <w:r>
        <w:rPr>
          <w:rFonts w:ascii="Georgia" w:hAnsi="Georgia"/>
          <w:rtl w:val="0"/>
          <w:lang w:val="it-IT"/>
        </w:rPr>
        <w:t xml:space="preserve">2) Grande casa in pietra, fianco sinistro, su concio accanto a porta tompagnata, in cartiglio </w:t>
      </w:r>
      <w:r>
        <w:rPr>
          <w:rFonts w:ascii="Georgia" w:hAnsi="Georgia" w:hint="default"/>
          <w:rtl w:val="0"/>
          <w:lang w:val="it-IT"/>
        </w:rPr>
        <w:t xml:space="preserve">è </w:t>
      </w:r>
      <w:r>
        <w:rPr>
          <w:rFonts w:ascii="Georgia" w:hAnsi="Georgia"/>
          <w:rtl w:val="0"/>
          <w:lang w:val="it-IT"/>
        </w:rPr>
        <w:t xml:space="preserve">la data: 1543. </w:t>
      </w:r>
    </w:p>
    <w:p>
      <w:pPr>
        <w:pStyle w:val="Body"/>
        <w:spacing w:after="200"/>
        <w:jc w:val="both"/>
        <w:rPr>
          <w:rFonts w:ascii="Georgia" w:cs="Georgia" w:hAnsi="Georgia" w:eastAsia="Georgia"/>
        </w:rPr>
      </w:pPr>
      <w:r>
        <w:rPr>
          <w:rFonts w:ascii="Georgia" w:hAnsi="Georgia"/>
          <w:rtl w:val="0"/>
          <w:lang w:val="it-IT"/>
        </w:rPr>
        <w:t>3) Casa in pietra, su architrave di porta:</w:t>
      </w:r>
    </w:p>
    <w:p>
      <w:pPr>
        <w:pStyle w:val="Body"/>
        <w:spacing w:after="200"/>
        <w:jc w:val="center"/>
        <w:rPr>
          <w:rFonts w:ascii="Georgia" w:cs="Georgia" w:hAnsi="Georgia" w:eastAsia="Georgia"/>
        </w:rPr>
      </w:pPr>
      <w:r>
        <w:rPr>
          <w:rFonts w:ascii="Georgia" w:hAnsi="Georgia"/>
          <w:rtl w:val="0"/>
        </w:rPr>
        <w:t xml:space="preserve">G. 1822 B. </w:t>
      </w:r>
    </w:p>
    <w:p>
      <w:pPr>
        <w:pStyle w:val="Body"/>
        <w:spacing w:after="200"/>
        <w:jc w:val="both"/>
        <w:rPr>
          <w:rFonts w:ascii="Georgia" w:cs="Georgia" w:hAnsi="Georgia" w:eastAsia="Georgia"/>
        </w:rPr>
      </w:pPr>
      <w:r>
        <w:rPr>
          <w:rFonts w:ascii="Georgia" w:hAnsi="Georgia"/>
          <w:rtl w:val="0"/>
          <w:lang w:val="it-IT"/>
        </w:rPr>
        <w:t xml:space="preserve">4) Casa in pietra, su architrave di porta </w:t>
      </w:r>
      <w:r>
        <w:rPr>
          <w:rFonts w:ascii="Georgia" w:hAnsi="Georgia" w:hint="default"/>
          <w:rtl w:val="0"/>
          <w:lang w:val="it-IT"/>
        </w:rPr>
        <w:t xml:space="preserve">è </w:t>
      </w:r>
      <w:r>
        <w:rPr>
          <w:rFonts w:ascii="Georgia" w:hAnsi="Georgia"/>
          <w:rtl w:val="0"/>
          <w:lang w:val="it-IT"/>
        </w:rPr>
        <w:t>la data: 1857.</w:t>
      </w: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br w:type="textWrapping"/>
      </w:r>
      <w:r>
        <w:rPr>
          <w:rFonts w:ascii="Georgia" w:cs="Georgia" w:hAnsi="Georgia" w:eastAsia="Georgia"/>
        </w:rPr>
        <w:drawing xmlns:a="http://schemas.openxmlformats.org/drawingml/2006/main">
          <wp:inline distT="0" distB="0" distL="0" distR="0">
            <wp:extent cx="3676650" cy="1885950"/>
            <wp:effectExtent l="0" t="0" r="0" b="0"/>
            <wp:docPr id="1073741941" name="officeArt object" descr="image105.png"/>
            <wp:cNvGraphicFramePr/>
            <a:graphic xmlns:a="http://schemas.openxmlformats.org/drawingml/2006/main">
              <a:graphicData uri="http://schemas.openxmlformats.org/drawingml/2006/picture">
                <pic:pic xmlns:pic="http://schemas.openxmlformats.org/drawingml/2006/picture">
                  <pic:nvPicPr>
                    <pic:cNvPr id="1073741941" name="image105.png" descr="image105.png"/>
                    <pic:cNvPicPr>
                      <a:picLocks noChangeAspect="1"/>
                    </pic:cNvPicPr>
                  </pic:nvPicPr>
                  <pic:blipFill>
                    <a:blip r:embed="rId120">
                      <a:extLst/>
                    </a:blip>
                    <a:stretch>
                      <a:fillRect/>
                    </a:stretch>
                  </pic:blipFill>
                  <pic:spPr>
                    <a:xfrm>
                      <a:off x="0" y="0"/>
                      <a:ext cx="3676650" cy="188595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455. Tavolero, planimetria.</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200400" cy="1990725"/>
            <wp:effectExtent l="0" t="0" r="0" b="0"/>
            <wp:docPr id="1073741942" name="officeArt object" descr="image33.png"/>
            <wp:cNvGraphicFramePr/>
            <a:graphic xmlns:a="http://schemas.openxmlformats.org/drawingml/2006/main">
              <a:graphicData uri="http://schemas.openxmlformats.org/drawingml/2006/picture">
                <pic:pic xmlns:pic="http://schemas.openxmlformats.org/drawingml/2006/picture">
                  <pic:nvPicPr>
                    <pic:cNvPr id="1073741942" name="image33.png" descr="image33.png"/>
                    <pic:cNvPicPr>
                      <a:picLocks noChangeAspect="1"/>
                    </pic:cNvPicPr>
                  </pic:nvPicPr>
                  <pic:blipFill>
                    <a:blip r:embed="rId121">
                      <a:extLst/>
                    </a:blip>
                    <a:stretch>
                      <a:fillRect/>
                    </a:stretch>
                  </pic:blipFill>
                  <pic:spPr>
                    <a:xfrm>
                      <a:off x="0" y="0"/>
                      <a:ext cx="3200400" cy="1990725"/>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456. Tavolero, chiesa di S. Flaviano. Iscrizione (n. 1).</w:t>
      </w:r>
    </w:p>
    <w:p>
      <w:pPr>
        <w:pStyle w:val="Body"/>
        <w:spacing w:after="200"/>
        <w:jc w:val="both"/>
        <w:rPr>
          <w:rFonts w:ascii="Georgia" w:cs="Georgia" w:hAnsi="Georgia" w:eastAsia="Georgia"/>
        </w:rPr>
      </w:pPr>
      <w:r>
        <w:rPr>
          <w:rFonts w:ascii="Georgia" w:hAnsi="Georgia"/>
          <w:rtl w:val="0"/>
          <w:lang w:val="it-IT"/>
        </w:rPr>
        <w:t>Altre case databili al XVI secolo, presentano la consue-ta loggetta con architravi lignei a protezione della scala d'accesso al piano abitativo (cfr. Aiello), oppure conservano all'interno grandi camini (decorato e datato quello di casa Masci). Si incontrano passaggi voltati, l'espediente dell'arco ribassato di scarico al di sopra degli architravi delle porte, elementi di decorazione ascrivibili al XVII secolo (timpanetto con mascherone).</w:t>
      </w:r>
    </w:p>
    <w:p>
      <w:pPr>
        <w:pStyle w:val="Body"/>
        <w:spacing w:after="200"/>
        <w:jc w:val="both"/>
        <w:rPr>
          <w:rFonts w:ascii="Georgia" w:cs="Georgia" w:hAnsi="Georgia" w:eastAsia="Georgia"/>
        </w:rPr>
      </w:pPr>
      <w:r>
        <w:rPr>
          <w:rFonts w:ascii="Georgia" w:hAnsi="Georgia"/>
          <w:rtl w:val="0"/>
          <w:lang w:val="it-IT"/>
        </w:rPr>
        <w:t>La chiesa di S. Andrea appare oggi nella veste di un ampliamento seicentesco (1639), con successivi restauri settecenteschi (1735) e modifiche ottocentesche. Dell'edificio pi</w:t>
      </w:r>
      <w:r>
        <w:rPr>
          <w:rFonts w:ascii="Georgia" w:hAnsi="Georgia" w:hint="default"/>
          <w:rtl w:val="0"/>
          <w:lang w:val="it-IT"/>
        </w:rPr>
        <w:t xml:space="preserve">ú </w:t>
      </w:r>
      <w:r>
        <w:rPr>
          <w:rFonts w:ascii="Georgia" w:hAnsi="Georgia"/>
          <w:rtl w:val="0"/>
          <w:lang w:val="it-IT"/>
        </w:rPr>
        <w:t xml:space="preserve">antico (XIV secolo) sopravvivono soltanto lacerti murari, il ciborio e frammenti di decorazione scultorea. La facciata </w:t>
      </w:r>
      <w:r>
        <w:rPr>
          <w:rFonts w:ascii="Georgia" w:hAnsi="Georgia" w:hint="default"/>
          <w:rtl w:val="0"/>
          <w:lang w:val="it-IT"/>
        </w:rPr>
        <w:t xml:space="preserve">è </w:t>
      </w:r>
      <w:r>
        <w:rPr>
          <w:rFonts w:ascii="Georgia" w:hAnsi="Georgia"/>
          <w:rtl w:val="0"/>
          <w:lang w:val="it-IT"/>
        </w:rPr>
        <w:t>a coronamento rettilineo con semplice portaletto e campanile a vela per due campane, frut- to di un restauro che rimette in opera sul coronamento due leoncini e un terzo pezzo sul culmine, fratturato e poco leggibile, tutti provenienti dalla decorazione del portale dell'edificio pi</w:t>
      </w:r>
      <w:r>
        <w:rPr>
          <w:rFonts w:ascii="Georgia" w:hAnsi="Georgia" w:hint="default"/>
          <w:rtl w:val="0"/>
          <w:lang w:val="it-IT"/>
        </w:rPr>
        <w:t xml:space="preserve">ú </w:t>
      </w:r>
      <w:r>
        <w:rPr>
          <w:rFonts w:ascii="Georgia" w:hAnsi="Georgia"/>
          <w:rtl w:val="0"/>
          <w:lang w:val="it-IT"/>
        </w:rPr>
        <w:t xml:space="preserve">antico, al pari della cima di cuspide con volute a ricciolo lungo i bordi reimpiegata nella nicchia del medesimo campanile e in parte conservata all'interno della chiesa. Il leone di sinistra, in migliore stato, non </w:t>
      </w:r>
      <w:r>
        <w:rPr>
          <w:rFonts w:ascii="Georgia" w:hAnsi="Georgia" w:hint="default"/>
          <w:rtl w:val="0"/>
          <w:lang w:val="it-IT"/>
        </w:rPr>
        <w:t xml:space="preserve">è </w:t>
      </w:r>
      <w:r>
        <w:rPr>
          <w:rFonts w:ascii="Georgia" w:hAnsi="Georgia"/>
          <w:rtl w:val="0"/>
          <w:lang w:val="it-IT"/>
        </w:rPr>
        <w:t>stilisticamente lontano dai leoni stilofori della chiesa di S. Silvestro dispersi fra Aiello e Macchia Vomano, genericamente assegnabili alla produzione scultorea locale del XIV secolo, anche inoltrato. La mano che sorregge un indecifrabile oggetto (forse un fiore), scolpita a mo' di stemma entro la cuspide, si deve con ogni probabilit</w:t>
      </w:r>
      <w:r>
        <w:rPr>
          <w:rFonts w:ascii="Georgia" w:hAnsi="Georgia" w:hint="default"/>
          <w:rtl w:val="0"/>
          <w:lang w:val="it-IT"/>
        </w:rPr>
        <w:t xml:space="preserve">à </w:t>
      </w:r>
      <w:r>
        <w:rPr>
          <w:rFonts w:ascii="Georgia" w:hAnsi="Georgia"/>
          <w:rtl w:val="0"/>
          <w:lang w:val="it-IT"/>
        </w:rPr>
        <w:t xml:space="preserve">a chi ha inciso sulla mensoletta inferiore la data del restauro (1837). Antica </w:t>
      </w:r>
      <w:r>
        <w:rPr>
          <w:rFonts w:ascii="Georgia" w:hAnsi="Georgia" w:hint="default"/>
          <w:rtl w:val="0"/>
          <w:lang w:val="it-IT"/>
        </w:rPr>
        <w:t xml:space="preserve">è </w:t>
      </w:r>
      <w:r>
        <w:rPr>
          <w:rFonts w:ascii="Georgia" w:hAnsi="Georgia"/>
          <w:rtl w:val="0"/>
          <w:lang w:val="it-IT"/>
        </w:rPr>
        <w:t>la campana pi</w:t>
      </w:r>
      <w:r>
        <w:rPr>
          <w:rFonts w:ascii="Georgia" w:hAnsi="Georgia" w:hint="default"/>
          <w:rtl w:val="0"/>
          <w:lang w:val="it-IT"/>
        </w:rPr>
        <w:t xml:space="preserve">ú </w:t>
      </w:r>
      <w:r>
        <w:rPr>
          <w:rFonts w:ascii="Georgia" w:hAnsi="Georgia"/>
          <w:rtl w:val="0"/>
          <w:lang w:val="it-IT"/>
        </w:rPr>
        <w:t>grande a destra, datata 1617, che reca sulla corona una serie di grotteschi mascheroni con lingue estroflesse e sulla testa e sul bordo una decorazione a motivi fitomorfi.</w:t>
      </w:r>
    </w:p>
    <w:p>
      <w:pPr>
        <w:pStyle w:val="Body"/>
        <w:spacing w:after="200"/>
        <w:jc w:val="both"/>
        <w:rPr>
          <w:rFonts w:ascii="Georgia" w:cs="Georgia" w:hAnsi="Georgia" w:eastAsia="Georgia"/>
        </w:rPr>
      </w:pPr>
      <w:r>
        <w:rPr>
          <w:rFonts w:ascii="Georgia" w:hAnsi="Georgia"/>
          <w:rtl w:val="0"/>
          <w:lang w:val="de-DE"/>
        </w:rPr>
        <w:t>All</w:t>
      </w:r>
      <w:r>
        <w:rPr>
          <w:rFonts w:ascii="Georgia" w:hAnsi="Georgia" w:hint="default"/>
          <w:rtl w:val="0"/>
          <w:lang w:val="it-IT"/>
        </w:rPr>
        <w:t>’</w:t>
      </w:r>
      <w:r>
        <w:rPr>
          <w:rFonts w:ascii="Georgia" w:hAnsi="Georgia"/>
          <w:rtl w:val="0"/>
          <w:lang w:val="it-IT"/>
        </w:rPr>
        <w:t xml:space="preserve">interno la chiesa </w:t>
      </w:r>
      <w:r>
        <w:rPr>
          <w:rFonts w:ascii="Georgia" w:hAnsi="Georgia" w:hint="default"/>
          <w:rtl w:val="0"/>
          <w:lang w:val="it-IT"/>
        </w:rPr>
        <w:t xml:space="preserve">è </w:t>
      </w:r>
      <w:r>
        <w:rPr>
          <w:rFonts w:ascii="Georgia" w:hAnsi="Georgia"/>
          <w:rtl w:val="0"/>
          <w:lang w:val="it-IT"/>
        </w:rPr>
        <w:t>divisa in tre sezioni da due arconi che, aprendosi nella parete laterale sinistra della struttura originaria, ne segnano l'ampliamento. Alla fase antica della chiesa risale un ciborio in pietra, sorretto da colonnine scanalate dai semplici capitelli, con affreschi di modesta qualit</w:t>
      </w:r>
      <w:r>
        <w:rPr>
          <w:rFonts w:ascii="Georgia" w:hAnsi="Georgia" w:hint="default"/>
          <w:rtl w:val="0"/>
          <w:lang w:val="it-IT"/>
        </w:rPr>
        <w:t>à</w:t>
      </w:r>
      <w:r>
        <w:rPr>
          <w:rFonts w:ascii="Georgia" w:hAnsi="Georgia"/>
          <w:rtl w:val="0"/>
          <w:lang w:val="it-IT"/>
        </w:rPr>
        <w:t xml:space="preserve">, assai ridipinti e in pessimo stato di conservazione (una Annunciazione sugli estradossi della fronte). Di primo Seicento </w:t>
      </w:r>
      <w:r>
        <w:rPr>
          <w:rFonts w:ascii="Georgia" w:hAnsi="Georgia" w:hint="default"/>
          <w:rtl w:val="0"/>
          <w:lang w:val="it-IT"/>
        </w:rPr>
        <w:t xml:space="preserve">è </w:t>
      </w:r>
      <w:r>
        <w:rPr>
          <w:rFonts w:ascii="Georgia" w:hAnsi="Georgia"/>
          <w:rtl w:val="0"/>
          <w:lang w:val="it-IT"/>
        </w:rPr>
        <w:t xml:space="preserve">una discreta tela con la Madonna del Rosario circondata dalle consuete vignette con i Misteri, purtroppo in cattivo stato. All'assetto settecentesco appartengono invece l'altar maggiore (1741) di legno dorato e dipinto, con baldacchino, angioletti e sirene dalla lunga coda biforcuta sul coronamento, Padre Eterno nel timpano, colonne a pesante decorazione vegetale, due nicchie con coeve statue di santi (S. Andrea e S. Pietro) di rozza fattura e, al centro, una discreta tela con la Madonna delle Anime purganti. Del XVIII secolo </w:t>
      </w:r>
      <w:r>
        <w:rPr>
          <w:rFonts w:ascii="Georgia" w:hAnsi="Georgia" w:hint="default"/>
          <w:rtl w:val="0"/>
          <w:lang w:val="it-IT"/>
        </w:rPr>
        <w:t xml:space="preserve">è </w:t>
      </w:r>
      <w:r>
        <w:rPr>
          <w:rFonts w:ascii="Georgia" w:hAnsi="Georgia"/>
          <w:rtl w:val="0"/>
          <w:lang w:val="it-IT"/>
        </w:rPr>
        <w:t>anche il soffitto ligneo dipinto, opera di modesta fattura e in cattivo stato di conservazione, che in una fantasmagoria di fregi a motivi floreali raffigura sullo sfondo azzurro del cielo, in un alone di improbabili nuvolette, la Vergine Assunta, un santo vescovo e l'Ascensione del Cristo. Esso richiama da presso il soffitto ligneo della parrocchiale di Macchia Vomano, opera della stessa mano. Ai due lati dell'altar maggiore sono due tele pi</w:t>
      </w:r>
      <w:r>
        <w:rPr>
          <w:rFonts w:ascii="Georgia" w:hAnsi="Georgia" w:hint="default"/>
          <w:rtl w:val="0"/>
          <w:lang w:val="it-IT"/>
        </w:rPr>
        <w:t xml:space="preserve">ú </w:t>
      </w:r>
      <w:r>
        <w:rPr>
          <w:rFonts w:ascii="Georgia" w:hAnsi="Georgia"/>
          <w:rtl w:val="0"/>
          <w:lang w:val="it-IT"/>
        </w:rPr>
        <w:t>recenti, di maniera, raffiguranti la Piet</w:t>
      </w:r>
      <w:r>
        <w:rPr>
          <w:rFonts w:ascii="Georgia" w:hAnsi="Georgia" w:hint="default"/>
          <w:rtl w:val="0"/>
          <w:lang w:val="it-IT"/>
        </w:rPr>
        <w:t xml:space="preserve">à </w:t>
      </w:r>
      <w:r>
        <w:rPr>
          <w:rFonts w:ascii="Georgia" w:hAnsi="Georgia"/>
          <w:rtl w:val="0"/>
          <w:lang w:val="it-IT"/>
        </w:rPr>
        <w:t xml:space="preserve">e S. Giuseppe con Bambino. </w:t>
      </w:r>
    </w:p>
    <w:p>
      <w:pPr>
        <w:pStyle w:val="Body"/>
        <w:spacing w:after="200"/>
        <w:jc w:val="both"/>
        <w:rPr>
          <w:rFonts w:ascii="Georgia" w:cs="Georgia" w:hAnsi="Georgia" w:eastAsia="Georgia"/>
        </w:rPr>
      </w:pPr>
      <w:r>
        <w:rPr>
          <w:rFonts w:ascii="Georgia" w:hAnsi="Georgia"/>
          <w:rtl w:val="0"/>
          <w:lang w:val="it-IT"/>
        </w:rPr>
        <w:t xml:space="preserve">Il toponimo C. indica un luogo ricco di cervi, cosa che oggi non </w:t>
      </w:r>
      <w:r>
        <w:rPr>
          <w:rFonts w:ascii="Georgia" w:hAnsi="Georgia" w:hint="default"/>
          <w:rtl w:val="0"/>
          <w:lang w:val="it-IT"/>
        </w:rPr>
        <w:t xml:space="preserve">è </w:t>
      </w:r>
      <w:r>
        <w:rPr>
          <w:rFonts w:ascii="Georgia" w:hAnsi="Georgia"/>
          <w:rtl w:val="0"/>
        </w:rPr>
        <w:t>pi</w:t>
      </w:r>
      <w:r>
        <w:rPr>
          <w:rFonts w:ascii="Georgia" w:hAnsi="Georgia" w:hint="default"/>
          <w:rtl w:val="0"/>
          <w:lang w:val="it-IT"/>
        </w:rPr>
        <w:t xml:space="preserve">ú </w:t>
      </w:r>
      <w:r>
        <w:rPr>
          <w:rFonts w:ascii="Georgia" w:hAnsi="Georgia"/>
          <w:rtl w:val="0"/>
        </w:rPr>
        <w:t>(cfr. p. 91).</w:t>
      </w:r>
    </w:p>
    <w:p>
      <w:pPr>
        <w:pStyle w:val="Body"/>
        <w:spacing w:after="200"/>
        <w:jc w:val="both"/>
        <w:rPr>
          <w:rFonts w:ascii="Georgia" w:cs="Georgia" w:hAnsi="Georgia" w:eastAsia="Georgia"/>
        </w:rPr>
      </w:pPr>
    </w:p>
    <w:p>
      <w:pPr>
        <w:pStyle w:val="Heading 3"/>
        <w:spacing w:before="280"/>
        <w:rPr>
          <w:b w:val="1"/>
          <w:bCs w:val="1"/>
          <w:outline w:val="0"/>
          <w:color w:val="000000"/>
          <w:sz w:val="22"/>
          <w:szCs w:val="22"/>
          <w:u w:color="000000"/>
          <w14:textFill>
            <w14:solidFill>
              <w14:srgbClr w14:val="000000"/>
            </w14:solidFill>
          </w14:textFill>
        </w:rPr>
      </w:pPr>
      <w:bookmarkStart w:name="_om81dvmt0kp0" w:id="266"/>
      <w:bookmarkEnd w:id="266"/>
      <w:r>
        <w:rPr>
          <w:b w:val="1"/>
          <w:bCs w:val="1"/>
          <w:outline w:val="0"/>
          <w:color w:val="000000"/>
          <w:sz w:val="22"/>
          <w:szCs w:val="22"/>
          <w:u w:color="000000"/>
          <w:rtl w:val="0"/>
          <w14:textFill>
            <w14:solidFill>
              <w14:srgbClr w14:val="000000"/>
            </w14:solidFill>
          </w14:textFill>
        </w:rPr>
        <w:t>N</w:t>
      </w:r>
      <w:r>
        <w:rPr>
          <w:b w:val="1"/>
          <w:bCs w:val="1"/>
          <w:outline w:val="0"/>
          <w:color w:val="000000"/>
          <w:sz w:val="22"/>
          <w:szCs w:val="22"/>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Nel 1297 i sindaci di Teramo e di Amatrice si accordano sui confini dei rispettivi ambiti giurisdizionali, convenendo sul punto che C. sia soggetta alla seconda.</w:t>
      </w:r>
    </w:p>
    <w:p>
      <w:pPr>
        <w:pStyle w:val="Body"/>
        <w:spacing w:after="200"/>
        <w:jc w:val="both"/>
        <w:rPr>
          <w:rFonts w:ascii="Georgia" w:cs="Georgia" w:hAnsi="Georgia" w:eastAsia="Georgia"/>
        </w:rPr>
      </w:pPr>
      <w:r>
        <w:rPr>
          <w:rFonts w:ascii="Georgia" w:hAnsi="Georgia"/>
          <w:rtl w:val="0"/>
          <w:lang w:val="it-IT"/>
        </w:rPr>
        <w:t xml:space="preserve">Nel 1447 </w:t>
      </w:r>
      <w:r>
        <w:rPr>
          <w:rFonts w:ascii="Georgia" w:hAnsi="Georgia" w:hint="default"/>
          <w:rtl w:val="0"/>
          <w:lang w:val="it-IT"/>
        </w:rPr>
        <w:t>«</w:t>
      </w:r>
      <w:r>
        <w:rPr>
          <w:rFonts w:ascii="Georgia" w:hAnsi="Georgia"/>
          <w:rtl w:val="0"/>
          <w:lang w:val="de-DE"/>
        </w:rPr>
        <w:t>Cerbarium</w:t>
      </w:r>
      <w:r>
        <w:rPr>
          <w:rFonts w:ascii="Georgia" w:hAnsi="Georgia" w:hint="default"/>
          <w:rtl w:val="0"/>
          <w:lang w:val="it-IT"/>
        </w:rPr>
        <w:t xml:space="preserve">» </w:t>
      </w:r>
      <w:r>
        <w:rPr>
          <w:rFonts w:ascii="Georgia" w:hAnsi="Georgia"/>
          <w:rtl w:val="0"/>
          <w:lang w:val="it-IT"/>
        </w:rPr>
        <w:t>deve versare, insieme con le terre di Valle Vaccaro, Cesacastina, Piano Vomano, Nerito, Rocca Roseto e Padula, una tassa generale annua di 37 ducati.</w:t>
      </w:r>
    </w:p>
    <w:p>
      <w:pPr>
        <w:pStyle w:val="Body"/>
        <w:spacing w:after="200"/>
        <w:jc w:val="both"/>
        <w:rPr>
          <w:rFonts w:ascii="Georgia" w:cs="Georgia" w:hAnsi="Georgia" w:eastAsia="Georgia"/>
        </w:rPr>
      </w:pPr>
      <w:r>
        <w:rPr>
          <w:rFonts w:ascii="Georgia" w:hAnsi="Georgia"/>
          <w:rtl w:val="0"/>
          <w:lang w:val="it-IT"/>
        </w:rPr>
        <w:t xml:space="preserve">Nel 1587 Giovanni Paolo Cortellini di C. </w:t>
      </w:r>
      <w:r>
        <w:rPr>
          <w:rFonts w:ascii="Georgia" w:hAnsi="Georgia" w:hint="default"/>
          <w:rtl w:val="0"/>
          <w:lang w:val="it-IT"/>
        </w:rPr>
        <w:t xml:space="preserve">è </w:t>
      </w:r>
      <w:r>
        <w:rPr>
          <w:rFonts w:ascii="Georgia" w:hAnsi="Georgia"/>
          <w:rtl w:val="0"/>
          <w:lang w:val="it-IT"/>
        </w:rPr>
        <w:t>nominato canonico e cappellano della collegiata di S. Pietro di Cesacastina.</w:t>
      </w:r>
    </w:p>
    <w:p>
      <w:pPr>
        <w:pStyle w:val="Body"/>
        <w:spacing w:after="200"/>
        <w:jc w:val="both"/>
        <w:rPr>
          <w:rFonts w:ascii="Georgia" w:cs="Georgia" w:hAnsi="Georgia" w:eastAsia="Georgia"/>
        </w:rPr>
      </w:pPr>
      <w:r>
        <w:rPr>
          <w:rFonts w:ascii="Georgia" w:hAnsi="Georgia"/>
          <w:rtl w:val="0"/>
          <w:lang w:val="it-IT"/>
        </w:rPr>
        <w:t>Nel 1603 il notaio Tommaso Cortellini fa costruire la chiesa dell'Annunziata di C.</w:t>
      </w:r>
    </w:p>
    <w:p>
      <w:pPr>
        <w:pStyle w:val="Body"/>
        <w:spacing w:after="200"/>
        <w:jc w:val="both"/>
        <w:rPr>
          <w:rFonts w:ascii="Georgia" w:cs="Georgia" w:hAnsi="Georgia" w:eastAsia="Georgia"/>
        </w:rPr>
      </w:pPr>
      <w:r>
        <w:rPr>
          <w:rFonts w:ascii="Georgia" w:hAnsi="Georgia"/>
          <w:rtl w:val="0"/>
          <w:lang w:val="it-IT"/>
        </w:rPr>
        <w:t>Dalla Visita del 1611 risultano erette nella chiesa parrocchiale di S. Andrea le confraternite del Ss. Sacramento e del Rosario.</w:t>
      </w:r>
    </w:p>
    <w:p>
      <w:pPr>
        <w:pStyle w:val="Body"/>
        <w:spacing w:after="200"/>
        <w:jc w:val="both"/>
        <w:rPr>
          <w:rFonts w:ascii="Georgia" w:cs="Georgia" w:hAnsi="Georgia" w:eastAsia="Georgia"/>
        </w:rPr>
      </w:pPr>
      <w:r>
        <w:rPr>
          <w:rFonts w:ascii="Georgia" w:hAnsi="Georgia"/>
          <w:rtl w:val="0"/>
          <w:lang w:val="it-IT"/>
        </w:rPr>
        <w:t xml:space="preserve">Nel 1684 gli uomini di Santuccio di Froscia e di Titta Colranieri si fermano, l'apr. 23, a C. La parte inferiore della terra, il mag., </w:t>
      </w:r>
      <w:r>
        <w:rPr>
          <w:rFonts w:ascii="Georgia" w:hAnsi="Georgia" w:hint="default"/>
          <w:rtl w:val="0"/>
          <w:lang w:val="it-IT"/>
        </w:rPr>
        <w:t xml:space="preserve">è </w:t>
      </w:r>
      <w:r>
        <w:rPr>
          <w:rFonts w:ascii="Georgia" w:hAnsi="Georgia"/>
          <w:rtl w:val="0"/>
          <w:lang w:val="it-IT"/>
        </w:rPr>
        <w:t>occupata da Santuccio che sbaraglia il presidio locale di 40 calabresi, ma la lascia in tempo utile per sfuggire ai regolari al seguito del caporuota Domenico Cavalli.</w:t>
      </w:r>
    </w:p>
    <w:p>
      <w:pPr>
        <w:pStyle w:val="Body"/>
        <w:spacing w:after="200"/>
        <w:jc w:val="both"/>
        <w:rPr>
          <w:rFonts w:ascii="Georgia" w:cs="Georgia" w:hAnsi="Georgia" w:eastAsia="Georgia"/>
        </w:rPr>
      </w:pPr>
      <w:r>
        <w:rPr>
          <w:rFonts w:ascii="Georgia" w:hAnsi="Georgia"/>
          <w:rtl w:val="0"/>
          <w:lang w:val="it-IT"/>
        </w:rPr>
        <w:t>Nel 1689 Marcello Nardi erige la cappella dei santi di nome Antonio nella chiesa parrocchiale di S. Andrea di C.</w:t>
      </w:r>
    </w:p>
    <w:p>
      <w:pPr>
        <w:pStyle w:val="Body"/>
        <w:spacing w:after="200"/>
        <w:jc w:val="both"/>
        <w:rPr>
          <w:rFonts w:ascii="Georgia" w:cs="Georgia" w:hAnsi="Georgia" w:eastAsia="Georgia"/>
        </w:rPr>
      </w:pPr>
      <w:r>
        <w:rPr>
          <w:rFonts w:ascii="Georgia" w:hAnsi="Georgia"/>
          <w:rtl w:val="0"/>
          <w:lang w:val="it-IT"/>
        </w:rPr>
        <w:t>Nel 1741 Francesco Campanelli e Francesco di Marco figurano nel protocollo del notaio G. P. Caroselli di Montorio quali procuratori della confraternita del Rosario di C.</w:t>
      </w:r>
    </w:p>
    <w:p>
      <w:pPr>
        <w:pStyle w:val="Body"/>
        <w:spacing w:after="200"/>
        <w:jc w:val="both"/>
        <w:rPr>
          <w:rFonts w:ascii="Georgia" w:cs="Georgia" w:hAnsi="Georgia" w:eastAsia="Georgia"/>
        </w:rPr>
      </w:pPr>
      <w:r>
        <w:rPr>
          <w:rFonts w:ascii="Georgia" w:hAnsi="Georgia"/>
          <w:rtl w:val="0"/>
          <w:lang w:val="it-IT"/>
        </w:rPr>
        <w:t xml:space="preserve">Nel 1760 il priore dei domenicani di Atri attesta, l'ott. 29, la consegna di bestiame da parte di Biagio Nardi di </w:t>
      </w:r>
      <w:r>
        <w:rPr>
          <w:rFonts w:ascii="Georgia" w:hAnsi="Georgia" w:hint="default"/>
          <w:rtl w:val="0"/>
          <w:lang w:val="it-IT"/>
        </w:rPr>
        <w:t>«</w:t>
      </w:r>
      <w:r>
        <w:rPr>
          <w:rFonts w:ascii="Georgia" w:hAnsi="Georgia"/>
          <w:rtl w:val="0"/>
          <w:lang w:val="sv-SE"/>
        </w:rPr>
        <w:t>Cervaro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1798, il dic. 19, la casa di Gianfrancesco Nardi di C. </w:t>
      </w:r>
      <w:r>
        <w:rPr>
          <w:rFonts w:ascii="Georgia" w:hAnsi="Georgia" w:hint="default"/>
          <w:rtl w:val="0"/>
          <w:lang w:val="it-IT"/>
        </w:rPr>
        <w:t xml:space="preserve">è </w:t>
      </w:r>
      <w:r>
        <w:rPr>
          <w:rFonts w:ascii="Georgia" w:hAnsi="Georgia"/>
          <w:rtl w:val="0"/>
          <w:lang w:val="it-IT"/>
        </w:rPr>
        <w:t>saccheggiata dalle bande di insorti, che respingono i francesi, entrati a Teramo l</w:t>
      </w:r>
      <w:r>
        <w:rPr>
          <w:rFonts w:ascii="Georgia" w:hAnsi="Georgia" w:hint="default"/>
          <w:rtl w:val="0"/>
          <w:lang w:val="it-IT"/>
        </w:rPr>
        <w:t>’</w:t>
      </w:r>
      <w:r>
        <w:rPr>
          <w:rFonts w:ascii="Georgia" w:hAnsi="Georgia"/>
          <w:rtl w:val="0"/>
          <w:lang w:val="it-IT"/>
        </w:rPr>
        <w:t>11 precedente.</w:t>
      </w:r>
    </w:p>
    <w:p>
      <w:pPr>
        <w:pStyle w:val="Body"/>
        <w:spacing w:after="200"/>
        <w:jc w:val="both"/>
        <w:rPr>
          <w:rFonts w:ascii="Georgia" w:cs="Georgia" w:hAnsi="Georgia" w:eastAsia="Georgia"/>
        </w:rPr>
      </w:pPr>
      <w:r>
        <w:rPr>
          <w:rFonts w:ascii="Georgia" w:hAnsi="Georgia"/>
          <w:rtl w:val="0"/>
          <w:lang w:val="it-IT"/>
        </w:rPr>
        <w:t>Intorno al 1806 il sindaco di C. Angelo Antonio Ridolfi sostiene le spese per far fronte all'occupazione francese.</w:t>
      </w:r>
    </w:p>
    <w:p>
      <w:pPr>
        <w:pStyle w:val="Body"/>
        <w:spacing w:after="200"/>
        <w:jc w:val="both"/>
        <w:rPr>
          <w:rFonts w:ascii="Georgia" w:cs="Georgia" w:hAnsi="Georgia" w:eastAsia="Georgia"/>
        </w:rPr>
      </w:pPr>
      <w:r>
        <w:rPr>
          <w:rFonts w:ascii="Georgia" w:hAnsi="Georgia"/>
          <w:rtl w:val="0"/>
          <w:lang w:val="it-IT"/>
        </w:rPr>
        <w:t>Dopo il 1813 C., gi</w:t>
      </w:r>
      <w:r>
        <w:rPr>
          <w:rFonts w:ascii="Georgia" w:hAnsi="Georgia" w:hint="default"/>
          <w:rtl w:val="0"/>
          <w:lang w:val="it-IT"/>
        </w:rPr>
        <w:t xml:space="preserve">à </w:t>
      </w:r>
      <w:r>
        <w:rPr>
          <w:rFonts w:ascii="Georgia" w:hAnsi="Georgia"/>
          <w:rtl w:val="0"/>
          <w:lang w:val="it-IT"/>
        </w:rPr>
        <w:t xml:space="preserve">parte del comprensorio di Montagna di Roseto del ducato di Atri, </w:t>
      </w:r>
      <w:r>
        <w:rPr>
          <w:rFonts w:ascii="Georgia" w:hAnsi="Georgia" w:hint="default"/>
          <w:rtl w:val="0"/>
          <w:lang w:val="it-IT"/>
        </w:rPr>
        <w:t xml:space="preserve">è </w:t>
      </w:r>
      <w:r>
        <w:rPr>
          <w:rFonts w:ascii="Georgia" w:hAnsi="Georgia"/>
          <w:rtl w:val="0"/>
          <w:lang w:val="it-IT"/>
        </w:rPr>
        <w:t>aggregata al comune di Crognaleto.</w:t>
      </w:r>
    </w:p>
    <w:p>
      <w:pPr>
        <w:pStyle w:val="Body"/>
        <w:spacing w:after="200"/>
        <w:jc w:val="both"/>
        <w:rPr>
          <w:rFonts w:ascii="Georgia" w:cs="Georgia" w:hAnsi="Georgia" w:eastAsia="Georgia"/>
        </w:rPr>
      </w:pPr>
      <w:r>
        <w:rPr>
          <w:rFonts w:ascii="Georgia" w:hAnsi="Georgia"/>
          <w:rtl w:val="0"/>
          <w:lang w:val="it-IT"/>
        </w:rPr>
        <w:t>Nel 1816, il nov. 30, il vescovo di Teramo ottiene la reintegra della pensione di 35 ducati sul monte frumentario per la parrocchia di C.</w:t>
      </w:r>
    </w:p>
    <w:p>
      <w:pPr>
        <w:pStyle w:val="Body"/>
        <w:spacing w:after="200"/>
        <w:jc w:val="both"/>
        <w:rPr>
          <w:rFonts w:ascii="Georgia" w:cs="Georgia" w:hAnsi="Georgia" w:eastAsia="Georgia"/>
        </w:rPr>
      </w:pPr>
      <w:r>
        <w:rPr>
          <w:rFonts w:ascii="Georgia" w:hAnsi="Georgia"/>
          <w:rtl w:val="0"/>
          <w:lang w:val="it-IT"/>
        </w:rPr>
        <w:t>Nel 1823 viene riassestata la strada da San Giorgio a Tottea nel tratto di C.</w:t>
      </w:r>
    </w:p>
    <w:p>
      <w:pPr>
        <w:pStyle w:val="Body"/>
        <w:spacing w:after="200"/>
        <w:jc w:val="both"/>
        <w:rPr>
          <w:rFonts w:ascii="Georgia" w:cs="Georgia" w:hAnsi="Georgia" w:eastAsia="Georgia"/>
        </w:rPr>
      </w:pPr>
      <w:r>
        <w:rPr>
          <w:rFonts w:ascii="Georgia" w:hAnsi="Georgia"/>
          <w:rtl w:val="0"/>
          <w:lang w:val="it-IT"/>
        </w:rPr>
        <w:t>Nel 1836 la parrocchia di C. conta insieme con quella di Crognaleto 184 anime.</w:t>
      </w:r>
    </w:p>
    <w:p>
      <w:pPr>
        <w:pStyle w:val="Body"/>
        <w:spacing w:after="200"/>
        <w:jc w:val="both"/>
        <w:rPr>
          <w:rFonts w:ascii="Georgia" w:cs="Georgia" w:hAnsi="Georgia" w:eastAsia="Georgia"/>
        </w:rPr>
      </w:pPr>
    </w:p>
    <w:p>
      <w:pPr>
        <w:pStyle w:val="Heading 3"/>
        <w:spacing w:before="280"/>
        <w:rPr>
          <w:b w:val="1"/>
          <w:bCs w:val="1"/>
          <w:outline w:val="0"/>
          <w:color w:val="000000"/>
          <w:sz w:val="22"/>
          <w:szCs w:val="22"/>
          <w:u w:color="000000"/>
          <w14:textFill>
            <w14:solidFill>
              <w14:srgbClr w14:val="000000"/>
            </w14:solidFill>
          </w14:textFill>
        </w:rPr>
      </w:pPr>
      <w:bookmarkStart w:name="_ftp97ja3ojws" w:id="267"/>
      <w:bookmarkEnd w:id="267"/>
      <w:r>
        <w:rPr>
          <w:b w:val="1"/>
          <w:bCs w:val="1"/>
          <w:outline w:val="0"/>
          <w:color w:val="000000"/>
          <w:sz w:val="22"/>
          <w:szCs w:val="22"/>
          <w:u w:color="000000"/>
          <w:rtl w:val="0"/>
          <w14:textFill>
            <w14:solidFill>
              <w14:srgbClr w14:val="000000"/>
            </w14:solidFill>
          </w14:textFill>
        </w:rPr>
        <w:t>E</w:t>
      </w:r>
      <w:r>
        <w:rPr>
          <w:b w:val="1"/>
          <w:bCs w:val="1"/>
          <w:outline w:val="0"/>
          <w:color w:val="000000"/>
          <w:sz w:val="22"/>
          <w:szCs w:val="22"/>
          <w:u w:color="000000"/>
          <w:rtl w:val="0"/>
          <w14:textFill>
            <w14:solidFill>
              <w14:srgbClr w14:val="000000"/>
            </w14:solidFill>
          </w14:textFill>
        </w:rPr>
        <w:t>PIGRAFI</w:t>
      </w:r>
    </w:p>
    <w:p>
      <w:pPr>
        <w:pStyle w:val="Body"/>
        <w:spacing w:after="200"/>
        <w:jc w:val="both"/>
        <w:rPr>
          <w:rFonts w:ascii="Georgia" w:cs="Georgia" w:hAnsi="Georgia" w:eastAsia="Georgia"/>
        </w:rPr>
      </w:pPr>
      <w:r>
        <w:rPr>
          <w:rFonts w:ascii="Georgia" w:hAnsi="Georgia"/>
          <w:rtl w:val="0"/>
          <w:lang w:val="it-IT"/>
        </w:rPr>
        <w:t>1) Casa in pietra, su architrave di porta, in cartiglio fra due rosette:</w:t>
      </w:r>
    </w:p>
    <w:p>
      <w:pPr>
        <w:pStyle w:val="Body"/>
        <w:spacing w:after="200"/>
        <w:jc w:val="center"/>
        <w:rPr>
          <w:rFonts w:ascii="Georgia" w:cs="Georgia" w:hAnsi="Georgia" w:eastAsia="Georgia"/>
        </w:rPr>
      </w:pPr>
      <w:r>
        <w:rPr>
          <w:rFonts w:ascii="Georgia" w:hAnsi="Georgia"/>
          <w:rtl w:val="0"/>
        </w:rPr>
        <w:t xml:space="preserve">ICCCCC </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rPr>
        <w:t>1500</w:t>
      </w:r>
      <w:r>
        <w:rPr>
          <w:rFonts w:ascii="Georgia" w:hAnsi="Georgia" w:hint="default"/>
          <w:rtl w:val="0"/>
          <w:lang w:val="it-IT"/>
        </w:rPr>
        <w:t>»</w:t>
      </w:r>
    </w:p>
    <w:p>
      <w:pPr>
        <w:pStyle w:val="Body"/>
        <w:spacing w:after="200"/>
        <w:jc w:val="both"/>
        <w:rPr>
          <w:rFonts w:ascii="Georgia" w:cs="Georgia" w:hAnsi="Georgia" w:eastAsia="Georgia"/>
        </w:rPr>
      </w:pPr>
      <w:r>
        <w:rPr>
          <w:rFonts w:ascii="Georgia" w:hAnsi="Georgia"/>
          <w:rtl w:val="0"/>
          <w:lang w:val="it-IT"/>
        </w:rPr>
        <w:t xml:space="preserve">2) Casa Masci, sul frontale del camino, al centro del fregio </w:t>
      </w:r>
      <w:r>
        <w:rPr>
          <w:rFonts w:ascii="Georgia" w:hAnsi="Georgia" w:hint="default"/>
          <w:rtl w:val="0"/>
          <w:lang w:val="it-IT"/>
        </w:rPr>
        <w:t xml:space="preserve">è </w:t>
      </w:r>
      <w:r>
        <w:rPr>
          <w:rFonts w:ascii="Georgia" w:hAnsi="Georgia"/>
          <w:rtl w:val="0"/>
          <w:lang w:val="it-IT"/>
        </w:rPr>
        <w:t>la data: 15.16.</w:t>
      </w:r>
    </w:p>
    <w:p>
      <w:pPr>
        <w:pStyle w:val="Body"/>
        <w:spacing w:after="200"/>
        <w:jc w:val="both"/>
        <w:rPr>
          <w:rFonts w:ascii="Georgia" w:cs="Georgia" w:hAnsi="Georgia" w:eastAsia="Georgia"/>
        </w:rPr>
      </w:pPr>
      <w:r>
        <w:rPr>
          <w:rFonts w:ascii="Georgia" w:hAnsi="Georgia"/>
          <w:rtl w:val="0"/>
          <w:lang w:val="it-IT"/>
        </w:rPr>
        <w:t xml:space="preserve">3) Casa in pietra con loggetta sulla scala, sull'architrave della porta d'ingresso, in cartiglio, </w:t>
      </w:r>
      <w:r>
        <w:rPr>
          <w:rFonts w:ascii="Georgia" w:hAnsi="Georgia" w:hint="default"/>
          <w:rtl w:val="0"/>
          <w:lang w:val="it-IT"/>
        </w:rPr>
        <w:t xml:space="preserve">è </w:t>
      </w:r>
      <w:r>
        <w:rPr>
          <w:rFonts w:ascii="Georgia" w:hAnsi="Georgia"/>
          <w:rtl w:val="0"/>
          <w:lang w:val="it-IT"/>
        </w:rPr>
        <w:t>la data: 1546.</w:t>
      </w:r>
    </w:p>
    <w:p>
      <w:pPr>
        <w:pStyle w:val="Body"/>
        <w:spacing w:after="200"/>
        <w:jc w:val="both"/>
        <w:rPr>
          <w:rFonts w:ascii="Georgia" w:cs="Georgia" w:hAnsi="Georgia" w:eastAsia="Georgia"/>
        </w:rPr>
      </w:pPr>
      <w:r>
        <w:rPr>
          <w:rFonts w:ascii="Georgia" w:hAnsi="Georgia"/>
          <w:rtl w:val="0"/>
          <w:lang w:val="it-IT"/>
        </w:rPr>
        <w:t>4) Casa in pietra con finestrino ad occhio con cornice radiata, su architrave di porta, in cartiglio:</w:t>
      </w:r>
    </w:p>
    <w:p>
      <w:pPr>
        <w:pStyle w:val="Body"/>
        <w:spacing w:after="200"/>
        <w:jc w:val="center"/>
        <w:rPr>
          <w:rFonts w:ascii="Georgia" w:cs="Georgia" w:hAnsi="Georgia" w:eastAsia="Georgia"/>
        </w:rPr>
      </w:pPr>
      <w:r>
        <w:rPr>
          <w:rFonts w:ascii="Georgia" w:hAnsi="Georgia"/>
          <w:rtl w:val="0"/>
        </w:rPr>
        <w:t xml:space="preserve">15 CH..... </w:t>
      </w:r>
    </w:p>
    <w:p>
      <w:pPr>
        <w:pStyle w:val="Body"/>
        <w:spacing w:after="200"/>
        <w:jc w:val="both"/>
        <w:rPr>
          <w:rFonts w:ascii="Georgia" w:cs="Georgia" w:hAnsi="Georgia" w:eastAsia="Georgia"/>
        </w:rPr>
      </w:pPr>
      <w:r>
        <w:rPr>
          <w:rFonts w:ascii="Georgia" w:hAnsi="Georgia"/>
          <w:rtl w:val="0"/>
          <w:lang w:val="it-IT"/>
        </w:rPr>
        <w:t>Osservazioni: Cifre e lettere in bella capitale romana apicata di XVI secolo.</w:t>
      </w:r>
    </w:p>
    <w:p>
      <w:pPr>
        <w:pStyle w:val="Body"/>
        <w:spacing w:after="200"/>
        <w:jc w:val="both"/>
        <w:rPr>
          <w:rFonts w:ascii="Georgia" w:cs="Georgia" w:hAnsi="Georgia" w:eastAsia="Georgia"/>
          <w:outline w:val="0"/>
          <w:color w:val="a78b00"/>
          <w:sz w:val="18"/>
          <w:szCs w:val="18"/>
          <w:u w:color="a78b00"/>
          <w14:textFill>
            <w14:solidFill>
              <w14:srgbClr w14:val="A78B00"/>
            </w14:solidFill>
          </w14:textFill>
        </w:rPr>
      </w:pPr>
      <w:r>
        <w:rPr>
          <w:rFonts w:ascii="Georgia" w:hAnsi="Georgia"/>
          <w:rtl w:val="0"/>
          <w:lang w:val="it-IT"/>
        </w:rPr>
        <w:t>5) Casa in pietra, su un portaletto con cornici sotto il passaggio voltato, in cartiglio: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jc w:val="center"/>
      </w:pPr>
      <w:bookmarkStart w:name="_e3mg607ul5nq" w:id="268"/>
      <w:bookmarkEnd w:id="268"/>
      <w:r>
        <w:rPr>
          <w:rtl w:val="0"/>
        </w:rPr>
        <w:t>V</w:t>
      </w:r>
    </w:p>
    <w:p>
      <w:pPr>
        <w:pStyle w:val="Heading 3"/>
        <w:spacing w:before="280"/>
        <w:rPr>
          <w:b w:val="1"/>
          <w:bCs w:val="1"/>
          <w:outline w:val="0"/>
          <w:color w:val="000000"/>
          <w:sz w:val="22"/>
          <w:szCs w:val="22"/>
          <w:u w:color="000000"/>
          <w14:textFill>
            <w14:solidFill>
              <w14:srgbClr w14:val="000000"/>
            </w14:solidFill>
          </w14:textFill>
        </w:rPr>
      </w:pPr>
      <w:bookmarkStart w:name="_ftpgligd7s93" w:id="269"/>
      <w:bookmarkEnd w:id="269"/>
    </w:p>
    <w:p>
      <w:pPr>
        <w:pStyle w:val="Heading 3"/>
        <w:spacing w:before="280"/>
        <w:rPr>
          <w:b w:val="1"/>
          <w:bCs w:val="1"/>
          <w:outline w:val="0"/>
          <w:color w:val="000000"/>
          <w:u w:color="000000"/>
          <w14:textFill>
            <w14:solidFill>
              <w14:srgbClr w14:val="000000"/>
            </w14:solidFill>
          </w14:textFill>
        </w:rPr>
      </w:pPr>
      <w:bookmarkStart w:name="_wimifvam1ege" w:id="270"/>
      <w:bookmarkEnd w:id="270"/>
      <w:r>
        <w:rPr>
          <w:b w:val="1"/>
          <w:bCs w:val="1"/>
          <w:outline w:val="0"/>
          <w:color w:val="000000"/>
          <w:u w:color="000000"/>
          <w:rtl w:val="0"/>
          <w14:textFill>
            <w14:solidFill>
              <w14:srgbClr w14:val="000000"/>
            </w14:solidFill>
          </w14:textFill>
        </w:rPr>
        <w:t>V</w:t>
      </w:r>
      <w:r>
        <w:rPr>
          <w:b w:val="1"/>
          <w:bCs w:val="1"/>
          <w:outline w:val="0"/>
          <w:color w:val="000000"/>
          <w:u w:color="000000"/>
          <w:rtl w:val="0"/>
          <w:lang w:val="it-IT"/>
          <w14:textFill>
            <w14:solidFill>
              <w14:srgbClr w14:val="000000"/>
            </w14:solidFill>
          </w14:textFill>
        </w:rPr>
        <w:t>alle Castellana</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Comune, abitanti 1571. </w:t>
      </w:r>
    </w:p>
    <w:p>
      <w:pPr>
        <w:pStyle w:val="Body"/>
        <w:spacing w:after="200"/>
        <w:jc w:val="both"/>
        <w:rPr>
          <w:rFonts w:ascii="Georgia" w:cs="Georgia" w:hAnsi="Georgia" w:eastAsia="Georgia"/>
        </w:rPr>
      </w:pPr>
      <w:r>
        <w:rPr>
          <w:rFonts w:ascii="Georgia" w:hAnsi="Georgia"/>
          <w:rtl w:val="0"/>
        </w:rPr>
        <w:t>L</w:t>
      </w:r>
      <w:r>
        <w:rPr>
          <w:rFonts w:ascii="Georgia" w:hAnsi="Georgia" w:hint="default"/>
          <w:rtl w:val="0"/>
          <w:lang w:val="it-IT"/>
        </w:rPr>
        <w:t>’</w:t>
      </w:r>
      <w:r>
        <w:rPr>
          <w:rFonts w:ascii="Georgia" w:hAnsi="Georgia"/>
          <w:rtl w:val="0"/>
          <w:lang w:val="it-IT"/>
        </w:rPr>
        <w:t>abitato si distende su un'altura fra il torrente Castellano e il Rio di Lame. Le case, per lo pi</w:t>
      </w:r>
      <w:r>
        <w:rPr>
          <w:rFonts w:ascii="Georgia" w:hAnsi="Georgia" w:hint="default"/>
          <w:rtl w:val="0"/>
          <w:lang w:val="it-IT"/>
        </w:rPr>
        <w:t xml:space="preserve">ú </w:t>
      </w:r>
      <w:r>
        <w:rPr>
          <w:rFonts w:ascii="Georgia" w:hAnsi="Georgia"/>
          <w:rtl w:val="0"/>
          <w:lang w:val="it-IT"/>
        </w:rPr>
        <w:t>costruite in pietra, sono prevalentemente ottocentesche e moderne. Alcune, pi</w:t>
      </w:r>
      <w:r>
        <w:rPr>
          <w:rFonts w:ascii="Georgia" w:hAnsi="Georgia" w:hint="default"/>
          <w:rtl w:val="0"/>
          <w:lang w:val="it-IT"/>
        </w:rPr>
        <w:t xml:space="preserve">ú </w:t>
      </w:r>
      <w:r>
        <w:rPr>
          <w:rFonts w:ascii="Georgia" w:hAnsi="Georgia"/>
          <w:rtl w:val="0"/>
          <w:lang w:val="it-IT"/>
        </w:rPr>
        <w:t>antiche, si trovano in localit</w:t>
      </w:r>
      <w:r>
        <w:rPr>
          <w:rFonts w:ascii="Georgia" w:hAnsi="Georgia" w:hint="default"/>
          <w:rtl w:val="0"/>
          <w:lang w:val="it-IT"/>
        </w:rPr>
        <w:t xml:space="preserve">à </w:t>
      </w:r>
      <w:r>
        <w:rPr>
          <w:rFonts w:ascii="Georgia" w:hAnsi="Georgia"/>
          <w:rtl w:val="0"/>
          <w:lang w:val="it-IT"/>
        </w:rPr>
        <w:t>Colle, dove probabilmente era il borgo medievale legato alla chiesa di S. Maria di Stornazzano o dell</w:t>
      </w:r>
      <w:r>
        <w:rPr>
          <w:rFonts w:ascii="Georgia" w:hAnsi="Georgia" w:hint="default"/>
          <w:rtl w:val="0"/>
          <w:lang w:val="it-IT"/>
        </w:rPr>
        <w:t>’</w:t>
      </w:r>
      <w:r>
        <w:rPr>
          <w:rFonts w:ascii="Georgia" w:hAnsi="Georgia"/>
          <w:rtl w:val="0"/>
          <w:lang w:val="it-IT"/>
        </w:rPr>
        <w:t>Annunziata.</w:t>
      </w:r>
    </w:p>
    <w:p>
      <w:pPr>
        <w:pStyle w:val="Body"/>
        <w:spacing w:after="200"/>
        <w:jc w:val="both"/>
        <w:rPr>
          <w:rFonts w:ascii="Georgia" w:cs="Georgia" w:hAnsi="Georgia" w:eastAsia="Georgia"/>
        </w:rPr>
      </w:pPr>
      <w:r>
        <w:rPr>
          <w:rFonts w:ascii="Georgia" w:hAnsi="Georgia"/>
          <w:rtl w:val="0"/>
          <w:lang w:val="it-IT"/>
        </w:rPr>
        <w:t xml:space="preserve">La chiesa sorge ancora oggi isolata, con uno dei lati brevi quasi a strapiombo sulla gola del Castellano. E a navata unica, con tetto a capanna; le mura sono tessute a corsi irregolari di pietre legate da uno spesso strato di malta terrosa e sono ammorsate da blocchi ben squadrati agli spigoli. Sul lato breve verso il torrente insiste un campaniletto a vela per due campane e vi si apriva una finestra ad occhio oggi tompagnata. L'edificio si presenta nella veste di un riassetto di primo Cinquecento ed </w:t>
      </w:r>
      <w:r>
        <w:rPr>
          <w:rFonts w:ascii="Georgia" w:hAnsi="Georgia" w:hint="default"/>
          <w:rtl w:val="0"/>
          <w:lang w:val="it-IT"/>
        </w:rPr>
        <w:t xml:space="preserve">è </w:t>
      </w:r>
      <w:r>
        <w:rPr>
          <w:rFonts w:ascii="Georgia" w:hAnsi="Georgia"/>
          <w:rtl w:val="0"/>
          <w:lang w:val="it-IT"/>
        </w:rPr>
        <w:t xml:space="preserve">stato probabilmente oggetto di un consolidamento nel 1831. Sul fianco sinistro si vedono bene le ricuciture, mentre il consueto ingresso laterale sul fianco destro appare trasformato in ingresso principale, adornandolo di un portale e di una finestra ad ogiva; </w:t>
      </w:r>
      <w:r>
        <w:rPr>
          <w:rFonts w:ascii="Georgia" w:hAnsi="Georgia" w:hint="default"/>
          <w:rtl w:val="0"/>
          <w:lang w:val="it-IT"/>
        </w:rPr>
        <w:t xml:space="preserve">è </w:t>
      </w:r>
      <w:r>
        <w:rPr>
          <w:rFonts w:ascii="Georgia" w:hAnsi="Georgia"/>
          <w:rtl w:val="0"/>
          <w:lang w:val="it-IT"/>
        </w:rPr>
        <w:t>ben leggibile sulla parete la ritessitura con blocchi grandi e ben squadrati. Il portale e le cornici che coronano e fanno da davanzale alla finestra presentano un repertorio di motivi di varia epoca pittorescamente assemblati e risalgono senz'altro al 1512, data contenuta nell</w:t>
      </w:r>
      <w:r>
        <w:rPr>
          <w:rFonts w:ascii="Georgia" w:hAnsi="Georgia" w:hint="default"/>
          <w:rtl w:val="0"/>
          <w:lang w:val="it-IT"/>
        </w:rPr>
        <w:t>’</w:t>
      </w:r>
      <w:r>
        <w:rPr>
          <w:rFonts w:ascii="Georgia" w:hAnsi="Georgia"/>
          <w:rtl w:val="0"/>
          <w:lang w:val="it-IT"/>
        </w:rPr>
        <w:t>iscrizione.</w:t>
      </w:r>
    </w:p>
    <w:p>
      <w:pPr>
        <w:pStyle w:val="Body"/>
        <w:spacing w:after="200"/>
        <w:jc w:val="both"/>
        <w:rPr>
          <w:rFonts w:ascii="Georgia" w:cs="Georgia" w:hAnsi="Georgia" w:eastAsia="Georgia"/>
        </w:rPr>
      </w:pPr>
      <w:r>
        <w:rPr>
          <w:rFonts w:ascii="Georgia" w:hAnsi="Georgia"/>
          <w:rtl w:val="0"/>
          <w:lang w:val="it-IT"/>
        </w:rPr>
        <w:t>Della chiesa medievale, esistente con ogni probabilit</w:t>
      </w:r>
      <w:r>
        <w:rPr>
          <w:rFonts w:ascii="Georgia" w:hAnsi="Georgia" w:hint="default"/>
          <w:rtl w:val="0"/>
          <w:lang w:val="it-IT"/>
        </w:rPr>
        <w:t xml:space="preserve">à </w:t>
      </w:r>
      <w:r>
        <w:rPr>
          <w:rFonts w:ascii="Georgia" w:hAnsi="Georgia"/>
          <w:rtl w:val="0"/>
          <w:lang w:val="it-IT"/>
        </w:rPr>
        <w:t>fin dall</w:t>
      </w:r>
      <w:r>
        <w:rPr>
          <w:rFonts w:ascii="Georgia" w:hAnsi="Georgia" w:hint="default"/>
          <w:rtl w:val="0"/>
          <w:lang w:val="it-IT"/>
        </w:rPr>
        <w:t>’</w:t>
      </w:r>
      <w:r>
        <w:rPr>
          <w:rFonts w:ascii="Georgia" w:hAnsi="Georgia"/>
          <w:rtl w:val="0"/>
          <w:lang w:val="it-IT"/>
        </w:rPr>
        <w:t>XI secolo, sopravvive la cripta: le volte a crociera sono sostenute da colonne con semplici basi quadrangolari e capitelli a tronco di piramide con risega mediana. E singolare l'uso nelle colonne e nelle ghiere degli archi delle volte di due tipi di materiale: un'arenaria dorata e una pietra pi</w:t>
      </w:r>
      <w:r>
        <w:rPr>
          <w:rFonts w:ascii="Georgia" w:hAnsi="Georgia" w:hint="default"/>
          <w:rtl w:val="0"/>
          <w:lang w:val="it-IT"/>
        </w:rPr>
        <w:t xml:space="preserve">ú </w:t>
      </w:r>
      <w:r>
        <w:rPr>
          <w:rFonts w:ascii="Georgia" w:hAnsi="Georgia"/>
          <w:rtl w:val="0"/>
          <w:lang w:val="it-IT"/>
        </w:rPr>
        <w:t xml:space="preserve">compatta di color grigio antracite, che alternate creano un motivo a fasce. Per le sue caratteristiche strutturali la cripta richiama quella della chiesa di S. Giovanni ad Insulam (cfr. DAT, 1, 1, fig. 103), databile all'XI secolo, ma </w:t>
      </w:r>
      <w:r>
        <w:rPr>
          <w:rFonts w:ascii="Georgia" w:hAnsi="Georgia" w:hint="default"/>
          <w:rtl w:val="0"/>
          <w:lang w:val="it-IT"/>
        </w:rPr>
        <w:t xml:space="preserve">è </w:t>
      </w:r>
      <w:r>
        <w:rPr>
          <w:rFonts w:ascii="Georgia" w:hAnsi="Georgia"/>
          <w:rtl w:val="0"/>
          <w:lang w:val="it-IT"/>
        </w:rPr>
        <w:t xml:space="preserve">priva di abside. Nella medesima chiesa di S. Giovanni </w:t>
      </w:r>
      <w:r>
        <w:rPr>
          <w:rFonts w:ascii="Georgia" w:hAnsi="Georgia" w:hint="default"/>
          <w:rtl w:val="0"/>
          <w:lang w:val="it-IT"/>
        </w:rPr>
        <w:t xml:space="preserve">è </w:t>
      </w:r>
      <w:r>
        <w:rPr>
          <w:rFonts w:ascii="Georgia" w:hAnsi="Georgia"/>
          <w:rtl w:val="0"/>
          <w:lang w:val="it-IT"/>
        </w:rPr>
        <w:t>datato al XIII secolo un innalzamento delle navate laterali con una muratura in conci alternati a fasce di laterizi rossi che crea un gioco di bicromia, per altro non attestato che in seguito, nei primi decenni del Trecento, in altre chiese del Teramano (Duomo di Teramo, Duomo di Atri). La nostra cripta potrebbe esserne un esempio precoce a cavallo tra XI e XII secolo.</w:t>
      </w:r>
    </w:p>
    <w:p>
      <w:pPr>
        <w:pStyle w:val="Body"/>
        <w:spacing w:after="200"/>
        <w:jc w:val="both"/>
        <w:rPr>
          <w:rFonts w:ascii="Georgia" w:cs="Georgia" w:hAnsi="Georgia" w:eastAsia="Georgia"/>
        </w:rPr>
      </w:pPr>
      <w:r>
        <w:rPr>
          <w:rFonts w:ascii="Georgia" w:hAnsi="Georgia"/>
          <w:rtl w:val="0"/>
          <w:lang w:val="it-IT"/>
        </w:rPr>
        <w:t>Nel riassetto di primo Cinquecento le pareti della chiesa superiore furono affrescate. Gli affreschi, in seguito ricoperti di intonaco, sono stati in parte barbaramente riportati in vista con risultati devastanti. Si tratta per lo pi</w:t>
      </w:r>
      <w:r>
        <w:rPr>
          <w:rFonts w:ascii="Georgia" w:hAnsi="Georgia" w:hint="default"/>
          <w:rtl w:val="0"/>
          <w:lang w:val="it-IT"/>
        </w:rPr>
        <w:t xml:space="preserve">ú </w:t>
      </w:r>
      <w:r>
        <w:rPr>
          <w:rFonts w:ascii="Georgia" w:hAnsi="Georgia"/>
          <w:rtl w:val="0"/>
          <w:lang w:val="it-IT"/>
        </w:rPr>
        <w:t>di ingenui dipinti a carattere popolare che le scritte rivelano commissionati fra il 1510 e il 1531. Sulla parete destra sono: una Crocifissione, un S. Francesco, due S. Rocco, altri due santi in due riquadri sovrapposti, dei quali, in alto, S. Antonio abate, in basso, un santo papa.</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390900" cy="3143250"/>
            <wp:effectExtent l="0" t="0" r="0" b="0"/>
            <wp:docPr id="1073741943" name="officeArt object" descr="image50.png"/>
            <wp:cNvGraphicFramePr/>
            <a:graphic xmlns:a="http://schemas.openxmlformats.org/drawingml/2006/main">
              <a:graphicData uri="http://schemas.openxmlformats.org/drawingml/2006/picture">
                <pic:pic xmlns:pic="http://schemas.openxmlformats.org/drawingml/2006/picture">
                  <pic:nvPicPr>
                    <pic:cNvPr id="1073741943" name="image50.png" descr="image50.png"/>
                    <pic:cNvPicPr>
                      <a:picLocks noChangeAspect="1"/>
                    </pic:cNvPicPr>
                  </pic:nvPicPr>
                  <pic:blipFill>
                    <a:blip r:embed="rId122">
                      <a:extLst/>
                    </a:blip>
                    <a:stretch>
                      <a:fillRect/>
                    </a:stretch>
                  </pic:blipFill>
                  <pic:spPr>
                    <a:xfrm>
                      <a:off x="0" y="0"/>
                      <a:ext cx="3390900" cy="3143250"/>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457. Valle Castellana, planimetria.</w:t>
      </w:r>
    </w:p>
    <w:p>
      <w:pPr>
        <w:pStyle w:val="Body"/>
        <w:spacing w:after="200"/>
        <w:jc w:val="both"/>
        <w:rPr>
          <w:rFonts w:ascii="Georgia" w:cs="Georgia" w:hAnsi="Georgia" w:eastAsia="Georgia"/>
        </w:rPr>
      </w:pPr>
      <w:r>
        <w:rPr>
          <w:rFonts w:ascii="Georgia" w:hAnsi="Georgia"/>
          <w:rtl w:val="0"/>
          <w:lang w:val="it-IT"/>
        </w:rPr>
        <w:t>Sulla parete di sinistra sono: un'Annunciazione, un S. Antonio abate, un altro santo lacunoso, una Traslazione della Santa Casa, una S. Caterina d'Alessandria lacunosa, cui seguiva un altro riquadro ancora celato dall'intonaco. L'unica raffigurazione di migliore qualit</w:t>
      </w:r>
      <w:r>
        <w:rPr>
          <w:rFonts w:ascii="Georgia" w:hAnsi="Georgia" w:hint="default"/>
          <w:rtl w:val="0"/>
          <w:lang w:val="it-IT"/>
        </w:rPr>
        <w:t xml:space="preserve">à </w:t>
      </w:r>
      <w:r>
        <w:rPr>
          <w:rFonts w:ascii="Georgia" w:hAnsi="Georgia"/>
          <w:rtl w:val="0"/>
          <w:lang w:val="it-IT"/>
        </w:rPr>
        <w:t xml:space="preserve">ed eseguita da mano diversa </w:t>
      </w:r>
      <w:r>
        <w:rPr>
          <w:rFonts w:ascii="Georgia" w:hAnsi="Georgia" w:hint="default"/>
          <w:rtl w:val="0"/>
          <w:lang w:val="it-IT"/>
        </w:rPr>
        <w:t xml:space="preserve">è </w:t>
      </w:r>
      <w:r>
        <w:rPr>
          <w:rFonts w:ascii="Georgia" w:hAnsi="Georgia"/>
          <w:rtl w:val="0"/>
          <w:lang w:val="it-IT"/>
        </w:rPr>
        <w:t xml:space="preserve">l'Annunciazione: in un ambiente visto in prospettiva con fuga del cassettonato del soffitto e delle mattonelle rosse e verdi del pavimento, sono raffigurati inginocchiati l'Angelo annunciante con in mano il giglio e la Vergine in preghiera sul suo inginocchiatoio. In alto le cornici si concludono con un grazioso fregio floreale. Malgrado l'opera sia pesantemente danneggiata, l'impostazione delle figure e il modo di trattare gli incarnati non </w:t>
      </w:r>
      <w:r>
        <w:rPr>
          <w:rFonts w:ascii="Georgia" w:hAnsi="Georgia" w:hint="default"/>
          <w:rtl w:val="0"/>
          <w:lang w:val="it-IT"/>
        </w:rPr>
        <w:t xml:space="preserve">è </w:t>
      </w:r>
      <w:r>
        <w:rPr>
          <w:rFonts w:ascii="Georgia" w:hAnsi="Georgia"/>
          <w:rtl w:val="0"/>
          <w:lang w:val="it-IT"/>
        </w:rPr>
        <w:t>privo di una qualche sensibilit</w:t>
      </w:r>
      <w:r>
        <w:rPr>
          <w:rFonts w:ascii="Georgia" w:hAnsi="Georgia" w:hint="default"/>
          <w:rtl w:val="0"/>
          <w:lang w:val="it-IT"/>
        </w:rPr>
        <w:t>à</w:t>
      </w:r>
      <w:r>
        <w:rPr>
          <w:rFonts w:ascii="Georgia" w:hAnsi="Georgia"/>
          <w:rtl w:val="0"/>
          <w:lang w:val="it-IT"/>
        </w:rPr>
        <w:t xml:space="preserve">. Il dipinto </w:t>
      </w:r>
      <w:r>
        <w:rPr>
          <w:rFonts w:ascii="Georgia" w:hAnsi="Georgia" w:hint="default"/>
          <w:rtl w:val="0"/>
          <w:lang w:val="it-IT"/>
        </w:rPr>
        <w:t xml:space="preserve">è </w:t>
      </w:r>
      <w:r>
        <w:rPr>
          <w:rFonts w:ascii="Georgia" w:hAnsi="Georgia"/>
          <w:rtl w:val="0"/>
          <w:lang w:val="it-IT"/>
        </w:rPr>
        <w:t>ascrivibile alla produzione di suggestione crivellesca con particolare riferimento alla cerchia di Folchetti.</w:t>
      </w:r>
    </w:p>
    <w:p>
      <w:pPr>
        <w:pStyle w:val="Body"/>
        <w:spacing w:after="200"/>
        <w:jc w:val="both"/>
        <w:rPr>
          <w:rFonts w:ascii="Georgia" w:cs="Georgia" w:hAnsi="Georgia" w:eastAsia="Georgia"/>
        </w:rPr>
      </w:pPr>
    </w:p>
    <w:p>
      <w:pPr>
        <w:pStyle w:val="Heading 3"/>
        <w:spacing w:before="280"/>
        <w:rPr>
          <w:b w:val="1"/>
          <w:bCs w:val="1"/>
          <w:outline w:val="0"/>
          <w:color w:val="000000"/>
          <w:sz w:val="22"/>
          <w:szCs w:val="22"/>
          <w:u w:color="000000"/>
          <w14:textFill>
            <w14:solidFill>
              <w14:srgbClr w14:val="000000"/>
            </w14:solidFill>
          </w14:textFill>
        </w:rPr>
      </w:pPr>
      <w:bookmarkStart w:name="_b86xjbq07drd" w:id="271"/>
      <w:bookmarkEnd w:id="271"/>
      <w:r>
        <w:rPr>
          <w:b w:val="1"/>
          <w:bCs w:val="1"/>
          <w:outline w:val="0"/>
          <w:color w:val="000000"/>
          <w:sz w:val="22"/>
          <w:szCs w:val="22"/>
          <w:u w:color="000000"/>
          <w:rtl w:val="0"/>
          <w14:textFill>
            <w14:solidFill>
              <w14:srgbClr w14:val="000000"/>
            </w14:solidFill>
          </w14:textFill>
        </w:rPr>
        <w:t>N</w:t>
      </w:r>
      <w:r>
        <w:rPr>
          <w:b w:val="1"/>
          <w:bCs w:val="1"/>
          <w:outline w:val="0"/>
          <w:color w:val="000000"/>
          <w:sz w:val="22"/>
          <w:szCs w:val="22"/>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 xml:space="preserve">Nel 1070 Pietro di Teutone dona, il mar., al monastero di S. Giovanni a Scorzone beni situati nel possedimento di </w:t>
      </w:r>
      <w:r>
        <w:rPr>
          <w:rFonts w:ascii="Georgia" w:hAnsi="Georgia" w:hint="default"/>
          <w:rtl w:val="0"/>
          <w:lang w:val="it-IT"/>
        </w:rPr>
        <w:t>«</w:t>
      </w:r>
      <w:r>
        <w:rPr>
          <w:rFonts w:ascii="Georgia" w:hAnsi="Georgia"/>
          <w:rtl w:val="0"/>
          <w:lang w:val="it-IT"/>
        </w:rPr>
        <w:t>Stornazano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1281 Carlo i d'Angi</w:t>
      </w:r>
      <w:r>
        <w:rPr>
          <w:rFonts w:ascii="Georgia" w:hAnsi="Georgia" w:hint="default"/>
          <w:rtl w:val="0"/>
          <w:lang w:val="it-IT"/>
        </w:rPr>
        <w:t xml:space="preserve">ò </w:t>
      </w:r>
      <w:r>
        <w:rPr>
          <w:rFonts w:ascii="Georgia" w:hAnsi="Georgia"/>
          <w:rtl w:val="0"/>
          <w:lang w:val="it-IT"/>
        </w:rPr>
        <w:t>re, ad Orvieto il lug. 1, ordina al giustiziere di Abruzzo di assegnare a coloro, che sono insediati presso V. C., a nuclei sparsi da 8 a 15 fuochi, e che, perci</w:t>
      </w:r>
      <w:r>
        <w:rPr>
          <w:rFonts w:ascii="Georgia" w:hAnsi="Georgia" w:hint="default"/>
          <w:rtl w:val="0"/>
          <w:lang w:val="it-IT"/>
        </w:rPr>
        <w:t>ò</w:t>
      </w:r>
      <w:r>
        <w:rPr>
          <w:rFonts w:ascii="Georgia" w:hAnsi="Georgia"/>
          <w:rtl w:val="0"/>
          <w:lang w:val="it-IT"/>
        </w:rPr>
        <w:t>, sono vittime delle ruberie dei malfattori, un luogo spazioso per 200 fuochi, pianeggiante, ricco di acqua e adatto alla semina.</w:t>
      </w:r>
    </w:p>
    <w:p>
      <w:pPr>
        <w:pStyle w:val="Body"/>
        <w:spacing w:after="200"/>
        <w:jc w:val="both"/>
        <w:rPr>
          <w:rFonts w:ascii="Georgia" w:cs="Georgia" w:hAnsi="Georgia" w:eastAsia="Georgia"/>
        </w:rPr>
      </w:pPr>
      <w:r>
        <w:rPr>
          <w:rFonts w:ascii="Georgia" w:hAnsi="Georgia"/>
          <w:rtl w:val="0"/>
          <w:lang w:val="it-IT"/>
        </w:rPr>
        <w:t xml:space="preserve">Nel 1285 Pietro di Gentile, dinanzi alla chiesa di S. Maria di Stornazzano di V. C., </w:t>
      </w:r>
      <w:r>
        <w:rPr>
          <w:rFonts w:ascii="Georgia" w:hAnsi="Georgia" w:hint="default"/>
          <w:rtl w:val="0"/>
          <w:lang w:val="it-IT"/>
        </w:rPr>
        <w:t xml:space="preserve">è </w:t>
      </w:r>
      <w:r>
        <w:rPr>
          <w:rFonts w:ascii="Georgia" w:hAnsi="Georgia"/>
          <w:rtl w:val="0"/>
          <w:lang w:val="it-IT"/>
        </w:rPr>
        <w:t xml:space="preserve">nominato sindaco delle terre </w:t>
      </w:r>
      <w:r>
        <w:rPr>
          <w:rFonts w:ascii="Georgia" w:hAnsi="Georgia" w:hint="default"/>
          <w:rtl w:val="0"/>
          <w:lang w:val="it-IT"/>
        </w:rPr>
        <w:t>«</w:t>
      </w:r>
      <w:r>
        <w:rPr>
          <w:rFonts w:ascii="Georgia" w:hAnsi="Georgia"/>
          <w:rtl w:val="0"/>
          <w:lang w:val="it-IT"/>
        </w:rPr>
        <w:t>Vallis Castellane</w:t>
      </w:r>
      <w:r>
        <w:rPr>
          <w:rFonts w:ascii="Georgia" w:hAnsi="Georgia" w:hint="default"/>
          <w:rtl w:val="0"/>
          <w:lang w:val="it-IT"/>
        </w:rPr>
        <w:t>»</w:t>
      </w:r>
      <w:r>
        <w:rPr>
          <w:rFonts w:ascii="Georgia" w:hAnsi="Georgia"/>
          <w:rtl w:val="0"/>
          <w:lang w:val="it-IT"/>
        </w:rPr>
        <w:t xml:space="preserve">, di Ceraso, di m. Sorbo e di </w:t>
      </w:r>
      <w:r>
        <w:rPr>
          <w:rFonts w:ascii="Georgia" w:hAnsi="Georgia" w:hint="default"/>
          <w:rtl w:val="0"/>
          <w:lang w:val="it-IT"/>
        </w:rPr>
        <w:t>«</w:t>
      </w:r>
      <w:r>
        <w:rPr>
          <w:rFonts w:ascii="Georgia" w:hAnsi="Georgia"/>
          <w:rtl w:val="0"/>
          <w:lang w:val="it-IT"/>
        </w:rPr>
        <w:t>Stornazzano</w:t>
      </w:r>
      <w:r>
        <w:rPr>
          <w:rFonts w:ascii="Georgia" w:hAnsi="Georgia" w:hint="default"/>
          <w:rtl w:val="0"/>
          <w:lang w:val="it-IT"/>
        </w:rPr>
        <w:t>»</w:t>
      </w:r>
      <w:r>
        <w:rPr>
          <w:rFonts w:ascii="Georgia" w:hAnsi="Georgia"/>
          <w:rtl w:val="0"/>
          <w:lang w:val="it-IT"/>
        </w:rPr>
        <w:t>, per trattare la sottomissione di esse al comune di Ascoli, dietro il versamento annuo di 25 lire imperiali; secondo patti di cittadinanza, rinnovati nel 1292.</w:t>
      </w: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867025" cy="2695575"/>
            <wp:effectExtent l="0" t="0" r="0" b="0"/>
            <wp:docPr id="1073741944" name="officeArt object" descr="image44.png"/>
            <wp:cNvGraphicFramePr/>
            <a:graphic xmlns:a="http://schemas.openxmlformats.org/drawingml/2006/main">
              <a:graphicData uri="http://schemas.openxmlformats.org/drawingml/2006/picture">
                <pic:pic xmlns:pic="http://schemas.openxmlformats.org/drawingml/2006/picture">
                  <pic:nvPicPr>
                    <pic:cNvPr id="1073741944" name="image44.png" descr="image44.png"/>
                    <pic:cNvPicPr>
                      <a:picLocks noChangeAspect="1"/>
                    </pic:cNvPicPr>
                  </pic:nvPicPr>
                  <pic:blipFill>
                    <a:blip r:embed="rId123">
                      <a:extLst/>
                    </a:blip>
                    <a:stretch>
                      <a:fillRect/>
                    </a:stretch>
                  </pic:blipFill>
                  <pic:spPr>
                    <a:xfrm>
                      <a:off x="0" y="0"/>
                      <a:ext cx="2867025" cy="2695575"/>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 xml:space="preserve">458. Valle Castellana, chiesa dell'Annunziata. </w:t>
      </w:r>
      <w:r>
        <w:rPr>
          <w:rFonts w:ascii="Georgia" w:cs="Georgia" w:hAnsi="Georgia" w:eastAsia="Georgia"/>
        </w:rPr>
        <w:br w:type="textWrapping"/>
      </w:r>
      <w:r>
        <w:rPr>
          <w:rFonts w:ascii="Georgia" w:hAnsi="Georgia"/>
          <w:rtl w:val="0"/>
          <w:lang w:val="it-IT"/>
        </w:rPr>
        <w:t xml:space="preserve">Affreschi del XVI secolo, </w:t>
      </w:r>
      <w:r>
        <w:rPr>
          <w:rFonts w:ascii="Georgia" w:cs="Georgia" w:hAnsi="Georgia" w:eastAsia="Georgia"/>
        </w:rPr>
        <w:br w:type="textWrapping"/>
      </w:r>
      <w:r>
        <w:rPr>
          <w:rFonts w:ascii="Georgia" w:hAnsi="Georgia"/>
          <w:rtl w:val="0"/>
          <w:lang w:val="it-IT"/>
        </w:rPr>
        <w:t>Crocifissione e S. Francesco.</w:t>
      </w:r>
    </w:p>
    <w:p>
      <w:pPr>
        <w:pStyle w:val="Body"/>
        <w:spacing w:after="200"/>
        <w:jc w:val="both"/>
        <w:rPr>
          <w:rFonts w:ascii="Georgia" w:cs="Georgia" w:hAnsi="Georgia" w:eastAsia="Georgia"/>
        </w:rPr>
      </w:pPr>
      <w:r>
        <w:rPr>
          <w:rFonts w:ascii="Georgia" w:hAnsi="Georgia"/>
          <w:rtl w:val="0"/>
          <w:lang w:val="it-IT"/>
        </w:rPr>
        <w:t>Nel 1287 Grimaldo di Ripatransone, notaio della comunit</w:t>
      </w:r>
      <w:r>
        <w:rPr>
          <w:rFonts w:ascii="Georgia" w:hAnsi="Georgia" w:hint="default"/>
          <w:rtl w:val="0"/>
          <w:lang w:val="it-IT"/>
        </w:rPr>
        <w:t xml:space="preserve">à </w:t>
      </w:r>
      <w:r>
        <w:rPr>
          <w:rFonts w:ascii="Georgia" w:hAnsi="Georgia"/>
          <w:rtl w:val="0"/>
          <w:lang w:val="it-IT"/>
        </w:rPr>
        <w:t xml:space="preserve">di S. Maria di </w:t>
      </w:r>
      <w:r>
        <w:rPr>
          <w:rFonts w:ascii="Georgia" w:hAnsi="Georgia" w:hint="default"/>
          <w:rtl w:val="0"/>
          <w:lang w:val="it-IT"/>
        </w:rPr>
        <w:t>«</w:t>
      </w:r>
      <w:r>
        <w:rPr>
          <w:rFonts w:ascii="Georgia" w:hAnsi="Georgia"/>
          <w:rtl w:val="0"/>
          <w:lang w:val="it-IT"/>
        </w:rPr>
        <w:t>Stornazzano</w:t>
      </w:r>
      <w:r>
        <w:rPr>
          <w:rFonts w:ascii="Georgia" w:hAnsi="Georgia" w:hint="default"/>
          <w:rtl w:val="0"/>
          <w:lang w:val="it-IT"/>
        </w:rPr>
        <w:t>»</w:t>
      </w:r>
      <w:r>
        <w:rPr>
          <w:rFonts w:ascii="Georgia" w:hAnsi="Georgia"/>
          <w:rtl w:val="0"/>
          <w:lang w:val="it-IT"/>
        </w:rPr>
        <w:t>, roga, il giu. 1, l'atto di sottomissione di essa al monastero di S. Giovanni a Scorzone.</w:t>
      </w:r>
    </w:p>
    <w:p>
      <w:pPr>
        <w:pStyle w:val="Body"/>
        <w:spacing w:after="200"/>
        <w:jc w:val="both"/>
        <w:rPr>
          <w:rFonts w:ascii="Georgia" w:cs="Georgia" w:hAnsi="Georgia" w:eastAsia="Georgia"/>
        </w:rPr>
      </w:pPr>
      <w:r>
        <w:rPr>
          <w:rFonts w:ascii="Georgia" w:hAnsi="Georgia"/>
          <w:rtl w:val="0"/>
          <w:lang w:val="it-IT"/>
        </w:rPr>
        <w:t xml:space="preserve">Nel 1290 il notaio Bartolomeo da Celano, a San Ger- mano il dic. 16, autentica la copia del privilegio, con il quale Innocenzo III papa aveva riconosciuto all'abate di Montecassino Roffredo, a San Germano il 25 lug. 1208, la dipendenza del monastero di S. Giovanni a Scorzone; autentica fatta rilasciare a favore di quest'ultimo monastero, per riconnetterne le pertinenze, tra le quali quella di S. Maria a </w:t>
      </w:r>
      <w:r>
        <w:rPr>
          <w:rFonts w:ascii="Georgia" w:hAnsi="Georgia" w:hint="default"/>
          <w:rtl w:val="0"/>
          <w:lang w:val="it-IT"/>
        </w:rPr>
        <w:t>«</w:t>
      </w:r>
      <w:r>
        <w:rPr>
          <w:rFonts w:ascii="Georgia" w:hAnsi="Georgia"/>
          <w:rtl w:val="0"/>
        </w:rPr>
        <w:t>Stornaczanum</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1294. ad Ascoli il giu 20 e 21 e il lug. 9. 15 uomini di V. C. giurano fedelt</w:t>
      </w:r>
      <w:r>
        <w:rPr>
          <w:rFonts w:ascii="Georgia" w:hAnsi="Georgia" w:hint="default"/>
          <w:rtl w:val="0"/>
          <w:lang w:val="it-IT"/>
        </w:rPr>
        <w:t xml:space="preserve">à </w:t>
      </w:r>
      <w:r>
        <w:rPr>
          <w:rFonts w:ascii="Georgia" w:hAnsi="Georgia"/>
          <w:rtl w:val="0"/>
          <w:lang w:val="it-IT"/>
        </w:rPr>
        <w:t>al monastero di S. Giovanni a Scorzone.</w:t>
      </w:r>
    </w:p>
    <w:p>
      <w:pPr>
        <w:pStyle w:val="Body"/>
        <w:spacing w:after="200"/>
        <w:jc w:val="both"/>
        <w:rPr>
          <w:rFonts w:ascii="Georgia" w:cs="Georgia" w:hAnsi="Georgia" w:eastAsia="Georgia"/>
        </w:rPr>
      </w:pPr>
      <w:r>
        <w:rPr>
          <w:rFonts w:ascii="Georgia" w:hAnsi="Georgia"/>
          <w:rtl w:val="0"/>
          <w:lang w:val="it-IT"/>
        </w:rPr>
        <w:t>Nel 1305 Carlo Il sottrae V. C. alla giurisdizione del giustiziere di Abruzzo Ultra, rimettendola a quella del capitano di Montagna e di Amatrice, come gi</w:t>
      </w:r>
      <w:r>
        <w:rPr>
          <w:rFonts w:ascii="Georgia" w:hAnsi="Georgia" w:hint="default"/>
          <w:rtl w:val="0"/>
          <w:lang w:val="it-IT"/>
        </w:rPr>
        <w:t xml:space="preserve">à </w:t>
      </w:r>
      <w:r>
        <w:rPr>
          <w:rFonts w:ascii="Georgia" w:hAnsi="Georgia"/>
          <w:rtl w:val="0"/>
          <w:lang w:val="it-IT"/>
        </w:rPr>
        <w:t>nel 1290.</w:t>
      </w:r>
    </w:p>
    <w:p>
      <w:pPr>
        <w:pStyle w:val="Body"/>
        <w:spacing w:after="200"/>
        <w:jc w:val="both"/>
        <w:rPr>
          <w:rFonts w:ascii="Georgia" w:cs="Georgia" w:hAnsi="Georgia" w:eastAsia="Georgia"/>
        </w:rPr>
      </w:pPr>
      <w:r>
        <w:rPr>
          <w:rFonts w:ascii="Georgia" w:hAnsi="Georgia"/>
          <w:rtl w:val="0"/>
          <w:lang w:val="it-IT"/>
        </w:rPr>
        <w:t>Tra il 1308 e il 1309 fra Aniello versa, a titolo di decima, 18 tar</w:t>
      </w:r>
      <w:r>
        <w:rPr>
          <w:rFonts w:ascii="Georgia" w:hAnsi="Georgia" w:hint="default"/>
          <w:rtl w:val="0"/>
          <w:lang w:val="it-IT"/>
        </w:rPr>
        <w:t xml:space="preserve">í </w:t>
      </w:r>
      <w:r>
        <w:rPr>
          <w:rFonts w:ascii="Georgia" w:hAnsi="Georgia"/>
          <w:rtl w:val="0"/>
          <w:lang w:val="it-IT"/>
        </w:rPr>
        <w:t>per alcune chiese Vallis Castellane</w:t>
      </w:r>
      <w:r>
        <w:rPr>
          <w:rFonts w:ascii="Georgia" w:hAnsi="Georgia" w:hint="default"/>
          <w:rtl w:val="0"/>
          <w:lang w:val="it-IT"/>
        </w:rPr>
        <w:t>»</w:t>
      </w:r>
      <w:r>
        <w:rPr>
          <w:rFonts w:ascii="Georgia" w:hAnsi="Georgia"/>
          <w:rtl w:val="0"/>
          <w:lang w:val="it-IT"/>
        </w:rPr>
        <w:t>: somma che il canonico aprutino Servidio integra di 12 tar</w:t>
      </w:r>
      <w:r>
        <w:rPr>
          <w:rFonts w:ascii="Georgia" w:hAnsi="Georgia" w:hint="default"/>
          <w:rtl w:val="0"/>
          <w:lang w:val="it-IT"/>
        </w:rPr>
        <w:t>í</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1316 Saluzzo e Roberto di Rocca sono feudatari di V.C.</w:t>
      </w:r>
    </w:p>
    <w:p>
      <w:pPr>
        <w:pStyle w:val="Body"/>
        <w:spacing w:after="200"/>
        <w:jc w:val="both"/>
        <w:rPr>
          <w:rFonts w:ascii="Georgia" w:cs="Georgia" w:hAnsi="Georgia" w:eastAsia="Georgia"/>
        </w:rPr>
      </w:pPr>
      <w:r>
        <w:rPr>
          <w:rFonts w:ascii="Georgia" w:hAnsi="Georgia"/>
          <w:rtl w:val="0"/>
          <w:lang w:val="it-IT"/>
        </w:rPr>
        <w:t>Nel 1327, il nov. 25, il priore di S. Sisto versa 3 tar</w:t>
      </w:r>
      <w:r>
        <w:rPr>
          <w:rFonts w:ascii="Georgia" w:hAnsi="Georgia" w:hint="default"/>
          <w:rtl w:val="0"/>
          <w:lang w:val="it-IT"/>
        </w:rPr>
        <w:t>í</w:t>
      </w:r>
      <w:r>
        <w:rPr>
          <w:rFonts w:ascii="Georgia" w:hAnsi="Georgia"/>
          <w:rtl w:val="0"/>
          <w:lang w:val="it-IT"/>
        </w:rPr>
        <w:t xml:space="preserve">, a titolo di decima, e il priore di S. Francesco di </w:t>
      </w:r>
      <w:r>
        <w:rPr>
          <w:rFonts w:ascii="Georgia" w:hAnsi="Georgia" w:hint="default"/>
          <w:rtl w:val="0"/>
          <w:lang w:val="it-IT"/>
        </w:rPr>
        <w:t>«</w:t>
      </w:r>
      <w:r>
        <w:rPr>
          <w:rFonts w:ascii="Georgia" w:hAnsi="Georgia"/>
          <w:rtl w:val="0"/>
          <w:lang w:val="es-ES_tradnl"/>
        </w:rPr>
        <w:t>Calvario</w:t>
      </w:r>
      <w:r>
        <w:rPr>
          <w:rFonts w:ascii="Georgia" w:hAnsi="Georgia" w:hint="default"/>
          <w:rtl w:val="0"/>
          <w:lang w:val="it-IT"/>
        </w:rPr>
        <w:t>»</w:t>
      </w:r>
      <w:r>
        <w:rPr>
          <w:rFonts w:ascii="Georgia" w:hAnsi="Georgia"/>
          <w:rtl w:val="0"/>
          <w:lang w:val="it-IT"/>
        </w:rPr>
        <w:t xml:space="preserve">, insieme con altri chierici di </w:t>
      </w:r>
      <w:r>
        <w:rPr>
          <w:rFonts w:ascii="Georgia" w:hAnsi="Georgia" w:hint="default"/>
          <w:rtl w:val="0"/>
          <w:lang w:val="it-IT"/>
        </w:rPr>
        <w:t>«</w:t>
      </w:r>
      <w:r>
        <w:rPr>
          <w:rFonts w:ascii="Georgia" w:hAnsi="Georgia"/>
          <w:rtl w:val="0"/>
          <w:lang w:val="it-IT"/>
        </w:rPr>
        <w:t>Valle Castellana</w:t>
      </w:r>
      <w:r>
        <w:rPr>
          <w:rFonts w:ascii="Georgia" w:hAnsi="Georgia" w:hint="default"/>
          <w:rtl w:val="0"/>
          <w:lang w:val="it-IT"/>
        </w:rPr>
        <w:t>»</w:t>
      </w:r>
      <w:r>
        <w:rPr>
          <w:rFonts w:ascii="Georgia" w:hAnsi="Georgia"/>
          <w:rtl w:val="0"/>
          <w:lang w:val="it-IT"/>
        </w:rPr>
        <w:t>, ne versa 6.</w:t>
      </w:r>
    </w:p>
    <w:p>
      <w:pPr>
        <w:pStyle w:val="Body"/>
        <w:spacing w:after="200"/>
        <w:jc w:val="both"/>
        <w:rPr>
          <w:rFonts w:ascii="Georgia" w:cs="Georgia" w:hAnsi="Georgia" w:eastAsia="Georgia"/>
        </w:rPr>
      </w:pPr>
      <w:r>
        <w:rPr>
          <w:rFonts w:ascii="Georgia" w:hAnsi="Georgia"/>
          <w:rtl w:val="0"/>
          <w:lang w:val="it-IT"/>
        </w:rPr>
        <w:t>Tra il 1330 e il 1504 sono priori di S. Sisto fra Ventura, fra Giacomo, Evangelista di Onofrio, Taddeo Pericoli di Ascoli e Giovanni Battista Lodovici di Ascoli.</w:t>
      </w:r>
    </w:p>
    <w:p>
      <w:pPr>
        <w:pStyle w:val="Body"/>
        <w:spacing w:after="200"/>
        <w:jc w:val="both"/>
        <w:rPr>
          <w:rFonts w:ascii="Georgia" w:cs="Georgia" w:hAnsi="Georgia" w:eastAsia="Georgia"/>
        </w:rPr>
      </w:pPr>
      <w:r>
        <w:rPr>
          <w:rFonts w:ascii="Georgia" w:hAnsi="Georgia"/>
          <w:rtl w:val="0"/>
          <w:lang w:val="it-IT"/>
        </w:rPr>
        <w:t>Nel 1338 Biagio di Giovanni di V. C. vende, l'apr. 6, due pezzi di terre presso Morricone.</w:t>
      </w:r>
    </w:p>
    <w:p>
      <w:pPr>
        <w:pStyle w:val="Body"/>
        <w:spacing w:after="200"/>
        <w:jc w:val="both"/>
        <w:rPr>
          <w:rFonts w:ascii="Georgia" w:cs="Georgia" w:hAnsi="Georgia" w:eastAsia="Georgia"/>
        </w:rPr>
      </w:pPr>
      <w:r>
        <w:rPr>
          <w:rFonts w:ascii="Georgia" w:hAnsi="Georgia"/>
          <w:rtl w:val="0"/>
          <w:lang w:val="it-IT"/>
        </w:rPr>
        <w:t>Nel 1347 Paola di Morricone, badessa di S. Giovanni a Scorzone, concede, l'apr. 18, la prebenda di S. Maria di Stornazzano di V. C. a Cicco di Francesco di Giovanni di Prevenisco.</w:t>
      </w:r>
    </w:p>
    <w:p>
      <w:pPr>
        <w:pStyle w:val="Body"/>
        <w:spacing w:after="200"/>
        <w:jc w:val="both"/>
        <w:rPr>
          <w:rFonts w:ascii="Georgia" w:cs="Georgia" w:hAnsi="Georgia" w:eastAsia="Georgia"/>
        </w:rPr>
      </w:pPr>
      <w:r>
        <w:rPr>
          <w:rFonts w:ascii="Georgia" w:hAnsi="Georgia"/>
          <w:rtl w:val="0"/>
          <w:lang w:val="it-IT"/>
        </w:rPr>
        <w:t xml:space="preserve">Nel 1356 il capitolo aprutino conferisce, il feb. 13, la chiesa di S. Maria di Lenario di Acquaratola a Tommaso di Giovanni di Filippo di </w:t>
      </w:r>
      <w:r>
        <w:rPr>
          <w:rFonts w:ascii="Georgia" w:hAnsi="Georgia" w:hint="default"/>
          <w:rtl w:val="0"/>
          <w:lang w:val="it-IT"/>
        </w:rPr>
        <w:t>«</w:t>
      </w:r>
      <w:r>
        <w:rPr>
          <w:rFonts w:ascii="Georgia" w:hAnsi="Georgia"/>
          <w:rtl w:val="0"/>
          <w:lang w:val="it-IT"/>
        </w:rPr>
        <w:t>Valle Castellana</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1367 Urbano v papa autorizza, il nov. 17, Ultramario, abate di S. Maria di Montesanto in diocesi ascolana, a dare piena soddisfazione a Santa, badessa di S. Giovanni a Scorzone, dei suoi possedimenti; compresi quelli presso V. C.</w:t>
      </w:r>
    </w:p>
    <w:p>
      <w:pPr>
        <w:pStyle w:val="Body"/>
        <w:spacing w:after="200"/>
        <w:jc w:val="both"/>
        <w:rPr>
          <w:rFonts w:ascii="Georgia" w:cs="Georgia" w:hAnsi="Georgia" w:eastAsia="Georgia"/>
        </w:rPr>
      </w:pPr>
      <w:r>
        <w:rPr>
          <w:rFonts w:ascii="Georgia" w:hAnsi="Georgia"/>
          <w:rtl w:val="0"/>
          <w:lang w:val="it-IT"/>
        </w:rPr>
        <w:t xml:space="preserve">Nel 1372 Nicola di Tommaso di Filippo de </w:t>
      </w:r>
      <w:r>
        <w:rPr>
          <w:rFonts w:ascii="Georgia" w:hAnsi="Georgia" w:hint="default"/>
          <w:rtl w:val="0"/>
          <w:lang w:val="it-IT"/>
        </w:rPr>
        <w:t>«</w:t>
      </w:r>
      <w:r>
        <w:rPr>
          <w:rFonts w:ascii="Georgia" w:hAnsi="Georgia"/>
          <w:rtl w:val="0"/>
          <w:lang w:val="it-IT"/>
        </w:rPr>
        <w:t>Valle Castellana</w:t>
      </w:r>
      <w:r>
        <w:rPr>
          <w:rFonts w:ascii="Georgia" w:hAnsi="Georgia" w:hint="default"/>
          <w:rtl w:val="0"/>
          <w:lang w:val="it-IT"/>
        </w:rPr>
        <w:t xml:space="preserve">» </w:t>
      </w:r>
      <w:r>
        <w:rPr>
          <w:rFonts w:ascii="Georgia" w:hAnsi="Georgia"/>
          <w:rtl w:val="0"/>
          <w:lang w:val="it-IT"/>
        </w:rPr>
        <w:t>rinuncia, il mag. 3, al rettorato della chiesa di S. Maria di Lenario di Acquaratola.</w:t>
      </w:r>
    </w:p>
    <w:p>
      <w:pPr>
        <w:pStyle w:val="Body"/>
        <w:spacing w:after="200"/>
        <w:jc w:val="both"/>
        <w:rPr>
          <w:rFonts w:ascii="Georgia" w:cs="Georgia" w:hAnsi="Georgia" w:eastAsia="Georgia"/>
        </w:rPr>
      </w:pPr>
      <w:r>
        <w:rPr>
          <w:rFonts w:ascii="Georgia" w:hAnsi="Georgia"/>
          <w:rtl w:val="0"/>
          <w:lang w:val="it-IT"/>
        </w:rPr>
        <w:t>Nel 1377 Giovanna I regina ordina, il feb. 13, al capitano di Teramo di riconnettere i beni e i cespiti spettanti al monastero di S. Giovanni a Scorzone; compresi quelli presso V. C.</w:t>
      </w:r>
    </w:p>
    <w:p>
      <w:pPr>
        <w:pStyle w:val="Body"/>
        <w:spacing w:after="200"/>
        <w:jc w:val="both"/>
        <w:rPr>
          <w:rFonts w:ascii="Georgia" w:cs="Georgia" w:hAnsi="Georgia" w:eastAsia="Georgia"/>
        </w:rPr>
      </w:pPr>
      <w:r>
        <w:rPr>
          <w:rFonts w:ascii="Georgia" w:hAnsi="Georgia"/>
          <w:rtl w:val="0"/>
          <w:lang w:val="it-IT"/>
        </w:rPr>
        <w:t xml:space="preserve">Nel 1381 15 abitanti di </w:t>
      </w:r>
      <w:r>
        <w:rPr>
          <w:rFonts w:ascii="Georgia" w:hAnsi="Georgia" w:hint="default"/>
          <w:rtl w:val="0"/>
          <w:lang w:val="it-IT"/>
        </w:rPr>
        <w:t>«</w:t>
      </w:r>
      <w:r>
        <w:rPr>
          <w:rFonts w:ascii="Georgia" w:hAnsi="Georgia"/>
          <w:rtl w:val="0"/>
          <w:lang w:val="it-IT"/>
        </w:rPr>
        <w:t>Valle Castellani</w:t>
      </w:r>
      <w:r>
        <w:rPr>
          <w:rFonts w:ascii="Georgia" w:hAnsi="Georgia" w:hint="default"/>
          <w:rtl w:val="0"/>
          <w:lang w:val="it-IT"/>
        </w:rPr>
        <w:t xml:space="preserve">» </w:t>
      </w:r>
      <w:r>
        <w:rPr>
          <w:rFonts w:ascii="Georgia" w:hAnsi="Georgia"/>
          <w:rtl w:val="0"/>
          <w:lang w:val="it-IT"/>
        </w:rPr>
        <w:t>sono proprietari di beni ad Ascoli, Appignano, Montecalvo, Rosara, Poggio di Bretta e Castel Trosino.</w:t>
      </w:r>
    </w:p>
    <w:p>
      <w:pPr>
        <w:pStyle w:val="Body"/>
        <w:spacing w:after="200"/>
        <w:jc w:val="both"/>
        <w:rPr>
          <w:rFonts w:ascii="Georgia" w:cs="Georgia" w:hAnsi="Georgia" w:eastAsia="Georgia"/>
        </w:rPr>
      </w:pPr>
      <w:r>
        <w:rPr>
          <w:rFonts w:ascii="Georgia" w:hAnsi="Georgia"/>
          <w:rtl w:val="0"/>
          <w:lang w:val="it-IT"/>
        </w:rPr>
        <w:t xml:space="preserve">Nel 1405 Marino di Bartolomeo di V. C. </w:t>
      </w:r>
      <w:r>
        <w:rPr>
          <w:rFonts w:ascii="Georgia" w:hAnsi="Georgia" w:hint="default"/>
          <w:rtl w:val="0"/>
          <w:lang w:val="it-IT"/>
        </w:rPr>
        <w:t xml:space="preserve">è </w:t>
      </w:r>
      <w:r>
        <w:rPr>
          <w:rFonts w:ascii="Georgia" w:hAnsi="Georgia"/>
          <w:rtl w:val="0"/>
          <w:lang w:val="it-IT"/>
        </w:rPr>
        <w:t>presente in qualit</w:t>
      </w:r>
      <w:r>
        <w:rPr>
          <w:rFonts w:ascii="Georgia" w:hAnsi="Georgia" w:hint="default"/>
          <w:rtl w:val="0"/>
          <w:lang w:val="it-IT"/>
        </w:rPr>
        <w:t xml:space="preserve">à </w:t>
      </w:r>
      <w:r>
        <w:rPr>
          <w:rFonts w:ascii="Georgia" w:hAnsi="Georgia"/>
          <w:rtl w:val="0"/>
          <w:lang w:val="it-IT"/>
        </w:rPr>
        <w:t>di testimone alla donazione di fondi presso Frondarola di Buzia del defunto Sabino, a favore di S. Domenico di Teramo.</w:t>
      </w:r>
    </w:p>
    <w:p>
      <w:pPr>
        <w:pStyle w:val="Body"/>
        <w:spacing w:after="200"/>
        <w:jc w:val="both"/>
        <w:rPr>
          <w:rFonts w:ascii="Georgia" w:cs="Georgia" w:hAnsi="Georgia" w:eastAsia="Georgia"/>
        </w:rPr>
      </w:pPr>
      <w:r>
        <w:rPr>
          <w:rFonts w:ascii="Georgia" w:hAnsi="Georgia"/>
          <w:rtl w:val="0"/>
          <w:lang w:val="it-IT"/>
        </w:rPr>
        <w:t>Nel 1423 Ardizzone e Obizzo da Carrara succedono al padre Conte (</w:t>
      </w:r>
      <w:r>
        <w:rPr>
          <w:rFonts w:ascii="Georgia" w:hAnsi="Georgia" w:hint="default"/>
          <w:rtl w:val="0"/>
          <w:lang w:val="it-IT"/>
        </w:rPr>
        <w:t xml:space="preserve">† </w:t>
      </w:r>
      <w:r>
        <w:rPr>
          <w:rFonts w:ascii="Georgia" w:hAnsi="Georgia"/>
          <w:rtl w:val="0"/>
          <w:lang w:val="it-IT"/>
        </w:rPr>
        <w:t xml:space="preserve">1421 o 1422) nel possesso </w:t>
      </w:r>
      <w:r>
        <w:rPr>
          <w:rFonts w:ascii="Georgia" w:hAnsi="Georgia" w:hint="default"/>
          <w:rtl w:val="0"/>
          <w:lang w:val="it-IT"/>
        </w:rPr>
        <w:t>«</w:t>
      </w:r>
      <w:r>
        <w:rPr>
          <w:rFonts w:ascii="Georgia" w:hAnsi="Georgia"/>
          <w:rtl w:val="0"/>
          <w:lang w:val="it-IT"/>
        </w:rPr>
        <w:t>Vallis Castellanae</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1431, l</w:t>
      </w:r>
      <w:r>
        <w:rPr>
          <w:rFonts w:ascii="Georgia" w:hAnsi="Georgia" w:hint="default"/>
          <w:rtl w:val="0"/>
          <w:lang w:val="it-IT"/>
        </w:rPr>
        <w:t>’</w:t>
      </w:r>
      <w:r>
        <w:rPr>
          <w:rFonts w:ascii="Georgia" w:hAnsi="Georgia"/>
          <w:rtl w:val="0"/>
          <w:lang w:val="it-IT"/>
        </w:rPr>
        <w:t xml:space="preserve">ott. 13, Eugenio IV papa nomina i governatori e i castellani di Civitella e dei fortilizi finitimi, tra i quali quello </w:t>
      </w:r>
      <w:r>
        <w:rPr>
          <w:rFonts w:ascii="Georgia" w:hAnsi="Georgia" w:hint="default"/>
          <w:rtl w:val="0"/>
          <w:lang w:val="it-IT"/>
        </w:rPr>
        <w:t>«</w:t>
      </w:r>
      <w:r>
        <w:rPr>
          <w:rFonts w:ascii="Georgia" w:hAnsi="Georgia"/>
          <w:rtl w:val="0"/>
          <w:lang w:val="it-IT"/>
        </w:rPr>
        <w:t>Vallis Castellane</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1447 </w:t>
      </w:r>
      <w:r>
        <w:rPr>
          <w:rFonts w:ascii="Georgia" w:hAnsi="Georgia" w:hint="default"/>
          <w:rtl w:val="0"/>
          <w:lang w:val="it-IT"/>
        </w:rPr>
        <w:t>«</w:t>
      </w:r>
      <w:r>
        <w:rPr>
          <w:rFonts w:ascii="Georgia" w:hAnsi="Georgia"/>
          <w:rtl w:val="0"/>
          <w:lang w:val="it-IT"/>
        </w:rPr>
        <w:t xml:space="preserve">Vallis Castellana conta 99 fuochi. Nello stesso anno Francesco di Domenico di </w:t>
      </w:r>
      <w:r>
        <w:rPr>
          <w:rFonts w:ascii="Georgia" w:hAnsi="Georgia" w:hint="default"/>
          <w:rtl w:val="0"/>
          <w:lang w:val="it-IT"/>
        </w:rPr>
        <w:t>«</w:t>
      </w:r>
      <w:r>
        <w:rPr>
          <w:rFonts w:ascii="Georgia" w:hAnsi="Georgia"/>
          <w:rtl w:val="0"/>
          <w:lang w:val="it-IT"/>
        </w:rPr>
        <w:t>Valle Castellana</w:t>
      </w:r>
      <w:r>
        <w:rPr>
          <w:rFonts w:ascii="Georgia" w:hAnsi="Georgia" w:hint="default"/>
          <w:rtl w:val="0"/>
          <w:lang w:val="it-IT"/>
        </w:rPr>
        <w:t xml:space="preserve">» </w:t>
      </w:r>
      <w:r>
        <w:rPr>
          <w:rFonts w:ascii="Georgia" w:hAnsi="Georgia"/>
          <w:rtl w:val="0"/>
          <w:lang w:val="it-IT"/>
        </w:rPr>
        <w:t>importa nel regno 79 porci, per i quali paga 3 ducati e 9 tari.</w:t>
      </w:r>
    </w:p>
    <w:p>
      <w:pPr>
        <w:pStyle w:val="Body"/>
        <w:spacing w:after="200"/>
        <w:jc w:val="both"/>
        <w:rPr>
          <w:rFonts w:ascii="Georgia" w:cs="Georgia" w:hAnsi="Georgia" w:eastAsia="Georgia"/>
        </w:rPr>
      </w:pPr>
      <w:r>
        <w:rPr>
          <w:rFonts w:ascii="Georgia" w:hAnsi="Georgia"/>
          <w:rtl w:val="0"/>
          <w:lang w:val="it-IT"/>
        </w:rPr>
        <w:t xml:space="preserve">Tra il 1468 e il 1469 gli uomini di </w:t>
      </w:r>
      <w:r>
        <w:rPr>
          <w:rFonts w:ascii="Georgia" w:hAnsi="Georgia" w:hint="default"/>
          <w:rtl w:val="0"/>
          <w:lang w:val="it-IT"/>
        </w:rPr>
        <w:t>«</w:t>
      </w:r>
      <w:r>
        <w:rPr>
          <w:rFonts w:ascii="Georgia" w:hAnsi="Georgia"/>
          <w:rtl w:val="0"/>
          <w:lang w:val="it-IT"/>
        </w:rPr>
        <w:t>Valle Castellana&gt;&gt; versano per il mezzo tomolo di sale dell'ott., per la tassa generale annua e per il tomolo straordinario del giu. 143 ducati, 4 tari e 4 grana.</w:t>
      </w:r>
    </w:p>
    <w:p>
      <w:pPr>
        <w:pStyle w:val="Body"/>
        <w:spacing w:after="200"/>
        <w:jc w:val="both"/>
        <w:rPr>
          <w:rFonts w:ascii="Georgia" w:cs="Georgia" w:hAnsi="Georgia" w:eastAsia="Georgia"/>
        </w:rPr>
      </w:pPr>
      <w:r>
        <w:rPr>
          <w:rFonts w:ascii="Georgia" w:hAnsi="Georgia"/>
          <w:rtl w:val="0"/>
          <w:lang w:val="it-IT"/>
        </w:rPr>
        <w:t xml:space="preserve">Nel 1496 Bartolomeo Tosti di Campli ottiene da Ferrante II re, il set. 20, il governo a vita di V. C., del quale </w:t>
      </w:r>
      <w:r>
        <w:rPr>
          <w:rFonts w:ascii="Georgia" w:hAnsi="Georgia" w:hint="default"/>
          <w:rtl w:val="0"/>
          <w:lang w:val="it-IT"/>
        </w:rPr>
        <w:t xml:space="preserve">è </w:t>
      </w:r>
      <w:r>
        <w:rPr>
          <w:rFonts w:ascii="Georgia" w:hAnsi="Georgia"/>
          <w:rtl w:val="0"/>
          <w:lang w:val="it-IT"/>
        </w:rPr>
        <w:t>reintegrato il 20 mag. 1506.</w:t>
      </w:r>
    </w:p>
    <w:p>
      <w:pPr>
        <w:pStyle w:val="Body"/>
        <w:spacing w:after="200"/>
        <w:jc w:val="both"/>
        <w:rPr>
          <w:rFonts w:ascii="Georgia" w:cs="Georgia" w:hAnsi="Georgia" w:eastAsia="Georgia"/>
        </w:rPr>
      </w:pPr>
      <w:r>
        <w:rPr>
          <w:rFonts w:ascii="Georgia" w:hAnsi="Georgia"/>
          <w:rtl w:val="0"/>
          <w:lang w:val="it-IT"/>
        </w:rPr>
        <w:t xml:space="preserve">Nel secolo XVI V. C. </w:t>
      </w:r>
      <w:r>
        <w:rPr>
          <w:rFonts w:ascii="Georgia" w:hAnsi="Georgia" w:hint="default"/>
          <w:rtl w:val="0"/>
          <w:lang w:val="it-IT"/>
        </w:rPr>
        <w:t xml:space="preserve">è </w:t>
      </w:r>
      <w:r>
        <w:rPr>
          <w:rFonts w:ascii="Georgia" w:hAnsi="Georgia"/>
          <w:rtl w:val="0"/>
          <w:lang w:val="it-IT"/>
        </w:rPr>
        <w:t>sede di Cassa della Grascia di ultima esitura dal regno.</w:t>
      </w:r>
    </w:p>
    <w:p>
      <w:pPr>
        <w:pStyle w:val="Body"/>
        <w:spacing w:after="200"/>
        <w:jc w:val="both"/>
        <w:rPr>
          <w:rFonts w:ascii="Georgia" w:cs="Georgia" w:hAnsi="Georgia" w:eastAsia="Georgia"/>
        </w:rPr>
      </w:pPr>
      <w:r>
        <w:rPr>
          <w:rFonts w:ascii="Georgia" w:hAnsi="Georgia"/>
          <w:rtl w:val="0"/>
          <w:lang w:val="it-IT"/>
        </w:rPr>
        <w:t>Dal 1526 al 1548 sono baroni di V. C. i de' Pasquali di Aquila, secondo la successione seguente: Alfonso di Ludovico e di Dianora Sordi, Ludovico nel 1541. Alfonso nel 1548.</w:t>
      </w:r>
    </w:p>
    <w:p>
      <w:pPr>
        <w:pStyle w:val="Body"/>
        <w:spacing w:after="200"/>
        <w:jc w:val="both"/>
        <w:rPr>
          <w:rFonts w:ascii="Georgia" w:cs="Georgia" w:hAnsi="Georgia" w:eastAsia="Georgia"/>
        </w:rPr>
      </w:pPr>
      <w:r>
        <w:rPr>
          <w:rFonts w:ascii="Georgia" w:hAnsi="Georgia"/>
          <w:rtl w:val="0"/>
          <w:lang w:val="it-IT"/>
        </w:rPr>
        <w:t>Tra il 1532 e il 1595 V. C. passa da 105 fuochi a 160, contandone 213 nel 1545 e 143 nel 1561.</w:t>
      </w: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886075" cy="2647950"/>
            <wp:effectExtent l="0" t="0" r="0" b="0"/>
            <wp:docPr id="1073741945" name="officeArt object" descr="image54.png"/>
            <wp:cNvGraphicFramePr/>
            <a:graphic xmlns:a="http://schemas.openxmlformats.org/drawingml/2006/main">
              <a:graphicData uri="http://schemas.openxmlformats.org/drawingml/2006/picture">
                <pic:pic xmlns:pic="http://schemas.openxmlformats.org/drawingml/2006/picture">
                  <pic:nvPicPr>
                    <pic:cNvPr id="1073741945" name="image54.png" descr="image54.png"/>
                    <pic:cNvPicPr>
                      <a:picLocks noChangeAspect="1"/>
                    </pic:cNvPicPr>
                  </pic:nvPicPr>
                  <pic:blipFill>
                    <a:blip r:embed="rId124">
                      <a:extLst/>
                    </a:blip>
                    <a:stretch>
                      <a:fillRect/>
                    </a:stretch>
                  </pic:blipFill>
                  <pic:spPr>
                    <a:xfrm>
                      <a:off x="0" y="0"/>
                      <a:ext cx="2886075" cy="264795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 xml:space="preserve">459. Valle Castellana, chiesa dell'Annunziata. </w:t>
      </w:r>
      <w:r>
        <w:rPr>
          <w:rFonts w:ascii="Georgia" w:cs="Georgia" w:hAnsi="Georgia" w:eastAsia="Georgia"/>
        </w:rPr>
        <w:br w:type="textWrapping"/>
      </w:r>
      <w:r>
        <w:rPr>
          <w:rFonts w:ascii="Georgia" w:hAnsi="Georgia"/>
          <w:rtl w:val="0"/>
          <w:lang w:val="it-IT"/>
        </w:rPr>
        <w:t>Affreschi del XVI secolo, due S. Rocco.</w:t>
      </w:r>
    </w:p>
    <w:p>
      <w:pPr>
        <w:pStyle w:val="Body"/>
        <w:spacing w:after="200"/>
        <w:jc w:val="both"/>
        <w:rPr>
          <w:rFonts w:ascii="Georgia" w:cs="Georgia" w:hAnsi="Georgia" w:eastAsia="Georgia"/>
        </w:rPr>
      </w:pPr>
      <w:r>
        <w:rPr>
          <w:rFonts w:ascii="Georgia" w:hAnsi="Georgia"/>
          <w:rtl w:val="0"/>
          <w:lang w:val="it-IT"/>
        </w:rPr>
        <w:t xml:space="preserve">Nel 1571 il vescovo di Ascoli P. Camaiani visita, il giu. 7, la chiesa di S. Maria di Stornazzano, della quale </w:t>
      </w:r>
      <w:r>
        <w:rPr>
          <w:rFonts w:ascii="Georgia" w:hAnsi="Georgia" w:hint="default"/>
          <w:rtl w:val="0"/>
          <w:lang w:val="it-IT"/>
        </w:rPr>
        <w:t xml:space="preserve">è </w:t>
      </w:r>
      <w:r>
        <w:rPr>
          <w:rFonts w:ascii="Georgia" w:hAnsi="Georgia"/>
          <w:rtl w:val="0"/>
          <w:lang w:val="it-IT"/>
        </w:rPr>
        <w:t>parroco Domenico Melodio.</w:t>
      </w:r>
    </w:p>
    <w:p>
      <w:pPr>
        <w:pStyle w:val="Body"/>
        <w:spacing w:after="200"/>
        <w:jc w:val="both"/>
        <w:rPr>
          <w:rFonts w:ascii="Georgia" w:cs="Georgia" w:hAnsi="Georgia" w:eastAsia="Georgia"/>
        </w:rPr>
      </w:pPr>
      <w:r>
        <w:rPr>
          <w:rFonts w:ascii="Georgia" w:hAnsi="Georgia"/>
          <w:rtl w:val="0"/>
          <w:lang w:val="it-IT"/>
        </w:rPr>
        <w:t xml:space="preserve">Dalla Visita del 1580 risulta che alla chiesa di S. Maria di Stornazzano di V. C., della quale </w:t>
      </w:r>
      <w:r>
        <w:rPr>
          <w:rFonts w:ascii="Georgia" w:hAnsi="Georgia" w:hint="default"/>
          <w:rtl w:val="0"/>
          <w:lang w:val="it-IT"/>
        </w:rPr>
        <w:t xml:space="preserve">è </w:t>
      </w:r>
      <w:r>
        <w:rPr>
          <w:rFonts w:ascii="Georgia" w:hAnsi="Georgia"/>
          <w:rtl w:val="0"/>
          <w:lang w:val="it-IT"/>
        </w:rPr>
        <w:t xml:space="preserve">parroco Domenico Micozzi, fanno capo le ville </w:t>
      </w:r>
      <w:r>
        <w:rPr>
          <w:rFonts w:ascii="Georgia" w:hAnsi="Georgia" w:hint="default"/>
          <w:rtl w:val="0"/>
          <w:lang w:val="it-IT"/>
        </w:rPr>
        <w:t>«</w:t>
      </w:r>
      <w:r>
        <w:rPr>
          <w:rFonts w:ascii="Georgia" w:hAnsi="Georgia"/>
          <w:rtl w:val="0"/>
          <w:lang w:val="it-IT"/>
        </w:rPr>
        <w:t>Annunziata</w:t>
      </w:r>
      <w:r>
        <w:rPr>
          <w:rFonts w:ascii="Georgia" w:hAnsi="Georgia" w:hint="default"/>
          <w:rtl w:val="0"/>
          <w:lang w:val="it-IT"/>
        </w:rPr>
        <w:t>»</w:t>
      </w:r>
      <w:r>
        <w:rPr>
          <w:rFonts w:ascii="Georgia" w:hAnsi="Georgia"/>
          <w:rtl w:val="0"/>
        </w:rPr>
        <w:t xml:space="preserve">, </w:t>
      </w:r>
      <w:r>
        <w:rPr>
          <w:rFonts w:ascii="Georgia" w:hAnsi="Georgia" w:hint="default"/>
          <w:rtl w:val="0"/>
          <w:lang w:val="it-IT"/>
        </w:rPr>
        <w:t>«</w:t>
      </w:r>
      <w:r>
        <w:rPr>
          <w:rFonts w:ascii="Georgia" w:hAnsi="Georgia"/>
          <w:rtl w:val="0"/>
          <w:lang w:val="it-IT"/>
        </w:rPr>
        <w:t>Starnazzano</w:t>
      </w:r>
      <w:r>
        <w:rPr>
          <w:rFonts w:ascii="Georgia" w:hAnsi="Georgia" w:hint="default"/>
          <w:rtl w:val="0"/>
          <w:lang w:val="it-IT"/>
        </w:rPr>
        <w:t>»</w:t>
      </w:r>
      <w:r>
        <w:rPr>
          <w:rFonts w:ascii="Georgia" w:hAnsi="Georgia"/>
          <w:rtl w:val="0"/>
        </w:rPr>
        <w:t xml:space="preserve">, </w:t>
      </w:r>
      <w:r>
        <w:rPr>
          <w:rFonts w:ascii="Georgia" w:hAnsi="Georgia" w:hint="default"/>
          <w:rtl w:val="0"/>
          <w:lang w:val="it-IT"/>
        </w:rPr>
        <w:t>«</w:t>
      </w:r>
      <w:r>
        <w:rPr>
          <w:rFonts w:ascii="Georgia" w:hAnsi="Georgia"/>
          <w:rtl w:val="0"/>
          <w:lang w:val="it-IT"/>
        </w:rPr>
        <w:t>Piana</w:t>
      </w:r>
      <w:r>
        <w:rPr>
          <w:rFonts w:ascii="Georgia" w:hAnsi="Georgia" w:hint="default"/>
          <w:rtl w:val="0"/>
          <w:lang w:val="it-IT"/>
        </w:rPr>
        <w:t xml:space="preserve">» </w:t>
      </w:r>
      <w:r>
        <w:rPr>
          <w:rFonts w:ascii="Georgia" w:hAnsi="Georgia"/>
          <w:rtl w:val="0"/>
        </w:rPr>
        <w:t xml:space="preserve">e </w:t>
      </w:r>
      <w:r>
        <w:rPr>
          <w:rFonts w:ascii="Georgia" w:hAnsi="Georgia" w:hint="default"/>
          <w:rtl w:val="0"/>
          <w:lang w:val="it-IT"/>
        </w:rPr>
        <w:t>«</w:t>
      </w:r>
      <w:r>
        <w:rPr>
          <w:rFonts w:ascii="Georgia" w:hAnsi="Georgia"/>
          <w:rtl w:val="0"/>
          <w:lang w:val="en-US"/>
        </w:rPr>
        <w:t>Colle</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1582 uomini di V. C., l'ago. 8, sono dichiarati appartenenti alla banda di Orsino di Sabatuccio e di Nonno di Sabatuccio di Faognano. Nel 1584 C. Gambacorta, r. consigliere, a Chieti, con l'editto dell'ott. 28, dichiara bandito Marcozzo di Pietrangelo di V. C.</w:t>
      </w:r>
    </w:p>
    <w:p>
      <w:pPr>
        <w:pStyle w:val="Body"/>
        <w:spacing w:after="200"/>
        <w:jc w:val="both"/>
        <w:rPr>
          <w:rFonts w:ascii="Georgia" w:cs="Georgia" w:hAnsi="Georgia" w:eastAsia="Georgia"/>
        </w:rPr>
      </w:pPr>
      <w:r>
        <w:rPr>
          <w:rFonts w:ascii="Georgia" w:hAnsi="Georgia"/>
          <w:rtl w:val="0"/>
          <w:lang w:val="it-IT"/>
        </w:rPr>
        <w:t xml:space="preserve">Nel 1632 V. C. </w:t>
      </w:r>
      <w:r>
        <w:rPr>
          <w:rFonts w:ascii="Georgia" w:hAnsi="Georgia" w:hint="default"/>
          <w:rtl w:val="0"/>
          <w:lang w:val="it-IT"/>
        </w:rPr>
        <w:t xml:space="preserve">è </w:t>
      </w:r>
      <w:r>
        <w:rPr>
          <w:rFonts w:ascii="Georgia" w:hAnsi="Georgia"/>
          <w:rtl w:val="0"/>
          <w:lang w:val="it-IT"/>
        </w:rPr>
        <w:t>iscritta nel ruolo del ripartimento di Civitella con un contingente di 8 uomini.</w:t>
      </w:r>
    </w:p>
    <w:p>
      <w:pPr>
        <w:pStyle w:val="Body"/>
        <w:spacing w:after="200"/>
        <w:jc w:val="both"/>
        <w:rPr>
          <w:rFonts w:ascii="Georgia" w:cs="Georgia" w:hAnsi="Georgia" w:eastAsia="Georgia"/>
        </w:rPr>
      </w:pPr>
      <w:r>
        <w:rPr>
          <w:rFonts w:ascii="Georgia" w:hAnsi="Georgia"/>
          <w:rtl w:val="0"/>
          <w:lang w:val="it-IT"/>
        </w:rPr>
        <w:t>Nel 1669, l</w:t>
      </w:r>
      <w:r>
        <w:rPr>
          <w:rFonts w:ascii="Georgia" w:hAnsi="Georgia" w:hint="default"/>
          <w:rtl w:val="0"/>
          <w:lang w:val="it-IT"/>
        </w:rPr>
        <w:t>’</w:t>
      </w:r>
      <w:r>
        <w:rPr>
          <w:rFonts w:ascii="Georgia" w:hAnsi="Georgia"/>
          <w:rtl w:val="0"/>
        </w:rPr>
        <w:t>apr. 26, J. Zu</w:t>
      </w:r>
      <w:r>
        <w:rPr>
          <w:rFonts w:ascii="Georgia" w:hAnsi="Georgia" w:hint="default"/>
          <w:rtl w:val="0"/>
          <w:lang w:val="it-IT"/>
        </w:rPr>
        <w:t>ñ</w:t>
      </w:r>
      <w:r>
        <w:rPr>
          <w:rFonts w:ascii="Georgia" w:hAnsi="Georgia"/>
          <w:rtl w:val="0"/>
          <w:lang w:val="it-IT"/>
        </w:rPr>
        <w:t>ica, commissario contro i banditi, incarica il governatore di V. C. di controllare che non siano ricostruiti i villaggi di Rocca Santa Maria, fatti bruciare, e, il nov. 3, fa divieto di fornire cibo e munizioni ai banditi, sotto pena di tre anni di galera. Nel 1684, il mag., il bandito Domenico Marincola di V. C. si arrende al marchese del Carpio. Il giu., si prescrive la demolizio- ne delle torri dei luoghi abitati di V. C., per stanarne i banditi.</w:t>
      </w:r>
    </w:p>
    <w:p>
      <w:pPr>
        <w:pStyle w:val="Body"/>
        <w:spacing w:after="200"/>
        <w:jc w:val="both"/>
        <w:rPr>
          <w:rFonts w:ascii="Georgia" w:cs="Georgia" w:hAnsi="Georgia" w:eastAsia="Georgia"/>
        </w:rPr>
      </w:pPr>
      <w:r>
        <w:rPr>
          <w:rFonts w:ascii="Georgia" w:hAnsi="Georgia"/>
          <w:rtl w:val="0"/>
          <w:lang w:val="it-IT"/>
        </w:rPr>
        <w:t xml:space="preserve">Nel 1683 governatore di V. C. </w:t>
      </w:r>
      <w:r>
        <w:rPr>
          <w:rFonts w:ascii="Georgia" w:hAnsi="Georgia" w:hint="default"/>
          <w:rtl w:val="0"/>
          <w:lang w:val="it-IT"/>
        </w:rPr>
        <w:t xml:space="preserve">è </w:t>
      </w:r>
      <w:r>
        <w:rPr>
          <w:rFonts w:ascii="Georgia" w:hAnsi="Georgia"/>
          <w:rtl w:val="0"/>
          <w:lang w:val="it-IT"/>
        </w:rPr>
        <w:t>Giuseppe Narducci.</w:t>
      </w:r>
    </w:p>
    <w:p>
      <w:pPr>
        <w:pStyle w:val="Body"/>
        <w:spacing w:after="200"/>
        <w:jc w:val="both"/>
        <w:rPr>
          <w:rFonts w:ascii="Georgia" w:cs="Georgia" w:hAnsi="Georgia" w:eastAsia="Georgia"/>
        </w:rPr>
      </w:pPr>
      <w:r>
        <w:rPr>
          <w:rFonts w:ascii="Georgia" w:hAnsi="Georgia"/>
          <w:rtl w:val="0"/>
          <w:lang w:val="it-IT"/>
        </w:rPr>
        <w:t xml:space="preserve">Nel 1813 V. C. </w:t>
      </w:r>
      <w:r>
        <w:rPr>
          <w:rFonts w:ascii="Georgia" w:hAnsi="Georgia" w:hint="default"/>
          <w:rtl w:val="0"/>
          <w:lang w:val="it-IT"/>
        </w:rPr>
        <w:t xml:space="preserve">è </w:t>
      </w:r>
      <w:r>
        <w:rPr>
          <w:rFonts w:ascii="Georgia" w:hAnsi="Georgia"/>
          <w:rtl w:val="0"/>
          <w:lang w:val="it-IT"/>
        </w:rPr>
        <w:t>eretta a comune del circondario di Civitella.</w:t>
      </w:r>
    </w:p>
    <w:p>
      <w:pPr>
        <w:pStyle w:val="Body"/>
        <w:spacing w:after="200"/>
        <w:jc w:val="both"/>
        <w:rPr>
          <w:rFonts w:ascii="Georgia" w:cs="Georgia" w:hAnsi="Georgia" w:eastAsia="Georgia"/>
        </w:rPr>
      </w:pPr>
    </w:p>
    <w:p>
      <w:pPr>
        <w:pStyle w:val="Heading 3"/>
        <w:spacing w:before="280"/>
        <w:rPr>
          <w:b w:val="1"/>
          <w:bCs w:val="1"/>
          <w:outline w:val="0"/>
          <w:color w:val="000000"/>
          <w:sz w:val="22"/>
          <w:szCs w:val="22"/>
          <w:u w:color="000000"/>
          <w14:textFill>
            <w14:solidFill>
              <w14:srgbClr w14:val="000000"/>
            </w14:solidFill>
          </w14:textFill>
        </w:rPr>
      </w:pPr>
      <w:bookmarkStart w:name="_b4rue9fezpj" w:id="272"/>
      <w:bookmarkEnd w:id="272"/>
      <w:r>
        <w:rPr>
          <w:b w:val="1"/>
          <w:bCs w:val="1"/>
          <w:outline w:val="0"/>
          <w:color w:val="000000"/>
          <w:sz w:val="22"/>
          <w:szCs w:val="22"/>
          <w:u w:color="000000"/>
          <w:rtl w:val="0"/>
          <w14:textFill>
            <w14:solidFill>
              <w14:srgbClr w14:val="000000"/>
            </w14:solidFill>
          </w14:textFill>
        </w:rPr>
        <w:t>E</w:t>
      </w:r>
      <w:r>
        <w:rPr>
          <w:b w:val="1"/>
          <w:bCs w:val="1"/>
          <w:outline w:val="0"/>
          <w:color w:val="000000"/>
          <w:sz w:val="22"/>
          <w:szCs w:val="22"/>
          <w:u w:color="000000"/>
          <w:rtl w:val="0"/>
          <w14:textFill>
            <w14:solidFill>
              <w14:srgbClr w14:val="000000"/>
            </w14:solidFill>
          </w14:textFill>
        </w:rPr>
        <w:t>PIGRAFI</w:t>
      </w:r>
    </w:p>
    <w:p>
      <w:pPr>
        <w:pStyle w:val="Body"/>
        <w:spacing w:after="200"/>
        <w:jc w:val="both"/>
        <w:rPr>
          <w:rFonts w:ascii="Georgia" w:cs="Georgia" w:hAnsi="Georgia" w:eastAsia="Georgia"/>
        </w:rPr>
      </w:pPr>
      <w:r>
        <w:rPr>
          <w:rFonts w:ascii="Georgia" w:hAnsi="Georgia"/>
          <w:rtl w:val="0"/>
          <w:lang w:val="it-IT"/>
        </w:rPr>
        <w:t xml:space="preserve">1) Chiesa dell'Annunziata, su due conci contigui al di sopra del portale, a) sul primo concio: </w:t>
      </w:r>
      <w:r>
        <w:rPr>
          <w:rFonts w:ascii="Georgia" w:hAnsi="Georgia" w:hint="default"/>
          <w:rtl w:val="0"/>
          <w:lang w:val="it-IT"/>
        </w:rPr>
        <w:t>«</w:t>
      </w:r>
      <w:r>
        <w:rPr>
          <w:rFonts w:ascii="Georgia" w:hAnsi="Georgia"/>
          <w:rtl w:val="0"/>
          <w:lang w:val="it-IT"/>
        </w:rPr>
        <w:t>Sancto de Damiano da (a) Forcella Chiricone dy Ciccarello/Alfonso Met(e)llc cto Agnelo de Xoi dy Chirecta | Iuliano at papa/ al tempo dell'i)ndici soprascripti 21 (?) die XXVII Maij</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b) sul secondo concio </w:t>
      </w:r>
      <w:r>
        <w:rPr>
          <w:rFonts w:ascii="Georgia" w:hAnsi="Georgia" w:hint="default"/>
          <w:rtl w:val="0"/>
          <w:lang w:val="it-IT"/>
        </w:rPr>
        <w:t xml:space="preserve">è </w:t>
      </w:r>
      <w:r>
        <w:rPr>
          <w:rFonts w:ascii="Georgia" w:hAnsi="Georgia"/>
          <w:rtl w:val="0"/>
          <w:lang w:val="it-IT"/>
        </w:rPr>
        <w:t>la data: 1512.</w:t>
      </w:r>
    </w:p>
    <w:p>
      <w:pPr>
        <w:pStyle w:val="Body"/>
        <w:spacing w:after="200"/>
        <w:jc w:val="both"/>
        <w:rPr>
          <w:rFonts w:ascii="Georgia" w:cs="Georgia" w:hAnsi="Georgia" w:eastAsia="Georgia"/>
        </w:rPr>
      </w:pPr>
      <w:r>
        <w:rPr>
          <w:rFonts w:ascii="Georgia" w:hAnsi="Georgia"/>
          <w:rtl w:val="0"/>
          <w:lang w:val="it-IT"/>
        </w:rPr>
        <w:t xml:space="preserve">Osservazioni: Il primo dedicatario ricompare anche in una scritta sotto un dipinto all'interno della chiesa (n. 2, f); il papa </w:t>
      </w:r>
      <w:r>
        <w:rPr>
          <w:rFonts w:ascii="Georgia" w:hAnsi="Georgia" w:hint="default"/>
          <w:rtl w:val="0"/>
          <w:lang w:val="it-IT"/>
        </w:rPr>
        <w:t>«</w:t>
      </w:r>
      <w:r>
        <w:rPr>
          <w:rFonts w:ascii="Georgia" w:hAnsi="Georgia"/>
          <w:rtl w:val="0"/>
        </w:rPr>
        <w:t>Iuliano</w:t>
      </w:r>
      <w:r>
        <w:rPr>
          <w:rFonts w:ascii="Georgia" w:hAnsi="Georgia" w:hint="default"/>
          <w:rtl w:val="0"/>
          <w:lang w:val="it-IT"/>
        </w:rPr>
        <w:t>»</w:t>
      </w:r>
      <w:r>
        <w:rPr>
          <w:rFonts w:ascii="Georgia" w:hAnsi="Georgia"/>
          <w:rtl w:val="0"/>
          <w:lang w:val="it-IT"/>
        </w:rPr>
        <w:t xml:space="preserve">, vista la data, </w:t>
      </w:r>
      <w:r>
        <w:rPr>
          <w:rFonts w:ascii="Georgia" w:hAnsi="Georgia" w:hint="default"/>
          <w:rtl w:val="0"/>
          <w:lang w:val="it-IT"/>
        </w:rPr>
        <w:t xml:space="preserve">è </w:t>
      </w:r>
      <w:r>
        <w:rPr>
          <w:rFonts w:ascii="Georgia" w:hAnsi="Georgia"/>
          <w:rtl w:val="0"/>
          <w:lang w:val="it-IT"/>
        </w:rPr>
        <w:t>certo Giulio II, cio</w:t>
      </w:r>
      <w:r>
        <w:rPr>
          <w:rFonts w:ascii="Georgia" w:hAnsi="Georgia" w:hint="default"/>
          <w:rtl w:val="0"/>
          <w:lang w:val="it-IT"/>
        </w:rPr>
        <w:t xml:space="preserve">è </w:t>
      </w:r>
      <w:r>
        <w:rPr>
          <w:rFonts w:ascii="Georgia" w:hAnsi="Georgia"/>
          <w:rtl w:val="0"/>
          <w:lang w:val="it-IT"/>
        </w:rPr>
        <w:t>Giuliano della Rovere, citato qui singolarmente con il suo nome di battesimo. La grafia mescola modelli epigrafici diversi (cfr. Cortino, Colle Pietralta).</w:t>
      </w:r>
    </w:p>
    <w:p>
      <w:pPr>
        <w:pStyle w:val="Body"/>
        <w:spacing w:after="200"/>
        <w:jc w:val="both"/>
        <w:rPr>
          <w:rFonts w:ascii="Georgia" w:cs="Georgia" w:hAnsi="Georgia" w:eastAsia="Georgia"/>
        </w:rPr>
      </w:pPr>
      <w:r>
        <w:rPr>
          <w:rFonts w:ascii="Georgia" w:hAnsi="Georgia"/>
          <w:rtl w:val="0"/>
          <w:lang w:val="it-IT"/>
        </w:rPr>
        <w:t>2) Chiesa dell'Annunziata, nei riquadri degli affreschi, a) sotto la Crocifissione, in cartiglio:</w:t>
      </w:r>
    </w:p>
    <w:p>
      <w:pPr>
        <w:pStyle w:val="Body"/>
        <w:spacing w:after="200"/>
        <w:jc w:val="center"/>
        <w:rPr>
          <w:rFonts w:ascii="Georgia" w:cs="Georgia" w:hAnsi="Georgia" w:eastAsia="Georgia"/>
        </w:rPr>
      </w:pPr>
      <w:r>
        <w:rPr>
          <w:rFonts w:ascii="Georgia" w:hAnsi="Georgia"/>
          <w:rtl w:val="0"/>
          <w:lang w:val="de-DE"/>
        </w:rPr>
        <w:t xml:space="preserve">....O FRAT </w:t>
      </w:r>
    </w:p>
    <w:p>
      <w:pPr>
        <w:pStyle w:val="Body"/>
        <w:spacing w:after="200"/>
        <w:jc w:val="both"/>
        <w:rPr>
          <w:rFonts w:ascii="Georgia" w:cs="Georgia" w:hAnsi="Georgia" w:eastAsia="Georgia"/>
        </w:rPr>
      </w:pPr>
      <w:r>
        <w:rPr>
          <w:rFonts w:ascii="Georgia" w:hAnsi="Georgia"/>
          <w:rtl w:val="0"/>
          <w:lang w:val="it-IT"/>
        </w:rPr>
        <w:t>b) sotto S. Francesco:</w:t>
      </w:r>
    </w:p>
    <w:p>
      <w:pPr>
        <w:pStyle w:val="Body"/>
        <w:spacing w:after="200"/>
        <w:jc w:val="center"/>
        <w:rPr>
          <w:rFonts w:ascii="Georgia" w:cs="Georgia" w:hAnsi="Georgia" w:eastAsia="Georgia"/>
        </w:rPr>
      </w:pPr>
      <w:r>
        <w:rPr>
          <w:rFonts w:ascii="Georgia" w:hAnsi="Georgia"/>
          <w:rtl w:val="0"/>
        </w:rPr>
        <w:t>ISTOLFO DI MATTEO</w:t>
      </w:r>
      <w:r>
        <w:rPr>
          <w:rFonts w:ascii="Georgia" w:cs="Georgia" w:hAnsi="Georgia" w:eastAsia="Georgia"/>
        </w:rPr>
        <w:br w:type="textWrapping"/>
      </w:r>
      <w:r>
        <w:rPr>
          <w:rFonts w:ascii="Georgia" w:hAnsi="Georgia"/>
          <w:rtl w:val="0"/>
        </w:rPr>
        <w:t xml:space="preserve">FE..FARE 153.1 </w:t>
      </w:r>
    </w:p>
    <w:p>
      <w:pPr>
        <w:pStyle w:val="Body"/>
        <w:spacing w:after="200"/>
        <w:jc w:val="both"/>
        <w:rPr>
          <w:rFonts w:ascii="Georgia" w:cs="Georgia" w:hAnsi="Georgia" w:eastAsia="Georgia"/>
        </w:rPr>
      </w:pPr>
      <w:r>
        <w:rPr>
          <w:rFonts w:ascii="Georgia" w:hAnsi="Georgia"/>
          <w:rtl w:val="0"/>
          <w:lang w:val="it-IT"/>
        </w:rPr>
        <w:t xml:space="preserve">Osservazioni: Al secondo rigo </w:t>
      </w:r>
      <w:r>
        <w:rPr>
          <w:rFonts w:ascii="Georgia" w:hAnsi="Georgia" w:hint="default"/>
          <w:rtl w:val="0"/>
          <w:lang w:val="it-IT"/>
        </w:rPr>
        <w:t>è «</w:t>
      </w:r>
      <w:r>
        <w:rPr>
          <w:rFonts w:ascii="Georgia" w:hAnsi="Georgia"/>
          <w:rtl w:val="0"/>
          <w:lang w:val="it-IT"/>
        </w:rPr>
        <w:t>fe(ce) fare</w:t>
      </w:r>
      <w:r>
        <w:rPr>
          <w:rFonts w:ascii="Georgia" w:hAnsi="Georgia" w:hint="default"/>
          <w:rtl w:val="0"/>
          <w:lang w:val="it-IT"/>
        </w:rPr>
        <w:t>»</w:t>
      </w:r>
      <w:r>
        <w:rPr>
          <w:rFonts w:ascii="Georgia" w:hAnsi="Georgia"/>
          <w:rtl w:val="0"/>
        </w:rPr>
        <w:t xml:space="preserve">. </w:t>
      </w:r>
    </w:p>
    <w:p>
      <w:pPr>
        <w:pStyle w:val="Body"/>
        <w:spacing w:after="200"/>
        <w:jc w:val="both"/>
        <w:rPr>
          <w:rFonts w:ascii="Georgia" w:cs="Georgia" w:hAnsi="Georgia" w:eastAsia="Georgia"/>
        </w:rPr>
      </w:pPr>
      <w:r>
        <w:rPr>
          <w:rFonts w:ascii="Georgia" w:hAnsi="Georgia"/>
          <w:rtl w:val="0"/>
          <w:lang w:val="it-IT"/>
        </w:rPr>
        <w:t>c) sotto il secondo S. Rocco:</w:t>
      </w:r>
    </w:p>
    <w:p>
      <w:pPr>
        <w:pStyle w:val="Body"/>
        <w:spacing w:after="200"/>
        <w:jc w:val="center"/>
        <w:rPr>
          <w:rFonts w:ascii="Georgia" w:cs="Georgia" w:hAnsi="Georgia" w:eastAsia="Georgia"/>
        </w:rPr>
      </w:pPr>
      <w:r>
        <w:rPr>
          <w:rFonts w:ascii="Georgia" w:hAnsi="Georgia"/>
          <w:rtl w:val="0"/>
          <w:lang w:val="es-ES_tradnl"/>
        </w:rPr>
        <w:t xml:space="preserve">AGOSTINO DI DOMENICO </w:t>
      </w:r>
      <w:r>
        <w:rPr>
          <w:rFonts w:ascii="Georgia" w:cs="Georgia" w:hAnsi="Georgia" w:eastAsia="Georgia"/>
        </w:rPr>
        <w:br w:type="textWrapping"/>
      </w:r>
      <w:r>
        <w:rPr>
          <w:rFonts w:ascii="Georgia" w:hAnsi="Georgia"/>
          <w:rtl w:val="0"/>
          <w:lang w:val="en-US"/>
        </w:rPr>
        <w:t>GAPA. ROL. DI FAG..LO</w:t>
      </w:r>
      <w:r>
        <w:rPr>
          <w:rFonts w:ascii="Georgia" w:cs="Georgia" w:hAnsi="Georgia" w:eastAsia="Georgia"/>
        </w:rPr>
        <w:br w:type="textWrapping"/>
      </w:r>
      <w:r>
        <w:rPr>
          <w:rFonts w:ascii="Georgia" w:hAnsi="Georgia"/>
          <w:rtl w:val="0"/>
        </w:rPr>
        <w:t xml:space="preserve">FECE FARE 153.1 </w:t>
      </w:r>
    </w:p>
    <w:p>
      <w:pPr>
        <w:pStyle w:val="Body"/>
        <w:spacing w:after="200"/>
        <w:jc w:val="both"/>
        <w:rPr>
          <w:rFonts w:ascii="Georgia" w:cs="Georgia" w:hAnsi="Georgia" w:eastAsia="Georgia"/>
        </w:rPr>
      </w:pPr>
      <w:r>
        <w:rPr>
          <w:rFonts w:ascii="Georgia" w:hAnsi="Georgia"/>
          <w:rtl w:val="0"/>
          <w:lang w:val="it-IT"/>
        </w:rPr>
        <w:t>d) sotto il santo lacunoso:</w:t>
      </w:r>
    </w:p>
    <w:p>
      <w:pPr>
        <w:pStyle w:val="Body"/>
        <w:spacing w:after="200"/>
        <w:jc w:val="center"/>
        <w:rPr>
          <w:rFonts w:ascii="Georgia" w:cs="Georgia" w:hAnsi="Georgia" w:eastAsia="Georgia"/>
        </w:rPr>
      </w:pPr>
      <w:r>
        <w:rPr>
          <w:rFonts w:ascii="Georgia" w:hAnsi="Georgia"/>
          <w:rtl w:val="0"/>
        </w:rPr>
        <w:t xml:space="preserve">....FERGIO. FECE. FARE. 1.5.3.1 </w:t>
      </w:r>
    </w:p>
    <w:p>
      <w:pPr>
        <w:pStyle w:val="Body"/>
        <w:spacing w:after="200"/>
        <w:jc w:val="both"/>
        <w:rPr>
          <w:rFonts w:ascii="Georgia" w:cs="Georgia" w:hAnsi="Georgia" w:eastAsia="Georgia"/>
        </w:rPr>
      </w:pPr>
      <w:r>
        <w:rPr>
          <w:rFonts w:ascii="Georgia" w:hAnsi="Georgia"/>
          <w:rtl w:val="0"/>
          <w:lang w:val="it-IT"/>
        </w:rPr>
        <w:t>e) sotto figura lacunosa:</w:t>
      </w:r>
    </w:p>
    <w:p>
      <w:pPr>
        <w:pStyle w:val="Body"/>
        <w:spacing w:after="200"/>
        <w:jc w:val="both"/>
        <w:rPr>
          <w:rFonts w:ascii="Georgia" w:cs="Georgia" w:hAnsi="Georgia" w:eastAsia="Georgia"/>
        </w:rPr>
      </w:pPr>
      <w:r>
        <w:rPr>
          <w:rFonts w:ascii="Georgia" w:hAnsi="Georgia"/>
          <w:rtl w:val="0"/>
          <w:lang w:val="es-ES_tradnl"/>
        </w:rPr>
        <w:t>QUESTA. FECE. FARE. LAGNELISTI. P. DEOLIONE / SVAI...</w:t>
      </w:r>
    </w:p>
    <w:p>
      <w:pPr>
        <w:pStyle w:val="Body"/>
        <w:spacing w:after="200"/>
        <w:jc w:val="both"/>
        <w:rPr>
          <w:rFonts w:ascii="Georgia" w:cs="Georgia" w:hAnsi="Georgia" w:eastAsia="Georgia"/>
        </w:rPr>
      </w:pPr>
      <w:r>
        <w:rPr>
          <w:rFonts w:ascii="Georgia" w:hAnsi="Georgia"/>
          <w:rtl w:val="0"/>
          <w:lang w:val="it-IT"/>
        </w:rPr>
        <w:t xml:space="preserve">Osservazioni: Si legga </w:t>
      </w:r>
      <w:r>
        <w:rPr>
          <w:rFonts w:ascii="Georgia" w:hAnsi="Georgia" w:hint="default"/>
          <w:rtl w:val="0"/>
          <w:lang w:val="it-IT"/>
        </w:rPr>
        <w:t>«</w:t>
      </w:r>
      <w:r>
        <w:rPr>
          <w:rFonts w:ascii="Georgia" w:hAnsi="Georgia"/>
          <w:rtl w:val="0"/>
          <w:lang w:val="it-IT"/>
        </w:rPr>
        <w:t>p(er) de(v)otione sua</w:t>
      </w:r>
      <w:r>
        <w:rPr>
          <w:rFonts w:ascii="Georgia" w:hAnsi="Georgia" w:hint="default"/>
          <w:rtl w:val="0"/>
          <w:lang w:val="it-IT"/>
        </w:rPr>
        <w:t>»</w:t>
      </w:r>
      <w:r>
        <w:rPr>
          <w:rFonts w:ascii="Georgia" w:hAnsi="Georgia"/>
          <w:rtl w:val="0"/>
          <w:lang w:val="it-IT"/>
        </w:rPr>
        <w:t>; le N sono scritte alla rovescia;</w:t>
      </w:r>
    </w:p>
    <w:p>
      <w:pPr>
        <w:pStyle w:val="Body"/>
        <w:spacing w:after="200"/>
        <w:jc w:val="both"/>
        <w:rPr>
          <w:rFonts w:ascii="Georgia" w:cs="Georgia" w:hAnsi="Georgia" w:eastAsia="Georgia"/>
        </w:rPr>
      </w:pPr>
      <w:r>
        <w:rPr>
          <w:rFonts w:ascii="Georgia" w:hAnsi="Georgia"/>
          <w:rtl w:val="0"/>
          <w:lang w:val="it-IT"/>
        </w:rPr>
        <w:t xml:space="preserve">f) sotto la Traslazione della Santa Casa: </w:t>
      </w:r>
    </w:p>
    <w:p>
      <w:pPr>
        <w:pStyle w:val="Body"/>
        <w:spacing w:after="200"/>
        <w:jc w:val="both"/>
        <w:rPr>
          <w:rFonts w:ascii="Georgia" w:cs="Georgia" w:hAnsi="Georgia" w:eastAsia="Georgia"/>
        </w:rPr>
      </w:pPr>
      <w:r>
        <w:rPr>
          <w:rFonts w:ascii="Georgia" w:hAnsi="Georgia"/>
          <w:rtl w:val="0"/>
          <w:lang w:val="de-DE"/>
        </w:rPr>
        <w:t>QVESTA FECE FARE SANTO. DE. DAMIANO. DA LA FORCELLA PER VOTO FACTO. ADMCCCCCX.</w:t>
      </w:r>
    </w:p>
    <w:p>
      <w:pPr>
        <w:pStyle w:val="Body"/>
        <w:spacing w:after="200"/>
        <w:jc w:val="both"/>
        <w:rPr>
          <w:rFonts w:ascii="Georgia" w:cs="Georgia" w:hAnsi="Georgia" w:eastAsia="Georgia"/>
        </w:rPr>
      </w:pPr>
      <w:r>
        <w:rPr>
          <w:rFonts w:ascii="Georgia" w:hAnsi="Georgia"/>
          <w:rtl w:val="0"/>
          <w:lang w:val="it-IT"/>
        </w:rPr>
        <w:t>Osservazioni: Le N sono scritte alla rovescia;</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914650" cy="2676525"/>
            <wp:effectExtent l="0" t="0" r="0" b="0"/>
            <wp:docPr id="1073741946" name="officeArt object" descr="image60.png"/>
            <wp:cNvGraphicFramePr/>
            <a:graphic xmlns:a="http://schemas.openxmlformats.org/drawingml/2006/main">
              <a:graphicData uri="http://schemas.openxmlformats.org/drawingml/2006/picture">
                <pic:pic xmlns:pic="http://schemas.openxmlformats.org/drawingml/2006/picture">
                  <pic:nvPicPr>
                    <pic:cNvPr id="1073741946" name="image60.png" descr="image60.png"/>
                    <pic:cNvPicPr>
                      <a:picLocks noChangeAspect="1"/>
                    </pic:cNvPicPr>
                  </pic:nvPicPr>
                  <pic:blipFill>
                    <a:blip r:embed="rId125">
                      <a:extLst/>
                    </a:blip>
                    <a:stretch>
                      <a:fillRect/>
                    </a:stretch>
                  </pic:blipFill>
                  <pic:spPr>
                    <a:xfrm>
                      <a:off x="0" y="0"/>
                      <a:ext cx="2914650" cy="2676525"/>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 xml:space="preserve">460. Valle Castellana, </w:t>
      </w:r>
      <w:r>
        <w:rPr>
          <w:rFonts w:ascii="Georgia" w:cs="Georgia" w:hAnsi="Georgia" w:eastAsia="Georgia"/>
        </w:rPr>
        <w:br w:type="textWrapping"/>
      </w:r>
      <w:r>
        <w:rPr>
          <w:rFonts w:ascii="Georgia" w:hAnsi="Georgia"/>
          <w:rtl w:val="0"/>
          <w:lang w:val="it-IT"/>
        </w:rPr>
        <w:t>chicsa dell'Annunziata. Annunciazione.</w:t>
      </w:r>
    </w:p>
    <w:p>
      <w:pPr>
        <w:pStyle w:val="Body"/>
        <w:spacing w:after="200"/>
        <w:jc w:val="both"/>
        <w:rPr>
          <w:rFonts w:ascii="Georgia" w:cs="Georgia" w:hAnsi="Georgia" w:eastAsia="Georgia"/>
        </w:rPr>
      </w:pPr>
      <w:r>
        <w:rPr>
          <w:rFonts w:ascii="Georgia" w:hAnsi="Georgia"/>
          <w:rtl w:val="0"/>
          <w:lang w:val="it-IT"/>
        </w:rPr>
        <w:t xml:space="preserve">h) sotto S. Caterina d'Alessandria: </w:t>
      </w:r>
    </w:p>
    <w:p>
      <w:pPr>
        <w:pStyle w:val="Body"/>
        <w:spacing w:after="200"/>
        <w:jc w:val="both"/>
        <w:rPr>
          <w:rFonts w:ascii="Georgia" w:cs="Georgia" w:hAnsi="Georgia" w:eastAsia="Georgia"/>
        </w:rPr>
      </w:pPr>
      <w:r>
        <w:rPr>
          <w:rFonts w:ascii="Georgia" w:hAnsi="Georgia"/>
          <w:rtl w:val="0"/>
          <w:lang w:val="de-DE"/>
        </w:rPr>
        <w:t>QVESTA FIEGVRA FECE FARE LEO..NE DE STORNNATIANO PER L.... DEVOTIONE</w:t>
      </w:r>
    </w:p>
    <w:p>
      <w:pPr>
        <w:pStyle w:val="Body"/>
        <w:spacing w:after="200"/>
        <w:jc w:val="both"/>
        <w:rPr>
          <w:rFonts w:ascii="Georgia" w:cs="Georgia" w:hAnsi="Georgia" w:eastAsia="Georgia"/>
        </w:rPr>
      </w:pPr>
      <w:r>
        <w:rPr>
          <w:rFonts w:ascii="Georgia" w:hAnsi="Georgia"/>
          <w:rtl w:val="0"/>
          <w:lang w:val="it-IT"/>
        </w:rPr>
        <w:t>Osservazioni: La seconda lacuna pu</w:t>
      </w:r>
      <w:r>
        <w:rPr>
          <w:rFonts w:ascii="Georgia" w:hAnsi="Georgia" w:hint="default"/>
          <w:rtl w:val="0"/>
          <w:lang w:val="it-IT"/>
        </w:rPr>
        <w:t xml:space="preserve">ò </w:t>
      </w:r>
      <w:r>
        <w:rPr>
          <w:rFonts w:ascii="Georgia" w:hAnsi="Georgia"/>
          <w:rtl w:val="0"/>
          <w:lang w:val="it-IT"/>
        </w:rPr>
        <w:t xml:space="preserve">colmarsi </w:t>
      </w:r>
      <w:r>
        <w:rPr>
          <w:rFonts w:ascii="Georgia" w:hAnsi="Georgia" w:hint="default"/>
          <w:rtl w:val="0"/>
          <w:lang w:val="it-IT"/>
        </w:rPr>
        <w:t>«</w:t>
      </w:r>
      <w:r>
        <w:rPr>
          <w:rFonts w:ascii="Georgia" w:hAnsi="Georgia"/>
          <w:rtl w:val="0"/>
          <w:lang w:val="it-IT"/>
        </w:rPr>
        <w:t>per l(a) (sua) devotione</w:t>
      </w:r>
      <w:r>
        <w:rPr>
          <w:rFonts w:ascii="Georgia" w:hAnsi="Georgia" w:hint="default"/>
          <w:rtl w:val="0"/>
          <w:lang w:val="it-IT"/>
        </w:rPr>
        <w:t>»</w:t>
      </w:r>
      <w:r>
        <w:rPr>
          <w:rFonts w:ascii="Georgia" w:hAnsi="Georgia"/>
          <w:rtl w:val="0"/>
          <w:lang w:val="it-IT"/>
        </w:rPr>
        <w:t>; le N sono scritte alla rovescia.</w:t>
      </w:r>
    </w:p>
    <w:p>
      <w:pPr>
        <w:pStyle w:val="Body"/>
        <w:spacing w:after="200"/>
        <w:jc w:val="both"/>
        <w:rPr>
          <w:rFonts w:ascii="Georgia" w:cs="Georgia" w:hAnsi="Georgia" w:eastAsia="Georgia"/>
        </w:rPr>
      </w:pPr>
      <w:r>
        <w:rPr>
          <w:rFonts w:ascii="Georgia" w:hAnsi="Georgia"/>
          <w:rtl w:val="0"/>
          <w:lang w:val="it-IT"/>
        </w:rPr>
        <w:t>3) Chiesa dell'Annunziata, su una delle ammorsature dello spigolo destro della facciata, in cartiglio la sola data:</w:t>
      </w:r>
    </w:p>
    <w:p>
      <w:pPr>
        <w:pStyle w:val="Body"/>
        <w:spacing w:after="200"/>
        <w:jc w:val="center"/>
        <w:rPr>
          <w:rFonts w:ascii="Georgia" w:cs="Georgia" w:hAnsi="Georgia" w:eastAsia="Georgia"/>
        </w:rPr>
      </w:pPr>
      <w:r>
        <w:rPr>
          <w:rFonts w:ascii="Georgia" w:hAnsi="Georgia"/>
          <w:rtl w:val="0"/>
        </w:rPr>
        <w:t xml:space="preserve">S 1831 C </w:t>
      </w:r>
    </w:p>
    <w:p>
      <w:pPr>
        <w:pStyle w:val="Body"/>
        <w:spacing w:after="200"/>
        <w:jc w:val="both"/>
        <w:rPr>
          <w:rFonts w:ascii="Georgia" w:cs="Georgia" w:hAnsi="Georgia" w:eastAsia="Georgia"/>
        </w:rPr>
      </w:pPr>
      <w:r>
        <w:rPr>
          <w:rFonts w:ascii="Georgia" w:hAnsi="Georgia"/>
          <w:rtl w:val="0"/>
          <w:lang w:val="it-IT"/>
        </w:rPr>
        <w:t xml:space="preserve">Osservazioni: La C </w:t>
      </w:r>
      <w:r>
        <w:rPr>
          <w:rFonts w:ascii="Georgia" w:hAnsi="Georgia" w:hint="default"/>
          <w:rtl w:val="0"/>
          <w:lang w:val="it-IT"/>
        </w:rPr>
        <w:t xml:space="preserve">è </w:t>
      </w:r>
      <w:r>
        <w:rPr>
          <w:rFonts w:ascii="Georgia" w:hAnsi="Georgia"/>
          <w:rtl w:val="0"/>
          <w:lang w:val="it-IT"/>
        </w:rPr>
        <w:t>scritta alla rovescia.</w:t>
      </w:r>
    </w:p>
    <w:p>
      <w:pPr>
        <w:pStyle w:val="Body"/>
        <w:spacing w:after="200"/>
        <w:jc w:val="both"/>
        <w:rPr>
          <w:rFonts w:ascii="Georgia" w:cs="Georgia" w:hAnsi="Georgia" w:eastAsia="Georgia"/>
        </w:rPr>
      </w:pPr>
      <w:r>
        <w:rPr>
          <w:rFonts w:ascii="Georgia" w:hAnsi="Georgia"/>
          <w:rtl w:val="0"/>
          <w:lang w:val="it-IT"/>
        </w:rPr>
        <w:t>4) Chiesa dell'Annunziata, su campana decorata con Madonna con Bambino, Madonna con lucertola e festoni con maschere, a) sulla fronte:</w:t>
      </w:r>
    </w:p>
    <w:p>
      <w:pPr>
        <w:pStyle w:val="Body"/>
        <w:spacing w:after="200"/>
        <w:jc w:val="center"/>
        <w:rPr>
          <w:rFonts w:ascii="Georgia" w:cs="Georgia" w:hAnsi="Georgia" w:eastAsia="Georgia"/>
        </w:rPr>
      </w:pPr>
      <w:r>
        <w:rPr>
          <w:rFonts w:ascii="Georgia" w:hAnsi="Georgia"/>
          <w:rtl w:val="0"/>
          <w:lang w:val="en-US"/>
        </w:rPr>
        <w:t xml:space="preserve">A FUL.ET. </w:t>
      </w:r>
      <w:r>
        <w:rPr>
          <w:rFonts w:ascii="Georgia" w:cs="Georgia" w:hAnsi="Georgia" w:eastAsia="Georgia"/>
        </w:rPr>
        <w:br w:type="textWrapping"/>
      </w:r>
      <w:r>
        <w:rPr>
          <w:rFonts w:ascii="Georgia" w:hAnsi="Georgia"/>
          <w:rtl w:val="0"/>
          <w:lang w:val="en-US"/>
        </w:rPr>
        <w:t xml:space="preserve">TEMPE STATE </w:t>
      </w:r>
      <w:r>
        <w:rPr>
          <w:rFonts w:ascii="Georgia" w:cs="Georgia" w:hAnsi="Georgia" w:eastAsia="Georgia"/>
        </w:rPr>
        <w:br w:type="textWrapping"/>
      </w:r>
      <w:r>
        <w:rPr>
          <w:rFonts w:ascii="Georgia" w:hAnsi="Georgia"/>
          <w:rtl w:val="0"/>
          <w:lang w:val="de-DE"/>
        </w:rPr>
        <w:t>LIBERA NOS  DO</w:t>
      </w:r>
      <w:r>
        <w:rPr>
          <w:rFonts w:ascii="Georgia" w:cs="Georgia" w:hAnsi="Georgia" w:eastAsia="Georgia"/>
        </w:rPr>
        <w:br w:type="textWrapping"/>
      </w:r>
      <w:r>
        <w:rPr>
          <w:rFonts w:ascii="Georgia" w:hAnsi="Georgia"/>
          <w:rtl w:val="0"/>
          <w:lang w:val="de-DE"/>
        </w:rPr>
        <w:t xml:space="preserve">MINE </w:t>
      </w:r>
      <w:r>
        <w:rPr>
          <w:rFonts w:ascii="Georgia" w:cs="Georgia" w:hAnsi="Georgia" w:eastAsia="Georgia"/>
        </w:rPr>
        <w:br w:type="textWrapping"/>
      </w:r>
      <w:r>
        <w:rPr>
          <w:rFonts w:ascii="Georgia" w:hAnsi="Georgia"/>
          <w:rtl w:val="0"/>
        </w:rPr>
        <w:t xml:space="preserve">AD </w:t>
      </w:r>
      <w:r>
        <w:rPr>
          <w:rFonts w:ascii="Georgia" w:cs="Georgia" w:hAnsi="Georgia" w:eastAsia="Georgia"/>
        </w:rPr>
        <w:br w:type="textWrapping"/>
      </w:r>
      <w:r>
        <w:rPr>
          <w:rFonts w:ascii="Georgia" w:hAnsi="Georgia"/>
          <w:rtl w:val="0"/>
          <w:lang w:val="en-US"/>
        </w:rPr>
        <w:t xml:space="preserve">MDCCCLXV </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fr-FR"/>
        </w:rPr>
        <w:t>A ful(mine) et tempestate libera nos Domine A(nno) Domini) 1865</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Osservazioni: Le N sono scritte alla rovescia. </w:t>
      </w:r>
    </w:p>
    <w:p>
      <w:pPr>
        <w:pStyle w:val="Body"/>
        <w:spacing w:after="200"/>
        <w:jc w:val="both"/>
        <w:rPr>
          <w:rFonts w:ascii="Georgia" w:cs="Georgia" w:hAnsi="Georgia" w:eastAsia="Georgia"/>
        </w:rPr>
      </w:pPr>
      <w:r>
        <w:rPr>
          <w:rFonts w:ascii="Georgia" w:hAnsi="Georgia"/>
          <w:rtl w:val="0"/>
          <w:lang w:val="it-IT"/>
        </w:rPr>
        <w:t>b) sul retro:</w:t>
      </w:r>
    </w:p>
    <w:p>
      <w:pPr>
        <w:pStyle w:val="Body"/>
        <w:spacing w:after="200"/>
        <w:jc w:val="center"/>
        <w:rPr>
          <w:rFonts w:ascii="Georgia" w:cs="Georgia" w:hAnsi="Georgia" w:eastAsia="Georgia"/>
        </w:rPr>
      </w:pPr>
      <w:r>
        <w:rPr>
          <w:rFonts w:ascii="Georgia" w:hAnsi="Georgia"/>
          <w:rtl w:val="0"/>
          <w:lang w:val="de-DE"/>
        </w:rPr>
        <w:t>SS. SACRAMENTO</w:t>
      </w:r>
    </w:p>
    <w:p>
      <w:pPr>
        <w:pStyle w:val="Body"/>
        <w:spacing w:after="200"/>
        <w:jc w:val="center"/>
        <w:rPr>
          <w:rFonts w:ascii="Georgia" w:cs="Georgia" w:hAnsi="Georgia" w:eastAsia="Georgia"/>
        </w:rPr>
      </w:pPr>
    </w:p>
    <w:p>
      <w:pPr>
        <w:pStyle w:val="Heading 3"/>
        <w:spacing w:before="280"/>
        <w:rPr>
          <w:b w:val="1"/>
          <w:bCs w:val="1"/>
          <w:outline w:val="0"/>
          <w:color w:val="000000"/>
          <w:sz w:val="22"/>
          <w:szCs w:val="22"/>
          <w:u w:color="000000"/>
          <w14:textFill>
            <w14:solidFill>
              <w14:srgbClr w14:val="000000"/>
            </w14:solidFill>
          </w14:textFill>
        </w:rPr>
      </w:pPr>
      <w:bookmarkStart w:name="_m1lvktagbqqx" w:id="273"/>
      <w:bookmarkEnd w:id="273"/>
      <w:r>
        <w:rPr>
          <w:b w:val="1"/>
          <w:bCs w:val="1"/>
          <w:outline w:val="0"/>
          <w:color w:val="000000"/>
          <w:sz w:val="22"/>
          <w:szCs w:val="22"/>
          <w:u w:color="000000"/>
          <w:rtl w:val="0"/>
          <w14:textFill>
            <w14:solidFill>
              <w14:srgbClr w14:val="000000"/>
            </w14:solidFill>
          </w14:textFill>
        </w:rPr>
        <w:t>S</w:t>
      </w:r>
      <w:r>
        <w:rPr>
          <w:b w:val="1"/>
          <w:bCs w:val="1"/>
          <w:outline w:val="0"/>
          <w:color w:val="000000"/>
          <w:sz w:val="22"/>
          <w:szCs w:val="22"/>
          <w:u w:color="000000"/>
          <w:rtl w:val="0"/>
          <w14:textFill>
            <w14:solidFill>
              <w14:srgbClr w14:val="000000"/>
            </w14:solidFill>
          </w14:textFill>
        </w:rPr>
        <w:t>TEMMI</w:t>
      </w:r>
    </w:p>
    <w:p>
      <w:pPr>
        <w:pStyle w:val="Body"/>
        <w:spacing w:after="200"/>
        <w:jc w:val="both"/>
        <w:rPr>
          <w:rFonts w:ascii="Georgia" w:cs="Georgia" w:hAnsi="Georgia" w:eastAsia="Georgia"/>
        </w:rPr>
      </w:pPr>
      <w:r>
        <w:rPr>
          <w:rFonts w:ascii="Georgia" w:hAnsi="Georgia"/>
          <w:rtl w:val="0"/>
          <w:lang w:val="it-IT"/>
        </w:rPr>
        <w:t xml:space="preserve">1) Chiesa dell'Annunziata, fianco destro, al centro della cornice della finestra al di sopra del portale, fra due protomi con ricca capigliatura, </w:t>
      </w:r>
      <w:r>
        <w:rPr>
          <w:rFonts w:ascii="Georgia" w:hAnsi="Georgia" w:hint="default"/>
          <w:rtl w:val="0"/>
          <w:lang w:val="it-IT"/>
        </w:rPr>
        <w:t xml:space="preserve">è </w:t>
      </w:r>
      <w:r>
        <w:rPr>
          <w:rFonts w:ascii="Georgia" w:hAnsi="Georgia"/>
          <w:rtl w:val="0"/>
          <w:lang w:val="it-IT"/>
        </w:rPr>
        <w:t>lo stemma: monogramma del solo nome di Ges</w:t>
      </w:r>
      <w:r>
        <w:rPr>
          <w:rFonts w:ascii="Georgia" w:hAnsi="Georgia" w:hint="default"/>
          <w:rtl w:val="0"/>
          <w:lang w:val="it-IT"/>
        </w:rPr>
        <w:t xml:space="preserve">ù </w:t>
      </w:r>
      <w:r>
        <w:rPr>
          <w:rFonts w:ascii="Georgia" w:hAnsi="Georgia"/>
          <w:rtl w:val="0"/>
          <w:lang w:val="it-IT"/>
        </w:rPr>
        <w:t>entro sole radiato.</w:t>
      </w:r>
    </w:p>
    <w:p>
      <w:pPr>
        <w:pStyle w:val="Body"/>
        <w:spacing w:after="200"/>
        <w:jc w:val="both"/>
        <w:rPr>
          <w:rFonts w:ascii="Georgia" w:cs="Georgia" w:hAnsi="Georgia" w:eastAsia="Georgia"/>
        </w:rPr>
      </w:pPr>
      <w:r>
        <w:rPr>
          <w:rFonts w:ascii="Georgia" w:hAnsi="Georgia"/>
          <w:rtl w:val="0"/>
          <w:lang w:val="it-IT"/>
        </w:rPr>
        <w:t>Osservazioni: Nel monogramma bernardiniano la croce si innesta alla traversa dell</w:t>
      </w:r>
      <w:r>
        <w:rPr>
          <w:rFonts w:ascii="Georgia" w:hAnsi="Georgia" w:hint="default"/>
          <w:rtl w:val="0"/>
          <w:lang w:val="it-IT"/>
        </w:rPr>
        <w:t>’</w:t>
      </w:r>
      <w:r>
        <w:rPr>
          <w:rFonts w:ascii="Georgia" w:hAnsi="Georgia"/>
          <w:rtl w:val="0"/>
        </w:rPr>
        <w:t>H.</w:t>
      </w:r>
    </w:p>
    <w:p>
      <w:pPr>
        <w:pStyle w:val="Body"/>
        <w:spacing w:after="200"/>
        <w:jc w:val="both"/>
        <w:rPr>
          <w:rFonts w:ascii="Georgia" w:cs="Georgia" w:hAnsi="Georgia" w:eastAsia="Georgia"/>
        </w:rPr>
      </w:pPr>
    </w:p>
    <w:p>
      <w:pPr>
        <w:pStyle w:val="Heading 3"/>
        <w:spacing w:before="280"/>
        <w:rPr>
          <w:b w:val="1"/>
          <w:bCs w:val="1"/>
          <w:outline w:val="0"/>
          <w:color w:val="000000"/>
          <w:u w:color="000000"/>
          <w14:textFill>
            <w14:solidFill>
              <w14:srgbClr w14:val="000000"/>
            </w14:solidFill>
          </w14:textFill>
        </w:rPr>
      </w:pPr>
      <w:bookmarkStart w:name="_tiru3u491xru" w:id="274"/>
      <w:bookmarkEnd w:id="274"/>
      <w:r>
        <w:rPr>
          <w:b w:val="1"/>
          <w:bCs w:val="1"/>
          <w:outline w:val="0"/>
          <w:color w:val="000000"/>
          <w:u w:color="000000"/>
          <w:rtl w:val="0"/>
          <w14:textFill>
            <w14:solidFill>
              <w14:srgbClr w14:val="000000"/>
            </w14:solidFill>
          </w14:textFill>
        </w:rPr>
        <w:t>A</w:t>
      </w:r>
      <w:r>
        <w:rPr>
          <w:b w:val="1"/>
          <w:bCs w:val="1"/>
          <w:outline w:val="0"/>
          <w:color w:val="000000"/>
          <w:u w:color="000000"/>
          <w:rtl w:val="0"/>
          <w:lang w:val="de-DE"/>
          <w14:textFill>
            <w14:solidFill>
              <w14:srgbClr w14:val="000000"/>
            </w14:solidFill>
          </w14:textFill>
        </w:rPr>
        <w:t xml:space="preserve">RCHIVI </w:t>
      </w:r>
    </w:p>
    <w:p>
      <w:pPr>
        <w:pStyle w:val="Heading 3"/>
        <w:spacing w:before="280"/>
        <w:rPr>
          <w:b w:val="1"/>
          <w:bCs w:val="1"/>
          <w:outline w:val="0"/>
          <w:color w:val="000000"/>
          <w:u w:color="000000"/>
          <w14:textFill>
            <w14:solidFill>
              <w14:srgbClr w14:val="000000"/>
            </w14:solidFill>
          </w14:textFill>
        </w:rPr>
      </w:pPr>
      <w:bookmarkStart w:name="_e0lspefqjszc" w:id="275"/>
      <w:bookmarkEnd w:id="275"/>
      <w:r>
        <w:rPr>
          <w:b w:val="1"/>
          <w:bCs w:val="1"/>
          <w:outline w:val="0"/>
          <w:color w:val="000000"/>
          <w:u w:color="000000"/>
          <w:rtl w:val="0"/>
          <w14:textFill>
            <w14:solidFill>
              <w14:srgbClr w14:val="000000"/>
            </w14:solidFill>
          </w14:textFill>
        </w:rPr>
        <w:t>A</w:t>
      </w:r>
      <w:r>
        <w:rPr>
          <w:b w:val="1"/>
          <w:bCs w:val="1"/>
          <w:outline w:val="0"/>
          <w:color w:val="000000"/>
          <w:u w:color="000000"/>
          <w:rtl w:val="0"/>
          <w:lang w:val="it-IT"/>
          <w14:textFill>
            <w14:solidFill>
              <w14:srgbClr w14:val="000000"/>
            </w14:solidFill>
          </w14:textFill>
        </w:rPr>
        <w:t xml:space="preserve">rchivio Storico Comunale </w:t>
      </w:r>
    </w:p>
    <w:p>
      <w:pPr>
        <w:pStyle w:val="Body"/>
        <w:spacing w:after="200"/>
        <w:jc w:val="both"/>
        <w:rPr>
          <w:rFonts w:ascii="Georgia" w:cs="Georgia" w:hAnsi="Georgia" w:eastAsia="Georgia"/>
        </w:rPr>
      </w:pPr>
      <w:r>
        <w:rPr>
          <w:rFonts w:ascii="Georgia" w:hAnsi="Georgia"/>
          <w:rtl w:val="0"/>
          <w:lang w:val="it-IT"/>
        </w:rPr>
        <w:t>1809 Registro dello Stato civile (senza soluzione di continuit</w:t>
      </w:r>
      <w:r>
        <w:rPr>
          <w:rFonts w:ascii="Georgia" w:hAnsi="Georgia" w:hint="default"/>
          <w:rtl w:val="0"/>
          <w:lang w:val="it-IT"/>
        </w:rPr>
        <w:t xml:space="preserve">à </w:t>
      </w:r>
      <w:r>
        <w:rPr>
          <w:rFonts w:ascii="Georgia" w:hAnsi="Georgia"/>
          <w:rtl w:val="0"/>
          <w:lang w:val="it-IT"/>
        </w:rPr>
        <w:t xml:space="preserve">fino ad oggi). </w:t>
      </w:r>
    </w:p>
    <w:p>
      <w:pPr>
        <w:pStyle w:val="Body"/>
        <w:spacing w:after="200"/>
        <w:jc w:val="both"/>
        <w:rPr>
          <w:rFonts w:ascii="Georgia" w:cs="Georgia" w:hAnsi="Georgia" w:eastAsia="Georgia"/>
        </w:rPr>
      </w:pPr>
      <w:r>
        <w:rPr>
          <w:rFonts w:ascii="Georgia" w:hAnsi="Georgia"/>
          <w:rtl w:val="0"/>
          <w:lang w:val="it-IT"/>
        </w:rPr>
        <w:t>1851 Missale romanum.</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1859-1915 Demanio: vertenza tra i Comuni di Acqua santa e Valle Castellana</w:t>
      </w:r>
    </w:p>
    <w:p>
      <w:pPr>
        <w:pStyle w:val="Body"/>
        <w:spacing w:after="200"/>
        <w:jc w:val="both"/>
        <w:rPr>
          <w:rFonts w:ascii="Georgia" w:cs="Georgia" w:hAnsi="Georgia" w:eastAsia="Georgia"/>
        </w:rPr>
      </w:pPr>
      <w:r>
        <w:rPr>
          <w:rFonts w:ascii="Georgia" w:hAnsi="Georgia"/>
          <w:rtl w:val="0"/>
          <w:lang w:val="it-IT"/>
        </w:rPr>
        <w:t>1871 Censimento popolazione: fogli di famiglia.</w:t>
      </w:r>
    </w:p>
    <w:p>
      <w:pPr>
        <w:pStyle w:val="Body"/>
        <w:spacing w:after="200"/>
        <w:jc w:val="both"/>
        <w:rPr>
          <w:rFonts w:ascii="Georgia" w:cs="Georgia" w:hAnsi="Georgia" w:eastAsia="Georgia"/>
        </w:rPr>
      </w:pPr>
      <w:r>
        <w:rPr>
          <w:rFonts w:ascii="Georgia" w:hAnsi="Georgia"/>
          <w:rtl w:val="0"/>
          <w:lang w:val="it-IT"/>
        </w:rPr>
        <w:t xml:space="preserve">1877 Commissario straordinario: nomina Ridoni Giovanni. </w:t>
      </w:r>
    </w:p>
    <w:p>
      <w:pPr>
        <w:pStyle w:val="Body"/>
        <w:spacing w:after="200"/>
        <w:jc w:val="both"/>
        <w:rPr>
          <w:rFonts w:ascii="Georgia" w:cs="Georgia" w:hAnsi="Georgia" w:eastAsia="Georgia"/>
        </w:rPr>
      </w:pPr>
      <w:r>
        <w:rPr>
          <w:rFonts w:ascii="Georgia" w:hAnsi="Georgia"/>
          <w:rtl w:val="0"/>
          <w:lang w:val="it-IT"/>
        </w:rPr>
        <w:t>1877 Sospensione sindaco Bonifaci.</w:t>
      </w:r>
    </w:p>
    <w:p>
      <w:pPr>
        <w:pStyle w:val="Body"/>
        <w:spacing w:after="200"/>
        <w:jc w:val="both"/>
        <w:rPr>
          <w:rFonts w:ascii="Georgia" w:cs="Georgia" w:hAnsi="Georgia" w:eastAsia="Georgia"/>
        </w:rPr>
      </w:pPr>
      <w:r>
        <w:rPr>
          <w:rFonts w:ascii="Georgia" w:hAnsi="Georgia"/>
          <w:rtl w:val="0"/>
          <w:lang w:val="it-IT"/>
        </w:rPr>
        <w:t>1880-1889 Bilancio di previsione.</w:t>
      </w:r>
    </w:p>
    <w:p>
      <w:pPr>
        <w:pStyle w:val="Body"/>
        <w:spacing w:after="200"/>
        <w:jc w:val="both"/>
        <w:rPr>
          <w:rFonts w:ascii="Georgia" w:cs="Georgia" w:hAnsi="Georgia" w:eastAsia="Georgia"/>
        </w:rPr>
      </w:pPr>
      <w:r>
        <w:rPr>
          <w:rFonts w:ascii="Georgia" w:hAnsi="Georgia"/>
          <w:rtl w:val="0"/>
          <w:lang w:val="it-IT"/>
        </w:rPr>
        <w:t>1884-1896 Carteggio registro conciliazione.</w:t>
      </w:r>
    </w:p>
    <w:p>
      <w:pPr>
        <w:pStyle w:val="Body"/>
        <w:spacing w:after="200"/>
        <w:jc w:val="both"/>
        <w:rPr>
          <w:rFonts w:ascii="Georgia" w:cs="Georgia" w:hAnsi="Georgia" w:eastAsia="Georgia"/>
        </w:rPr>
      </w:pPr>
      <w:r>
        <w:rPr>
          <w:rFonts w:ascii="Georgia" w:hAnsi="Georgia"/>
          <w:rtl w:val="0"/>
          <w:lang w:val="it-IT"/>
        </w:rPr>
        <w:t>1885 Pascolo sul territorio di Pietralta: deliberazioni</w:t>
      </w:r>
    </w:p>
    <w:p>
      <w:pPr>
        <w:pStyle w:val="Body"/>
        <w:spacing w:after="200"/>
        <w:jc w:val="both"/>
        <w:rPr>
          <w:rFonts w:ascii="Georgia" w:cs="Georgia" w:hAnsi="Georgia" w:eastAsia="Georgia"/>
        </w:rPr>
      </w:pPr>
      <w:r>
        <w:rPr>
          <w:rFonts w:ascii="Georgia" w:hAnsi="Georgia"/>
          <w:rtl w:val="0"/>
          <w:lang w:val="it-IT"/>
        </w:rPr>
        <w:t>1885-1889 Registro conciliazione: sentenze, verbali.</w:t>
      </w:r>
    </w:p>
    <w:p>
      <w:pPr>
        <w:pStyle w:val="Body"/>
        <w:spacing w:after="200"/>
        <w:jc w:val="both"/>
        <w:rPr>
          <w:rFonts w:ascii="Georgia" w:cs="Georgia" w:hAnsi="Georgia" w:eastAsia="Georgia"/>
        </w:rPr>
      </w:pPr>
      <w:r>
        <w:rPr>
          <w:rFonts w:ascii="Georgia" w:hAnsi="Georgia"/>
          <w:rtl w:val="0"/>
          <w:lang w:val="it-IT"/>
        </w:rPr>
        <w:t>1886 Costruzione cimiteri di Villa Pezzata.</w:t>
      </w:r>
    </w:p>
    <w:p>
      <w:pPr>
        <w:pStyle w:val="Body"/>
        <w:spacing w:after="200"/>
        <w:jc w:val="both"/>
        <w:rPr>
          <w:rFonts w:ascii="Georgia" w:cs="Georgia" w:hAnsi="Georgia" w:eastAsia="Georgia"/>
        </w:rPr>
      </w:pPr>
      <w:r>
        <w:rPr>
          <w:rFonts w:ascii="Georgia" w:hAnsi="Georgia"/>
          <w:rtl w:val="0"/>
          <w:lang w:val="it-IT"/>
        </w:rPr>
        <w:t>1887 Regolamento d'uso dei beni comunali di Macchia e S. Vito.</w:t>
      </w:r>
    </w:p>
    <w:p>
      <w:pPr>
        <w:pStyle w:val="Body"/>
        <w:spacing w:after="200"/>
        <w:jc w:val="both"/>
        <w:rPr>
          <w:rFonts w:ascii="Georgia" w:cs="Georgia" w:hAnsi="Georgia" w:eastAsia="Georgia"/>
        </w:rPr>
      </w:pPr>
      <w:r>
        <w:rPr>
          <w:rFonts w:ascii="Georgia" w:hAnsi="Georgia"/>
          <w:rtl w:val="0"/>
          <w:lang w:val="it-IT"/>
        </w:rPr>
        <w:t>1887-1888 Regolamento d'uso dei beni comunali della comunit</w:t>
      </w:r>
      <w:r>
        <w:rPr>
          <w:rFonts w:ascii="Georgia" w:hAnsi="Georgia" w:hint="default"/>
          <w:rtl w:val="0"/>
          <w:lang w:val="it-IT"/>
        </w:rPr>
        <w:t xml:space="preserve">à </w:t>
      </w:r>
      <w:r>
        <w:rPr>
          <w:rFonts w:ascii="Georgia" w:hAnsi="Georgia"/>
          <w:rtl w:val="0"/>
          <w:lang w:val="it-IT"/>
        </w:rPr>
        <w:t xml:space="preserve">di Pietralta. </w:t>
      </w:r>
    </w:p>
    <w:p>
      <w:pPr>
        <w:pStyle w:val="Body"/>
        <w:spacing w:after="200"/>
        <w:jc w:val="both"/>
        <w:rPr>
          <w:rFonts w:ascii="Georgia" w:cs="Georgia" w:hAnsi="Georgia" w:eastAsia="Georgia"/>
        </w:rPr>
      </w:pPr>
      <w:r>
        <w:rPr>
          <w:rFonts w:ascii="Georgia" w:hAnsi="Georgia"/>
          <w:rtl w:val="0"/>
          <w:lang w:val="it-IT"/>
        </w:rPr>
        <w:t xml:space="preserve">1891 Convocazione giunta. </w:t>
      </w:r>
    </w:p>
    <w:p>
      <w:pPr>
        <w:pStyle w:val="Body"/>
        <w:spacing w:after="200"/>
        <w:jc w:val="both"/>
        <w:rPr>
          <w:rFonts w:ascii="Georgia" w:cs="Georgia" w:hAnsi="Georgia" w:eastAsia="Georgia"/>
        </w:rPr>
      </w:pPr>
      <w:r>
        <w:rPr>
          <w:rFonts w:ascii="Georgia" w:hAnsi="Georgia"/>
          <w:rtl w:val="0"/>
          <w:lang w:val="it-IT"/>
        </w:rPr>
        <w:t xml:space="preserve">1894 Ricorso contro l'amministrazione comunale. </w:t>
      </w:r>
    </w:p>
    <w:p>
      <w:pPr>
        <w:pStyle w:val="Body"/>
        <w:spacing w:after="200"/>
        <w:jc w:val="both"/>
        <w:rPr>
          <w:rFonts w:ascii="Georgia" w:cs="Georgia" w:hAnsi="Georgia" w:eastAsia="Georgia"/>
        </w:rPr>
      </w:pPr>
      <w:r>
        <w:rPr>
          <w:rFonts w:ascii="Georgia" w:hAnsi="Georgia"/>
          <w:rtl w:val="0"/>
          <w:lang w:val="it-IT"/>
        </w:rPr>
        <w:t>1897 Registro atti di matrimoni (senza soluzione di continuit</w:t>
      </w:r>
      <w:r>
        <w:rPr>
          <w:rFonts w:ascii="Georgia" w:hAnsi="Georgia" w:hint="default"/>
          <w:rtl w:val="0"/>
          <w:lang w:val="it-IT"/>
        </w:rPr>
        <w:t xml:space="preserve">à </w:t>
      </w:r>
      <w:r>
        <w:rPr>
          <w:rFonts w:ascii="Georgia" w:hAnsi="Georgia"/>
          <w:rtl w:val="0"/>
          <w:lang w:val="it-IT"/>
        </w:rPr>
        <w:t>fino ad oggi)</w:t>
      </w:r>
    </w:p>
    <w:p>
      <w:pPr>
        <w:pStyle w:val="Body"/>
        <w:spacing w:after="200"/>
        <w:jc w:val="both"/>
        <w:rPr>
          <w:rFonts w:ascii="Georgia" w:cs="Georgia" w:hAnsi="Georgia" w:eastAsia="Georgia"/>
        </w:rPr>
      </w:pPr>
      <w:r>
        <w:rPr>
          <w:rFonts w:ascii="Georgia" w:hAnsi="Georgia"/>
          <w:rtl w:val="0"/>
          <w:lang w:val="it-IT"/>
        </w:rPr>
        <w:t>1897-1907 Registro deliberazioni della Giunta.</w:t>
      </w:r>
    </w:p>
    <w:p>
      <w:pPr>
        <w:pStyle w:val="Body"/>
        <w:spacing w:after="200"/>
        <w:jc w:val="both"/>
        <w:rPr>
          <w:rFonts w:ascii="Georgia" w:cs="Georgia" w:hAnsi="Georgia" w:eastAsia="Georgia"/>
        </w:rPr>
      </w:pPr>
      <w:r>
        <w:rPr>
          <w:rFonts w:ascii="Georgia" w:hAnsi="Georgia"/>
          <w:rtl w:val="0"/>
          <w:lang w:val="it-IT"/>
        </w:rPr>
        <w:t>Archivio di Stato di Teramo</w:t>
      </w:r>
      <w:r>
        <w:rPr>
          <w:rFonts w:ascii="Georgia" w:cs="Georgia" w:hAnsi="Georgia" w:eastAsia="Georgia"/>
        </w:rPr>
        <w:br w:type="textWrapping"/>
      </w:r>
      <w:r>
        <w:rPr>
          <w:rFonts w:ascii="Georgia" w:hAnsi="Georgia"/>
          <w:rtl w:val="0"/>
          <w:lang w:val="it-IT"/>
        </w:rPr>
        <w:t>Atti demaniali</w:t>
      </w:r>
    </w:p>
    <w:p>
      <w:pPr>
        <w:pStyle w:val="Body"/>
        <w:spacing w:after="200"/>
        <w:jc w:val="both"/>
        <w:rPr>
          <w:rFonts w:ascii="Georgia" w:cs="Georgia" w:hAnsi="Georgia" w:eastAsia="Georgia"/>
        </w:rPr>
      </w:pPr>
      <w:r>
        <w:rPr>
          <w:rFonts w:ascii="Georgia" w:hAnsi="Georgia"/>
          <w:rtl w:val="0"/>
          <w:lang w:val="it-IT"/>
        </w:rPr>
        <w:t>1784-1790 Reali dispacci ed altre carte relative al riporsi un terreno</w:t>
      </w:r>
    </w:p>
    <w:p>
      <w:pPr>
        <w:pStyle w:val="Body"/>
        <w:spacing w:after="200"/>
        <w:jc w:val="both"/>
        <w:rPr>
          <w:rFonts w:ascii="Georgia" w:cs="Georgia" w:hAnsi="Georgia" w:eastAsia="Georgia"/>
        </w:rPr>
      </w:pPr>
      <w:r>
        <w:rPr>
          <w:rFonts w:ascii="Georgia" w:hAnsi="Georgia"/>
          <w:rtl w:val="0"/>
          <w:lang w:val="it-IT"/>
        </w:rPr>
        <w:t>1791-1792 Atti per occupazione di terreno di valentino camino.</w:t>
      </w:r>
    </w:p>
    <w:p>
      <w:pPr>
        <w:pStyle w:val="Body"/>
        <w:spacing w:after="200"/>
        <w:jc w:val="both"/>
        <w:rPr>
          <w:rFonts w:ascii="Georgia" w:cs="Georgia" w:hAnsi="Georgia" w:eastAsia="Georgia"/>
        </w:rPr>
      </w:pPr>
      <w:r>
        <w:rPr>
          <w:rFonts w:ascii="Georgia" w:hAnsi="Georgia"/>
          <w:rtl w:val="0"/>
          <w:lang w:val="it-IT"/>
        </w:rPr>
        <w:t>1801 Atti di diligenza praticate in seguito del Reale dispaccio a ricorsa di Giuseppe Catani di Lisciano - Stato Pontificio - riguardante l'occupazione commessa dai naturali di S. Vito in Regno sulla montagna di S. Giacomo di ragione della citt</w:t>
      </w:r>
      <w:r>
        <w:rPr>
          <w:rFonts w:ascii="Georgia" w:hAnsi="Georgia" w:hint="default"/>
          <w:rtl w:val="0"/>
          <w:lang w:val="it-IT"/>
        </w:rPr>
        <w:t xml:space="preserve">à </w:t>
      </w:r>
      <w:r>
        <w:rPr>
          <w:rFonts w:ascii="Georgia" w:hAnsi="Georgia"/>
          <w:rtl w:val="0"/>
          <w:lang w:val="it-IT"/>
        </w:rPr>
        <w:t>di Ascoli dal Catani tenuta in enfiteusi.</w:t>
      </w: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857625" cy="5524500"/>
            <wp:effectExtent l="0" t="0" r="0" b="0"/>
            <wp:docPr id="1073741947" name="officeArt object" descr="image22.png"/>
            <wp:cNvGraphicFramePr/>
            <a:graphic xmlns:a="http://schemas.openxmlformats.org/drawingml/2006/main">
              <a:graphicData uri="http://schemas.openxmlformats.org/drawingml/2006/picture">
                <pic:pic xmlns:pic="http://schemas.openxmlformats.org/drawingml/2006/picture">
                  <pic:nvPicPr>
                    <pic:cNvPr id="1073741947" name="image22.png" descr="image22.png"/>
                    <pic:cNvPicPr>
                      <a:picLocks noChangeAspect="1"/>
                    </pic:cNvPicPr>
                  </pic:nvPicPr>
                  <pic:blipFill>
                    <a:blip r:embed="rId126">
                      <a:extLst/>
                    </a:blip>
                    <a:stretch>
                      <a:fillRect/>
                    </a:stretch>
                  </pic:blipFill>
                  <pic:spPr>
                    <a:xfrm>
                      <a:off x="0" y="0"/>
                      <a:ext cx="3857625" cy="5524500"/>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461. Valle Castellana, chiesa dell'Annunziata. Cripta.</w:t>
      </w:r>
    </w:p>
    <w:p>
      <w:pPr>
        <w:pStyle w:val="Body"/>
        <w:spacing w:after="200"/>
        <w:jc w:val="both"/>
        <w:rPr>
          <w:rFonts w:ascii="Georgia" w:cs="Georgia" w:hAnsi="Georgia" w:eastAsia="Georgia"/>
        </w:rPr>
      </w:pPr>
      <w:r>
        <w:rPr>
          <w:rFonts w:ascii="Georgia" w:hAnsi="Georgia"/>
          <w:rtl w:val="0"/>
          <w:lang w:val="it-IT"/>
        </w:rPr>
        <w:t xml:space="preserve">1824 Fondo di tomolate cinquantacinque che il Comune di Valle Castellana deve recuperare dal Sig. Marchese Sgariglia d'Ascoli. </w:t>
      </w:r>
    </w:p>
    <w:p>
      <w:pPr>
        <w:pStyle w:val="Body"/>
        <w:spacing w:after="200"/>
        <w:jc w:val="both"/>
        <w:rPr>
          <w:rFonts w:ascii="Georgia" w:cs="Georgia" w:hAnsi="Georgia" w:eastAsia="Georgia"/>
        </w:rPr>
      </w:pPr>
      <w:r>
        <w:rPr>
          <w:rFonts w:ascii="Georgia" w:hAnsi="Georgia"/>
          <w:rtl w:val="0"/>
          <w:lang w:val="it-IT"/>
        </w:rPr>
        <w:t xml:space="preserve">1827-1829 Carte diverse. </w:t>
      </w:r>
    </w:p>
    <w:p>
      <w:pPr>
        <w:pStyle w:val="Body"/>
        <w:spacing w:after="200"/>
        <w:jc w:val="both"/>
        <w:rPr>
          <w:rFonts w:ascii="Georgia" w:cs="Georgia" w:hAnsi="Georgia" w:eastAsia="Georgia"/>
        </w:rPr>
      </w:pPr>
      <w:r>
        <w:rPr>
          <w:rFonts w:ascii="Georgia" w:hAnsi="Georgia"/>
          <w:rtl w:val="0"/>
          <w:lang w:val="it-IT"/>
        </w:rPr>
        <w:t>1869-1873 Demani comunale in Macchia da Sole e Macchia da Borea. Vertenza con fratelli Serafini.</w:t>
      </w:r>
    </w:p>
    <w:p>
      <w:pPr>
        <w:pStyle w:val="Heading 3"/>
        <w:spacing w:before="280"/>
        <w:rPr>
          <w:b w:val="1"/>
          <w:bCs w:val="1"/>
          <w:outline w:val="0"/>
          <w:color w:val="000000"/>
          <w:u w:color="000000"/>
          <w14:textFill>
            <w14:solidFill>
              <w14:srgbClr w14:val="000000"/>
            </w14:solidFill>
          </w14:textFill>
        </w:rPr>
      </w:pPr>
      <w:bookmarkStart w:name="_dh35684quldn" w:id="276"/>
      <w:bookmarkEnd w:id="276"/>
      <w:r>
        <w:rPr>
          <w:b w:val="1"/>
          <w:bCs w:val="1"/>
          <w:outline w:val="0"/>
          <w:color w:val="000000"/>
          <w:u w:color="000000"/>
          <w:rtl w:val="0"/>
          <w14:textFill>
            <w14:solidFill>
              <w14:srgbClr w14:val="000000"/>
            </w14:solidFill>
          </w14:textFill>
        </w:rPr>
        <w:t>A</w:t>
      </w:r>
      <w:r>
        <w:rPr>
          <w:b w:val="1"/>
          <w:bCs w:val="1"/>
          <w:outline w:val="0"/>
          <w:color w:val="000000"/>
          <w:u w:color="000000"/>
          <w:rtl w:val="0"/>
          <w:lang w:val="it-IT"/>
          <w14:textFill>
            <w14:solidFill>
              <w14:srgbClr w14:val="000000"/>
            </w14:solidFill>
          </w14:textFill>
        </w:rPr>
        <w:t>rchivio parrocchiale</w:t>
      </w:r>
    </w:p>
    <w:p>
      <w:pPr>
        <w:pStyle w:val="Body"/>
        <w:spacing w:after="200"/>
        <w:jc w:val="both"/>
        <w:rPr>
          <w:rFonts w:ascii="Georgia" w:cs="Georgia" w:hAnsi="Georgia" w:eastAsia="Georgia"/>
        </w:rPr>
      </w:pPr>
      <w:r>
        <w:rPr>
          <w:rFonts w:ascii="Georgia" w:hAnsi="Georgia"/>
          <w:rtl w:val="0"/>
        </w:rPr>
        <w:t xml:space="preserve">1728-1880 Liber Baptizatorum. </w:t>
      </w:r>
    </w:p>
    <w:p>
      <w:pPr>
        <w:pStyle w:val="Body"/>
        <w:spacing w:after="200"/>
        <w:jc w:val="both"/>
        <w:rPr>
          <w:rFonts w:ascii="Georgia" w:cs="Georgia" w:hAnsi="Georgia" w:eastAsia="Georgia"/>
        </w:rPr>
      </w:pPr>
      <w:r>
        <w:rPr>
          <w:rFonts w:ascii="Georgia" w:hAnsi="Georgia"/>
          <w:rtl w:val="0"/>
        </w:rPr>
        <w:t xml:space="preserve">1817 Liber Baptizatorum. </w:t>
      </w:r>
    </w:p>
    <w:p>
      <w:pPr>
        <w:pStyle w:val="Body"/>
        <w:spacing w:after="200"/>
        <w:jc w:val="both"/>
        <w:rPr>
          <w:rFonts w:ascii="Georgia" w:cs="Georgia" w:hAnsi="Georgia" w:eastAsia="Georgia"/>
        </w:rPr>
      </w:pPr>
      <w:r>
        <w:rPr>
          <w:rFonts w:ascii="Georgia" w:hAnsi="Georgia"/>
          <w:rtl w:val="0"/>
          <w:lang w:val="it-IT"/>
        </w:rPr>
        <w:t xml:space="preserve">1817-1856 Liber Baptizatorum della chiesa di Vallen quina. </w:t>
      </w:r>
    </w:p>
    <w:p>
      <w:pPr>
        <w:pStyle w:val="Body"/>
        <w:spacing w:after="200"/>
        <w:jc w:val="both"/>
        <w:rPr>
          <w:rFonts w:ascii="Georgia" w:cs="Georgia" w:hAnsi="Georgia" w:eastAsia="Georgia"/>
        </w:rPr>
      </w:pPr>
      <w:r>
        <w:rPr>
          <w:rFonts w:ascii="Georgia" w:hAnsi="Georgia"/>
          <w:rtl w:val="0"/>
        </w:rPr>
        <w:t xml:space="preserve">1855-1963 Liber Baptizatorum. </w:t>
      </w:r>
    </w:p>
    <w:p>
      <w:pPr>
        <w:pStyle w:val="Body"/>
        <w:spacing w:after="200"/>
        <w:jc w:val="both"/>
        <w:rPr>
          <w:rFonts w:ascii="Georgia" w:cs="Georgia" w:hAnsi="Georgia" w:eastAsia="Georgia"/>
        </w:rPr>
      </w:pPr>
      <w:r>
        <w:rPr>
          <w:rFonts w:ascii="Georgia" w:hAnsi="Georgia"/>
          <w:rtl w:val="0"/>
        </w:rPr>
        <w:t xml:space="preserve">1796-1875 Liber Mortuorum. </w:t>
      </w:r>
    </w:p>
    <w:p>
      <w:pPr>
        <w:pStyle w:val="Body"/>
        <w:spacing w:after="200"/>
        <w:jc w:val="both"/>
        <w:rPr>
          <w:rFonts w:ascii="Georgia" w:cs="Georgia" w:hAnsi="Georgia" w:eastAsia="Georgia"/>
        </w:rPr>
      </w:pPr>
      <w:r>
        <w:rPr>
          <w:rFonts w:ascii="Georgia" w:hAnsi="Georgia"/>
          <w:rtl w:val="0"/>
          <w:lang w:val="it-IT"/>
        </w:rPr>
        <w:t xml:space="preserve">1864-1899 Liber Matrimoniorum Castri Montis Calvi. </w:t>
      </w:r>
    </w:p>
    <w:p>
      <w:pPr>
        <w:pStyle w:val="Body"/>
        <w:spacing w:after="200"/>
        <w:jc w:val="both"/>
        <w:rPr>
          <w:rFonts w:ascii="Georgia" w:cs="Georgia" w:hAnsi="Georgia" w:eastAsia="Georgia"/>
        </w:rPr>
      </w:pPr>
      <w:r>
        <w:rPr>
          <w:rFonts w:ascii="Georgia" w:hAnsi="Georgia"/>
          <w:rtl w:val="0"/>
          <w:lang w:val="it-IT"/>
        </w:rPr>
        <w:t xml:space="preserve">1698-1824 Vacchetta delle messe. </w:t>
      </w:r>
    </w:p>
    <w:p>
      <w:pPr>
        <w:pStyle w:val="Body"/>
        <w:spacing w:after="200"/>
        <w:jc w:val="both"/>
        <w:rPr>
          <w:rFonts w:ascii="Georgia" w:cs="Georgia" w:hAnsi="Georgia" w:eastAsia="Georgia"/>
        </w:rPr>
      </w:pPr>
      <w:r>
        <w:rPr>
          <w:rFonts w:ascii="Georgia" w:hAnsi="Georgia"/>
          <w:rtl w:val="0"/>
          <w:lang w:val="it-IT"/>
        </w:rPr>
        <w:t>1853-1898 Vacchetta delle messe.</w:t>
      </w:r>
    </w:p>
    <w:p>
      <w:pPr>
        <w:pStyle w:val="Body"/>
        <w:spacing w:after="200"/>
        <w:jc w:val="both"/>
        <w:rPr>
          <w:rFonts w:ascii="Georgia" w:cs="Georgia" w:hAnsi="Georgia" w:eastAsia="Georgia"/>
        </w:rPr>
      </w:pPr>
      <w:r>
        <w:rPr>
          <w:rFonts w:ascii="Georgia" w:hAnsi="Georgia"/>
          <w:rtl w:val="0"/>
          <w:lang w:val="it-IT"/>
        </w:rPr>
        <w:t>I volumi sono tutti in buono stato di conservazione.</w:t>
      </w:r>
    </w:p>
    <w:p>
      <w:pPr>
        <w:pStyle w:val="Body"/>
        <w:spacing w:after="200"/>
        <w:jc w:val="both"/>
        <w:rPr>
          <w:rFonts w:ascii="Georgia" w:cs="Georgia" w:hAnsi="Georgia" w:eastAsia="Georgia"/>
        </w:rPr>
      </w:pPr>
    </w:p>
    <w:p>
      <w:pPr>
        <w:pStyle w:val="Heading 3"/>
        <w:spacing w:before="280"/>
        <w:rPr>
          <w:b w:val="1"/>
          <w:bCs w:val="1"/>
          <w:outline w:val="0"/>
          <w:color w:val="000000"/>
          <w:sz w:val="22"/>
          <w:szCs w:val="22"/>
          <w:u w:color="000000"/>
          <w14:textFill>
            <w14:solidFill>
              <w14:srgbClr w14:val="000000"/>
            </w14:solidFill>
          </w14:textFill>
        </w:rPr>
      </w:pPr>
      <w:bookmarkStart w:name="_gswu3y0dnye" w:id="277"/>
      <w:bookmarkEnd w:id="277"/>
      <w:r>
        <w:rPr>
          <w:b w:val="1"/>
          <w:bCs w:val="1"/>
          <w:outline w:val="0"/>
          <w:color w:val="000000"/>
          <w:sz w:val="22"/>
          <w:szCs w:val="22"/>
          <w:u w:color="000000"/>
          <w:rtl w:val="0"/>
          <w14:textFill>
            <w14:solidFill>
              <w14:srgbClr w14:val="000000"/>
            </w14:solidFill>
          </w14:textFill>
        </w:rPr>
        <w:t>B</w:t>
      </w:r>
      <w:r>
        <w:rPr>
          <w:b w:val="1"/>
          <w:bCs w:val="1"/>
          <w:outline w:val="0"/>
          <w:color w:val="000000"/>
          <w:sz w:val="22"/>
          <w:szCs w:val="22"/>
          <w:u w:color="000000"/>
          <w:rtl w:val="0"/>
          <w14:textFill>
            <w14:solidFill>
              <w14:srgbClr w14:val="000000"/>
            </w14:solidFill>
          </w14:textFill>
        </w:rPr>
        <w:t>IBLIOGRAFIA</w:t>
      </w:r>
    </w:p>
    <w:p>
      <w:pPr>
        <w:pStyle w:val="Body"/>
        <w:spacing w:after="200"/>
        <w:jc w:val="both"/>
        <w:rPr>
          <w:rFonts w:ascii="Georgia" w:cs="Georgia" w:hAnsi="Georgia" w:eastAsia="Georgia"/>
        </w:rPr>
      </w:pPr>
      <w:r>
        <w:rPr>
          <w:rFonts w:ascii="Georgia" w:hAnsi="Georgia"/>
          <w:rtl w:val="0"/>
          <w:lang w:val="it-IT"/>
        </w:rPr>
        <w:t>Il toponimo ricorre nelle testimonianze dei secc. XIII-XIX con riferimento al comprensorio di V. C., per cui v. passim. Dal 1926 distingue la localit</w:t>
      </w:r>
      <w:r>
        <w:rPr>
          <w:rFonts w:ascii="Georgia" w:hAnsi="Georgia" w:hint="default"/>
          <w:rtl w:val="0"/>
          <w:lang w:val="it-IT"/>
        </w:rPr>
        <w:t xml:space="preserve">à </w:t>
      </w:r>
      <w:r>
        <w:rPr>
          <w:rFonts w:ascii="Georgia" w:hAnsi="Georgia"/>
          <w:rtl w:val="0"/>
          <w:lang w:val="it-IT"/>
        </w:rPr>
        <w:t>di esso, gi</w:t>
      </w:r>
      <w:r>
        <w:rPr>
          <w:rFonts w:ascii="Georgia" w:hAnsi="Georgia" w:hint="default"/>
          <w:rtl w:val="0"/>
          <w:lang w:val="it-IT"/>
        </w:rPr>
        <w:t xml:space="preserve">à </w:t>
      </w:r>
      <w:r>
        <w:rPr>
          <w:rFonts w:ascii="Georgia" w:hAnsi="Georgia"/>
          <w:rtl w:val="0"/>
          <w:lang w:val="it-IT"/>
        </w:rPr>
        <w:t xml:space="preserve">denominata </w:t>
      </w:r>
      <w:r>
        <w:rPr>
          <w:rFonts w:ascii="Georgia" w:hAnsi="Georgia" w:hint="default"/>
          <w:rtl w:val="0"/>
          <w:lang w:val="it-IT"/>
        </w:rPr>
        <w:t>«</w:t>
      </w:r>
      <w:r>
        <w:rPr>
          <w:rFonts w:ascii="Georgia" w:hAnsi="Georgia"/>
          <w:rtl w:val="0"/>
          <w:lang w:val="it-IT"/>
        </w:rPr>
        <w:t>Stornazzano</w:t>
      </w:r>
      <w:r>
        <w:rPr>
          <w:rFonts w:ascii="Georgia" w:hAnsi="Georgia" w:hint="default"/>
          <w:rtl w:val="0"/>
          <w:lang w:val="it-IT"/>
        </w:rPr>
        <w:t>»</w:t>
      </w:r>
      <w:r>
        <w:rPr>
          <w:rFonts w:ascii="Georgia" w:hAnsi="Georgia"/>
          <w:rtl w:val="0"/>
        </w:rPr>
        <w:t xml:space="preserve">, </w:t>
      </w:r>
      <w:r>
        <w:rPr>
          <w:rFonts w:ascii="Georgia" w:hAnsi="Georgia" w:hint="default"/>
          <w:rtl w:val="0"/>
          <w:lang w:val="it-IT"/>
        </w:rPr>
        <w:t>«</w:t>
      </w:r>
      <w:r>
        <w:rPr>
          <w:rFonts w:ascii="Georgia" w:hAnsi="Georgia"/>
          <w:rtl w:val="0"/>
          <w:lang w:val="it-IT"/>
        </w:rPr>
        <w:t>Piana</w:t>
      </w:r>
      <w:r>
        <w:rPr>
          <w:rFonts w:ascii="Georgia" w:hAnsi="Georgia" w:hint="default"/>
          <w:rtl w:val="0"/>
          <w:lang w:val="it-IT"/>
        </w:rPr>
        <w:t xml:space="preserve">» </w:t>
      </w:r>
      <w:r>
        <w:rPr>
          <w:rFonts w:ascii="Georgia" w:hAnsi="Georgia"/>
          <w:rtl w:val="0"/>
        </w:rPr>
        <w:t xml:space="preserve">e </w:t>
      </w:r>
      <w:r>
        <w:rPr>
          <w:rFonts w:ascii="Georgia" w:hAnsi="Georgia" w:hint="default"/>
          <w:rtl w:val="0"/>
          <w:lang w:val="it-IT"/>
        </w:rPr>
        <w:t>«</w:t>
      </w:r>
      <w:r>
        <w:rPr>
          <w:rFonts w:ascii="Georgia" w:hAnsi="Georgia"/>
          <w:rtl w:val="0"/>
          <w:lang w:val="it-IT"/>
        </w:rPr>
        <w:t>Piano Annunziata</w:t>
      </w:r>
      <w:r>
        <w:rPr>
          <w:rFonts w:ascii="Georgia" w:hAnsi="Georgia" w:hint="default"/>
          <w:rtl w:val="0"/>
          <w:lang w:val="it-IT"/>
        </w:rPr>
        <w:t>»</w:t>
      </w:r>
      <w:r>
        <w:rPr>
          <w:rFonts w:ascii="Georgia" w:hAnsi="Georgia"/>
          <w:rtl w:val="0"/>
          <w:lang w:val="it-IT"/>
        </w:rPr>
        <w:t>; toponimi questi, che richiamano sia il titolo della chiesa curata di S. Maria o Annunziata, sia la zona pianeggiante di primo insediamento.</w:t>
      </w:r>
    </w:p>
    <w:p>
      <w:pPr>
        <w:pStyle w:val="Body"/>
        <w:spacing w:after="200"/>
        <w:jc w:val="both"/>
        <w:rPr>
          <w:rFonts w:ascii="Georgia" w:cs="Georgia" w:hAnsi="Georgia" w:eastAsia="Georgia"/>
        </w:rPr>
      </w:pPr>
      <w:r>
        <w:rPr>
          <w:rFonts w:ascii="Georgia" w:hAnsi="Georgia"/>
          <w:rtl w:val="0"/>
          <w:lang w:val="it-IT"/>
        </w:rPr>
        <w:t xml:space="preserve">Per la localizzazione di S. Sisto presso Colle S. Sisto di Stivigliano e per l'identificazione di S. Francesco di </w:t>
      </w:r>
      <w:r>
        <w:rPr>
          <w:rFonts w:ascii="Georgia" w:hAnsi="Georgia" w:hint="default"/>
          <w:rtl w:val="0"/>
          <w:lang w:val="it-IT"/>
        </w:rPr>
        <w:t>«</w:t>
      </w:r>
      <w:r>
        <w:rPr>
          <w:rFonts w:ascii="Georgia" w:hAnsi="Georgia"/>
          <w:rtl w:val="0"/>
          <w:lang w:val="it-IT"/>
        </w:rPr>
        <w:t>Calvario con il convento di S. Francesco a Cavallaro di Vallefara, I.G.M., C.I., 133 II S. O., Valle Castellana.</w:t>
      </w:r>
    </w:p>
    <w:p>
      <w:pPr>
        <w:pStyle w:val="Body"/>
        <w:spacing w:after="200"/>
        <w:jc w:val="both"/>
        <w:rPr>
          <w:rFonts w:ascii="Georgia" w:cs="Georgia" w:hAnsi="Georgia" w:eastAsia="Georgia"/>
        </w:rPr>
      </w:pPr>
      <w:r>
        <w:rPr>
          <w:rFonts w:ascii="Georgia" w:hAnsi="Georgia"/>
          <w:rtl w:val="0"/>
          <w:lang w:val="it-IT"/>
        </w:rPr>
        <w:t>MIGNE, col. 1595; ABBAZIA DI MONTECASSINO, I regesti, 1, caps. I, n. 8, pp. 10-11; Registri, XXIV, pp. 31-32, XXXII, p. 43; Rationes decimarum Italiae nei secoli XIII e XIV, Marchia, a cura di P. Sella, Citt</w:t>
      </w:r>
      <w:r>
        <w:rPr>
          <w:rFonts w:ascii="Georgia" w:hAnsi="Georgia" w:hint="default"/>
          <w:rtl w:val="0"/>
          <w:lang w:val="it-IT"/>
        </w:rPr>
        <w:t xml:space="preserve">à </w:t>
      </w:r>
      <w:r>
        <w:rPr>
          <w:rFonts w:ascii="Georgia" w:hAnsi="Georgia"/>
          <w:rtl w:val="0"/>
          <w:lang w:val="it-IT"/>
        </w:rPr>
        <w:t>del Vaticano, 1950, nn. 7916-7919, pp. 599-600; Regesti delle pergamene. Teramo, pp. 24-25, 30, 33, 44; SAVINI, Inventario, XXVII, n. VI, p. 538; SAVINI, Bullarium, nn. CXXIII, CLXVIII, pp. 127, 185; URBAIN V, Lettres, n. 20662; SAVINI, Septem dioeceses, n. 286, p. 102; 11 "Fondo Palma", p. 41; VARESE-ANGELINI ROTA, Il catasto, p. 127; DA MOLIN, La popolazione, p. 51; COZZETTO, Mezzogiorno, p. 92; Fonti aragonesi, VII, p. 86, XI, pp. 39, 100, 140; Cronaca teramana, XXVIII, p. 257; ANTINORI, Corografia, Mss., XLII. 1, ff. 24-27; PALMA, Storia, II, p. 458, III, pp. 150, 153, 238, 308, 310, 353355, 389, 595, IV, pp. 339, 517,649, 653; SAVINI, Famiglie, pp. 48, 162, 185; LATTANZI, Appunti, passim; FABIANI, Ascoli, I, P. 331, n. 16, II, p. 33; COLAPIETRA, Le insorgenze, pp. 593, 634; D.B.I., pp. 646-649; DE SANTIS, Ascoli, 1, p. 113, n. 37; Dizionario di toponomastica, p. 683.</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b w:val="1"/>
          <w:bCs w:val="1"/>
          <w:sz w:val="36"/>
          <w:szCs w:val="36"/>
        </w:rPr>
      </w:pPr>
      <w:r>
        <w:rPr>
          <w:rFonts w:ascii="Georgia" w:hAnsi="Georgia"/>
          <w:b w:val="1"/>
          <w:bCs w:val="1"/>
          <w:sz w:val="36"/>
          <w:szCs w:val="36"/>
          <w:rtl w:val="0"/>
          <w:lang w:val="pt-PT"/>
        </w:rPr>
        <w:t>Vallenquina</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Frazione di Valle Castellana. La contrada boscosa </w:t>
      </w:r>
      <w:r>
        <w:rPr>
          <w:rFonts w:ascii="Georgia" w:hAnsi="Georgia" w:hint="default"/>
          <w:rtl w:val="0"/>
          <w:lang w:val="it-IT"/>
        </w:rPr>
        <w:t xml:space="preserve">è </w:t>
      </w:r>
      <w:r>
        <w:rPr>
          <w:rFonts w:ascii="Georgia" w:hAnsi="Georgia"/>
          <w:rtl w:val="0"/>
          <w:lang w:val="it-IT"/>
        </w:rPr>
        <w:t>caratterizzata dalla presenza di un castelletto di imitazione gotica moderno. Accanto sono una casa e una piccola cappella ottocentesche.</w:t>
      </w:r>
    </w:p>
    <w:p>
      <w:pPr>
        <w:pStyle w:val="Body"/>
        <w:spacing w:after="200"/>
        <w:jc w:val="both"/>
        <w:rPr>
          <w:rFonts w:ascii="Georgia" w:cs="Georgia" w:hAnsi="Georgia" w:eastAsia="Georgia"/>
        </w:rPr>
      </w:pPr>
      <w:r>
        <w:rPr>
          <w:rFonts w:ascii="Georgia" w:hAnsi="Georgia"/>
          <w:rtl w:val="0"/>
          <w:lang w:val="it-IT"/>
        </w:rPr>
        <w:t xml:space="preserve">Il toponimo ha il significato di </w:t>
      </w:r>
      <w:r>
        <w:rPr>
          <w:rFonts w:ascii="Georgia" w:hAnsi="Georgia" w:hint="default"/>
          <w:rtl w:val="0"/>
          <w:lang w:val="it-IT"/>
        </w:rPr>
        <w:t>«</w:t>
      </w:r>
      <w:r>
        <w:rPr>
          <w:rFonts w:ascii="Georgia" w:hAnsi="Georgia"/>
          <w:rtl w:val="0"/>
          <w:lang w:val="it-IT"/>
        </w:rPr>
        <w:t>valle che incute paura</w:t>
      </w:r>
      <w:r>
        <w:rPr>
          <w:rFonts w:ascii="Georgia" w:hAnsi="Georgia" w:hint="default"/>
          <w:rtl w:val="0"/>
          <w:lang w:val="it-IT"/>
        </w:rPr>
        <w:t>»</w:t>
      </w:r>
      <w:r>
        <w:rPr>
          <w:rFonts w:ascii="Georgia" w:hAnsi="Georgia"/>
          <w:rtl w:val="0"/>
          <w:lang w:val="it-IT"/>
        </w:rPr>
        <w:t xml:space="preserve">; l'aggettivo </w:t>
      </w:r>
      <w:r>
        <w:rPr>
          <w:rFonts w:ascii="Georgia" w:hAnsi="Georgia" w:hint="default"/>
          <w:rtl w:val="0"/>
          <w:lang w:val="it-IT"/>
        </w:rPr>
        <w:t>«</w:t>
      </w:r>
      <w:r>
        <w:rPr>
          <w:rFonts w:ascii="Georgia" w:hAnsi="Georgia"/>
          <w:rtl w:val="0"/>
          <w:lang w:val="pt-PT"/>
        </w:rPr>
        <w:t>enquino</w:t>
      </w:r>
      <w:r>
        <w:rPr>
          <w:rFonts w:ascii="Georgia" w:hAnsi="Georgia" w:hint="default"/>
          <w:rtl w:val="0"/>
          <w:lang w:val="it-IT"/>
        </w:rPr>
        <w:t>»</w:t>
      </w:r>
      <w:r>
        <w:rPr>
          <w:rFonts w:ascii="Georgia" w:hAnsi="Georgia"/>
          <w:rtl w:val="0"/>
          <w:lang w:val="it-IT"/>
        </w:rPr>
        <w:t xml:space="preserve">, dal latino incubus, </w:t>
      </w:r>
      <w:r>
        <w:rPr>
          <w:rFonts w:ascii="Georgia" w:hAnsi="Georgia" w:hint="default"/>
          <w:rtl w:val="0"/>
          <w:lang w:val="it-IT"/>
        </w:rPr>
        <w:t xml:space="preserve">è </w:t>
      </w:r>
      <w:r>
        <w:rPr>
          <w:rFonts w:ascii="Georgia" w:hAnsi="Georgia"/>
          <w:rtl w:val="0"/>
          <w:lang w:val="it-IT"/>
        </w:rPr>
        <w:t>usato da Jacopone da Todi in questo significato.</w:t>
      </w:r>
    </w:p>
    <w:p>
      <w:pPr>
        <w:pStyle w:val="Body"/>
        <w:spacing w:after="200"/>
        <w:jc w:val="both"/>
        <w:rPr>
          <w:rFonts w:ascii="Georgia" w:cs="Georgia" w:hAnsi="Georgia" w:eastAsia="Georgia"/>
        </w:rPr>
      </w:pPr>
    </w:p>
    <w:p>
      <w:pPr>
        <w:pStyle w:val="Heading 3"/>
        <w:spacing w:before="280"/>
        <w:rPr>
          <w:b w:val="1"/>
          <w:bCs w:val="1"/>
          <w:outline w:val="0"/>
          <w:color w:val="000000"/>
          <w:sz w:val="22"/>
          <w:szCs w:val="22"/>
          <w:u w:color="000000"/>
          <w14:textFill>
            <w14:solidFill>
              <w14:srgbClr w14:val="000000"/>
            </w14:solidFill>
          </w14:textFill>
        </w:rPr>
      </w:pPr>
      <w:bookmarkStart w:name="_l1uf8bblhov" w:id="278"/>
      <w:bookmarkEnd w:id="278"/>
      <w:r>
        <w:rPr>
          <w:b w:val="1"/>
          <w:bCs w:val="1"/>
          <w:outline w:val="0"/>
          <w:color w:val="000000"/>
          <w:sz w:val="22"/>
          <w:szCs w:val="22"/>
          <w:u w:color="000000"/>
          <w:rtl w:val="0"/>
          <w14:textFill>
            <w14:solidFill>
              <w14:srgbClr w14:val="000000"/>
            </w14:solidFill>
          </w14:textFill>
        </w:rPr>
        <w:t>N</w:t>
      </w:r>
      <w:r>
        <w:rPr>
          <w:b w:val="1"/>
          <w:bCs w:val="1"/>
          <w:outline w:val="0"/>
          <w:color w:val="000000"/>
          <w:sz w:val="22"/>
          <w:szCs w:val="22"/>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Nel 1571 il vescovo di Ascoli P. Camaiani fa tappa a V.</w:t>
      </w:r>
    </w:p>
    <w:p>
      <w:pPr>
        <w:pStyle w:val="Body"/>
        <w:spacing w:after="200"/>
        <w:jc w:val="both"/>
        <w:rPr>
          <w:rFonts w:ascii="Georgia" w:cs="Georgia" w:hAnsi="Georgia" w:eastAsia="Georgia"/>
        </w:rPr>
      </w:pPr>
      <w:r>
        <w:rPr>
          <w:rFonts w:ascii="Georgia" w:hAnsi="Georgia"/>
          <w:rtl w:val="0"/>
          <w:lang w:val="it-IT"/>
        </w:rPr>
        <w:t xml:space="preserve">Dalla Visita del 1580, redatta dal vescovo di Ascoli N. d'Aragona, risulta che </w:t>
      </w:r>
      <w:r>
        <w:rPr>
          <w:rFonts w:ascii="Georgia" w:hAnsi="Georgia" w:hint="default"/>
          <w:rtl w:val="0"/>
          <w:lang w:val="it-IT"/>
        </w:rPr>
        <w:t>«</w:t>
      </w:r>
      <w:r>
        <w:rPr>
          <w:rFonts w:ascii="Georgia" w:hAnsi="Georgia"/>
          <w:rtl w:val="0"/>
          <w:lang w:val="it-IT"/>
        </w:rPr>
        <w:t>Vallonchina</w:t>
      </w:r>
      <w:r>
        <w:rPr>
          <w:rFonts w:ascii="Georgia" w:hAnsi="Georgia" w:hint="default"/>
          <w:rtl w:val="0"/>
          <w:lang w:val="it-IT"/>
        </w:rPr>
        <w:t xml:space="preserve">» </w:t>
      </w:r>
      <w:r>
        <w:rPr>
          <w:rFonts w:ascii="Georgia" w:hAnsi="Georgia"/>
          <w:rtl w:val="0"/>
          <w:lang w:val="it-IT"/>
        </w:rPr>
        <w:t xml:space="preserve">conta 10 famiglie, che la chiesa parrocchiale di S. Nicola dipende dall'abbazia di Montesanto in diocesi ascolana e che la chiesa di S. Bartolomeo </w:t>
      </w:r>
      <w:r>
        <w:rPr>
          <w:rFonts w:ascii="Georgia" w:hAnsi="Georgia" w:hint="default"/>
          <w:rtl w:val="0"/>
          <w:lang w:val="it-IT"/>
        </w:rPr>
        <w:t xml:space="preserve">è </w:t>
      </w:r>
      <w:r>
        <w:rPr>
          <w:rFonts w:ascii="Georgia" w:hAnsi="Georgia"/>
          <w:rtl w:val="0"/>
          <w:lang w:val="it-IT"/>
        </w:rPr>
        <w:t>soggetta alla parrocchiale di Prevenisco.</w:t>
      </w:r>
    </w:p>
    <w:p>
      <w:pPr>
        <w:pStyle w:val="Body"/>
        <w:spacing w:after="200"/>
        <w:jc w:val="both"/>
        <w:rPr>
          <w:rFonts w:ascii="Georgia" w:cs="Georgia" w:hAnsi="Georgia" w:eastAsia="Georgia"/>
        </w:rPr>
      </w:pPr>
      <w:r>
        <w:rPr>
          <w:rFonts w:ascii="Georgia" w:hAnsi="Georgia"/>
          <w:rtl w:val="0"/>
          <w:lang w:val="it-IT"/>
        </w:rPr>
        <w:t>Nel 1712 Domenico Volpini ha la cura delle chiese di V., Basto e Mattere.</w:t>
      </w:r>
    </w:p>
    <w:p>
      <w:pPr>
        <w:pStyle w:val="Body"/>
        <w:spacing w:after="200"/>
        <w:jc w:val="both"/>
        <w:rPr>
          <w:rFonts w:ascii="Georgia" w:cs="Georgia" w:hAnsi="Georgia" w:eastAsia="Georgia"/>
        </w:rPr>
      </w:pPr>
      <w:r>
        <w:rPr>
          <w:rFonts w:ascii="Georgia" w:hAnsi="Georgia"/>
          <w:rtl w:val="0"/>
          <w:lang w:val="it-IT"/>
        </w:rPr>
        <w:t>Nel 1813 V., gi</w:t>
      </w:r>
      <w:r>
        <w:rPr>
          <w:rFonts w:ascii="Georgia" w:hAnsi="Georgia" w:hint="default"/>
          <w:rtl w:val="0"/>
          <w:lang w:val="it-IT"/>
        </w:rPr>
        <w:t xml:space="preserve">à </w:t>
      </w:r>
      <w:r>
        <w:rPr>
          <w:rFonts w:ascii="Georgia" w:hAnsi="Georgia"/>
          <w:rtl w:val="0"/>
          <w:lang w:val="it-IT"/>
        </w:rPr>
        <w:t xml:space="preserve">compresa nello stato allodiale di Valle Castellana, </w:t>
      </w:r>
      <w:r>
        <w:rPr>
          <w:rFonts w:ascii="Georgia" w:hAnsi="Georgia" w:hint="default"/>
          <w:rtl w:val="0"/>
          <w:lang w:val="it-IT"/>
        </w:rPr>
        <w:t xml:space="preserve">è </w:t>
      </w:r>
      <w:r>
        <w:rPr>
          <w:rFonts w:ascii="Georgia" w:hAnsi="Georgia"/>
          <w:rtl w:val="0"/>
          <w:lang w:val="it-IT"/>
        </w:rPr>
        <w:t>annessa al comune della stessa universit</w:t>
      </w:r>
      <w:r>
        <w:rPr>
          <w:rFonts w:ascii="Georgia" w:hAnsi="Georgia" w:hint="default"/>
          <w:rtl w:val="0"/>
          <w:lang w:val="it-IT"/>
        </w:rPr>
        <w:t>à</w:t>
      </w:r>
      <w:r>
        <w:rPr>
          <w:rFonts w:ascii="Georgia" w:hAnsi="Georgia"/>
          <w:rtl w:val="0"/>
        </w:rPr>
        <w:t>.</w:t>
      </w:r>
    </w:p>
    <w:p>
      <w:pPr>
        <w:pStyle w:val="Body"/>
        <w:spacing w:after="200"/>
        <w:jc w:val="both"/>
        <w:rPr>
          <w:rFonts w:ascii="Georgia" w:cs="Georgia" w:hAnsi="Georgia" w:eastAsia="Georgia"/>
        </w:rPr>
      </w:pPr>
    </w:p>
    <w:p>
      <w:pPr>
        <w:pStyle w:val="Heading 3"/>
        <w:spacing w:before="280"/>
        <w:rPr>
          <w:b w:val="1"/>
          <w:bCs w:val="1"/>
          <w:outline w:val="0"/>
          <w:color w:val="000000"/>
          <w:sz w:val="22"/>
          <w:szCs w:val="22"/>
          <w:u w:color="000000"/>
          <w14:textFill>
            <w14:solidFill>
              <w14:srgbClr w14:val="000000"/>
            </w14:solidFill>
          </w14:textFill>
        </w:rPr>
      </w:pPr>
      <w:bookmarkStart w:name="_m27i5h6cr7x" w:id="279"/>
      <w:bookmarkEnd w:id="279"/>
      <w:r>
        <w:rPr>
          <w:b w:val="1"/>
          <w:bCs w:val="1"/>
          <w:outline w:val="0"/>
          <w:color w:val="000000"/>
          <w:sz w:val="22"/>
          <w:szCs w:val="22"/>
          <w:u w:color="000000"/>
          <w:rtl w:val="0"/>
          <w14:textFill>
            <w14:solidFill>
              <w14:srgbClr w14:val="000000"/>
            </w14:solidFill>
          </w14:textFill>
        </w:rPr>
        <w:t>E</w:t>
      </w:r>
      <w:r>
        <w:rPr>
          <w:b w:val="1"/>
          <w:bCs w:val="1"/>
          <w:outline w:val="0"/>
          <w:color w:val="000000"/>
          <w:sz w:val="22"/>
          <w:szCs w:val="22"/>
          <w:u w:color="000000"/>
          <w:rtl w:val="0"/>
          <w14:textFill>
            <w14:solidFill>
              <w14:srgbClr w14:val="000000"/>
            </w14:solidFill>
          </w14:textFill>
        </w:rPr>
        <w:t>PIGRAFI</w:t>
      </w:r>
    </w:p>
    <w:p>
      <w:pPr>
        <w:pStyle w:val="Body"/>
        <w:spacing w:after="200"/>
        <w:jc w:val="both"/>
        <w:rPr>
          <w:rFonts w:ascii="Georgia" w:cs="Georgia" w:hAnsi="Georgia" w:eastAsia="Georgia"/>
        </w:rPr>
      </w:pPr>
      <w:r>
        <w:rPr>
          <w:rFonts w:ascii="Georgia" w:hAnsi="Georgia"/>
          <w:rtl w:val="0"/>
          <w:lang w:val="it-IT"/>
        </w:rPr>
        <w:t xml:space="preserve">1) Cappella, sulla trave della campana </w:t>
      </w:r>
      <w:r>
        <w:rPr>
          <w:rFonts w:ascii="Georgia" w:hAnsi="Georgia" w:hint="default"/>
          <w:rtl w:val="0"/>
          <w:lang w:val="it-IT"/>
        </w:rPr>
        <w:t xml:space="preserve">è </w:t>
      </w:r>
      <w:r>
        <w:rPr>
          <w:rFonts w:ascii="Georgia" w:hAnsi="Georgia"/>
          <w:rtl w:val="0"/>
          <w:lang w:val="it-IT"/>
        </w:rPr>
        <w:t xml:space="preserve">la data: 1859. </w:t>
      </w:r>
    </w:p>
    <w:p>
      <w:pPr>
        <w:pStyle w:val="Body"/>
        <w:spacing w:after="200"/>
        <w:jc w:val="both"/>
        <w:rPr>
          <w:rFonts w:ascii="Georgia" w:cs="Georgia" w:hAnsi="Georgia" w:eastAsia="Georgia"/>
        </w:rPr>
      </w:pPr>
      <w:r>
        <w:rPr>
          <w:rFonts w:ascii="Georgia" w:hAnsi="Georgia"/>
          <w:rtl w:val="0"/>
          <w:lang w:val="it-IT"/>
        </w:rPr>
        <w:t>2) Casa in pietra, su l'archivolto del portone:</w:t>
      </w:r>
    </w:p>
    <w:p>
      <w:pPr>
        <w:pStyle w:val="Body"/>
        <w:spacing w:after="200"/>
        <w:jc w:val="center"/>
        <w:rPr>
          <w:rFonts w:ascii="Georgia" w:cs="Georgia" w:hAnsi="Georgia" w:eastAsia="Georgia"/>
        </w:rPr>
      </w:pPr>
      <w:r>
        <w:rPr>
          <w:rFonts w:ascii="Georgia" w:hAnsi="Georgia"/>
          <w:rtl w:val="0"/>
          <w:lang w:val="it-IT"/>
        </w:rPr>
        <w:t>G. C.P.</w:t>
      </w:r>
      <w:r>
        <w:rPr>
          <w:rFonts w:ascii="Georgia" w:cs="Georgia" w:hAnsi="Georgia" w:eastAsia="Georgia"/>
        </w:rPr>
        <w:br w:type="textWrapping"/>
      </w:r>
      <w:r>
        <w:rPr>
          <w:rFonts w:ascii="Georgia" w:hAnsi="Georgia"/>
          <w:rtl w:val="0"/>
        </w:rPr>
        <w:t>1894</w:t>
      </w:r>
    </w:p>
    <w:p>
      <w:pPr>
        <w:pStyle w:val="Body"/>
        <w:spacing w:after="200"/>
        <w:jc w:val="both"/>
        <w:rPr>
          <w:rFonts w:ascii="Georgia" w:cs="Georgia" w:hAnsi="Georgia" w:eastAsia="Georgia"/>
        </w:rPr>
      </w:pPr>
    </w:p>
    <w:p>
      <w:pPr>
        <w:pStyle w:val="Heading 3"/>
        <w:spacing w:before="280"/>
        <w:rPr>
          <w:b w:val="1"/>
          <w:bCs w:val="1"/>
          <w:outline w:val="0"/>
          <w:color w:val="000000"/>
          <w:sz w:val="22"/>
          <w:szCs w:val="22"/>
          <w:u w:color="000000"/>
          <w14:textFill>
            <w14:solidFill>
              <w14:srgbClr w14:val="000000"/>
            </w14:solidFill>
          </w14:textFill>
        </w:rPr>
      </w:pPr>
      <w:bookmarkStart w:name="_fjkrc9lkf7jj" w:id="280"/>
      <w:bookmarkEnd w:id="280"/>
      <w:r>
        <w:rPr>
          <w:b w:val="1"/>
          <w:bCs w:val="1"/>
          <w:outline w:val="0"/>
          <w:color w:val="000000"/>
          <w:sz w:val="22"/>
          <w:szCs w:val="22"/>
          <w:u w:color="000000"/>
          <w:rtl w:val="0"/>
          <w14:textFill>
            <w14:solidFill>
              <w14:srgbClr w14:val="000000"/>
            </w14:solidFill>
          </w14:textFill>
        </w:rPr>
        <w:t>B</w:t>
      </w:r>
      <w:r>
        <w:rPr>
          <w:b w:val="1"/>
          <w:bCs w:val="1"/>
          <w:outline w:val="0"/>
          <w:color w:val="000000"/>
          <w:sz w:val="22"/>
          <w:szCs w:val="22"/>
          <w:u w:color="000000"/>
          <w:rtl w:val="0"/>
          <w14:textFill>
            <w14:solidFill>
              <w14:srgbClr w14:val="000000"/>
            </w14:solidFill>
          </w14:textFill>
        </w:rPr>
        <w:t>IBLIOGRAFIA</w:t>
      </w:r>
    </w:p>
    <w:p>
      <w:pPr>
        <w:pStyle w:val="Body"/>
        <w:spacing w:after="200"/>
        <w:jc w:val="both"/>
        <w:rPr>
          <w:rFonts w:ascii="Georgia" w:cs="Georgia" w:hAnsi="Georgia" w:eastAsia="Georgia"/>
        </w:rPr>
      </w:pPr>
      <w:r>
        <w:rPr>
          <w:rFonts w:ascii="Georgia" w:hAnsi="Georgia"/>
          <w:rtl w:val="0"/>
          <w:lang w:val="it-IT"/>
        </w:rPr>
        <w:t>Per l</w:t>
      </w:r>
      <w:r>
        <w:rPr>
          <w:rFonts w:ascii="Georgia" w:hAnsi="Georgia" w:hint="default"/>
          <w:rtl w:val="0"/>
          <w:lang w:val="it-IT"/>
        </w:rPr>
        <w:t>’</w:t>
      </w:r>
      <w:r>
        <w:rPr>
          <w:rFonts w:ascii="Georgia" w:hAnsi="Georgia"/>
          <w:rtl w:val="0"/>
          <w:lang w:val="it-IT"/>
        </w:rPr>
        <w:t>etimologia del toponimo, cfr. M. DE GIOVANNI, Per la storia linguistica dell'Italia centromeridionale, Chieti 1986, p. 221.</w:t>
      </w:r>
    </w:p>
    <w:p>
      <w:pPr>
        <w:pStyle w:val="Body"/>
        <w:spacing w:after="200"/>
        <w:jc w:val="both"/>
        <w:rPr>
          <w:rFonts w:ascii="Georgia" w:cs="Georgia" w:hAnsi="Georgia" w:eastAsia="Georgia"/>
        </w:rPr>
      </w:pPr>
      <w:r>
        <w:rPr>
          <w:rFonts w:ascii="Georgia" w:hAnsi="Georgia"/>
          <w:rtl w:val="0"/>
          <w:lang w:val="it-IT"/>
        </w:rPr>
        <w:t>LATTANZI, Appunti, pp. 212, 427, 429-430; Dizionario di toponomastica, p. 683.</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3"/>
        <w:spacing w:before="280"/>
        <w:rPr>
          <w:b w:val="1"/>
          <w:bCs w:val="1"/>
          <w:outline w:val="0"/>
          <w:color w:val="000000"/>
          <w:sz w:val="36"/>
          <w:szCs w:val="36"/>
          <w:u w:color="000000"/>
          <w14:textFill>
            <w14:solidFill>
              <w14:srgbClr w14:val="000000"/>
            </w14:solidFill>
          </w14:textFill>
        </w:rPr>
      </w:pPr>
      <w:bookmarkStart w:name="_fmuawh19xlt" w:id="281"/>
      <w:bookmarkEnd w:id="281"/>
      <w:r>
        <w:rPr>
          <w:b w:val="1"/>
          <w:bCs w:val="1"/>
          <w:outline w:val="0"/>
          <w:color w:val="000000"/>
          <w:sz w:val="36"/>
          <w:szCs w:val="36"/>
          <w:u w:color="000000"/>
          <w:rtl w:val="0"/>
          <w14:textFill>
            <w14:solidFill>
              <w14:srgbClr w14:val="000000"/>
            </w14:solidFill>
          </w14:textFill>
        </w:rPr>
        <w:t>V</w:t>
      </w:r>
      <w:r>
        <w:rPr>
          <w:b w:val="1"/>
          <w:bCs w:val="1"/>
          <w:outline w:val="0"/>
          <w:color w:val="000000"/>
          <w:sz w:val="36"/>
          <w:szCs w:val="36"/>
          <w:u w:color="000000"/>
          <w:rtl w:val="0"/>
          <w:lang w:val="it-IT"/>
          <w14:textFill>
            <w14:solidFill>
              <w14:srgbClr w14:val="000000"/>
            </w14:solidFill>
          </w14:textFill>
        </w:rPr>
        <w:t>alle Vaccaro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Frazione di Crognaleto. L'abitato </w:t>
      </w:r>
      <w:r>
        <w:rPr>
          <w:rFonts w:ascii="Georgia" w:hAnsi="Georgia" w:hint="default"/>
          <w:rtl w:val="0"/>
          <w:lang w:val="it-IT"/>
        </w:rPr>
        <w:t xml:space="preserve">è </w:t>
      </w:r>
      <w:r>
        <w:rPr>
          <w:rFonts w:ascii="Georgia" w:hAnsi="Georgia"/>
          <w:rtl w:val="0"/>
          <w:lang w:val="it-IT"/>
        </w:rPr>
        <w:t>stato completamente restaurato e ristrutturato in questi ultimi anni perch</w:t>
      </w:r>
      <w:r>
        <w:rPr>
          <w:rFonts w:ascii="Georgia" w:hAnsi="Georgia" w:hint="default"/>
          <w:rtl w:val="0"/>
          <w:lang w:val="it-IT"/>
        </w:rPr>
        <w:t xml:space="preserve">é </w:t>
      </w:r>
      <w:r>
        <w:rPr>
          <w:rFonts w:ascii="Georgia" w:hAnsi="Georgia"/>
          <w:rtl w:val="0"/>
          <w:lang w:val="it-IT"/>
        </w:rPr>
        <w:t>le case, disabitate durante l'anno, sono adoperate durante la stagione estiva. Sono edifici costruiti in pietra, in prevalenza ottocenteschi e moderni, con alcune testimonianze pi</w:t>
      </w:r>
      <w:r>
        <w:rPr>
          <w:rFonts w:ascii="Georgia" w:hAnsi="Georgia" w:hint="default"/>
          <w:rtl w:val="0"/>
          <w:lang w:val="it-IT"/>
        </w:rPr>
        <w:t xml:space="preserve">ú </w:t>
      </w:r>
      <w:r>
        <w:rPr>
          <w:rFonts w:ascii="Georgia" w:hAnsi="Georgia"/>
          <w:rtl w:val="0"/>
          <w:lang w:val="it-IT"/>
        </w:rPr>
        <w:t>antiche. Prima dei restauri, che con rifacimenti e coperture ad intonaco, rendono difficile la lettura delle strutture, nell'ambito delle ricerche condotte per questo lavoro furono osservati in alcuni edifici (dei quali pi</w:t>
      </w:r>
      <w:r>
        <w:rPr>
          <w:rFonts w:ascii="Georgia" w:hAnsi="Georgia" w:hint="default"/>
          <w:rtl w:val="0"/>
          <w:lang w:val="it-IT"/>
        </w:rPr>
        <w:t xml:space="preserve">ú </w:t>
      </w:r>
      <w:r>
        <w:rPr>
          <w:rFonts w:ascii="Georgia" w:hAnsi="Georgia"/>
          <w:rtl w:val="0"/>
          <w:lang w:val="it-IT"/>
        </w:rPr>
        <w:t>d'uno allora diruti ed oggi scomparsi) architravi sormontati da archi di scarico o a timpano, elementi decorativi ed altre caratteristiche che ne facevano risalire la datazione al xv e al XVI secolo. Su un architrave datato 1470 compariva un giglio araldico.</w:t>
      </w:r>
    </w:p>
    <w:p>
      <w:pPr>
        <w:pStyle w:val="Body"/>
        <w:spacing w:after="200"/>
        <w:jc w:val="both"/>
        <w:rPr>
          <w:rFonts w:ascii="Georgia" w:cs="Georgia" w:hAnsi="Georgia" w:eastAsia="Georgia"/>
        </w:rPr>
      </w:pPr>
      <w:r>
        <w:rPr>
          <w:rFonts w:ascii="Georgia" w:hAnsi="Georgia"/>
          <w:rtl w:val="0"/>
          <w:lang w:val="it-IT"/>
        </w:rPr>
        <w:t>Anche la piccola chiesa di S. Antonio abate, gi</w:t>
      </w:r>
      <w:r>
        <w:rPr>
          <w:rFonts w:ascii="Georgia" w:hAnsi="Georgia" w:hint="default"/>
          <w:rtl w:val="0"/>
          <w:lang w:val="it-IT"/>
        </w:rPr>
        <w:t xml:space="preserve">à </w:t>
      </w:r>
      <w:r>
        <w:rPr>
          <w:rFonts w:ascii="Georgia" w:hAnsi="Georgia"/>
          <w:rtl w:val="0"/>
          <w:lang w:val="it-IT"/>
        </w:rPr>
        <w:t xml:space="preserve">restaurata nel 1888 oltre che di recente, </w:t>
      </w:r>
      <w:r>
        <w:rPr>
          <w:rFonts w:ascii="Georgia" w:hAnsi="Georgia" w:hint="default"/>
          <w:rtl w:val="0"/>
          <w:lang w:val="it-IT"/>
        </w:rPr>
        <w:t xml:space="preserve">è </w:t>
      </w:r>
      <w:r>
        <w:rPr>
          <w:rFonts w:ascii="Georgia" w:hAnsi="Georgia"/>
          <w:rtl w:val="0"/>
          <w:lang w:val="it-IT"/>
        </w:rPr>
        <w:t>di impianto cinquecentesco, epoca cui pu</w:t>
      </w:r>
      <w:r>
        <w:rPr>
          <w:rFonts w:ascii="Georgia" w:hAnsi="Georgia" w:hint="default"/>
          <w:rtl w:val="0"/>
          <w:lang w:val="it-IT"/>
        </w:rPr>
        <w:t xml:space="preserve">ò </w:t>
      </w:r>
      <w:r>
        <w:rPr>
          <w:rFonts w:ascii="Georgia" w:hAnsi="Georgia"/>
          <w:rtl w:val="0"/>
          <w:lang w:val="it-IT"/>
        </w:rPr>
        <w:t>risalire il semplice decoro del portale.</w:t>
      </w:r>
    </w:p>
    <w:p>
      <w:pPr>
        <w:pStyle w:val="Body"/>
        <w:spacing w:after="200"/>
        <w:jc w:val="both"/>
        <w:rPr>
          <w:rFonts w:ascii="Georgia" w:cs="Georgia" w:hAnsi="Georgia" w:eastAsia="Georgia"/>
        </w:rPr>
      </w:pPr>
      <w:r>
        <w:rPr>
          <w:rFonts w:ascii="Georgia" w:hAnsi="Georgia"/>
          <w:rtl w:val="0"/>
          <w:lang w:val="it-IT"/>
        </w:rPr>
        <w:t xml:space="preserve">Il toponimo </w:t>
      </w:r>
      <w:r>
        <w:rPr>
          <w:rFonts w:ascii="Georgia" w:hAnsi="Georgia" w:hint="default"/>
          <w:rtl w:val="0"/>
          <w:lang w:val="it-IT"/>
        </w:rPr>
        <w:t xml:space="preserve">è </w:t>
      </w:r>
      <w:r>
        <w:rPr>
          <w:rFonts w:ascii="Georgia" w:hAnsi="Georgia"/>
          <w:rtl w:val="0"/>
          <w:lang w:val="it-IT"/>
        </w:rPr>
        <w:t>trasparente: fa riferimento all'allevamento delle vacche.</w:t>
      </w:r>
    </w:p>
    <w:p>
      <w:pPr>
        <w:pStyle w:val="Body"/>
        <w:spacing w:after="200"/>
        <w:jc w:val="both"/>
        <w:rPr>
          <w:rFonts w:ascii="Georgia" w:cs="Georgia" w:hAnsi="Georgia" w:eastAsia="Georgia"/>
        </w:rPr>
      </w:pPr>
    </w:p>
    <w:p>
      <w:pPr>
        <w:pStyle w:val="Heading 3"/>
        <w:spacing w:before="280"/>
        <w:rPr>
          <w:b w:val="1"/>
          <w:bCs w:val="1"/>
          <w:outline w:val="0"/>
          <w:color w:val="000000"/>
          <w:sz w:val="22"/>
          <w:szCs w:val="22"/>
          <w:u w:color="000000"/>
          <w14:textFill>
            <w14:solidFill>
              <w14:srgbClr w14:val="000000"/>
            </w14:solidFill>
          </w14:textFill>
        </w:rPr>
      </w:pPr>
      <w:bookmarkStart w:name="_aexnwvousiof" w:id="282"/>
      <w:bookmarkEnd w:id="282"/>
      <w:r>
        <w:rPr>
          <w:b w:val="1"/>
          <w:bCs w:val="1"/>
          <w:outline w:val="0"/>
          <w:color w:val="000000"/>
          <w:sz w:val="22"/>
          <w:szCs w:val="22"/>
          <w:u w:color="000000"/>
          <w:rtl w:val="0"/>
          <w14:textFill>
            <w14:solidFill>
              <w14:srgbClr w14:val="000000"/>
            </w14:solidFill>
          </w14:textFill>
        </w:rPr>
        <w:t>N</w:t>
      </w:r>
      <w:r>
        <w:rPr>
          <w:b w:val="1"/>
          <w:bCs w:val="1"/>
          <w:outline w:val="0"/>
          <w:color w:val="000000"/>
          <w:sz w:val="22"/>
          <w:szCs w:val="22"/>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 xml:space="preserve">Nel 1130 il prete Giovanni di Alberto dona a S. Maria Interamnense quanto possiede tra Montorio e </w:t>
      </w:r>
      <w:r>
        <w:rPr>
          <w:rFonts w:ascii="Georgia" w:hAnsi="Georgia" w:hint="default"/>
          <w:rtl w:val="0"/>
          <w:lang w:val="it-IT"/>
        </w:rPr>
        <w:t>«</w:t>
      </w:r>
      <w:r>
        <w:rPr>
          <w:rFonts w:ascii="Georgia" w:hAnsi="Georgia"/>
          <w:rtl w:val="0"/>
          <w:lang w:val="it-IT"/>
        </w:rPr>
        <w:t>Balle Vaccaria</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Dal catalogo degli enti ecclesiastici della diocesi apru- tina, redatto nel 1324, risulta che la chiesa di S. Pietro di </w:t>
      </w:r>
      <w:r>
        <w:rPr>
          <w:rFonts w:ascii="Georgia" w:hAnsi="Georgia" w:hint="default"/>
          <w:rtl w:val="0"/>
          <w:lang w:val="it-IT"/>
        </w:rPr>
        <w:t>«</w:t>
      </w:r>
      <w:r>
        <w:rPr>
          <w:rFonts w:ascii="Georgia" w:hAnsi="Georgia"/>
          <w:rtl w:val="0"/>
          <w:lang w:val="it-IT"/>
        </w:rPr>
        <w:t>Belvicaria</w:t>
      </w:r>
      <w:r>
        <w:rPr>
          <w:rFonts w:ascii="Georgia" w:hAnsi="Georgia" w:hint="default"/>
          <w:rtl w:val="0"/>
          <w:lang w:val="it-IT"/>
        </w:rPr>
        <w:t xml:space="preserve">» </w:t>
      </w:r>
      <w:r>
        <w:rPr>
          <w:rFonts w:ascii="Georgia" w:hAnsi="Georgia"/>
          <w:rtl w:val="0"/>
          <w:lang w:val="it-IT"/>
        </w:rPr>
        <w:t>fa parte della pieve di Roseto.</w:t>
      </w:r>
    </w:p>
    <w:p>
      <w:pPr>
        <w:pStyle w:val="Body"/>
        <w:spacing w:after="200"/>
        <w:jc w:val="both"/>
        <w:rPr>
          <w:rFonts w:ascii="Georgia" w:cs="Georgia" w:hAnsi="Georgia" w:eastAsia="Georgia"/>
        </w:rPr>
      </w:pPr>
      <w:r>
        <w:rPr>
          <w:rFonts w:ascii="Georgia" w:hAnsi="Georgia"/>
          <w:rtl w:val="0"/>
          <w:lang w:val="it-IT"/>
        </w:rPr>
        <w:t>Nel 1393 Nicola di Notar Cicco di V. V. riceve, il mar. 18 a Teramo, da Antonio di Acquaviva, conte di S. Flaviano, un feudo presso Mosciano.</w:t>
      </w:r>
    </w:p>
    <w:p>
      <w:pPr>
        <w:pStyle w:val="Body"/>
        <w:spacing w:after="200"/>
        <w:jc w:val="both"/>
        <w:rPr>
          <w:rFonts w:ascii="Georgia" w:cs="Georgia" w:hAnsi="Georgia" w:eastAsia="Georgia"/>
        </w:rPr>
      </w:pPr>
      <w:r>
        <w:rPr>
          <w:rFonts w:ascii="Georgia" w:hAnsi="Georgia"/>
          <w:rtl w:val="0"/>
          <w:lang w:val="it-IT"/>
        </w:rPr>
        <w:t xml:space="preserve">Nel 1447 </w:t>
      </w:r>
      <w:r>
        <w:rPr>
          <w:rFonts w:ascii="Georgia" w:hAnsi="Georgia" w:hint="default"/>
          <w:rtl w:val="0"/>
          <w:lang w:val="it-IT"/>
        </w:rPr>
        <w:t>«</w:t>
      </w:r>
      <w:r>
        <w:rPr>
          <w:rFonts w:ascii="Georgia" w:hAnsi="Georgia"/>
          <w:rtl w:val="0"/>
          <w:lang w:val="it-IT"/>
        </w:rPr>
        <w:t>Valle Vaccaria</w:t>
      </w:r>
      <w:r>
        <w:rPr>
          <w:rFonts w:ascii="Georgia" w:hAnsi="Georgia" w:hint="default"/>
          <w:rtl w:val="0"/>
          <w:lang w:val="it-IT"/>
        </w:rPr>
        <w:t xml:space="preserve">» </w:t>
      </w:r>
      <w:r>
        <w:rPr>
          <w:rFonts w:ascii="Georgia" w:hAnsi="Georgia"/>
          <w:rtl w:val="0"/>
          <w:lang w:val="it-IT"/>
        </w:rPr>
        <w:t>deve versare, insieme con le terre di Cervaro, Cesacastina, Piano Vomano, Nerito, Rocca Roseto e Padula, una tassa generale annua di 37 ducati.</w:t>
      </w:r>
    </w:p>
    <w:p>
      <w:pPr>
        <w:pStyle w:val="Body"/>
        <w:spacing w:after="200"/>
        <w:jc w:val="both"/>
        <w:rPr>
          <w:rFonts w:ascii="Georgia" w:cs="Georgia" w:hAnsi="Georgia" w:eastAsia="Georgia"/>
        </w:rPr>
      </w:pPr>
      <w:r>
        <w:rPr>
          <w:rFonts w:ascii="Georgia" w:hAnsi="Georgia"/>
          <w:rtl w:val="0"/>
          <w:lang w:val="it-IT"/>
        </w:rPr>
        <w:t xml:space="preserve">Dal censuale del 1526, fatto redigere dal vescovo F. Cherigatto, risulta che la chiesa parrocchiale di S. Pietro di </w:t>
      </w:r>
      <w:r>
        <w:rPr>
          <w:rFonts w:ascii="Georgia" w:hAnsi="Georgia" w:hint="default"/>
          <w:rtl w:val="0"/>
          <w:lang w:val="it-IT"/>
        </w:rPr>
        <w:t>«</w:t>
      </w:r>
      <w:r>
        <w:rPr>
          <w:rFonts w:ascii="Georgia" w:hAnsi="Georgia"/>
          <w:rtl w:val="0"/>
          <w:lang w:val="it-IT"/>
        </w:rPr>
        <w:t>Valle Vaccara</w:t>
      </w:r>
      <w:r>
        <w:rPr>
          <w:rFonts w:ascii="Georgia" w:hAnsi="Georgia" w:hint="default"/>
          <w:rtl w:val="0"/>
          <w:lang w:val="it-IT"/>
        </w:rPr>
        <w:t xml:space="preserve">» </w:t>
      </w:r>
      <w:r>
        <w:rPr>
          <w:rFonts w:ascii="Georgia" w:hAnsi="Georgia"/>
          <w:rtl w:val="0"/>
          <w:lang w:val="it-IT"/>
        </w:rPr>
        <w:t xml:space="preserve">o a </w:t>
      </w:r>
      <w:r>
        <w:rPr>
          <w:rFonts w:ascii="Georgia" w:hAnsi="Georgia" w:hint="default"/>
          <w:rtl w:val="0"/>
          <w:lang w:val="it-IT"/>
        </w:rPr>
        <w:t>«</w:t>
      </w:r>
      <w:r>
        <w:rPr>
          <w:rFonts w:ascii="Georgia" w:hAnsi="Georgia"/>
          <w:rtl w:val="0"/>
          <w:lang w:val="it-IT"/>
        </w:rPr>
        <w:t>Vallem Vaccariam</w:t>
      </w:r>
      <w:r>
        <w:rPr>
          <w:rFonts w:ascii="Georgia" w:hAnsi="Georgia" w:hint="default"/>
          <w:rtl w:val="0"/>
          <w:lang w:val="it-IT"/>
        </w:rPr>
        <w:t>»</w:t>
      </w:r>
      <w:r>
        <w:rPr>
          <w:rFonts w:ascii="Georgia" w:hAnsi="Georgia"/>
          <w:rtl w:val="0"/>
          <w:lang w:val="it-IT"/>
        </w:rPr>
        <w:t xml:space="preserve">, compresa nella pieve di Roseto, </w:t>
      </w:r>
      <w:r>
        <w:rPr>
          <w:rFonts w:ascii="Georgia" w:hAnsi="Georgia" w:hint="default"/>
          <w:rtl w:val="0"/>
          <w:lang w:val="it-IT"/>
        </w:rPr>
        <w:t xml:space="preserve">è </w:t>
      </w:r>
      <w:r>
        <w:rPr>
          <w:rFonts w:ascii="Georgia" w:hAnsi="Georgia"/>
          <w:rtl w:val="0"/>
          <w:lang w:val="it-IT"/>
        </w:rPr>
        <w:t>tenuta a versare 18 lucchesi e 1 tomolo di spelta.</w:t>
      </w:r>
    </w:p>
    <w:p>
      <w:pPr>
        <w:pStyle w:val="Body"/>
        <w:spacing w:after="200"/>
        <w:jc w:val="both"/>
        <w:rPr>
          <w:rFonts w:ascii="Georgia" w:cs="Georgia" w:hAnsi="Georgia" w:eastAsia="Georgia"/>
        </w:rPr>
      </w:pPr>
      <w:r>
        <w:rPr>
          <w:rFonts w:ascii="Georgia" w:hAnsi="Georgia"/>
          <w:rtl w:val="0"/>
          <w:lang w:val="it-IT"/>
        </w:rPr>
        <w:t>Nel 1611 il titolo di chiesa parrocchiale di V. V. risulta trasferito da S. Pietro, abbandonata, a S. Antonio Abate.</w:t>
      </w:r>
    </w:p>
    <w:p>
      <w:pPr>
        <w:pStyle w:val="Body"/>
        <w:spacing w:after="200"/>
        <w:jc w:val="both"/>
        <w:rPr>
          <w:rFonts w:ascii="Georgia" w:cs="Georgia" w:hAnsi="Georgia" w:eastAsia="Georgia"/>
        </w:rPr>
      </w:pPr>
      <w:r>
        <w:rPr>
          <w:rFonts w:ascii="Georgia" w:hAnsi="Georgia"/>
          <w:rtl w:val="0"/>
          <w:lang w:val="it-IT"/>
        </w:rPr>
        <w:t>Nel 1684 gli uomini di Sante di Giovanni Lucidi, detto Santuccio di Froscia o Sciarretta, e del compagno di comitiva Titta Colranieri si fermano, l'apr. 23, a V. V.</w:t>
      </w:r>
    </w:p>
    <w:p>
      <w:pPr>
        <w:pStyle w:val="Body"/>
        <w:spacing w:after="200"/>
        <w:jc w:val="both"/>
        <w:rPr>
          <w:rFonts w:ascii="Georgia" w:cs="Georgia" w:hAnsi="Georgia" w:eastAsia="Georgia"/>
        </w:rPr>
      </w:pPr>
      <w:r>
        <w:rPr>
          <w:rFonts w:ascii="Georgia" w:hAnsi="Georgia"/>
          <w:rtl w:val="0"/>
          <w:lang w:val="it-IT"/>
        </w:rPr>
        <w:t xml:space="preserve">Nel 1719 Giacomo Lauri di V. V., parroco di Lame, dispone, a Montorio l'ott. 26, il lascito dei suoi beni alla cappella del Ss. Rosario, eretta nella parrocchiale di </w:t>
      </w:r>
      <w:r>
        <w:rPr>
          <w:rFonts w:ascii="Georgia" w:hAnsi="Georgia" w:hint="default"/>
          <w:rtl w:val="0"/>
          <w:lang w:val="it-IT"/>
        </w:rPr>
        <w:t>«</w:t>
      </w:r>
      <w:r>
        <w:rPr>
          <w:rFonts w:ascii="Georgia" w:hAnsi="Georgia"/>
          <w:rtl w:val="0"/>
          <w:lang w:val="it-IT"/>
        </w:rPr>
        <w:t>Villa Valle Vaccaro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Dopo il 1813 V. V., gi</w:t>
      </w:r>
      <w:r>
        <w:rPr>
          <w:rFonts w:ascii="Georgia" w:hAnsi="Georgia" w:hint="default"/>
          <w:rtl w:val="0"/>
          <w:lang w:val="it-IT"/>
        </w:rPr>
        <w:t xml:space="preserve">à </w:t>
      </w:r>
      <w:r>
        <w:rPr>
          <w:rFonts w:ascii="Georgia" w:hAnsi="Georgia"/>
          <w:rtl w:val="0"/>
          <w:lang w:val="it-IT"/>
        </w:rPr>
        <w:t xml:space="preserve">parte del comprensorio di Montagna di Roseto del ducato di Atri, </w:t>
      </w:r>
      <w:r>
        <w:rPr>
          <w:rFonts w:ascii="Georgia" w:hAnsi="Georgia" w:hint="default"/>
          <w:rtl w:val="0"/>
          <w:lang w:val="it-IT"/>
        </w:rPr>
        <w:t xml:space="preserve">è </w:t>
      </w:r>
      <w:r>
        <w:rPr>
          <w:rFonts w:ascii="Georgia" w:hAnsi="Georgia"/>
          <w:rtl w:val="0"/>
          <w:lang w:val="it-IT"/>
        </w:rPr>
        <w:t>annessa al comune di Crognaleto.</w:t>
      </w:r>
    </w:p>
    <w:p>
      <w:pPr>
        <w:pStyle w:val="Body"/>
        <w:spacing w:after="200"/>
        <w:jc w:val="both"/>
        <w:rPr>
          <w:rFonts w:ascii="Georgia" w:cs="Georgia" w:hAnsi="Georgia" w:eastAsia="Georgia"/>
        </w:rPr>
      </w:pPr>
      <w:r>
        <w:rPr>
          <w:rFonts w:ascii="Georgia" w:hAnsi="Georgia"/>
          <w:rtl w:val="0"/>
          <w:lang w:val="it-IT"/>
        </w:rPr>
        <w:t>Nel 1818 la parrocchia di V. V. assorbe le rendite delle parrocchie di S. Pietro di Agliano di Bellante e di S. Damiano di Lucignano.</w:t>
      </w:r>
    </w:p>
    <w:p>
      <w:pPr>
        <w:pStyle w:val="Body"/>
        <w:spacing w:after="200"/>
        <w:jc w:val="both"/>
        <w:rPr>
          <w:rFonts w:ascii="Georgia" w:cs="Georgia" w:hAnsi="Georgia" w:eastAsia="Georgia"/>
        </w:rPr>
      </w:pPr>
      <w:r>
        <w:rPr>
          <w:rFonts w:ascii="Georgia" w:hAnsi="Georgia"/>
          <w:rtl w:val="0"/>
          <w:lang w:val="it-IT"/>
        </w:rPr>
        <w:t>Nel 1836 la parrocchia di V. V. conta 111 anime.</w:t>
      </w:r>
    </w:p>
    <w:p>
      <w:pPr>
        <w:pStyle w:val="Body"/>
        <w:spacing w:after="200"/>
        <w:jc w:val="both"/>
        <w:rPr>
          <w:rFonts w:ascii="Georgia" w:cs="Georgia" w:hAnsi="Georgia" w:eastAsia="Georgia"/>
        </w:rPr>
      </w:pPr>
    </w:p>
    <w:p>
      <w:pPr>
        <w:pStyle w:val="Heading 3"/>
        <w:spacing w:before="280"/>
        <w:rPr>
          <w:b w:val="1"/>
          <w:bCs w:val="1"/>
          <w:outline w:val="0"/>
          <w:color w:val="000000"/>
          <w:sz w:val="22"/>
          <w:szCs w:val="22"/>
          <w:u w:color="000000"/>
          <w14:textFill>
            <w14:solidFill>
              <w14:srgbClr w14:val="000000"/>
            </w14:solidFill>
          </w14:textFill>
        </w:rPr>
      </w:pPr>
      <w:bookmarkStart w:name="_j6tb67w4s230" w:id="283"/>
      <w:bookmarkEnd w:id="283"/>
      <w:r>
        <w:rPr>
          <w:b w:val="1"/>
          <w:bCs w:val="1"/>
          <w:outline w:val="0"/>
          <w:color w:val="000000"/>
          <w:sz w:val="22"/>
          <w:szCs w:val="22"/>
          <w:u w:color="000000"/>
          <w:rtl w:val="0"/>
          <w14:textFill>
            <w14:solidFill>
              <w14:srgbClr w14:val="000000"/>
            </w14:solidFill>
          </w14:textFill>
        </w:rPr>
        <w:t>E</w:t>
      </w:r>
      <w:r>
        <w:rPr>
          <w:b w:val="1"/>
          <w:bCs w:val="1"/>
          <w:outline w:val="0"/>
          <w:color w:val="000000"/>
          <w:sz w:val="22"/>
          <w:szCs w:val="22"/>
          <w:u w:color="000000"/>
          <w:rtl w:val="0"/>
          <w14:textFill>
            <w14:solidFill>
              <w14:srgbClr w14:val="000000"/>
            </w14:solidFill>
          </w14:textFill>
        </w:rPr>
        <w:t>PIGRAFI</w:t>
      </w:r>
    </w:p>
    <w:p>
      <w:pPr>
        <w:pStyle w:val="Body"/>
        <w:spacing w:after="200"/>
        <w:jc w:val="both"/>
        <w:rPr>
          <w:rFonts w:ascii="Georgia" w:cs="Georgia" w:hAnsi="Georgia" w:eastAsia="Georgia"/>
        </w:rPr>
      </w:pPr>
      <w:r>
        <w:rPr>
          <w:rFonts w:ascii="Georgia" w:hAnsi="Georgia"/>
          <w:rtl w:val="0"/>
          <w:lang w:val="it-IT"/>
        </w:rPr>
        <w:t>1) Casa in pietra diruta, oggi scomparsa, su architrave di porta con giglio araldico al centro dell</w:t>
      </w:r>
      <w:r>
        <w:rPr>
          <w:rFonts w:ascii="Georgia" w:hAnsi="Georgia" w:hint="default"/>
          <w:rtl w:val="0"/>
          <w:lang w:val="it-IT"/>
        </w:rPr>
        <w:t>’</w:t>
      </w:r>
      <w:r>
        <w:rPr>
          <w:rFonts w:ascii="Georgia" w:hAnsi="Georgia"/>
          <w:rtl w:val="0"/>
          <w:lang w:val="it-IT"/>
        </w:rPr>
        <w:t xml:space="preserve">iscrizione: </w:t>
      </w:r>
    </w:p>
    <w:p>
      <w:pPr>
        <w:pStyle w:val="Body"/>
        <w:spacing w:after="200"/>
        <w:jc w:val="center"/>
        <w:rPr>
          <w:rFonts w:ascii="Georgia" w:cs="Georgia" w:hAnsi="Georgia" w:eastAsia="Georgia"/>
        </w:rPr>
      </w:pPr>
      <w:r>
        <w:rPr>
          <w:rFonts w:ascii="Georgia" w:hAnsi="Georgia"/>
          <w:rtl w:val="0"/>
          <w:lang w:val="en-US"/>
        </w:rPr>
        <w:t>hoC OPVS FE</w:t>
        <w:tab/>
        <w:tab/>
        <w:t xml:space="preserve">CIT FIEI A </w:t>
      </w:r>
      <w:r>
        <w:rPr>
          <w:rFonts w:ascii="Georgia" w:cs="Georgia" w:hAnsi="Georgia" w:eastAsia="Georgia"/>
        </w:rPr>
        <w:br w:type="textWrapping"/>
      </w:r>
      <w:r>
        <w:rPr>
          <w:rFonts w:ascii="Georgia" w:hAnsi="Georgia"/>
          <w:rtl w:val="0"/>
          <w:lang w:val="it-IT"/>
        </w:rPr>
        <w:t>- giglio -</w:t>
      </w:r>
      <w:r>
        <w:rPr>
          <w:rFonts w:ascii="Georgia" w:cs="Georgia" w:hAnsi="Georgia" w:eastAsia="Georgia"/>
        </w:rPr>
        <w:br w:type="textWrapping"/>
      </w:r>
      <w:r>
        <w:rPr>
          <w:rFonts w:ascii="Georgia" w:hAnsi="Georgia"/>
          <w:rtl w:val="0"/>
          <w:lang w:val="de-DE"/>
        </w:rPr>
        <w:t xml:space="preserve">TI .. A roMA </w:t>
        <w:tab/>
        <w:tab/>
        <w:t xml:space="preserve">N VS.. 1470 </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Hoc opus fecit fieri Ati...a Romanus [A](nno) [D](omini) 1470</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Osservazioni: La grafia </w:t>
      </w:r>
      <w:r>
        <w:rPr>
          <w:rFonts w:ascii="Georgia" w:hAnsi="Georgia" w:hint="default"/>
          <w:rtl w:val="0"/>
          <w:lang w:val="it-IT"/>
        </w:rPr>
        <w:t xml:space="preserve">è </w:t>
      </w:r>
      <w:r>
        <w:rPr>
          <w:rFonts w:ascii="Georgia" w:hAnsi="Georgia"/>
          <w:rtl w:val="0"/>
          <w:lang w:val="it-IT"/>
        </w:rPr>
        <w:t>mista di maiuscole e di minuscole.</w:t>
      </w:r>
    </w:p>
    <w:p>
      <w:pPr>
        <w:pStyle w:val="Body"/>
        <w:spacing w:after="200"/>
        <w:jc w:val="both"/>
        <w:rPr>
          <w:rFonts w:ascii="Georgia" w:cs="Georgia" w:hAnsi="Georgia" w:eastAsia="Georgia"/>
        </w:rPr>
      </w:pPr>
      <w:r>
        <w:rPr>
          <w:rFonts w:ascii="Georgia" w:hAnsi="Georgia"/>
          <w:rtl w:val="0"/>
          <w:lang w:val="it-IT"/>
        </w:rPr>
        <w:t>2) Chiesa di S. Antonio abate, su campana decorata con una Croce, a) primo giro:</w:t>
      </w:r>
    </w:p>
    <w:p>
      <w:pPr>
        <w:pStyle w:val="Body"/>
        <w:spacing w:after="200"/>
        <w:jc w:val="both"/>
        <w:rPr>
          <w:rFonts w:ascii="Georgia" w:cs="Georgia" w:hAnsi="Georgia" w:eastAsia="Georgia"/>
        </w:rPr>
      </w:pPr>
      <w:r>
        <w:rPr>
          <w:rFonts w:ascii="Georgia" w:hAnsi="Georgia" w:hint="default"/>
          <w:rtl w:val="0"/>
          <w:lang w:val="it-IT"/>
        </w:rPr>
        <w:t xml:space="preserve">· </w:t>
      </w:r>
      <w:r>
        <w:rPr>
          <w:rFonts w:ascii="Georgia" w:hAnsi="Georgia"/>
          <w:rtl w:val="0"/>
          <w:lang w:val="it-IT"/>
        </w:rPr>
        <w:t xml:space="preserve">croce </w:t>
      </w:r>
      <w:r>
        <w:rPr>
          <w:rFonts w:ascii="Georgia" w:hAnsi="Georgia" w:hint="default"/>
          <w:rtl w:val="0"/>
          <w:lang w:val="it-IT"/>
        </w:rPr>
        <w:t xml:space="preserve">· </w:t>
      </w:r>
      <w:r>
        <w:rPr>
          <w:rFonts w:ascii="Georgia" w:hAnsi="Georgia"/>
          <w:rtl w:val="0"/>
          <w:lang w:val="it-IT"/>
        </w:rPr>
        <w:t xml:space="preserve">AVE MARIA GRATIA PLENA DOMINVS TECVM croce </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b) secondo giro:</w:t>
      </w:r>
    </w:p>
    <w:p>
      <w:pPr>
        <w:pStyle w:val="Body"/>
        <w:spacing w:after="200"/>
        <w:jc w:val="center"/>
        <w:rPr>
          <w:rFonts w:ascii="Georgia" w:cs="Georgia" w:hAnsi="Georgia" w:eastAsia="Georgia"/>
        </w:rPr>
      </w:pPr>
      <w:r>
        <w:rPr>
          <w:rFonts w:ascii="Georgia" w:hAnsi="Georgia"/>
          <w:rtl w:val="0"/>
          <w:lang w:val="it-IT"/>
        </w:rPr>
        <w:t xml:space="preserve">. A.D.M.C.L.X. VI </w:t>
      </w:r>
    </w:p>
    <w:p>
      <w:pPr>
        <w:pStyle w:val="Body"/>
        <w:spacing w:after="200"/>
        <w:jc w:val="both"/>
        <w:rPr>
          <w:rFonts w:ascii="Georgia" w:cs="Georgia" w:hAnsi="Georgia" w:eastAsia="Georgia"/>
        </w:rPr>
      </w:pPr>
      <w:r>
        <w:rPr>
          <w:rFonts w:ascii="Georgia" w:hAnsi="Georgia"/>
          <w:rtl w:val="0"/>
          <w:lang w:val="it-IT"/>
        </w:rPr>
        <w:t>Osservazioni: Con ogni probabilit</w:t>
      </w:r>
      <w:r>
        <w:rPr>
          <w:rFonts w:ascii="Georgia" w:hAnsi="Georgia" w:hint="default"/>
          <w:rtl w:val="0"/>
          <w:lang w:val="it-IT"/>
        </w:rPr>
        <w:t xml:space="preserve">à </w:t>
      </w:r>
      <w:r>
        <w:rPr>
          <w:rFonts w:ascii="Georgia" w:hAnsi="Georgia"/>
          <w:rtl w:val="0"/>
          <w:lang w:val="it-IT"/>
        </w:rPr>
        <w:t xml:space="preserve">nella data C va inteso come </w:t>
      </w:r>
      <w:r>
        <w:rPr>
          <w:rFonts w:ascii="Georgia" w:hAnsi="Georgia" w:hint="default"/>
          <w:rtl w:val="0"/>
          <w:lang w:val="it-IT"/>
        </w:rPr>
        <w:t>«</w:t>
      </w:r>
      <w:r>
        <w:rPr>
          <w:rFonts w:ascii="Georgia" w:hAnsi="Georgia"/>
          <w:rtl w:val="0"/>
          <w:lang w:val="it-IT"/>
        </w:rPr>
        <w:t>Cinquecentum)</w:t>
      </w:r>
      <w:r>
        <w:rPr>
          <w:rFonts w:ascii="Georgia" w:hAnsi="Georgia" w:hint="default"/>
          <w:rtl w:val="0"/>
          <w:lang w:val="it-IT"/>
        </w:rPr>
        <w:t>»</w:t>
      </w:r>
      <w:r>
        <w:rPr>
          <w:rFonts w:ascii="Georgia" w:hAnsi="Georgia"/>
          <w:rtl w:val="0"/>
          <w:lang w:val="it-IT"/>
        </w:rPr>
        <w:t xml:space="preserve">, ossia: </w:t>
      </w:r>
      <w:r>
        <w:rPr>
          <w:rFonts w:ascii="Georgia" w:hAnsi="Georgia" w:hint="default"/>
          <w:rtl w:val="0"/>
          <w:lang w:val="it-IT"/>
        </w:rPr>
        <w:t>«</w:t>
      </w:r>
      <w:r>
        <w:rPr>
          <w:rFonts w:ascii="Georgia" w:hAnsi="Georgia"/>
          <w:rtl w:val="0"/>
          <w:lang w:val="it-IT"/>
        </w:rPr>
        <w:t>A(nno) Domini) 1566</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3) Chiesa di S. Antonio abate, su una delle campane, decorata con Croce, busto di Madonna con Bambino e motivi decorativi floreali, a) primo giro:</w:t>
      </w:r>
    </w:p>
    <w:p>
      <w:pPr>
        <w:pStyle w:val="Body"/>
        <w:spacing w:after="200"/>
        <w:jc w:val="both"/>
        <w:rPr>
          <w:rFonts w:ascii="Georgia" w:cs="Georgia" w:hAnsi="Georgia" w:eastAsia="Georgia"/>
        </w:rPr>
      </w:pPr>
      <w:r>
        <w:rPr>
          <w:rFonts w:ascii="Georgia" w:hAnsi="Georgia"/>
          <w:rtl w:val="0"/>
          <w:lang w:val="it-IT"/>
        </w:rPr>
        <w:t xml:space="preserve">- croce </w:t>
      </w:r>
      <w:r>
        <w:rPr>
          <w:rFonts w:ascii="Georgia" w:hAnsi="Georgia" w:hint="default"/>
          <w:rtl w:val="0"/>
          <w:lang w:val="it-IT"/>
        </w:rPr>
        <w:t xml:space="preserve">· </w:t>
      </w:r>
      <w:r>
        <w:rPr>
          <w:rFonts w:ascii="Georgia" w:hAnsi="Georgia"/>
          <w:rtl w:val="0"/>
          <w:lang w:val="nl-NL"/>
        </w:rPr>
        <w:t xml:space="preserve">AVE MARIA GRATIA PLENA D.NS. TECVM D. PETRVS ET EVSEBIVS DONATI. F. DE AQVILA.F. </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Ave Maria gratia plena Domi)n(u)s tecum. Domini) Petrus et Eusebius Donati f(ratres) de Aquila f(ecerunt)</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b) secondo giro:</w:t>
      </w:r>
    </w:p>
    <w:p>
      <w:pPr>
        <w:pStyle w:val="Body"/>
        <w:spacing w:after="200"/>
        <w:jc w:val="center"/>
        <w:rPr>
          <w:rFonts w:ascii="Georgia" w:cs="Georgia" w:hAnsi="Georgia" w:eastAsia="Georgia"/>
        </w:rPr>
      </w:pPr>
      <w:r>
        <w:rPr>
          <w:rFonts w:ascii="Georgia" w:hAnsi="Georgia"/>
          <w:rtl w:val="0"/>
          <w:lang w:val="en-US"/>
        </w:rPr>
        <w:t xml:space="preserve">AD MDCXVII LV. DE. IF </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A(nno) Domini) 1617 Lu. de If.</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Osservazioni: I fonditori Petrus ed Eusebius, figli di Donatus, dell'Aquila compaiono anche su una campana di Cervaro alla stessa data (cfr. Cervaro, Epigrafi, n. 6).</w:t>
      </w:r>
    </w:p>
    <w:p>
      <w:pPr>
        <w:pStyle w:val="Body"/>
        <w:spacing w:after="200"/>
        <w:jc w:val="both"/>
        <w:rPr>
          <w:rFonts w:ascii="Georgia" w:cs="Georgia" w:hAnsi="Georgia" w:eastAsia="Georgia"/>
        </w:rPr>
      </w:pPr>
      <w:r>
        <w:rPr>
          <w:rFonts w:ascii="Georgia" w:hAnsi="Georgia"/>
          <w:rtl w:val="0"/>
          <w:lang w:val="it-IT"/>
        </w:rPr>
        <w:t xml:space="preserve">4) Casa in pietra, su montante destro di porta </w:t>
      </w:r>
      <w:r>
        <w:rPr>
          <w:rFonts w:ascii="Georgia" w:hAnsi="Georgia" w:hint="default"/>
          <w:rtl w:val="0"/>
          <w:lang w:val="it-IT"/>
        </w:rPr>
        <w:t xml:space="preserve">è </w:t>
      </w:r>
      <w:r>
        <w:rPr>
          <w:rFonts w:ascii="Georgia" w:hAnsi="Georgia"/>
          <w:rtl w:val="0"/>
          <w:lang w:val="it-IT"/>
        </w:rPr>
        <w:t>la data: 1688.</w:t>
      </w:r>
    </w:p>
    <w:p>
      <w:pPr>
        <w:pStyle w:val="Body"/>
        <w:spacing w:after="200"/>
        <w:jc w:val="both"/>
        <w:rPr>
          <w:rFonts w:ascii="Georgia" w:cs="Georgia" w:hAnsi="Georgia" w:eastAsia="Georgia"/>
        </w:rPr>
      </w:pPr>
      <w:r>
        <w:rPr>
          <w:rFonts w:ascii="Georgia" w:hAnsi="Georgia"/>
          <w:rtl w:val="0"/>
          <w:lang w:val="it-IT"/>
        </w:rPr>
        <w:t xml:space="preserve">5) Casa in pietra, a) su chiave d'arco di portoncino </w:t>
      </w:r>
      <w:r>
        <w:rPr>
          <w:rFonts w:ascii="Georgia" w:hAnsi="Georgia" w:hint="default"/>
          <w:rtl w:val="0"/>
          <w:lang w:val="it-IT"/>
        </w:rPr>
        <w:t xml:space="preserve">è </w:t>
      </w:r>
      <w:r>
        <w:rPr>
          <w:rFonts w:ascii="Georgia" w:hAnsi="Georgia"/>
          <w:rtl w:val="0"/>
          <w:lang w:val="it-IT"/>
        </w:rPr>
        <w:t xml:space="preserve">la data: 1728; </w:t>
      </w:r>
    </w:p>
    <w:p>
      <w:pPr>
        <w:pStyle w:val="Body"/>
        <w:spacing w:after="200"/>
        <w:jc w:val="both"/>
        <w:rPr>
          <w:rFonts w:ascii="Georgia" w:cs="Georgia" w:hAnsi="Georgia" w:eastAsia="Georgia"/>
        </w:rPr>
      </w:pPr>
      <w:r>
        <w:rPr>
          <w:rFonts w:ascii="Georgia" w:hAnsi="Georgia"/>
          <w:rtl w:val="0"/>
          <w:lang w:val="it-IT"/>
        </w:rPr>
        <w:t>b) su architrave di finestra:</w:t>
      </w:r>
    </w:p>
    <w:p>
      <w:pPr>
        <w:pStyle w:val="Body"/>
        <w:spacing w:after="200"/>
        <w:jc w:val="center"/>
        <w:rPr>
          <w:rFonts w:ascii="Georgia" w:cs="Georgia" w:hAnsi="Georgia" w:eastAsia="Georgia"/>
        </w:rPr>
      </w:pPr>
      <w:r>
        <w:rPr>
          <w:rFonts w:ascii="Georgia" w:hAnsi="Georgia"/>
          <w:rtl w:val="0"/>
          <w:lang w:val="it-IT"/>
        </w:rPr>
        <w:t xml:space="preserve">17 - croce - 36 </w:t>
      </w:r>
    </w:p>
    <w:p>
      <w:pPr>
        <w:pStyle w:val="Body"/>
        <w:spacing w:after="200"/>
        <w:jc w:val="both"/>
        <w:rPr>
          <w:rFonts w:ascii="Georgia" w:cs="Georgia" w:hAnsi="Georgia" w:eastAsia="Georgia"/>
        </w:rPr>
      </w:pPr>
      <w:r>
        <w:rPr>
          <w:rFonts w:ascii="Georgia" w:hAnsi="Georgia"/>
          <w:rtl w:val="0"/>
          <w:lang w:val="it-IT"/>
        </w:rPr>
        <w:t xml:space="preserve">c) su architrave di finestra: </w:t>
      </w:r>
      <w:r>
        <w:rPr>
          <w:rFonts w:ascii="Georgia" w:hAnsi="Georgia" w:hint="default"/>
          <w:rtl w:val="0"/>
          <w:lang w:val="it-IT"/>
        </w:rPr>
        <w:t>«</w:t>
      </w:r>
      <w:r>
        <w:rPr>
          <w:rFonts w:ascii="Georgia" w:hAnsi="Georgia"/>
          <w:rtl w:val="0"/>
          <w:lang w:val="it-IT"/>
        </w:rPr>
        <w:t>Quod tibi non vis alii ne feceris;</w:t>
      </w:r>
    </w:p>
    <w:p>
      <w:pPr>
        <w:pStyle w:val="Body"/>
        <w:spacing w:after="200"/>
        <w:jc w:val="both"/>
        <w:rPr>
          <w:rFonts w:ascii="Georgia" w:cs="Georgia" w:hAnsi="Georgia" w:eastAsia="Georgia"/>
        </w:rPr>
      </w:pPr>
      <w:r>
        <w:rPr>
          <w:rFonts w:ascii="Georgia" w:hAnsi="Georgia"/>
          <w:rtl w:val="0"/>
          <w:lang w:val="it-IT"/>
        </w:rPr>
        <w:t xml:space="preserve">d) su montante di porta interna: </w:t>
      </w:r>
      <w:r>
        <w:rPr>
          <w:rFonts w:ascii="Georgia" w:hAnsi="Georgia" w:hint="default"/>
          <w:rtl w:val="0"/>
          <w:lang w:val="it-IT"/>
        </w:rPr>
        <w:t>«</w:t>
      </w:r>
      <w:r>
        <w:rPr>
          <w:rFonts w:ascii="Georgia" w:hAnsi="Georgia"/>
          <w:rtl w:val="0"/>
          <w:lang w:val="da-DK"/>
        </w:rPr>
        <w:t>Deo soli laus et honos</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6) Chiesa di S. Antonio abate, su campana decorata con una greca:</w:t>
      </w:r>
    </w:p>
    <w:p>
      <w:pPr>
        <w:pStyle w:val="Body"/>
        <w:spacing w:after="200"/>
        <w:jc w:val="both"/>
        <w:rPr>
          <w:rFonts w:ascii="Georgia" w:cs="Georgia" w:hAnsi="Georgia" w:eastAsia="Georgia"/>
        </w:rPr>
      </w:pPr>
      <w:r>
        <w:rPr>
          <w:rFonts w:ascii="Georgia" w:hAnsi="Georgia"/>
          <w:rtl w:val="0"/>
          <w:lang w:val="de-DE"/>
        </w:rPr>
        <w:t>D RUGGIERE GIUSTINIANI PARROCO CHIARINO GIOVANNI DI GIOVAMBATTISTA AD MDCCCLXXXIIII</w:t>
      </w:r>
    </w:p>
    <w:p>
      <w:pPr>
        <w:pStyle w:val="Body"/>
        <w:spacing w:after="200"/>
        <w:jc w:val="both"/>
        <w:rPr>
          <w:rFonts w:ascii="Georgia" w:cs="Georgia" w:hAnsi="Georgia" w:eastAsia="Georgia"/>
        </w:rPr>
      </w:pPr>
      <w:r>
        <w:rPr>
          <w:rFonts w:ascii="Georgia" w:hAnsi="Georgia"/>
          <w:rtl w:val="0"/>
          <w:lang w:val="it-IT"/>
        </w:rPr>
        <w:t xml:space="preserve">Osservazioni: Il fonditore Giovanni di Giovambattista di Chiarino compare anche sulle campane di Casanuova (Epigrafi, n. 2) e di Collegilesco (n. 2). </w:t>
      </w:r>
    </w:p>
    <w:p>
      <w:pPr>
        <w:pStyle w:val="Body"/>
        <w:spacing w:after="200"/>
        <w:jc w:val="both"/>
        <w:rPr>
          <w:rFonts w:ascii="Georgia" w:cs="Georgia" w:hAnsi="Georgia" w:eastAsia="Georgia"/>
        </w:rPr>
      </w:pPr>
      <w:r>
        <w:rPr>
          <w:rFonts w:ascii="Georgia" w:hAnsi="Georgia"/>
          <w:rtl w:val="0"/>
          <w:lang w:val="it-IT"/>
        </w:rPr>
        <w:t>7) Chiesa di S. Antonio abate, sul campanile a vela:</w:t>
      </w:r>
    </w:p>
    <w:p>
      <w:pPr>
        <w:pStyle w:val="Body"/>
        <w:spacing w:after="200"/>
        <w:jc w:val="center"/>
        <w:rPr>
          <w:rFonts w:ascii="Georgia" w:cs="Georgia" w:hAnsi="Georgia" w:eastAsia="Georgia"/>
        </w:rPr>
      </w:pPr>
      <w:r>
        <w:rPr>
          <w:rFonts w:ascii="Georgia" w:hAnsi="Georgia"/>
          <w:rtl w:val="0"/>
          <w:lang w:val="en-US"/>
        </w:rPr>
        <w:t xml:space="preserve">HIS HAECLA </w:t>
      </w:r>
      <w:r>
        <w:rPr>
          <w:rFonts w:ascii="Georgia" w:cs="Georgia" w:hAnsi="Georgia" w:eastAsia="Georgia"/>
        </w:rPr>
        <w:br w:type="textWrapping"/>
      </w:r>
      <w:r>
        <w:rPr>
          <w:rFonts w:ascii="Georgia" w:hAnsi="Georgia"/>
          <w:rtl w:val="0"/>
        </w:rPr>
        <w:t xml:space="preserve">D. DS. FEDERICUS </w:t>
      </w:r>
      <w:r>
        <w:rPr>
          <w:rFonts w:ascii="Georgia" w:cs="Georgia" w:hAnsi="Georgia" w:eastAsia="Georgia"/>
        </w:rPr>
        <w:br w:type="textWrapping"/>
      </w:r>
      <w:r>
        <w:rPr>
          <w:rFonts w:ascii="Georgia" w:hAnsi="Georgia"/>
          <w:rtl w:val="0"/>
          <w:lang w:val="en-US"/>
        </w:rPr>
        <w:t>RESTAURATA FU</w:t>
      </w:r>
    </w:p>
    <w:p>
      <w:pPr>
        <w:pStyle w:val="Body"/>
        <w:spacing w:after="200"/>
        <w:jc w:val="center"/>
        <w:rPr>
          <w:rFonts w:ascii="Georgia" w:cs="Georgia" w:hAnsi="Georgia" w:eastAsia="Georgia"/>
        </w:rPr>
      </w:pPr>
      <w:r>
        <w:rPr>
          <w:rFonts w:ascii="Georgia" w:hAnsi="Georgia"/>
          <w:rtl w:val="0"/>
        </w:rPr>
        <w:t xml:space="preserve">18 IT 88 </w:t>
      </w:r>
    </w:p>
    <w:p>
      <w:pPr>
        <w:pStyle w:val="Body"/>
        <w:spacing w:after="200"/>
        <w:jc w:val="both"/>
        <w:rPr>
          <w:rFonts w:ascii="Georgia" w:cs="Georgia" w:hAnsi="Georgia" w:eastAsia="Georgia"/>
        </w:rPr>
      </w:pPr>
      <w:r>
        <w:rPr>
          <w:rFonts w:ascii="Georgia" w:hAnsi="Georgia"/>
          <w:rtl w:val="0"/>
          <w:lang w:val="it-IT"/>
        </w:rPr>
        <w:t xml:space="preserve">Osservazioni: Si noti la scorrettezza del latino nella prima riga: l'inesistente </w:t>
      </w:r>
      <w:r>
        <w:rPr>
          <w:rFonts w:ascii="Georgia" w:hAnsi="Georgia" w:hint="default"/>
          <w:rtl w:val="0"/>
          <w:lang w:val="it-IT"/>
        </w:rPr>
        <w:t>«</w:t>
      </w:r>
      <w:r>
        <w:rPr>
          <w:rFonts w:ascii="Georgia" w:hAnsi="Georgia"/>
          <w:rtl w:val="0"/>
          <w:lang w:val="en-US"/>
        </w:rPr>
        <w:t>his</w:t>
      </w:r>
      <w:r>
        <w:rPr>
          <w:rFonts w:ascii="Georgia" w:hAnsi="Georgia" w:hint="default"/>
          <w:rtl w:val="0"/>
          <w:lang w:val="it-IT"/>
        </w:rPr>
        <w:t xml:space="preserve">» </w:t>
      </w:r>
      <w:r>
        <w:rPr>
          <w:rFonts w:ascii="Georgia" w:hAnsi="Georgia"/>
          <w:rtl w:val="0"/>
          <w:lang w:val="it-IT"/>
        </w:rPr>
        <w:t xml:space="preserve">per </w:t>
      </w:r>
      <w:r>
        <w:rPr>
          <w:rFonts w:ascii="Georgia" w:hAnsi="Georgia" w:hint="default"/>
          <w:rtl w:val="0"/>
          <w:lang w:val="it-IT"/>
        </w:rPr>
        <w:t>«</w:t>
      </w:r>
      <w:r>
        <w:rPr>
          <w:rFonts w:ascii="Georgia" w:hAnsi="Georgia"/>
          <w:rtl w:val="0"/>
          <w:lang w:val="de-DE"/>
        </w:rPr>
        <w:t>haec</w:t>
      </w:r>
      <w:r>
        <w:rPr>
          <w:rFonts w:ascii="Georgia" w:hAnsi="Georgia" w:hint="default"/>
          <w:rtl w:val="0"/>
          <w:lang w:val="it-IT"/>
        </w:rPr>
        <w:t>»</w:t>
      </w:r>
      <w:r>
        <w:rPr>
          <w:rFonts w:ascii="Georgia" w:hAnsi="Georgia"/>
          <w:rtl w:val="0"/>
          <w:lang w:val="it-IT"/>
        </w:rPr>
        <w:t xml:space="preserve">&gt; ed </w:t>
      </w:r>
      <w:r>
        <w:rPr>
          <w:rFonts w:ascii="Georgia" w:hAnsi="Georgia" w:hint="default"/>
          <w:rtl w:val="0"/>
          <w:lang w:val="it-IT"/>
        </w:rPr>
        <w:t>«</w:t>
      </w:r>
      <w:r>
        <w:rPr>
          <w:rFonts w:ascii="Georgia" w:hAnsi="Georgia"/>
          <w:rtl w:val="0"/>
          <w:lang w:val="pt-PT"/>
        </w:rPr>
        <w:t>haecla</w:t>
      </w:r>
      <w:r>
        <w:rPr>
          <w:rFonts w:ascii="Georgia" w:hAnsi="Georgia" w:hint="default"/>
          <w:rtl w:val="0"/>
          <w:lang w:val="it-IT"/>
        </w:rPr>
        <w:t xml:space="preserve">» </w:t>
      </w:r>
      <w:r>
        <w:rPr>
          <w:rFonts w:ascii="Georgia" w:hAnsi="Georgia"/>
          <w:rtl w:val="0"/>
          <w:lang w:val="it-IT"/>
        </w:rPr>
        <w:t xml:space="preserve">da intendersi abbreviazione di un'inesistente </w:t>
      </w:r>
      <w:r>
        <w:rPr>
          <w:rFonts w:ascii="Georgia" w:hAnsi="Georgia" w:hint="default"/>
          <w:rtl w:val="0"/>
          <w:lang w:val="it-IT"/>
        </w:rPr>
        <w:t>«</w:t>
      </w:r>
      <w:r>
        <w:rPr>
          <w:rFonts w:ascii="Georgia" w:hAnsi="Georgia"/>
          <w:rtl w:val="0"/>
          <w:lang w:val="it-IT"/>
        </w:rPr>
        <w:t>haeclesi)a</w:t>
      </w:r>
      <w:r>
        <w:rPr>
          <w:rFonts w:ascii="Georgia" w:hAnsi="Georgia" w:hint="default"/>
          <w:rtl w:val="0"/>
          <w:lang w:val="it-IT"/>
        </w:rPr>
        <w:t xml:space="preserve">» </w:t>
      </w:r>
      <w:r>
        <w:rPr>
          <w:rFonts w:ascii="Georgia" w:hAnsi="Georgia"/>
          <w:rtl w:val="0"/>
          <w:lang w:val="it-IT"/>
        </w:rPr>
        <w:t xml:space="preserve">per </w:t>
      </w:r>
      <w:r>
        <w:rPr>
          <w:rFonts w:ascii="Georgia" w:hAnsi="Georgia" w:hint="default"/>
          <w:rtl w:val="0"/>
          <w:lang w:val="it-IT"/>
        </w:rPr>
        <w:t>«</w:t>
      </w:r>
      <w:r>
        <w:rPr>
          <w:rFonts w:ascii="Georgia" w:hAnsi="Georgia"/>
          <w:rtl w:val="0"/>
          <w:lang w:val="it-IT"/>
        </w:rPr>
        <w:t>ecclesia</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p>
    <w:p>
      <w:pPr>
        <w:pStyle w:val="Heading 3"/>
        <w:spacing w:before="280"/>
        <w:rPr>
          <w:b w:val="1"/>
          <w:bCs w:val="1"/>
          <w:outline w:val="0"/>
          <w:color w:val="000000"/>
          <w:sz w:val="22"/>
          <w:szCs w:val="22"/>
          <w:u w:color="000000"/>
          <w14:textFill>
            <w14:solidFill>
              <w14:srgbClr w14:val="000000"/>
            </w14:solidFill>
          </w14:textFill>
        </w:rPr>
      </w:pPr>
      <w:bookmarkStart w:name="_dhyi6a52b6ff" w:id="284"/>
      <w:bookmarkEnd w:id="284"/>
      <w:r>
        <w:rPr>
          <w:b w:val="1"/>
          <w:bCs w:val="1"/>
          <w:outline w:val="0"/>
          <w:color w:val="000000"/>
          <w:sz w:val="22"/>
          <w:szCs w:val="22"/>
          <w:u w:color="000000"/>
          <w:rtl w:val="0"/>
          <w14:textFill>
            <w14:solidFill>
              <w14:srgbClr w14:val="000000"/>
            </w14:solidFill>
          </w14:textFill>
        </w:rPr>
        <w:t>B</w:t>
      </w:r>
      <w:r>
        <w:rPr>
          <w:b w:val="1"/>
          <w:bCs w:val="1"/>
          <w:outline w:val="0"/>
          <w:color w:val="000000"/>
          <w:sz w:val="22"/>
          <w:szCs w:val="22"/>
          <w:u w:color="000000"/>
          <w:rtl w:val="0"/>
          <w14:textFill>
            <w14:solidFill>
              <w14:srgbClr w14:val="000000"/>
            </w14:solidFill>
          </w14:textFill>
        </w:rPr>
        <w:t>IBLIOGRAFIA</w:t>
      </w:r>
    </w:p>
    <w:p>
      <w:pPr>
        <w:pStyle w:val="Body"/>
        <w:spacing w:after="200"/>
        <w:jc w:val="both"/>
        <w:rPr>
          <w:rFonts w:ascii="Georgia" w:cs="Georgia" w:hAnsi="Georgia" w:eastAsia="Georgia"/>
        </w:rPr>
      </w:pPr>
      <w:r>
        <w:rPr>
          <w:rFonts w:ascii="Georgia" w:hAnsi="Georgia"/>
          <w:rtl w:val="0"/>
          <w:lang w:val="it-IT"/>
        </w:rPr>
        <w:t>SAVINI, Cartulario, n. LXIV, p. 114; Rationes decimarum Italiae, n. 2204, p. 154; DA MOLIN, La popolazione, p. 98; COZZETTO, Mezzogiorno, p. 170; CARDERI, Testimonianze, p. 235; GIUSTINIANI, Dizionario, X, p. 12; PALMA, Storia, II, pp. 192, 537-538, 540, 547, 558, III, pp. 351, 357, 597, iv, p. 307; Rozzi, Boceto, XXIX, pp. 17-18; SAVINI, Famiglie, pp. 8-9; Statuti, pp. 35, 41, nn. 32, 41.</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3"/>
        <w:spacing w:before="280"/>
        <w:rPr>
          <w:b w:val="1"/>
          <w:bCs w:val="1"/>
          <w:outline w:val="0"/>
          <w:color w:val="000000"/>
          <w:sz w:val="36"/>
          <w:szCs w:val="36"/>
          <w:u w:color="000000"/>
          <w14:textFill>
            <w14:solidFill>
              <w14:srgbClr w14:val="000000"/>
            </w14:solidFill>
          </w14:textFill>
        </w:rPr>
      </w:pPr>
      <w:bookmarkStart w:name="_asy9l1y2g32f" w:id="285"/>
      <w:bookmarkEnd w:id="285"/>
      <w:r>
        <w:rPr>
          <w:b w:val="1"/>
          <w:bCs w:val="1"/>
          <w:outline w:val="0"/>
          <w:color w:val="000000"/>
          <w:sz w:val="36"/>
          <w:szCs w:val="36"/>
          <w:u w:color="000000"/>
          <w:rtl w:val="0"/>
          <w14:textFill>
            <w14:solidFill>
              <w14:srgbClr w14:val="000000"/>
            </w14:solidFill>
          </w14:textFill>
        </w:rPr>
        <w:t>V</w:t>
      </w:r>
      <w:r>
        <w:rPr>
          <w:b w:val="1"/>
          <w:bCs w:val="1"/>
          <w:outline w:val="0"/>
          <w:color w:val="000000"/>
          <w:sz w:val="36"/>
          <w:szCs w:val="36"/>
          <w:u w:color="000000"/>
          <w:rtl w:val="0"/>
          <w:lang w:val="it-IT"/>
          <w14:textFill>
            <w14:solidFill>
              <w14:srgbClr w14:val="000000"/>
            </w14:solidFill>
          </w14:textFill>
        </w:rPr>
        <w:t>alloni</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Frazione di Valle Castellana. Il piccolo abitato </w:t>
      </w:r>
      <w:r>
        <w:rPr>
          <w:rFonts w:ascii="Georgia" w:hAnsi="Georgia" w:hint="default"/>
          <w:rtl w:val="0"/>
          <w:lang w:val="it-IT"/>
        </w:rPr>
        <w:t xml:space="preserve">è </w:t>
      </w:r>
      <w:r>
        <w:rPr>
          <w:rFonts w:ascii="Georgia" w:hAnsi="Georgia"/>
          <w:rtl w:val="0"/>
          <w:lang w:val="it-IT"/>
        </w:rPr>
        <w:t>del 462 tutto abbandonato. Ne restano soltanto cinque case costruite in pietra, oggi dirute, e una chiesetta, anch'essa diruta, con semplice facciata sormontata lateralmente da un campaniletto a vela, ingresso fiancheggiato da due finestrini rettangolari e sormontato da un'apertura ad occhio. Le strutture pi</w:t>
      </w:r>
      <w:r>
        <w:rPr>
          <w:rFonts w:ascii="Georgia" w:hAnsi="Georgia" w:hint="default"/>
          <w:rtl w:val="0"/>
          <w:lang w:val="it-IT"/>
        </w:rPr>
        <w:t xml:space="preserve">ú </w:t>
      </w:r>
      <w:r>
        <w:rPr>
          <w:rFonts w:ascii="Georgia" w:hAnsi="Georgia"/>
          <w:rtl w:val="0"/>
          <w:lang w:val="it-IT"/>
        </w:rPr>
        <w:t>antiche non sembrano risalire oltre il XVIII secolo.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943600" cy="3924300"/>
            <wp:effectExtent l="0" t="0" r="0" b="0"/>
            <wp:docPr id="1073741948" name="officeArt object" descr="image83.png"/>
            <wp:cNvGraphicFramePr/>
            <a:graphic xmlns:a="http://schemas.openxmlformats.org/drawingml/2006/main">
              <a:graphicData uri="http://schemas.openxmlformats.org/drawingml/2006/picture">
                <pic:pic xmlns:pic="http://schemas.openxmlformats.org/drawingml/2006/picture">
                  <pic:nvPicPr>
                    <pic:cNvPr id="1073741948" name="image83.png" descr="image83.png"/>
                    <pic:cNvPicPr>
                      <a:picLocks noChangeAspect="1"/>
                    </pic:cNvPicPr>
                  </pic:nvPicPr>
                  <pic:blipFill>
                    <a:blip r:embed="rId127">
                      <a:extLst/>
                    </a:blip>
                    <a:stretch>
                      <a:fillRect/>
                    </a:stretch>
                  </pic:blipFill>
                  <pic:spPr>
                    <a:xfrm>
                      <a:off x="0" y="0"/>
                      <a:ext cx="5943600" cy="3924300"/>
                    </a:xfrm>
                    <a:prstGeom prst="rect">
                      <a:avLst/>
                    </a:prstGeom>
                    <a:ln w="12700" cap="flat">
                      <a:noFill/>
                      <a:miter lim="400000"/>
                    </a:ln>
                    <a:effectLst/>
                  </pic:spPr>
                </pic:pic>
              </a:graphicData>
            </a:graphic>
          </wp:inline>
        </w:drawing>
      </w:r>
      <w:r>
        <w:rPr>
          <w:rFonts w:ascii="Georgia" w:hAnsi="Georgia"/>
          <w:rtl w:val="0"/>
          <w:lang w:val="it-IT"/>
        </w:rPr>
        <w:t>462. Valloni, l'abitato abbandonato.</w:t>
      </w:r>
    </w:p>
    <w:p>
      <w:pPr>
        <w:pStyle w:val="Heading 3"/>
        <w:spacing w:before="280"/>
        <w:rPr>
          <w:b w:val="1"/>
          <w:bCs w:val="1"/>
          <w:outline w:val="0"/>
          <w:color w:val="000000"/>
          <w:sz w:val="22"/>
          <w:szCs w:val="22"/>
          <w:u w:color="000000"/>
          <w14:textFill>
            <w14:solidFill>
              <w14:srgbClr w14:val="000000"/>
            </w14:solidFill>
          </w14:textFill>
        </w:rPr>
      </w:pPr>
      <w:bookmarkStart w:name="_ws0kdhdya7po" w:id="286"/>
      <w:bookmarkEnd w:id="286"/>
      <w:r>
        <w:rPr>
          <w:b w:val="1"/>
          <w:bCs w:val="1"/>
          <w:outline w:val="0"/>
          <w:color w:val="000000"/>
          <w:sz w:val="22"/>
          <w:szCs w:val="22"/>
          <w:u w:color="000000"/>
          <w:rtl w:val="0"/>
          <w14:textFill>
            <w14:solidFill>
              <w14:srgbClr w14:val="000000"/>
            </w14:solidFill>
          </w14:textFill>
        </w:rPr>
        <w:t>N</w:t>
      </w:r>
      <w:r>
        <w:rPr>
          <w:b w:val="1"/>
          <w:bCs w:val="1"/>
          <w:outline w:val="0"/>
          <w:color w:val="000000"/>
          <w:sz w:val="22"/>
          <w:szCs w:val="22"/>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 xml:space="preserve">Nel 1797 </w:t>
      </w:r>
      <w:r>
        <w:rPr>
          <w:rFonts w:ascii="Georgia" w:hAnsi="Georgia" w:hint="default"/>
          <w:rtl w:val="0"/>
          <w:lang w:val="it-IT"/>
        </w:rPr>
        <w:t>«</w:t>
      </w:r>
      <w:r>
        <w:rPr>
          <w:rFonts w:ascii="Georgia" w:hAnsi="Georgia"/>
          <w:rtl w:val="0"/>
          <w:lang w:val="it-IT"/>
        </w:rPr>
        <w:t>Valloni</w:t>
      </w:r>
      <w:r>
        <w:rPr>
          <w:rFonts w:ascii="Georgia" w:hAnsi="Georgia" w:hint="default"/>
          <w:rtl w:val="0"/>
          <w:lang w:val="it-IT"/>
        </w:rPr>
        <w:t xml:space="preserve">» è </w:t>
      </w:r>
      <w:r>
        <w:rPr>
          <w:rFonts w:ascii="Georgia" w:hAnsi="Georgia"/>
          <w:rtl w:val="0"/>
          <w:lang w:val="it-IT"/>
        </w:rPr>
        <w:t>compresa nello Stato Pontificio.</w:t>
      </w:r>
    </w:p>
    <w:p>
      <w:pPr>
        <w:pStyle w:val="Body"/>
        <w:spacing w:after="200"/>
        <w:jc w:val="both"/>
        <w:rPr>
          <w:rFonts w:ascii="Georgia" w:cs="Georgia" w:hAnsi="Georgia" w:eastAsia="Georgia"/>
        </w:rPr>
      </w:pPr>
    </w:p>
    <w:p>
      <w:pPr>
        <w:pStyle w:val="Heading 3"/>
        <w:spacing w:before="280"/>
        <w:rPr>
          <w:b w:val="1"/>
          <w:bCs w:val="1"/>
          <w:outline w:val="0"/>
          <w:color w:val="000000"/>
          <w:u w:color="000000"/>
          <w14:textFill>
            <w14:solidFill>
              <w14:srgbClr w14:val="000000"/>
            </w14:solidFill>
          </w14:textFill>
        </w:rPr>
      </w:pPr>
      <w:bookmarkStart w:name="_bwz3ptucd54x" w:id="287"/>
      <w:bookmarkEnd w:id="287"/>
      <w:r>
        <w:rPr>
          <w:b w:val="1"/>
          <w:bCs w:val="1"/>
          <w:outline w:val="0"/>
          <w:color w:val="000000"/>
          <w:u w:color="000000"/>
          <w:rtl w:val="0"/>
          <w14:textFill>
            <w14:solidFill>
              <w14:srgbClr w14:val="000000"/>
            </w14:solidFill>
          </w14:textFill>
        </w:rPr>
        <w:t>E</w:t>
      </w:r>
      <w:r>
        <w:rPr>
          <w:b w:val="1"/>
          <w:bCs w:val="1"/>
          <w:outline w:val="0"/>
          <w:color w:val="000000"/>
          <w:u w:color="000000"/>
          <w:rtl w:val="0"/>
          <w14:textFill>
            <w14:solidFill>
              <w14:srgbClr w14:val="000000"/>
            </w14:solidFill>
          </w14:textFill>
        </w:rPr>
        <w:t>PIGRAFI</w:t>
      </w:r>
    </w:p>
    <w:p>
      <w:pPr>
        <w:pStyle w:val="Body"/>
        <w:spacing w:after="200"/>
        <w:jc w:val="both"/>
        <w:rPr>
          <w:rFonts w:ascii="Georgia" w:cs="Georgia" w:hAnsi="Georgia" w:eastAsia="Georgia"/>
        </w:rPr>
      </w:pPr>
      <w:r>
        <w:rPr>
          <w:rFonts w:ascii="Georgia" w:hAnsi="Georgia"/>
          <w:rtl w:val="0"/>
          <w:lang w:val="it-IT"/>
        </w:rPr>
        <w:t xml:space="preserve">1) Chiesa diruta, sulla cornice dell'apertura ad occhio </w:t>
      </w:r>
      <w:r>
        <w:rPr>
          <w:rFonts w:ascii="Georgia" w:hAnsi="Georgia" w:hint="default"/>
          <w:rtl w:val="0"/>
          <w:lang w:val="it-IT"/>
        </w:rPr>
        <w:t xml:space="preserve">è </w:t>
      </w:r>
      <w:r>
        <w:rPr>
          <w:rFonts w:ascii="Georgia" w:hAnsi="Georgia"/>
          <w:rtl w:val="0"/>
          <w:lang w:val="it-IT"/>
        </w:rPr>
        <w:t>la data: 1759.</w:t>
      </w:r>
    </w:p>
    <w:p>
      <w:pPr>
        <w:pStyle w:val="Heading 3"/>
        <w:spacing w:before="280"/>
        <w:rPr>
          <w:b w:val="1"/>
          <w:bCs w:val="1"/>
          <w:outline w:val="0"/>
          <w:color w:val="000000"/>
          <w:sz w:val="22"/>
          <w:szCs w:val="22"/>
          <w:u w:color="000000"/>
          <w14:textFill>
            <w14:solidFill>
              <w14:srgbClr w14:val="000000"/>
            </w14:solidFill>
          </w14:textFill>
        </w:rPr>
      </w:pPr>
      <w:bookmarkStart w:name="_wkns0eswb5eq" w:id="288"/>
      <w:bookmarkEnd w:id="288"/>
      <w:r>
        <w:rPr>
          <w:b w:val="1"/>
          <w:bCs w:val="1"/>
          <w:outline w:val="0"/>
          <w:color w:val="000000"/>
          <w:sz w:val="22"/>
          <w:szCs w:val="22"/>
          <w:u w:color="000000"/>
          <w:rtl w:val="0"/>
          <w14:textFill>
            <w14:solidFill>
              <w14:srgbClr w14:val="000000"/>
            </w14:solidFill>
          </w14:textFill>
        </w:rPr>
        <w:t>B</w:t>
      </w:r>
      <w:r>
        <w:rPr>
          <w:b w:val="1"/>
          <w:bCs w:val="1"/>
          <w:outline w:val="0"/>
          <w:color w:val="000000"/>
          <w:sz w:val="22"/>
          <w:szCs w:val="22"/>
          <w:u w:color="000000"/>
          <w:rtl w:val="0"/>
          <w14:textFill>
            <w14:solidFill>
              <w14:srgbClr w14:val="000000"/>
            </w14:solidFill>
          </w14:textFill>
        </w:rPr>
        <w:t>IBLIOGRAFIA</w:t>
      </w:r>
    </w:p>
    <w:p>
      <w:pPr>
        <w:pStyle w:val="Body"/>
        <w:spacing w:after="200"/>
        <w:jc w:val="both"/>
        <w:rPr>
          <w:rFonts w:ascii="Georgia" w:cs="Georgia" w:hAnsi="Georgia" w:eastAsia="Georgia"/>
        </w:rPr>
      </w:pPr>
      <w:r>
        <w:rPr>
          <w:rFonts w:ascii="Georgia" w:hAnsi="Georgia"/>
          <w:rtl w:val="0"/>
          <w:lang w:val="it-IT"/>
        </w:rPr>
        <w:t>MARINI, Descrizione, p. 539.</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3"/>
        <w:spacing w:before="280"/>
        <w:rPr>
          <w:b w:val="1"/>
          <w:bCs w:val="1"/>
          <w:outline w:val="0"/>
          <w:color w:val="000000"/>
          <w:sz w:val="36"/>
          <w:szCs w:val="36"/>
          <w:u w:color="000000"/>
          <w14:textFill>
            <w14:solidFill>
              <w14:srgbClr w14:val="000000"/>
            </w14:solidFill>
          </w14:textFill>
        </w:rPr>
      </w:pPr>
      <w:bookmarkStart w:name="_ewxlhmquqyl2" w:id="289"/>
      <w:bookmarkEnd w:id="289"/>
      <w:r>
        <w:rPr>
          <w:b w:val="1"/>
          <w:bCs w:val="1"/>
          <w:outline w:val="0"/>
          <w:color w:val="000000"/>
          <w:sz w:val="36"/>
          <w:szCs w:val="36"/>
          <w:u w:color="000000"/>
          <w:rtl w:val="0"/>
          <w14:textFill>
            <w14:solidFill>
              <w14:srgbClr w14:val="000000"/>
            </w14:solidFill>
          </w14:textFill>
        </w:rPr>
        <w:t>V</w:t>
      </w:r>
      <w:r>
        <w:rPr>
          <w:b w:val="1"/>
          <w:bCs w:val="1"/>
          <w:outline w:val="0"/>
          <w:color w:val="000000"/>
          <w:sz w:val="36"/>
          <w:szCs w:val="36"/>
          <w:u w:color="000000"/>
          <w:rtl w:val="0"/>
          <w:lang w:val="it-IT"/>
          <w14:textFill>
            <w14:solidFill>
              <w14:srgbClr w14:val="000000"/>
            </w14:solidFill>
          </w14:textFill>
        </w:rPr>
        <w:t>alzo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Frazione di Valle Castellana. Il piccolo abitato </w:t>
      </w:r>
      <w:r>
        <w:rPr>
          <w:rFonts w:ascii="Georgia" w:hAnsi="Georgia" w:hint="default"/>
          <w:rtl w:val="0"/>
          <w:lang w:val="it-IT"/>
        </w:rPr>
        <w:t xml:space="preserve">è </w:t>
      </w:r>
      <w:r>
        <w:rPr>
          <w:rFonts w:ascii="Georgia" w:hAnsi="Georgia"/>
          <w:rtl w:val="0"/>
          <w:lang w:val="it-IT"/>
        </w:rPr>
        <w:t>costituito da poche case, costruite in pietra, ottocentesche e moderne. In una di esse (forse pi</w:t>
      </w:r>
      <w:r>
        <w:rPr>
          <w:rFonts w:ascii="Georgia" w:hAnsi="Georgia" w:hint="default"/>
          <w:rtl w:val="0"/>
          <w:lang w:val="it-IT"/>
        </w:rPr>
        <w:t xml:space="preserve">ú </w:t>
      </w:r>
      <w:r>
        <w:rPr>
          <w:rFonts w:ascii="Georgia" w:hAnsi="Georgia"/>
          <w:rtl w:val="0"/>
          <w:lang w:val="it-IT"/>
        </w:rPr>
        <w:t xml:space="preserve">antica, ma restaurata) </w:t>
      </w:r>
      <w:r>
        <w:rPr>
          <w:rFonts w:ascii="Georgia" w:hAnsi="Georgia" w:hint="default"/>
          <w:rtl w:val="0"/>
          <w:lang w:val="it-IT"/>
        </w:rPr>
        <w:t xml:space="preserve">è </w:t>
      </w:r>
      <w:r>
        <w:rPr>
          <w:rFonts w:ascii="Georgia" w:hAnsi="Georgia"/>
          <w:rtl w:val="0"/>
          <w:lang w:val="it-IT"/>
        </w:rPr>
        <w:t>un bel gafio ligneo con balaustra a colonnette coperto dallo sporto del tetto.</w:t>
      </w:r>
    </w:p>
    <w:p>
      <w:pPr>
        <w:pStyle w:val="Body"/>
        <w:spacing w:after="200"/>
        <w:jc w:val="both"/>
        <w:rPr>
          <w:rFonts w:ascii="Georgia" w:cs="Georgia" w:hAnsi="Georgia" w:eastAsia="Georgia"/>
        </w:rPr>
      </w:pPr>
    </w:p>
    <w:p>
      <w:pPr>
        <w:pStyle w:val="Heading 3"/>
        <w:spacing w:before="280"/>
        <w:rPr>
          <w:b w:val="1"/>
          <w:bCs w:val="1"/>
          <w:outline w:val="0"/>
          <w:color w:val="000000"/>
          <w:sz w:val="22"/>
          <w:szCs w:val="22"/>
          <w:u w:color="000000"/>
          <w14:textFill>
            <w14:solidFill>
              <w14:srgbClr w14:val="000000"/>
            </w14:solidFill>
          </w14:textFill>
        </w:rPr>
      </w:pPr>
      <w:bookmarkStart w:name="_oeq1raarf6x1" w:id="290"/>
      <w:bookmarkEnd w:id="290"/>
      <w:r>
        <w:rPr>
          <w:b w:val="1"/>
          <w:bCs w:val="1"/>
          <w:outline w:val="0"/>
          <w:color w:val="000000"/>
          <w:sz w:val="22"/>
          <w:szCs w:val="22"/>
          <w:u w:color="000000"/>
          <w:rtl w:val="0"/>
          <w14:textFill>
            <w14:solidFill>
              <w14:srgbClr w14:val="000000"/>
            </w14:solidFill>
          </w14:textFill>
        </w:rPr>
        <w:t>N</w:t>
      </w:r>
      <w:r>
        <w:rPr>
          <w:b w:val="1"/>
          <w:bCs w:val="1"/>
          <w:outline w:val="0"/>
          <w:color w:val="000000"/>
          <w:sz w:val="22"/>
          <w:szCs w:val="22"/>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 xml:space="preserve">Nel 1808, il feb., Antonio Gagliardi di </w:t>
      </w:r>
      <w:r>
        <w:rPr>
          <w:rFonts w:ascii="Georgia" w:hAnsi="Georgia" w:hint="default"/>
          <w:rtl w:val="0"/>
          <w:lang w:val="it-IT"/>
        </w:rPr>
        <w:t>«</w:t>
      </w:r>
      <w:r>
        <w:rPr>
          <w:rFonts w:ascii="Georgia" w:hAnsi="Georgia"/>
          <w:rtl w:val="0"/>
          <w:lang w:val="en-US"/>
        </w:rPr>
        <w:t>Valso</w:t>
      </w:r>
      <w:r>
        <w:rPr>
          <w:rFonts w:ascii="Georgia" w:hAnsi="Georgia" w:hint="default"/>
          <w:rtl w:val="0"/>
          <w:lang w:val="it-IT"/>
        </w:rPr>
        <w:t xml:space="preserve">» è </w:t>
      </w:r>
      <w:r>
        <w:rPr>
          <w:rFonts w:ascii="Georgia" w:hAnsi="Georgia"/>
          <w:rtl w:val="0"/>
          <w:lang w:val="it-IT"/>
        </w:rPr>
        <w:t>schedato come membro della massa' di briganti, in azione nella Valle Castellana, l'apr. 1806.</w:t>
      </w:r>
    </w:p>
    <w:p>
      <w:pPr>
        <w:pStyle w:val="Body"/>
        <w:spacing w:after="200"/>
        <w:jc w:val="both"/>
        <w:rPr>
          <w:rFonts w:ascii="Georgia" w:cs="Georgia" w:hAnsi="Georgia" w:eastAsia="Georgia"/>
        </w:rPr>
      </w:pPr>
      <w:r>
        <w:rPr>
          <w:rFonts w:ascii="Georgia" w:hAnsi="Georgia"/>
          <w:rtl w:val="0"/>
          <w:lang w:val="it-IT"/>
        </w:rPr>
        <w:t>Nel 1813 V., gi</w:t>
      </w:r>
      <w:r>
        <w:rPr>
          <w:rFonts w:ascii="Georgia" w:hAnsi="Georgia" w:hint="default"/>
          <w:rtl w:val="0"/>
          <w:lang w:val="it-IT"/>
        </w:rPr>
        <w:t xml:space="preserve">à </w:t>
      </w:r>
      <w:r>
        <w:rPr>
          <w:rFonts w:ascii="Georgia" w:hAnsi="Georgia"/>
          <w:rtl w:val="0"/>
          <w:lang w:val="it-IT"/>
        </w:rPr>
        <w:t xml:space="preserve">compresa nello stato allodiale di Valle Castellana, </w:t>
      </w:r>
      <w:r>
        <w:rPr>
          <w:rFonts w:ascii="Georgia" w:hAnsi="Georgia" w:hint="default"/>
          <w:rtl w:val="0"/>
          <w:lang w:val="it-IT"/>
        </w:rPr>
        <w:t xml:space="preserve">è </w:t>
      </w:r>
      <w:r>
        <w:rPr>
          <w:rFonts w:ascii="Georgia" w:hAnsi="Georgia"/>
          <w:rtl w:val="0"/>
          <w:lang w:val="it-IT"/>
        </w:rPr>
        <w:t>annessa al comune della stessa universit</w:t>
      </w:r>
      <w:r>
        <w:rPr>
          <w:rFonts w:ascii="Georgia" w:hAnsi="Georgia" w:hint="default"/>
          <w:rtl w:val="0"/>
          <w:lang w:val="it-IT"/>
        </w:rPr>
        <w:t>à</w:t>
      </w:r>
      <w:r>
        <w:rPr>
          <w:rFonts w:ascii="Georgia" w:hAnsi="Georgia"/>
          <w:rtl w:val="0"/>
        </w:rPr>
        <w:t>.</w:t>
      </w:r>
    </w:p>
    <w:p>
      <w:pPr>
        <w:pStyle w:val="Body"/>
        <w:spacing w:after="200"/>
        <w:jc w:val="both"/>
        <w:rPr>
          <w:rFonts w:ascii="Georgia" w:cs="Georgia" w:hAnsi="Georgia" w:eastAsia="Georgia"/>
        </w:rPr>
      </w:pPr>
    </w:p>
    <w:p>
      <w:pPr>
        <w:pStyle w:val="Heading 3"/>
        <w:spacing w:before="280"/>
        <w:rPr>
          <w:b w:val="1"/>
          <w:bCs w:val="1"/>
          <w:outline w:val="0"/>
          <w:color w:val="000000"/>
          <w:sz w:val="22"/>
          <w:szCs w:val="22"/>
          <w:u w:color="000000"/>
          <w14:textFill>
            <w14:solidFill>
              <w14:srgbClr w14:val="000000"/>
            </w14:solidFill>
          </w14:textFill>
        </w:rPr>
      </w:pPr>
      <w:bookmarkStart w:name="_tmm5d6fu2xh" w:id="291"/>
      <w:bookmarkEnd w:id="291"/>
      <w:r>
        <w:rPr>
          <w:b w:val="1"/>
          <w:bCs w:val="1"/>
          <w:outline w:val="0"/>
          <w:color w:val="000000"/>
          <w:sz w:val="22"/>
          <w:szCs w:val="22"/>
          <w:u w:color="000000"/>
          <w:rtl w:val="0"/>
          <w14:textFill>
            <w14:solidFill>
              <w14:srgbClr w14:val="000000"/>
            </w14:solidFill>
          </w14:textFill>
        </w:rPr>
        <w:t>E</w:t>
      </w:r>
      <w:r>
        <w:rPr>
          <w:b w:val="1"/>
          <w:bCs w:val="1"/>
          <w:outline w:val="0"/>
          <w:color w:val="000000"/>
          <w:sz w:val="22"/>
          <w:szCs w:val="22"/>
          <w:u w:color="000000"/>
          <w:rtl w:val="0"/>
          <w14:textFill>
            <w14:solidFill>
              <w14:srgbClr w14:val="000000"/>
            </w14:solidFill>
          </w14:textFill>
        </w:rPr>
        <w:t>PIGRAFI</w:t>
      </w:r>
    </w:p>
    <w:p>
      <w:pPr>
        <w:pStyle w:val="Body"/>
        <w:spacing w:after="200"/>
        <w:jc w:val="both"/>
        <w:rPr>
          <w:rFonts w:ascii="Georgia" w:cs="Georgia" w:hAnsi="Georgia" w:eastAsia="Georgia"/>
        </w:rPr>
      </w:pPr>
      <w:r>
        <w:rPr>
          <w:rFonts w:ascii="Georgia" w:hAnsi="Georgia"/>
          <w:rtl w:val="0"/>
          <w:lang w:val="it-IT"/>
        </w:rPr>
        <w:t xml:space="preserve">1) Casa in pietra, su architrave di porta </w:t>
      </w:r>
      <w:r>
        <w:rPr>
          <w:rFonts w:ascii="Georgia" w:hAnsi="Georgia" w:hint="default"/>
          <w:rtl w:val="0"/>
          <w:lang w:val="it-IT"/>
        </w:rPr>
        <w:t xml:space="preserve">è </w:t>
      </w:r>
      <w:r>
        <w:rPr>
          <w:rFonts w:ascii="Georgia" w:hAnsi="Georgia"/>
          <w:rtl w:val="0"/>
          <w:lang w:val="it-IT"/>
        </w:rPr>
        <w:t>la data: 1883.</w:t>
      </w:r>
    </w:p>
    <w:p>
      <w:pPr>
        <w:pStyle w:val="Body"/>
        <w:spacing w:after="200"/>
        <w:jc w:val="both"/>
        <w:rPr>
          <w:rFonts w:ascii="Georgia" w:cs="Georgia" w:hAnsi="Georgia" w:eastAsia="Georgia"/>
        </w:rPr>
      </w:pPr>
    </w:p>
    <w:p>
      <w:pPr>
        <w:pStyle w:val="Heading 3"/>
        <w:spacing w:before="280"/>
        <w:rPr>
          <w:b w:val="1"/>
          <w:bCs w:val="1"/>
          <w:outline w:val="0"/>
          <w:color w:val="000000"/>
          <w:sz w:val="22"/>
          <w:szCs w:val="22"/>
          <w:u w:color="000000"/>
          <w14:textFill>
            <w14:solidFill>
              <w14:srgbClr w14:val="000000"/>
            </w14:solidFill>
          </w14:textFill>
        </w:rPr>
      </w:pPr>
      <w:bookmarkStart w:name="_woacdsuov687" w:id="292"/>
      <w:bookmarkEnd w:id="292"/>
      <w:r>
        <w:rPr>
          <w:b w:val="1"/>
          <w:bCs w:val="1"/>
          <w:outline w:val="0"/>
          <w:color w:val="000000"/>
          <w:sz w:val="22"/>
          <w:szCs w:val="22"/>
          <w:u w:color="000000"/>
          <w:rtl w:val="0"/>
          <w14:textFill>
            <w14:solidFill>
              <w14:srgbClr w14:val="000000"/>
            </w14:solidFill>
          </w14:textFill>
        </w:rPr>
        <w:t>B</w:t>
      </w:r>
      <w:r>
        <w:rPr>
          <w:b w:val="1"/>
          <w:bCs w:val="1"/>
          <w:outline w:val="0"/>
          <w:color w:val="000000"/>
          <w:sz w:val="22"/>
          <w:szCs w:val="22"/>
          <w:u w:color="000000"/>
          <w:rtl w:val="0"/>
          <w14:textFill>
            <w14:solidFill>
              <w14:srgbClr w14:val="000000"/>
            </w14:solidFill>
          </w14:textFill>
        </w:rPr>
        <w:t>IBLIOGRAFIA</w:t>
      </w:r>
    </w:p>
    <w:p>
      <w:pPr>
        <w:pStyle w:val="Body"/>
        <w:spacing w:after="200"/>
        <w:jc w:val="both"/>
        <w:rPr>
          <w:rFonts w:ascii="Georgia" w:cs="Georgia" w:hAnsi="Georgia" w:eastAsia="Georgia"/>
        </w:rPr>
      </w:pPr>
      <w:r>
        <w:rPr>
          <w:rFonts w:ascii="Georgia" w:hAnsi="Georgia"/>
          <w:rtl w:val="0"/>
          <w:lang w:val="it-IT"/>
        </w:rPr>
        <w:t>COPPA-ZUCCARI, L'invasione, ll, doc. CCXLVII, p. 320, IV, doc. VI, p. 89; Dizionario di toponomastica, p. 683</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3"/>
        <w:spacing w:before="280"/>
        <w:rPr>
          <w:b w:val="1"/>
          <w:bCs w:val="1"/>
          <w:outline w:val="0"/>
          <w:color w:val="000000"/>
          <w:sz w:val="36"/>
          <w:szCs w:val="36"/>
          <w:u w:color="000000"/>
          <w14:textFill>
            <w14:solidFill>
              <w14:srgbClr w14:val="000000"/>
            </w14:solidFill>
          </w14:textFill>
        </w:rPr>
      </w:pPr>
      <w:bookmarkStart w:name="_gtwdr7f4owte" w:id="293"/>
      <w:bookmarkEnd w:id="293"/>
      <w:r>
        <w:rPr>
          <w:b w:val="1"/>
          <w:bCs w:val="1"/>
          <w:outline w:val="0"/>
          <w:color w:val="000000"/>
          <w:sz w:val="36"/>
          <w:szCs w:val="36"/>
          <w:u w:color="000000"/>
          <w:rtl w:val="0"/>
          <w14:textFill>
            <w14:solidFill>
              <w14:srgbClr w14:val="000000"/>
            </w14:solidFill>
          </w14:textFill>
        </w:rPr>
        <w:t>V</w:t>
      </w:r>
      <w:r>
        <w:rPr>
          <w:b w:val="1"/>
          <w:bCs w:val="1"/>
          <w:outline w:val="0"/>
          <w:color w:val="000000"/>
          <w:sz w:val="36"/>
          <w:szCs w:val="36"/>
          <w:u w:color="000000"/>
          <w:rtl w:val="0"/>
          <w14:textFill>
            <w14:solidFill>
              <w14:srgbClr w14:val="000000"/>
            </w14:solidFill>
          </w14:textFill>
        </w:rPr>
        <w:t>ernesca</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Contrada di Cortino. L'abitato </w:t>
      </w:r>
      <w:r>
        <w:rPr>
          <w:rFonts w:ascii="Georgia" w:hAnsi="Georgia" w:hint="default"/>
          <w:rtl w:val="0"/>
          <w:lang w:val="it-IT"/>
        </w:rPr>
        <w:t xml:space="preserve">è </w:t>
      </w:r>
      <w:r>
        <w:rPr>
          <w:rFonts w:ascii="Georgia" w:hAnsi="Georgia"/>
          <w:rtl w:val="0"/>
          <w:lang w:val="it-IT"/>
        </w:rPr>
        <w:t>prevalentemente ottocentesco e moderno. Le case sono costruite in pietra. Un paio d'esse risalgono al XVIII secolo e presentano maggior cura nelle cornici di porte e finestre e mensole leggermente aggettanti e bombate nei davanzali.</w:t>
      </w:r>
    </w:p>
    <w:p>
      <w:pPr>
        <w:pStyle w:val="Body"/>
        <w:spacing w:after="200"/>
        <w:jc w:val="both"/>
        <w:rPr>
          <w:rFonts w:ascii="Georgia" w:cs="Georgia" w:hAnsi="Georgia" w:eastAsia="Georgia"/>
        </w:rPr>
      </w:pPr>
      <w:r>
        <w:rPr>
          <w:rFonts w:ascii="Georgia" w:hAnsi="Georgia"/>
          <w:rtl w:val="0"/>
          <w:lang w:val="it-IT"/>
        </w:rPr>
        <w:t>La chiesa della Madonna del Carmine nel suo assetto attuale appare risalire al XVIII secolo. Ha un campaniletto a vela per una campana.</w:t>
      </w:r>
    </w:p>
    <w:p>
      <w:pPr>
        <w:pStyle w:val="Body"/>
        <w:spacing w:after="200"/>
        <w:jc w:val="both"/>
        <w:rPr>
          <w:rFonts w:ascii="Georgia" w:cs="Georgia" w:hAnsi="Georgia" w:eastAsia="Georgia"/>
        </w:rPr>
      </w:pPr>
      <w:r>
        <w:rPr>
          <w:rFonts w:ascii="Georgia" w:hAnsi="Georgia"/>
          <w:rtl w:val="0"/>
          <w:lang w:val="it-IT"/>
        </w:rPr>
        <w:t>Il toponimo, da verna, ontano, indica un luogo ricco di questa essenza arborea.</w:t>
      </w:r>
    </w:p>
    <w:p>
      <w:pPr>
        <w:pStyle w:val="Body"/>
        <w:spacing w:after="200"/>
        <w:jc w:val="both"/>
        <w:rPr>
          <w:rFonts w:ascii="Georgia" w:cs="Georgia" w:hAnsi="Georgia" w:eastAsia="Georgia"/>
        </w:rPr>
      </w:pPr>
    </w:p>
    <w:p>
      <w:pPr>
        <w:pStyle w:val="Heading 3"/>
        <w:spacing w:before="280"/>
        <w:rPr>
          <w:b w:val="1"/>
          <w:bCs w:val="1"/>
          <w:outline w:val="0"/>
          <w:color w:val="000000"/>
          <w:sz w:val="22"/>
          <w:szCs w:val="22"/>
          <w:u w:color="000000"/>
          <w14:textFill>
            <w14:solidFill>
              <w14:srgbClr w14:val="000000"/>
            </w14:solidFill>
          </w14:textFill>
        </w:rPr>
      </w:pPr>
      <w:bookmarkStart w:name="_e0i6hm3l5ltj" w:id="294"/>
      <w:bookmarkEnd w:id="294"/>
      <w:r>
        <w:rPr>
          <w:b w:val="1"/>
          <w:bCs w:val="1"/>
          <w:outline w:val="0"/>
          <w:color w:val="000000"/>
          <w:sz w:val="22"/>
          <w:szCs w:val="22"/>
          <w:u w:color="000000"/>
          <w:rtl w:val="0"/>
          <w14:textFill>
            <w14:solidFill>
              <w14:srgbClr w14:val="000000"/>
            </w14:solidFill>
          </w14:textFill>
        </w:rPr>
        <w:t>N</w:t>
      </w:r>
      <w:r>
        <w:rPr>
          <w:b w:val="1"/>
          <w:bCs w:val="1"/>
          <w:outline w:val="0"/>
          <w:color w:val="000000"/>
          <w:sz w:val="22"/>
          <w:szCs w:val="22"/>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Intorno al 1806 il sindaco di V. Giovanni di Cesare sostiene le spese per far fronte all'occupazione francese.</w:t>
      </w:r>
    </w:p>
    <w:p>
      <w:pPr>
        <w:pStyle w:val="Body"/>
        <w:spacing w:after="200"/>
        <w:jc w:val="both"/>
        <w:rPr>
          <w:rFonts w:ascii="Georgia" w:cs="Georgia" w:hAnsi="Georgia" w:eastAsia="Georgia"/>
        </w:rPr>
      </w:pPr>
      <w:r>
        <w:rPr>
          <w:rFonts w:ascii="Georgia" w:hAnsi="Georgia"/>
          <w:rtl w:val="0"/>
          <w:lang w:val="it-IT"/>
        </w:rPr>
        <w:t>Dopo il 1813 V., gi</w:t>
      </w:r>
      <w:r>
        <w:rPr>
          <w:rFonts w:ascii="Georgia" w:hAnsi="Georgia" w:hint="default"/>
          <w:rtl w:val="0"/>
          <w:lang w:val="it-IT"/>
        </w:rPr>
        <w:t xml:space="preserve">à </w:t>
      </w:r>
      <w:r>
        <w:rPr>
          <w:rFonts w:ascii="Georgia" w:hAnsi="Georgia"/>
          <w:rtl w:val="0"/>
          <w:lang w:val="it-IT"/>
        </w:rPr>
        <w:t xml:space="preserve">parte del comprensorio di Montagna di Roseto del ducato di Atri, </w:t>
      </w:r>
      <w:r>
        <w:rPr>
          <w:rFonts w:ascii="Georgia" w:hAnsi="Georgia" w:hint="default"/>
          <w:rtl w:val="0"/>
          <w:lang w:val="it-IT"/>
        </w:rPr>
        <w:t xml:space="preserve">è </w:t>
      </w:r>
      <w:r>
        <w:rPr>
          <w:rFonts w:ascii="Georgia" w:hAnsi="Georgia"/>
          <w:rtl w:val="0"/>
          <w:lang w:val="it-IT"/>
        </w:rPr>
        <w:t>annessa al comune di Cortino. Nel secolo xix risulta eretta la chiesa della Madonna del Carmine di V. e la chiesa di S. Angelo di Lame risulta essere concurata di Lame e di V.</w:t>
      </w:r>
    </w:p>
    <w:p>
      <w:pPr>
        <w:pStyle w:val="Body"/>
        <w:spacing w:after="200"/>
        <w:jc w:val="both"/>
        <w:rPr>
          <w:rFonts w:ascii="Georgia" w:cs="Georgia" w:hAnsi="Georgia" w:eastAsia="Georgia"/>
        </w:rPr>
      </w:pPr>
    </w:p>
    <w:p>
      <w:pPr>
        <w:pStyle w:val="Heading 3"/>
        <w:spacing w:before="280"/>
        <w:rPr>
          <w:b w:val="1"/>
          <w:bCs w:val="1"/>
          <w:outline w:val="0"/>
          <w:color w:val="000000"/>
          <w:sz w:val="22"/>
          <w:szCs w:val="22"/>
          <w:u w:color="000000"/>
          <w14:textFill>
            <w14:solidFill>
              <w14:srgbClr w14:val="000000"/>
            </w14:solidFill>
          </w14:textFill>
        </w:rPr>
      </w:pPr>
      <w:bookmarkStart w:name="_rgs974njz046" w:id="295"/>
      <w:bookmarkEnd w:id="295"/>
      <w:r>
        <w:rPr>
          <w:b w:val="1"/>
          <w:bCs w:val="1"/>
          <w:outline w:val="0"/>
          <w:color w:val="000000"/>
          <w:sz w:val="22"/>
          <w:szCs w:val="22"/>
          <w:u w:color="000000"/>
          <w:rtl w:val="0"/>
          <w14:textFill>
            <w14:solidFill>
              <w14:srgbClr w14:val="000000"/>
            </w14:solidFill>
          </w14:textFill>
        </w:rPr>
        <w:t>E</w:t>
      </w:r>
      <w:r>
        <w:rPr>
          <w:b w:val="1"/>
          <w:bCs w:val="1"/>
          <w:outline w:val="0"/>
          <w:color w:val="000000"/>
          <w:sz w:val="22"/>
          <w:szCs w:val="22"/>
          <w:u w:color="000000"/>
          <w:rtl w:val="0"/>
          <w14:textFill>
            <w14:solidFill>
              <w14:srgbClr w14:val="000000"/>
            </w14:solidFill>
          </w14:textFill>
        </w:rPr>
        <w:t>PIGRAFI</w:t>
      </w:r>
    </w:p>
    <w:p>
      <w:pPr>
        <w:pStyle w:val="Body"/>
        <w:spacing w:after="200"/>
        <w:jc w:val="both"/>
        <w:rPr>
          <w:rFonts w:ascii="Georgia" w:cs="Georgia" w:hAnsi="Georgia" w:eastAsia="Georgia"/>
        </w:rPr>
      </w:pPr>
      <w:r>
        <w:rPr>
          <w:rFonts w:ascii="Georgia" w:hAnsi="Georgia"/>
          <w:rtl w:val="0"/>
          <w:lang w:val="it-IT"/>
        </w:rPr>
        <w:t>1) Chiesa della Madonna del Carmine, su campana decorata con Madonna con Bambino e Crocifisso:</w:t>
      </w:r>
    </w:p>
    <w:p>
      <w:pPr>
        <w:pStyle w:val="Body"/>
        <w:spacing w:after="200"/>
        <w:jc w:val="both"/>
        <w:rPr>
          <w:rFonts w:ascii="Georgia" w:cs="Georgia" w:hAnsi="Georgia" w:eastAsia="Georgia"/>
        </w:rPr>
      </w:pPr>
      <w:r>
        <w:rPr>
          <w:rFonts w:ascii="Georgia" w:hAnsi="Georgia"/>
          <w:rtl w:val="0"/>
          <w:lang w:val="it-IT"/>
        </w:rPr>
        <w:t xml:space="preserve">- croce - A FVLGVRE ET TEMPESTATE LIBERA - croce - NOS DOMINE AD. 1773 </w:t>
      </w:r>
    </w:p>
    <w:p>
      <w:pPr>
        <w:pStyle w:val="Body"/>
        <w:spacing w:after="200"/>
        <w:jc w:val="both"/>
        <w:rPr>
          <w:rFonts w:ascii="Georgia" w:cs="Georgia" w:hAnsi="Georgia" w:eastAsia="Georgia"/>
        </w:rPr>
      </w:pPr>
      <w:r>
        <w:rPr>
          <w:rFonts w:ascii="Georgia" w:hAnsi="Georgia"/>
          <w:rtl w:val="0"/>
          <w:lang w:val="it-IT"/>
        </w:rPr>
        <w:t>2) Casa in pietra, su architrave di porta, in cartiglio:</w:t>
      </w:r>
    </w:p>
    <w:p>
      <w:pPr>
        <w:pStyle w:val="Body"/>
        <w:spacing w:after="200"/>
        <w:jc w:val="center"/>
        <w:rPr>
          <w:rFonts w:ascii="Georgia" w:cs="Georgia" w:hAnsi="Georgia" w:eastAsia="Georgia"/>
        </w:rPr>
      </w:pPr>
      <w:r>
        <w:rPr>
          <w:rFonts w:ascii="Georgia" w:hAnsi="Georgia"/>
          <w:rtl w:val="0"/>
          <w:lang w:val="it-IT"/>
        </w:rPr>
        <w:t xml:space="preserve">17 - croce - 89 </w:t>
      </w:r>
    </w:p>
    <w:p>
      <w:pPr>
        <w:pStyle w:val="Body"/>
        <w:spacing w:after="200"/>
        <w:jc w:val="both"/>
        <w:rPr>
          <w:rFonts w:ascii="Georgia" w:cs="Georgia" w:hAnsi="Georgia" w:eastAsia="Georgia"/>
        </w:rPr>
      </w:pPr>
      <w:r>
        <w:rPr>
          <w:rFonts w:ascii="Georgia" w:hAnsi="Georgia"/>
          <w:rtl w:val="0"/>
          <w:lang w:val="it-IT"/>
        </w:rPr>
        <w:t>3) Chiesa della Madonna del Carmine, sull'architrave dell'ingresso:</w:t>
      </w:r>
    </w:p>
    <w:p>
      <w:pPr>
        <w:pStyle w:val="Body"/>
        <w:spacing w:after="200"/>
        <w:jc w:val="center"/>
        <w:rPr>
          <w:rFonts w:ascii="Georgia" w:cs="Georgia" w:hAnsi="Georgia" w:eastAsia="Georgia"/>
        </w:rPr>
      </w:pPr>
      <w:r>
        <w:rPr>
          <w:rFonts w:ascii="Georgia" w:hAnsi="Georgia"/>
          <w:rtl w:val="0"/>
          <w:lang w:val="it-IT"/>
        </w:rPr>
        <w:t xml:space="preserve">18 - croce - 03 </w:t>
      </w:r>
    </w:p>
    <w:p>
      <w:pPr>
        <w:pStyle w:val="Body"/>
        <w:spacing w:after="200"/>
        <w:jc w:val="both"/>
        <w:rPr>
          <w:rFonts w:ascii="Georgia" w:cs="Georgia" w:hAnsi="Georgia" w:eastAsia="Georgia"/>
        </w:rPr>
      </w:pPr>
      <w:r>
        <w:rPr>
          <w:rFonts w:ascii="Georgia" w:hAnsi="Georgia"/>
          <w:rtl w:val="0"/>
          <w:lang w:val="it-IT"/>
        </w:rPr>
        <w:t xml:space="preserve">4) Casa in pietra, su architrave di porta </w:t>
      </w:r>
      <w:r>
        <w:rPr>
          <w:rFonts w:ascii="Georgia" w:hAnsi="Georgia" w:hint="default"/>
          <w:rtl w:val="0"/>
          <w:lang w:val="it-IT"/>
        </w:rPr>
        <w:t xml:space="preserve">è </w:t>
      </w:r>
      <w:r>
        <w:rPr>
          <w:rFonts w:ascii="Georgia" w:hAnsi="Georgia"/>
          <w:rtl w:val="0"/>
          <w:lang w:val="it-IT"/>
        </w:rPr>
        <w:t>la data: 1856.</w:t>
      </w:r>
    </w:p>
    <w:p>
      <w:pPr>
        <w:pStyle w:val="Body"/>
        <w:spacing w:after="200"/>
        <w:jc w:val="both"/>
        <w:rPr>
          <w:rFonts w:ascii="Georgia" w:cs="Georgia" w:hAnsi="Georgia" w:eastAsia="Georgia"/>
        </w:rPr>
      </w:pPr>
    </w:p>
    <w:p>
      <w:pPr>
        <w:pStyle w:val="Heading 3"/>
        <w:spacing w:before="280"/>
        <w:rPr>
          <w:b w:val="1"/>
          <w:bCs w:val="1"/>
          <w:outline w:val="0"/>
          <w:color w:val="000000"/>
          <w:sz w:val="22"/>
          <w:szCs w:val="22"/>
          <w:u w:color="000000"/>
          <w14:textFill>
            <w14:solidFill>
              <w14:srgbClr w14:val="000000"/>
            </w14:solidFill>
          </w14:textFill>
        </w:rPr>
      </w:pPr>
      <w:bookmarkStart w:name="_b3rs44st3pel" w:id="296"/>
      <w:bookmarkEnd w:id="296"/>
      <w:r>
        <w:rPr>
          <w:b w:val="1"/>
          <w:bCs w:val="1"/>
          <w:outline w:val="0"/>
          <w:color w:val="000000"/>
          <w:sz w:val="22"/>
          <w:szCs w:val="22"/>
          <w:u w:color="000000"/>
          <w:rtl w:val="0"/>
          <w14:textFill>
            <w14:solidFill>
              <w14:srgbClr w14:val="000000"/>
            </w14:solidFill>
          </w14:textFill>
        </w:rPr>
        <w:t>B</w:t>
      </w:r>
      <w:r>
        <w:rPr>
          <w:b w:val="1"/>
          <w:bCs w:val="1"/>
          <w:outline w:val="0"/>
          <w:color w:val="000000"/>
          <w:sz w:val="22"/>
          <w:szCs w:val="22"/>
          <w:u w:color="000000"/>
          <w:rtl w:val="0"/>
          <w14:textFill>
            <w14:solidFill>
              <w14:srgbClr w14:val="000000"/>
            </w14:solidFill>
          </w14:textFill>
        </w:rPr>
        <w:t>IBLIOGRAFIA</w:t>
      </w:r>
    </w:p>
    <w:p>
      <w:pPr>
        <w:pStyle w:val="Body"/>
        <w:spacing w:after="200"/>
        <w:jc w:val="both"/>
        <w:rPr>
          <w:rFonts w:ascii="Georgia" w:cs="Georgia" w:hAnsi="Georgia" w:eastAsia="Georgia"/>
        </w:rPr>
      </w:pPr>
      <w:r>
        <w:rPr>
          <w:rFonts w:ascii="Georgia" w:hAnsi="Georgia"/>
          <w:rtl w:val="0"/>
          <w:lang w:val="it-IT"/>
        </w:rPr>
        <w:t>Per l'etimologia del toponimo, cfr. G. ALESSIO, M. DE GIOVANNI, Preistoria e protostoria linguistica dell'Abruzzo, Lanciano 1983, p. 204; M. DE GIOVANNI, Per la storia linguistica dell'Italia centromeridionale, Chieti 1986, p. 208.</w:t>
      </w:r>
    </w:p>
    <w:p>
      <w:pPr>
        <w:pStyle w:val="Body"/>
        <w:spacing w:after="200"/>
        <w:jc w:val="both"/>
        <w:rPr>
          <w:rFonts w:ascii="Georgia" w:cs="Georgia" w:hAnsi="Georgia" w:eastAsia="Georgia"/>
        </w:rPr>
      </w:pPr>
      <w:r>
        <w:rPr>
          <w:rFonts w:ascii="Georgia" w:hAnsi="Georgia"/>
          <w:rtl w:val="0"/>
          <w:lang w:val="it-IT"/>
        </w:rPr>
        <w:t>GIUSTINIANI, Dizionario, x, p. 38; PALMA, Storia, III, p. 597, IV, pp. 298-299; Statuti, p. 32.</w:t>
      </w:r>
    </w:p>
    <w:p>
      <w:pPr>
        <w:pStyle w:val="Heading 3"/>
        <w:spacing w:before="280"/>
        <w:rPr>
          <w:b w:val="1"/>
          <w:bCs w:val="1"/>
          <w:outline w:val="0"/>
          <w:color w:val="000000"/>
          <w:sz w:val="36"/>
          <w:szCs w:val="36"/>
          <w:u w:color="000000"/>
          <w14:textFill>
            <w14:solidFill>
              <w14:srgbClr w14:val="000000"/>
            </w14:solidFill>
          </w14:textFill>
        </w:rPr>
      </w:pPr>
      <w:bookmarkStart w:name="_i6af9dh8luit" w:id="297"/>
      <w:bookmarkEnd w:id="297"/>
      <w:r>
        <w:rPr>
          <w:b w:val="1"/>
          <w:bCs w:val="1"/>
          <w:outline w:val="0"/>
          <w:color w:val="000000"/>
          <w:sz w:val="36"/>
          <w:szCs w:val="36"/>
          <w:u w:color="000000"/>
          <w:rtl w:val="0"/>
          <w14:textFill>
            <w14:solidFill>
              <w14:srgbClr w14:val="000000"/>
            </w14:solidFill>
          </w14:textFill>
        </w:rPr>
        <w:t>V</w:t>
      </w:r>
      <w:r>
        <w:rPr>
          <w:b w:val="1"/>
          <w:bCs w:val="1"/>
          <w:outline w:val="0"/>
          <w:color w:val="000000"/>
          <w:sz w:val="36"/>
          <w:szCs w:val="36"/>
          <w:u w:color="000000"/>
          <w:rtl w:val="0"/>
          <w:lang w:val="it-IT"/>
          <w14:textFill>
            <w14:solidFill>
              <w14:srgbClr w14:val="000000"/>
            </w14:solidFill>
          </w14:textFill>
        </w:rPr>
        <w:t>ignatico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Contrada di Valle Castellana. Il piccolo abitato, con case costruite in pietra in prevalenza ottocentesche, conserva alcuni edifici di XVIII secolo a volte ingentiliti da portaletti con chiave d'arco a voluta e davanzali bombati, leggermente aggettanti. La presenza del monogramma dei Gesuiti attesta l'attivit</w:t>
      </w:r>
      <w:r>
        <w:rPr>
          <w:rFonts w:ascii="Georgia" w:hAnsi="Georgia" w:hint="default"/>
          <w:rtl w:val="0"/>
          <w:lang w:val="it-IT"/>
        </w:rPr>
        <w:t xml:space="preserve">à </w:t>
      </w:r>
      <w:r>
        <w:rPr>
          <w:rFonts w:ascii="Georgia" w:hAnsi="Georgia"/>
          <w:rtl w:val="0"/>
          <w:lang w:val="it-IT"/>
        </w:rPr>
        <w:t>dell'Ordine in questa zona nel Settecento.</w:t>
      </w:r>
    </w:p>
    <w:p>
      <w:pPr>
        <w:pStyle w:val="Body"/>
        <w:spacing w:after="200"/>
        <w:jc w:val="both"/>
        <w:rPr>
          <w:rFonts w:ascii="Georgia" w:cs="Georgia" w:hAnsi="Georgia" w:eastAsia="Georgia"/>
        </w:rPr>
      </w:pPr>
      <w:r>
        <w:rPr>
          <w:rFonts w:ascii="Georgia" w:hAnsi="Georgia"/>
          <w:rtl w:val="0"/>
          <w:lang w:val="it-IT"/>
        </w:rPr>
        <w:t>La chiesetta di S. Stefano, a vano unico, tetto a capanna e campaniletto a vela, tradisce numerosi rifacimenti nel tessuto murario. La muratura pi</w:t>
      </w:r>
      <w:r>
        <w:rPr>
          <w:rFonts w:ascii="Georgia" w:hAnsi="Georgia" w:hint="default"/>
          <w:rtl w:val="0"/>
          <w:lang w:val="it-IT"/>
        </w:rPr>
        <w:t xml:space="preserve">ú </w:t>
      </w:r>
      <w:r>
        <w:rPr>
          <w:rFonts w:ascii="Georgia" w:hAnsi="Georgia"/>
          <w:rtl w:val="0"/>
          <w:lang w:val="it-IT"/>
        </w:rPr>
        <w:t>antica, con corsi irregolari di blocchi legati da poca malta e ammorsature agli spigoli, pu</w:t>
      </w:r>
      <w:r>
        <w:rPr>
          <w:rFonts w:ascii="Georgia" w:hAnsi="Georgia" w:hint="default"/>
          <w:rtl w:val="0"/>
          <w:lang w:val="it-IT"/>
        </w:rPr>
        <w:t xml:space="preserve">ò </w:t>
      </w:r>
      <w:r>
        <w:rPr>
          <w:rFonts w:ascii="Georgia" w:hAnsi="Georgia"/>
          <w:rtl w:val="0"/>
          <w:lang w:val="it-IT"/>
        </w:rPr>
        <w:t xml:space="preserve">risalire al xvI secolo. Sull'architrave del semplice ingresso </w:t>
      </w:r>
      <w:r>
        <w:rPr>
          <w:rFonts w:ascii="Georgia" w:hAnsi="Georgia" w:hint="default"/>
          <w:rtl w:val="0"/>
          <w:lang w:val="it-IT"/>
        </w:rPr>
        <w:t xml:space="preserve">è </w:t>
      </w:r>
      <w:r>
        <w:rPr>
          <w:rFonts w:ascii="Georgia" w:hAnsi="Georgia"/>
          <w:rtl w:val="0"/>
          <w:lang w:val="it-IT"/>
        </w:rPr>
        <w:t xml:space="preserve">scolpita una croce racchiusa in un cerchio. All'interno </w:t>
      </w:r>
      <w:r>
        <w:rPr>
          <w:rFonts w:ascii="Georgia" w:hAnsi="Georgia" w:hint="default"/>
          <w:rtl w:val="0"/>
          <w:lang w:val="it-IT"/>
        </w:rPr>
        <w:t xml:space="preserve">è </w:t>
      </w:r>
      <w:r>
        <w:rPr>
          <w:rFonts w:ascii="Georgia" w:hAnsi="Georgia"/>
          <w:rtl w:val="0"/>
          <w:lang w:val="it-IT"/>
        </w:rPr>
        <w:t>una tela, in cattivo stato di conservazione, con Madonna con Bambino fra i santi Stefano e Antonio da Padova, databile alla prima met</w:t>
      </w:r>
      <w:r>
        <w:rPr>
          <w:rFonts w:ascii="Georgia" w:hAnsi="Georgia" w:hint="default"/>
          <w:rtl w:val="0"/>
          <w:lang w:val="it-IT"/>
        </w:rPr>
        <w:t xml:space="preserve">à </w:t>
      </w:r>
      <w:r>
        <w:rPr>
          <w:rFonts w:ascii="Georgia" w:hAnsi="Georgia"/>
          <w:rtl w:val="0"/>
          <w:lang w:val="it-IT"/>
        </w:rPr>
        <w:t>del Seicento.</w:t>
      </w:r>
    </w:p>
    <w:p>
      <w:pPr>
        <w:pStyle w:val="Body"/>
        <w:spacing w:after="200"/>
        <w:jc w:val="both"/>
        <w:rPr>
          <w:rFonts w:ascii="Georgia" w:cs="Georgia" w:hAnsi="Georgia" w:eastAsia="Georgia"/>
        </w:rPr>
      </w:pPr>
      <w:r>
        <w:rPr>
          <w:rFonts w:ascii="Georgia" w:hAnsi="Georgia"/>
          <w:rtl w:val="0"/>
          <w:lang w:val="it-IT"/>
        </w:rPr>
        <w:t xml:space="preserve">Il toponimo, dall'aggettivo latino vineaticus, </w:t>
      </w:r>
      <w:r>
        <w:rPr>
          <w:rFonts w:ascii="Georgia" w:hAnsi="Georgia" w:hint="default"/>
          <w:rtl w:val="0"/>
          <w:lang w:val="it-IT"/>
        </w:rPr>
        <w:t>«</w:t>
      </w:r>
      <w:r>
        <w:rPr>
          <w:rFonts w:ascii="Georgia" w:hAnsi="Georgia"/>
          <w:rtl w:val="0"/>
          <w:lang w:val="it-IT"/>
        </w:rPr>
        <w:t>di vigna</w:t>
      </w:r>
      <w:r>
        <w:rPr>
          <w:rFonts w:ascii="Georgia" w:hAnsi="Georgia" w:hint="default"/>
          <w:rtl w:val="0"/>
          <w:lang w:val="it-IT"/>
        </w:rPr>
        <w:t>»</w:t>
      </w:r>
      <w:r>
        <w:rPr>
          <w:rFonts w:ascii="Georgia" w:hAnsi="Georgia"/>
          <w:rtl w:val="0"/>
          <w:lang w:val="it-IT"/>
        </w:rPr>
        <w:t>, fa riferimento ad un territorio ricco di vigne.</w:t>
      </w:r>
    </w:p>
    <w:p>
      <w:pPr>
        <w:pStyle w:val="Body"/>
        <w:spacing w:after="200"/>
        <w:jc w:val="both"/>
        <w:rPr>
          <w:rFonts w:ascii="Georgia" w:cs="Georgia" w:hAnsi="Georgia" w:eastAsia="Georgia"/>
        </w:rPr>
      </w:pPr>
    </w:p>
    <w:p>
      <w:pPr>
        <w:pStyle w:val="Heading 3"/>
        <w:spacing w:before="280"/>
        <w:rPr>
          <w:b w:val="1"/>
          <w:bCs w:val="1"/>
          <w:outline w:val="0"/>
          <w:color w:val="000000"/>
          <w:sz w:val="22"/>
          <w:szCs w:val="22"/>
          <w:u w:color="000000"/>
          <w14:textFill>
            <w14:solidFill>
              <w14:srgbClr w14:val="000000"/>
            </w14:solidFill>
          </w14:textFill>
        </w:rPr>
      </w:pPr>
      <w:bookmarkStart w:name="_j76c1l1hmrq8" w:id="298"/>
      <w:bookmarkEnd w:id="298"/>
      <w:r>
        <w:rPr>
          <w:b w:val="1"/>
          <w:bCs w:val="1"/>
          <w:outline w:val="0"/>
          <w:color w:val="000000"/>
          <w:sz w:val="22"/>
          <w:szCs w:val="22"/>
          <w:u w:color="000000"/>
          <w:rtl w:val="0"/>
          <w14:textFill>
            <w14:solidFill>
              <w14:srgbClr w14:val="000000"/>
            </w14:solidFill>
          </w14:textFill>
        </w:rPr>
        <w:t>N</w:t>
      </w:r>
      <w:r>
        <w:rPr>
          <w:b w:val="1"/>
          <w:bCs w:val="1"/>
          <w:outline w:val="0"/>
          <w:color w:val="000000"/>
          <w:sz w:val="22"/>
          <w:szCs w:val="22"/>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Nel 1560 viene costruita la chiesa di S. Stefano di V.</w:t>
      </w:r>
    </w:p>
    <w:p>
      <w:pPr>
        <w:pStyle w:val="Body"/>
        <w:spacing w:after="200"/>
        <w:jc w:val="both"/>
        <w:rPr>
          <w:rFonts w:ascii="Georgia" w:cs="Georgia" w:hAnsi="Georgia" w:eastAsia="Georgia"/>
        </w:rPr>
      </w:pPr>
      <w:r>
        <w:rPr>
          <w:rFonts w:ascii="Georgia" w:hAnsi="Georgia"/>
          <w:rtl w:val="0"/>
          <w:lang w:val="it-IT"/>
        </w:rPr>
        <w:t>Dalla Visita del 1580, redatta dal vescovo di Ascoli N. d'Aragona, la chiesa di S. Stefano di V. risulta di collazione di Giovanni Lorenzo Grati.</w:t>
      </w:r>
    </w:p>
    <w:p>
      <w:pPr>
        <w:pStyle w:val="Body"/>
        <w:spacing w:after="200"/>
        <w:jc w:val="both"/>
        <w:rPr>
          <w:rFonts w:ascii="Georgia" w:cs="Georgia" w:hAnsi="Georgia" w:eastAsia="Georgia"/>
        </w:rPr>
      </w:pPr>
      <w:r>
        <w:rPr>
          <w:rFonts w:ascii="Georgia" w:hAnsi="Georgia"/>
          <w:rtl w:val="0"/>
          <w:lang w:val="it-IT"/>
        </w:rPr>
        <w:t>Nel 1686 V. viene annessa a Collegrato.</w:t>
      </w:r>
    </w:p>
    <w:p>
      <w:pPr>
        <w:pStyle w:val="Body"/>
        <w:spacing w:after="200"/>
        <w:jc w:val="both"/>
        <w:rPr>
          <w:rFonts w:ascii="Georgia" w:cs="Georgia" w:hAnsi="Georgia" w:eastAsia="Georgia"/>
        </w:rPr>
      </w:pPr>
      <w:r>
        <w:rPr>
          <w:rFonts w:ascii="Georgia" w:hAnsi="Georgia"/>
          <w:rtl w:val="0"/>
          <w:lang w:val="it-IT"/>
        </w:rPr>
        <w:t xml:space="preserve">Nel 1797 </w:t>
      </w:r>
      <w:r>
        <w:rPr>
          <w:rFonts w:ascii="Georgia" w:hAnsi="Georgia" w:hint="default"/>
          <w:rtl w:val="0"/>
          <w:lang w:val="it-IT"/>
        </w:rPr>
        <w:t>«</w:t>
      </w:r>
      <w:r>
        <w:rPr>
          <w:rFonts w:ascii="Georgia" w:hAnsi="Georgia"/>
          <w:rtl w:val="0"/>
          <w:lang w:val="it-IT"/>
        </w:rPr>
        <w:t>Vignatico</w:t>
      </w:r>
      <w:r>
        <w:rPr>
          <w:rFonts w:ascii="Georgia" w:hAnsi="Georgia" w:hint="default"/>
          <w:rtl w:val="0"/>
          <w:lang w:val="it-IT"/>
        </w:rPr>
        <w:t xml:space="preserve">» è </w:t>
      </w:r>
      <w:r>
        <w:rPr>
          <w:rFonts w:ascii="Georgia" w:hAnsi="Georgia"/>
          <w:rtl w:val="0"/>
          <w:lang w:val="it-IT"/>
        </w:rPr>
        <w:t>compresa nello Stato Pontificio.</w:t>
      </w:r>
    </w:p>
    <w:p>
      <w:pPr>
        <w:pStyle w:val="Body"/>
        <w:spacing w:after="200"/>
        <w:jc w:val="both"/>
        <w:rPr>
          <w:rFonts w:ascii="Georgia" w:cs="Georgia" w:hAnsi="Georgia" w:eastAsia="Georgia"/>
        </w:rPr>
      </w:pPr>
    </w:p>
    <w:p>
      <w:pPr>
        <w:pStyle w:val="Heading 3"/>
        <w:spacing w:before="280"/>
        <w:rPr>
          <w:b w:val="1"/>
          <w:bCs w:val="1"/>
          <w:outline w:val="0"/>
          <w:color w:val="000000"/>
          <w:sz w:val="22"/>
          <w:szCs w:val="22"/>
          <w:u w:color="000000"/>
          <w14:textFill>
            <w14:solidFill>
              <w14:srgbClr w14:val="000000"/>
            </w14:solidFill>
          </w14:textFill>
        </w:rPr>
      </w:pPr>
      <w:bookmarkStart w:name="_s7qqcmcul971" w:id="299"/>
      <w:bookmarkEnd w:id="299"/>
      <w:r>
        <w:rPr>
          <w:b w:val="1"/>
          <w:bCs w:val="1"/>
          <w:outline w:val="0"/>
          <w:color w:val="000000"/>
          <w:sz w:val="22"/>
          <w:szCs w:val="22"/>
          <w:u w:color="000000"/>
          <w:rtl w:val="0"/>
          <w14:textFill>
            <w14:solidFill>
              <w14:srgbClr w14:val="000000"/>
            </w14:solidFill>
          </w14:textFill>
        </w:rPr>
        <w:t>E</w:t>
      </w:r>
      <w:r>
        <w:rPr>
          <w:b w:val="1"/>
          <w:bCs w:val="1"/>
          <w:outline w:val="0"/>
          <w:color w:val="000000"/>
          <w:sz w:val="22"/>
          <w:szCs w:val="22"/>
          <w:u w:color="000000"/>
          <w:rtl w:val="0"/>
          <w14:textFill>
            <w14:solidFill>
              <w14:srgbClr w14:val="000000"/>
            </w14:solidFill>
          </w14:textFill>
        </w:rPr>
        <w:t>PIGRAFI</w:t>
      </w:r>
    </w:p>
    <w:p>
      <w:pPr>
        <w:pStyle w:val="Body"/>
        <w:spacing w:after="200"/>
        <w:jc w:val="both"/>
        <w:rPr>
          <w:rFonts w:ascii="Georgia" w:cs="Georgia" w:hAnsi="Georgia" w:eastAsia="Georgia"/>
        </w:rPr>
      </w:pPr>
      <w:r>
        <w:rPr>
          <w:rFonts w:ascii="Georgia" w:hAnsi="Georgia"/>
          <w:rtl w:val="0"/>
          <w:lang w:val="it-IT"/>
        </w:rPr>
        <w:t>1) Casa Gasperi, su architrave di porta tompagnata:</w:t>
      </w:r>
    </w:p>
    <w:p>
      <w:pPr>
        <w:pStyle w:val="Body"/>
        <w:spacing w:after="200"/>
        <w:jc w:val="center"/>
        <w:rPr>
          <w:rFonts w:ascii="Georgia" w:cs="Georgia" w:hAnsi="Georgia" w:eastAsia="Georgia"/>
        </w:rPr>
      </w:pPr>
      <w:r>
        <w:rPr>
          <w:rFonts w:ascii="Georgia" w:hAnsi="Georgia"/>
          <w:rtl w:val="0"/>
          <w:lang w:val="de-DE"/>
        </w:rPr>
        <w:t xml:space="preserve">DF 17 IHS 61 G </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D(on) Felice) 1761 Gasperi)</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Osservazioni: Nel Signum Christi la croce taglia a mezzo l'H ed ha alla base i tre chiodi della Passione, dei quali i due posti a forma di V duplicati.</w:t>
      </w:r>
    </w:p>
    <w:p>
      <w:pPr>
        <w:pStyle w:val="Body"/>
        <w:spacing w:after="200"/>
        <w:jc w:val="both"/>
        <w:rPr>
          <w:rFonts w:ascii="Georgia" w:cs="Georgia" w:hAnsi="Georgia" w:eastAsia="Georgia"/>
        </w:rPr>
      </w:pPr>
    </w:p>
    <w:p>
      <w:pPr>
        <w:pStyle w:val="Heading 3"/>
        <w:spacing w:before="280"/>
        <w:rPr>
          <w:b w:val="1"/>
          <w:bCs w:val="1"/>
          <w:outline w:val="0"/>
          <w:color w:val="000000"/>
          <w:sz w:val="22"/>
          <w:szCs w:val="22"/>
          <w:u w:color="000000"/>
          <w14:textFill>
            <w14:solidFill>
              <w14:srgbClr w14:val="000000"/>
            </w14:solidFill>
          </w14:textFill>
        </w:rPr>
      </w:pPr>
      <w:bookmarkStart w:name="_ajy02gnrfndy" w:id="300"/>
      <w:bookmarkEnd w:id="300"/>
      <w:r>
        <w:rPr>
          <w:b w:val="1"/>
          <w:bCs w:val="1"/>
          <w:outline w:val="0"/>
          <w:color w:val="000000"/>
          <w:sz w:val="22"/>
          <w:szCs w:val="22"/>
          <w:u w:color="000000"/>
          <w:rtl w:val="0"/>
          <w14:textFill>
            <w14:solidFill>
              <w14:srgbClr w14:val="000000"/>
            </w14:solidFill>
          </w14:textFill>
        </w:rPr>
        <w:t>B</w:t>
      </w:r>
      <w:r>
        <w:rPr>
          <w:b w:val="1"/>
          <w:bCs w:val="1"/>
          <w:outline w:val="0"/>
          <w:color w:val="000000"/>
          <w:sz w:val="22"/>
          <w:szCs w:val="22"/>
          <w:u w:color="000000"/>
          <w:rtl w:val="0"/>
          <w14:textFill>
            <w14:solidFill>
              <w14:srgbClr w14:val="000000"/>
            </w14:solidFill>
          </w14:textFill>
        </w:rPr>
        <w:t>IBLIOGRAFIA</w:t>
      </w:r>
    </w:p>
    <w:p>
      <w:pPr>
        <w:pStyle w:val="Body"/>
        <w:spacing w:after="200"/>
        <w:jc w:val="both"/>
        <w:rPr>
          <w:rFonts w:ascii="Georgia" w:cs="Georgia" w:hAnsi="Georgia" w:eastAsia="Georgia"/>
        </w:rPr>
      </w:pPr>
      <w:r>
        <w:rPr>
          <w:rFonts w:ascii="Georgia" w:hAnsi="Georgia"/>
          <w:rtl w:val="0"/>
          <w:lang w:val="it-IT"/>
        </w:rPr>
        <w:t>Per l'etimologia del toponimo, cfr. M. DE GIOVANNI, Per la storia linguistica dell'Italia centromeridionale, Chieti 1986, p. 214.</w:t>
      </w:r>
    </w:p>
    <w:p>
      <w:pPr>
        <w:pStyle w:val="Body"/>
        <w:spacing w:after="200"/>
        <w:jc w:val="both"/>
        <w:rPr>
          <w:rFonts w:ascii="Georgia" w:cs="Georgia" w:hAnsi="Georgia" w:eastAsia="Georgia"/>
        </w:rPr>
      </w:pPr>
      <w:r>
        <w:rPr>
          <w:rFonts w:ascii="Georgia" w:hAnsi="Georgia"/>
          <w:rtl w:val="0"/>
          <w:lang w:val="it-IT"/>
        </w:rPr>
        <w:t>MARINI, Descrizione, p. 539; LATTANZI, Appunti, pp. 424, 429, 506.</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b w:val="1"/>
          <w:bCs w:val="1"/>
          <w:outline w:val="0"/>
          <w:color w:val="000000"/>
          <w:sz w:val="36"/>
          <w:szCs w:val="36"/>
          <w:u w:color="000000"/>
          <w14:textFill>
            <w14:solidFill>
              <w14:srgbClr w14:val="000000"/>
            </w14:solidFill>
          </w14:textFill>
        </w:rPr>
      </w:pPr>
      <w:r>
        <w:rPr>
          <w:rFonts w:ascii="Georgia" w:hAnsi="Georgia"/>
          <w:b w:val="1"/>
          <w:bCs w:val="1"/>
          <w:outline w:val="0"/>
          <w:color w:val="000000"/>
          <w:sz w:val="36"/>
          <w:szCs w:val="36"/>
          <w:u w:color="000000"/>
          <w:rtl w:val="0"/>
          <w:lang w:val="it-IT"/>
          <w14:textFill>
            <w14:solidFill>
              <w14:srgbClr w14:val="000000"/>
            </w14:solidFill>
          </w14:textFill>
        </w:rPr>
        <w:t>Villafranca</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Contrada di Valle Castellana. L'abitato, prevalentemente ottocentesco e moderno, conserva alcuni edifici del XVIII secolo. La presenza del monogramma dei Gesuiti attesta l'attivit</w:t>
      </w:r>
      <w:r>
        <w:rPr>
          <w:rFonts w:ascii="Georgia" w:hAnsi="Georgia" w:hint="default"/>
          <w:rtl w:val="0"/>
          <w:lang w:val="it-IT"/>
        </w:rPr>
        <w:t xml:space="preserve">à </w:t>
      </w:r>
      <w:r>
        <w:rPr>
          <w:rFonts w:ascii="Georgia" w:hAnsi="Georgia"/>
          <w:rtl w:val="0"/>
          <w:lang w:val="it-IT"/>
        </w:rPr>
        <w:t>dell'Ordine in questa zona nel Settecento.</w:t>
      </w:r>
    </w:p>
    <w:p>
      <w:pPr>
        <w:pStyle w:val="Body"/>
        <w:spacing w:after="200"/>
        <w:jc w:val="both"/>
        <w:rPr>
          <w:rFonts w:ascii="Georgia" w:cs="Georgia" w:hAnsi="Georgia" w:eastAsia="Georgia"/>
        </w:rPr>
      </w:pPr>
    </w:p>
    <w:p>
      <w:pPr>
        <w:pStyle w:val="Body"/>
        <w:spacing w:after="200"/>
        <w:jc w:val="both"/>
        <w:rPr>
          <w:rFonts w:ascii="Georgia" w:cs="Georgia" w:hAnsi="Georgia" w:eastAsia="Georgia"/>
          <w:b w:val="1"/>
          <w:bCs w:val="1"/>
        </w:rPr>
      </w:pPr>
      <w:r>
        <w:rPr>
          <w:rFonts w:ascii="Georgia" w:hAnsi="Georgia"/>
          <w:b w:val="1"/>
          <w:bCs w:val="1"/>
          <w:rtl w:val="0"/>
          <w:lang w:val="de-DE"/>
        </w:rPr>
        <w:t>NOTIZIE STORICHE</w:t>
      </w:r>
    </w:p>
    <w:p>
      <w:pPr>
        <w:pStyle w:val="Body"/>
        <w:spacing w:after="200"/>
        <w:jc w:val="both"/>
        <w:rPr>
          <w:rFonts w:ascii="Georgia" w:cs="Georgia" w:hAnsi="Georgia" w:eastAsia="Georgia"/>
        </w:rPr>
      </w:pPr>
      <w:r>
        <w:rPr>
          <w:rFonts w:ascii="Georgia" w:hAnsi="Georgia"/>
          <w:rtl w:val="0"/>
          <w:lang w:val="it-IT"/>
        </w:rPr>
        <w:t xml:space="preserve">Dal 1426 </w:t>
      </w:r>
      <w:r>
        <w:rPr>
          <w:rFonts w:ascii="Georgia" w:hAnsi="Georgia" w:hint="default"/>
          <w:rtl w:val="0"/>
          <w:lang w:val="it-IT"/>
        </w:rPr>
        <w:t>«</w:t>
      </w:r>
      <w:r>
        <w:rPr>
          <w:rFonts w:ascii="Georgia" w:hAnsi="Georgia"/>
          <w:rtl w:val="0"/>
          <w:lang w:val="it-IT"/>
        </w:rPr>
        <w:t>Villa Franca</w:t>
      </w:r>
      <w:r>
        <w:rPr>
          <w:rFonts w:ascii="Georgia" w:hAnsi="Georgia" w:hint="default"/>
          <w:rtl w:val="0"/>
          <w:lang w:val="it-IT"/>
        </w:rPr>
        <w:t xml:space="preserve">» è </w:t>
      </w:r>
      <w:r>
        <w:rPr>
          <w:rFonts w:ascii="Georgia" w:hAnsi="Georgia"/>
          <w:rtl w:val="0"/>
          <w:lang w:val="it-IT"/>
        </w:rPr>
        <w:t>soggetta al comune di Ascoli.</w:t>
      </w:r>
    </w:p>
    <w:p>
      <w:pPr>
        <w:pStyle w:val="Body"/>
        <w:spacing w:after="200"/>
        <w:jc w:val="both"/>
        <w:rPr>
          <w:rFonts w:ascii="Georgia" w:cs="Georgia" w:hAnsi="Georgia" w:eastAsia="Georgia"/>
        </w:rPr>
      </w:pPr>
      <w:r>
        <w:rPr>
          <w:rFonts w:ascii="Georgia" w:hAnsi="Georgia"/>
          <w:rtl w:val="0"/>
          <w:lang w:val="it-IT"/>
        </w:rPr>
        <w:t xml:space="preserve">Dalla Visita del 1580, redatta dal vescovo di Ascoli N. d'Aragona, risulta che la cura delle anime di V. F. </w:t>
      </w:r>
      <w:r>
        <w:rPr>
          <w:rFonts w:ascii="Georgia" w:hAnsi="Georgia" w:hint="default"/>
          <w:rtl w:val="0"/>
          <w:lang w:val="it-IT"/>
        </w:rPr>
        <w:t xml:space="preserve">è </w:t>
      </w:r>
      <w:r>
        <w:rPr>
          <w:rFonts w:ascii="Georgia" w:hAnsi="Georgia"/>
          <w:rtl w:val="0"/>
          <w:lang w:val="it-IT"/>
        </w:rPr>
        <w:t>attidata alla chiesa di S. Rufina di Santa Rufina.</w:t>
      </w:r>
    </w:p>
    <w:p>
      <w:pPr>
        <w:pStyle w:val="Body"/>
        <w:spacing w:after="200"/>
        <w:jc w:val="both"/>
        <w:rPr>
          <w:rFonts w:ascii="Georgia" w:cs="Georgia" w:hAnsi="Georgia" w:eastAsia="Georgia"/>
        </w:rPr>
      </w:pPr>
      <w:r>
        <w:rPr>
          <w:rFonts w:ascii="Georgia" w:hAnsi="Georgia"/>
          <w:rtl w:val="0"/>
          <w:lang w:val="it-IT"/>
        </w:rPr>
        <w:t xml:space="preserve">Nel 1747 Benedetto XIV papa, in S. Maria Maggiore l'ago. 12, annette, con un motu proprio (Etsi ea), l'oratorio di S. Maria </w:t>
      </w:r>
      <w:r>
        <w:rPr>
          <w:rFonts w:ascii="Georgia" w:hAnsi="Georgia" w:hint="default"/>
          <w:rtl w:val="0"/>
          <w:lang w:val="it-IT"/>
        </w:rPr>
        <w:t>«</w:t>
      </w:r>
      <w:r>
        <w:rPr>
          <w:rFonts w:ascii="Georgia" w:hAnsi="Georgia"/>
          <w:rtl w:val="0"/>
          <w:lang w:val="it-IT"/>
        </w:rPr>
        <w:t>Villae Francae</w:t>
      </w:r>
      <w:r>
        <w:rPr>
          <w:rFonts w:ascii="Georgia" w:hAnsi="Georgia" w:hint="default"/>
          <w:rtl w:val="0"/>
          <w:lang w:val="it-IT"/>
        </w:rPr>
        <w:t>»</w:t>
      </w:r>
      <w:r>
        <w:rPr>
          <w:rFonts w:ascii="Georgia" w:hAnsi="Georgia"/>
          <w:rtl w:val="0"/>
        </w:rPr>
        <w:t>, gi</w:t>
      </w:r>
      <w:r>
        <w:rPr>
          <w:rFonts w:ascii="Georgia" w:hAnsi="Georgia" w:hint="default"/>
          <w:rtl w:val="0"/>
          <w:lang w:val="it-IT"/>
        </w:rPr>
        <w:t xml:space="preserve">à </w:t>
      </w:r>
      <w:r>
        <w:rPr>
          <w:rFonts w:ascii="Georgia" w:hAnsi="Georgia"/>
          <w:rtl w:val="0"/>
          <w:lang w:val="it-IT"/>
        </w:rPr>
        <w:t>di patronato dell'abbazia nullius di Farfa, alla diocesi di Ascoli.</w:t>
      </w:r>
    </w:p>
    <w:p>
      <w:pPr>
        <w:pStyle w:val="Body"/>
        <w:spacing w:after="200"/>
        <w:jc w:val="both"/>
        <w:rPr>
          <w:rFonts w:ascii="Georgia" w:cs="Georgia" w:hAnsi="Georgia" w:eastAsia="Georgia"/>
        </w:rPr>
      </w:pPr>
      <w:r>
        <w:rPr>
          <w:rFonts w:ascii="Georgia" w:hAnsi="Georgia"/>
          <w:rtl w:val="0"/>
          <w:lang w:val="it-IT"/>
        </w:rPr>
        <w:t xml:space="preserve">Nel 1797 </w:t>
      </w:r>
      <w:r>
        <w:rPr>
          <w:rFonts w:ascii="Georgia" w:hAnsi="Georgia" w:hint="default"/>
          <w:rtl w:val="0"/>
          <w:lang w:val="it-IT"/>
        </w:rPr>
        <w:t>«</w:t>
      </w:r>
      <w:r>
        <w:rPr>
          <w:rFonts w:ascii="Georgia" w:hAnsi="Georgia"/>
          <w:rtl w:val="0"/>
          <w:lang w:val="it-IT"/>
        </w:rPr>
        <w:t xml:space="preserve">Villafranca </w:t>
      </w:r>
      <w:r>
        <w:rPr>
          <w:rFonts w:ascii="Georgia" w:hAnsi="Georgia" w:hint="default"/>
          <w:rtl w:val="0"/>
          <w:lang w:val="it-IT"/>
        </w:rPr>
        <w:t xml:space="preserve">è </w:t>
      </w:r>
      <w:r>
        <w:rPr>
          <w:rFonts w:ascii="Georgia" w:hAnsi="Georgia"/>
          <w:rtl w:val="0"/>
          <w:lang w:val="it-IT"/>
        </w:rPr>
        <w:t>compresa nello Stato Pontificio.</w:t>
      </w:r>
    </w:p>
    <w:p>
      <w:pPr>
        <w:pStyle w:val="Body"/>
        <w:spacing w:after="200"/>
        <w:jc w:val="both"/>
        <w:rPr>
          <w:rFonts w:ascii="Georgia" w:cs="Georgia" w:hAnsi="Georgia" w:eastAsia="Georgia"/>
        </w:rPr>
      </w:pPr>
    </w:p>
    <w:p>
      <w:pPr>
        <w:pStyle w:val="Heading 3"/>
        <w:spacing w:before="280"/>
        <w:rPr>
          <w:b w:val="1"/>
          <w:bCs w:val="1"/>
          <w:outline w:val="0"/>
          <w:color w:val="000000"/>
          <w:u w:color="000000"/>
          <w14:textFill>
            <w14:solidFill>
              <w14:srgbClr w14:val="000000"/>
            </w14:solidFill>
          </w14:textFill>
        </w:rPr>
      </w:pPr>
      <w:bookmarkStart w:name="_vn05gim0zusg" w:id="301"/>
      <w:bookmarkEnd w:id="301"/>
      <w:r>
        <w:rPr>
          <w:b w:val="1"/>
          <w:bCs w:val="1"/>
          <w:outline w:val="0"/>
          <w:color w:val="000000"/>
          <w:u w:color="000000"/>
          <w:rtl w:val="0"/>
          <w14:textFill>
            <w14:solidFill>
              <w14:srgbClr w14:val="000000"/>
            </w14:solidFill>
          </w14:textFill>
        </w:rPr>
        <w:t>E</w:t>
      </w:r>
      <w:r>
        <w:rPr>
          <w:b w:val="1"/>
          <w:bCs w:val="1"/>
          <w:outline w:val="0"/>
          <w:color w:val="000000"/>
          <w:u w:color="000000"/>
          <w:rtl w:val="0"/>
          <w14:textFill>
            <w14:solidFill>
              <w14:srgbClr w14:val="000000"/>
            </w14:solidFill>
          </w14:textFill>
        </w:rPr>
        <w:t xml:space="preserve">PIGRAFI </w:t>
      </w:r>
    </w:p>
    <w:p>
      <w:pPr>
        <w:pStyle w:val="Body"/>
        <w:spacing w:after="200"/>
        <w:jc w:val="both"/>
        <w:rPr>
          <w:rFonts w:ascii="Georgia" w:cs="Georgia" w:hAnsi="Georgia" w:eastAsia="Georgia"/>
        </w:rPr>
      </w:pPr>
      <w:r>
        <w:rPr>
          <w:rFonts w:ascii="Georgia" w:hAnsi="Georgia"/>
          <w:rtl w:val="0"/>
          <w:lang w:val="it-IT"/>
        </w:rPr>
        <w:t>1) Casa, a) su architrave di finestra:</w:t>
      </w:r>
    </w:p>
    <w:p>
      <w:pPr>
        <w:pStyle w:val="Body"/>
        <w:spacing w:after="200"/>
        <w:jc w:val="center"/>
        <w:rPr>
          <w:rFonts w:ascii="Georgia" w:cs="Georgia" w:hAnsi="Georgia" w:eastAsia="Georgia"/>
        </w:rPr>
      </w:pPr>
      <w:r>
        <w:rPr>
          <w:rFonts w:ascii="Georgia" w:hAnsi="Georgia"/>
          <w:rtl w:val="0"/>
          <w:lang w:val="en-US"/>
        </w:rPr>
        <w:t>7 SHI 43</w:t>
      </w:r>
    </w:p>
    <w:p>
      <w:pPr>
        <w:pStyle w:val="Body"/>
        <w:spacing w:after="200"/>
        <w:jc w:val="both"/>
        <w:rPr>
          <w:rFonts w:ascii="Georgia" w:cs="Georgia" w:hAnsi="Georgia" w:eastAsia="Georgia"/>
        </w:rPr>
      </w:pPr>
      <w:r>
        <w:rPr>
          <w:rFonts w:ascii="Georgia" w:hAnsi="Georgia"/>
          <w:rtl w:val="0"/>
          <w:lang w:val="it-IT"/>
        </w:rPr>
        <w:t xml:space="preserve"> b) su architrave di porta:</w:t>
      </w:r>
    </w:p>
    <w:p>
      <w:pPr>
        <w:pStyle w:val="Body"/>
        <w:spacing w:after="200"/>
        <w:jc w:val="center"/>
        <w:rPr>
          <w:rFonts w:ascii="Georgia" w:cs="Georgia" w:hAnsi="Georgia" w:eastAsia="Georgia"/>
        </w:rPr>
      </w:pPr>
      <w:r>
        <w:rPr>
          <w:rFonts w:ascii="Georgia" w:hAnsi="Georgia"/>
          <w:rtl w:val="0"/>
          <w:lang w:val="de-DE"/>
        </w:rPr>
        <w:t xml:space="preserve">OANNES E .. E... </w:t>
      </w:r>
    </w:p>
    <w:p>
      <w:pPr>
        <w:pStyle w:val="Body"/>
        <w:spacing w:after="200"/>
        <w:jc w:val="both"/>
        <w:rPr>
          <w:rFonts w:ascii="Georgia" w:cs="Georgia" w:hAnsi="Georgia" w:eastAsia="Georgia"/>
        </w:rPr>
      </w:pPr>
      <w:r>
        <w:rPr>
          <w:rFonts w:ascii="Georgia" w:hAnsi="Georgia"/>
          <w:rtl w:val="0"/>
          <w:lang w:val="it-IT"/>
        </w:rPr>
        <w:t xml:space="preserve">Osservazioni: In a) la data </w:t>
      </w:r>
      <w:r>
        <w:rPr>
          <w:rFonts w:ascii="Georgia" w:hAnsi="Georgia" w:hint="default"/>
          <w:rtl w:val="0"/>
          <w:lang w:val="it-IT"/>
        </w:rPr>
        <w:t xml:space="preserve">è </w:t>
      </w:r>
      <w:r>
        <w:rPr>
          <w:rFonts w:ascii="Georgia" w:hAnsi="Georgia"/>
          <w:rtl w:val="0"/>
          <w:lang w:val="it-IT"/>
        </w:rPr>
        <w:t>1743; nel Signum Christi, scritto alla rovescia, la croce taglia a mezzo l</w:t>
      </w:r>
      <w:r>
        <w:rPr>
          <w:rFonts w:ascii="Georgia" w:hAnsi="Georgia" w:hint="default"/>
          <w:rtl w:val="0"/>
          <w:lang w:val="it-IT"/>
        </w:rPr>
        <w:t>’</w:t>
      </w:r>
      <w:r>
        <w:rPr>
          <w:rFonts w:ascii="Georgia" w:hAnsi="Georgia"/>
          <w:rtl w:val="0"/>
        </w:rPr>
        <w:t>H.</w:t>
      </w:r>
    </w:p>
    <w:p>
      <w:pPr>
        <w:pStyle w:val="Heading 3"/>
        <w:spacing w:before="280"/>
        <w:rPr>
          <w:b w:val="1"/>
          <w:bCs w:val="1"/>
          <w:outline w:val="0"/>
          <w:color w:val="000000"/>
          <w:sz w:val="22"/>
          <w:szCs w:val="22"/>
          <w:u w:color="000000"/>
          <w14:textFill>
            <w14:solidFill>
              <w14:srgbClr w14:val="000000"/>
            </w14:solidFill>
          </w14:textFill>
        </w:rPr>
      </w:pPr>
      <w:bookmarkStart w:name="_l5r203oz8sw9" w:id="302"/>
      <w:bookmarkEnd w:id="302"/>
      <w:r>
        <w:rPr>
          <w:b w:val="1"/>
          <w:bCs w:val="1"/>
          <w:outline w:val="0"/>
          <w:color w:val="000000"/>
          <w:sz w:val="22"/>
          <w:szCs w:val="22"/>
          <w:u w:color="000000"/>
          <w:rtl w:val="0"/>
          <w14:textFill>
            <w14:solidFill>
              <w14:srgbClr w14:val="000000"/>
            </w14:solidFill>
          </w14:textFill>
        </w:rPr>
        <w:t>B</w:t>
      </w:r>
      <w:r>
        <w:rPr>
          <w:b w:val="1"/>
          <w:bCs w:val="1"/>
          <w:outline w:val="0"/>
          <w:color w:val="000000"/>
          <w:sz w:val="22"/>
          <w:szCs w:val="22"/>
          <w:u w:color="000000"/>
          <w:rtl w:val="0"/>
          <w14:textFill>
            <w14:solidFill>
              <w14:srgbClr w14:val="000000"/>
            </w14:solidFill>
          </w14:textFill>
        </w:rPr>
        <w:t>IBLIOGRAFIA</w:t>
      </w:r>
    </w:p>
    <w:p>
      <w:pPr>
        <w:pStyle w:val="Body"/>
        <w:spacing w:after="200"/>
        <w:jc w:val="both"/>
        <w:rPr>
          <w:rFonts w:ascii="Georgia" w:cs="Georgia" w:hAnsi="Georgia" w:eastAsia="Georgia"/>
          <w:i w:val="1"/>
          <w:iCs w:val="1"/>
          <w:outline w:val="0"/>
          <w:color w:val="525900"/>
          <w:sz w:val="32"/>
          <w:szCs w:val="32"/>
          <w:u w:color="525900"/>
          <w14:textFill>
            <w14:solidFill>
              <w14:srgbClr w14:val="525900"/>
            </w14:solidFill>
          </w14:textFill>
        </w:rPr>
      </w:pPr>
      <w:r>
        <w:rPr>
          <w:rFonts w:ascii="Georgia" w:hAnsi="Georgia"/>
          <w:rtl w:val="0"/>
          <w:lang w:val="it-IT"/>
        </w:rPr>
        <w:t>Bullarium Benedicti xiv, pp. 211-212; MARINI, Descrizione, p. 540; Rosa, Disegno, p. 187; LATTANZI, Appunti, p. 428.</w:t>
      </w:r>
    </w:p>
    <w:p>
      <w:pPr>
        <w:pStyle w:val="Body"/>
        <w:widowControl w:val="0"/>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943600" cy="4229100"/>
            <wp:effectExtent l="0" t="0" r="0" b="0"/>
            <wp:docPr id="1073741949" name="officeArt object" descr="image49.png"/>
            <wp:cNvGraphicFramePr/>
            <a:graphic xmlns:a="http://schemas.openxmlformats.org/drawingml/2006/main">
              <a:graphicData uri="http://schemas.openxmlformats.org/drawingml/2006/picture">
                <pic:pic xmlns:pic="http://schemas.openxmlformats.org/drawingml/2006/picture">
                  <pic:nvPicPr>
                    <pic:cNvPr id="1073741949" name="image49.png" descr="image49.png"/>
                    <pic:cNvPicPr>
                      <a:picLocks noChangeAspect="1"/>
                    </pic:cNvPicPr>
                  </pic:nvPicPr>
                  <pic:blipFill>
                    <a:blip r:embed="rId128">
                      <a:extLst/>
                    </a:blip>
                    <a:stretch>
                      <a:fillRect/>
                    </a:stretch>
                  </pic:blipFill>
                  <pic:spPr>
                    <a:xfrm>
                      <a:off x="0" y="0"/>
                      <a:ext cx="5943600" cy="4229100"/>
                    </a:xfrm>
                    <a:prstGeom prst="rect">
                      <a:avLst/>
                    </a:prstGeom>
                    <a:ln w="12700" cap="flat">
                      <a:noFill/>
                      <a:miter lim="400000"/>
                    </a:ln>
                    <a:effectLst/>
                  </pic:spPr>
                </pic:pic>
              </a:graphicData>
            </a:graphic>
          </wp:inline>
        </w:drawing>
      </w:r>
      <w:r>
        <w:rPr>
          <w:rFonts w:ascii="Georgia" w:hAnsi="Georgia"/>
          <w:rtl w:val="0"/>
          <w:lang w:val="it-IT"/>
        </w:rPr>
        <w:t>463. Vignatico, chiesetta di S. Stefano.</w:t>
      </w:r>
    </w:p>
    <w:p>
      <w:pPr>
        <w:pStyle w:val="Body"/>
        <w:widowControl w:val="0"/>
        <w:spacing w:after="200"/>
        <w:jc w:val="both"/>
        <w:rPr>
          <w:rFonts w:ascii="Georgia" w:cs="Georgia" w:hAnsi="Georgia" w:eastAsia="Georgia"/>
        </w:rPr>
      </w:pPr>
    </w:p>
    <w:p>
      <w:pPr>
        <w:pStyle w:val="Heading 3"/>
        <w:spacing w:before="280"/>
        <w:rPr>
          <w:b w:val="1"/>
          <w:bCs w:val="1"/>
          <w:outline w:val="0"/>
          <w:color w:val="000000"/>
          <w:sz w:val="36"/>
          <w:szCs w:val="36"/>
          <w:u w:color="000000"/>
          <w14:textFill>
            <w14:solidFill>
              <w14:srgbClr w14:val="000000"/>
            </w14:solidFill>
          </w14:textFill>
        </w:rPr>
      </w:pPr>
      <w:bookmarkStart w:name="_k9d1ssqw8gt" w:id="303"/>
      <w:bookmarkEnd w:id="303"/>
      <w:r>
        <w:rPr>
          <w:b w:val="1"/>
          <w:bCs w:val="1"/>
          <w:outline w:val="0"/>
          <w:color w:val="000000"/>
          <w:sz w:val="36"/>
          <w:szCs w:val="36"/>
          <w:u w:color="000000"/>
          <w:rtl w:val="0"/>
          <w14:textFill>
            <w14:solidFill>
              <w14:srgbClr w14:val="000000"/>
            </w14:solidFill>
          </w14:textFill>
        </w:rPr>
        <w:t>V</w:t>
      </w:r>
      <w:r>
        <w:rPr>
          <w:b w:val="1"/>
          <w:bCs w:val="1"/>
          <w:outline w:val="0"/>
          <w:color w:val="000000"/>
          <w:sz w:val="36"/>
          <w:szCs w:val="36"/>
          <w:u w:color="000000"/>
          <w:rtl w:val="0"/>
          <w:lang w:val="it-IT"/>
          <w14:textFill>
            <w14:solidFill>
              <w14:srgbClr w14:val="000000"/>
            </w14:solidFill>
          </w14:textFill>
        </w:rPr>
        <w:t>illa Vallucci</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Frazione di Montorio al Vomano. L'abitato, prevalentemente ottocentesco e moderno, cela sotto gli intonaci dei restauri strutture certamente pi</w:t>
      </w:r>
      <w:r>
        <w:rPr>
          <w:rFonts w:ascii="Georgia" w:hAnsi="Georgia" w:hint="default"/>
          <w:rtl w:val="0"/>
          <w:lang w:val="it-IT"/>
        </w:rPr>
        <w:t xml:space="preserve">ú </w:t>
      </w:r>
      <w:r>
        <w:rPr>
          <w:rFonts w:ascii="Georgia" w:hAnsi="Georgia"/>
          <w:rtl w:val="0"/>
          <w:lang w:val="it-IT"/>
        </w:rPr>
        <w:t>antiche delle quali almeno una risalente al XVI secolo e alcune al XVIII quando il paese fu ricostruito dopo le distruzioni ed i saccheggi del 1684.</w:t>
      </w:r>
    </w:p>
    <w:p>
      <w:pPr>
        <w:pStyle w:val="Body"/>
        <w:spacing w:after="200"/>
        <w:jc w:val="both"/>
        <w:rPr>
          <w:rFonts w:ascii="Georgia" w:cs="Georgia" w:hAnsi="Georgia" w:eastAsia="Georgia"/>
        </w:rPr>
      </w:pPr>
      <w:r>
        <w:rPr>
          <w:rFonts w:ascii="Georgia" w:hAnsi="Georgia"/>
          <w:rtl w:val="0"/>
          <w:lang w:val="it-IT"/>
        </w:rPr>
        <w:t>La chiesa di S. Giovenale nota alle fonti medievali non esiste pi</w:t>
      </w:r>
      <w:r>
        <w:rPr>
          <w:rFonts w:ascii="Georgia" w:hAnsi="Georgia" w:hint="default"/>
          <w:rtl w:val="0"/>
          <w:lang w:val="it-IT"/>
        </w:rPr>
        <w:t>ú</w:t>
      </w:r>
      <w:r>
        <w:rPr>
          <w:rFonts w:ascii="Georgia" w:hAnsi="Georgia"/>
          <w:rtl w:val="0"/>
          <w:lang w:val="it-IT"/>
        </w:rPr>
        <w:t xml:space="preserve">. L'attuale </w:t>
      </w:r>
      <w:r>
        <w:rPr>
          <w:rFonts w:ascii="Georgia" w:hAnsi="Georgia" w:hint="default"/>
          <w:rtl w:val="0"/>
          <w:lang w:val="it-IT"/>
        </w:rPr>
        <w:t xml:space="preserve">è </w:t>
      </w:r>
      <w:r>
        <w:rPr>
          <w:rFonts w:ascii="Georgia" w:hAnsi="Georgia"/>
          <w:rtl w:val="0"/>
          <w:lang w:val="it-IT"/>
        </w:rPr>
        <w:t>moderna.</w:t>
      </w:r>
    </w:p>
    <w:p>
      <w:pPr>
        <w:pStyle w:val="Heading 3"/>
        <w:spacing w:before="280"/>
        <w:rPr>
          <w:b w:val="1"/>
          <w:bCs w:val="1"/>
          <w:outline w:val="0"/>
          <w:color w:val="000000"/>
          <w:sz w:val="22"/>
          <w:szCs w:val="22"/>
          <w:u w:color="000000"/>
          <w14:textFill>
            <w14:solidFill>
              <w14:srgbClr w14:val="000000"/>
            </w14:solidFill>
          </w14:textFill>
        </w:rPr>
      </w:pPr>
      <w:bookmarkStart w:name="_lq4qf6lfgyu1" w:id="304"/>
      <w:bookmarkEnd w:id="304"/>
      <w:r>
        <w:rPr>
          <w:b w:val="1"/>
          <w:bCs w:val="1"/>
          <w:outline w:val="0"/>
          <w:color w:val="000000"/>
          <w:sz w:val="22"/>
          <w:szCs w:val="22"/>
          <w:u w:color="000000"/>
          <w:rtl w:val="0"/>
          <w14:textFill>
            <w14:solidFill>
              <w14:srgbClr w14:val="000000"/>
            </w14:solidFill>
          </w14:textFill>
        </w:rPr>
        <w:t>N</w:t>
      </w:r>
      <w:r>
        <w:rPr>
          <w:b w:val="1"/>
          <w:bCs w:val="1"/>
          <w:outline w:val="0"/>
          <w:color w:val="000000"/>
          <w:sz w:val="22"/>
          <w:szCs w:val="22"/>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Dal catalogo degli enti ecclesiastici della diocesi aprutina, redatto nel 1324, risulta che la chiesa di S. Giovenale fa parte della pieve di Montorio.</w:t>
      </w:r>
    </w:p>
    <w:p>
      <w:pPr>
        <w:pStyle w:val="Body"/>
        <w:spacing w:after="200"/>
        <w:jc w:val="both"/>
        <w:rPr>
          <w:rFonts w:ascii="Georgia" w:cs="Georgia" w:hAnsi="Georgia" w:eastAsia="Georgia"/>
        </w:rPr>
      </w:pPr>
      <w:r>
        <w:rPr>
          <w:rFonts w:ascii="Georgia" w:hAnsi="Georgia"/>
          <w:rtl w:val="0"/>
          <w:lang w:val="it-IT"/>
        </w:rPr>
        <w:t xml:space="preserve">Nel 1522 Domenico di Lucio </w:t>
      </w:r>
      <w:r>
        <w:rPr>
          <w:rFonts w:ascii="Georgia" w:hAnsi="Georgia" w:hint="default"/>
          <w:rtl w:val="0"/>
          <w:lang w:val="it-IT"/>
        </w:rPr>
        <w:t xml:space="preserve">è </w:t>
      </w:r>
      <w:r>
        <w:rPr>
          <w:rFonts w:ascii="Georgia" w:hAnsi="Georgia"/>
          <w:rtl w:val="0"/>
          <w:lang w:val="it-IT"/>
        </w:rPr>
        <w:t>parroco di S. Giovenale di V. V.</w:t>
      </w:r>
    </w:p>
    <w:p>
      <w:pPr>
        <w:pStyle w:val="Body"/>
        <w:spacing w:after="200"/>
        <w:jc w:val="both"/>
        <w:rPr>
          <w:rFonts w:ascii="Georgia" w:cs="Georgia" w:hAnsi="Georgia" w:eastAsia="Georgia"/>
        </w:rPr>
      </w:pPr>
      <w:r>
        <w:rPr>
          <w:rFonts w:ascii="Georgia" w:hAnsi="Georgia"/>
          <w:rtl w:val="0"/>
          <w:lang w:val="it-IT"/>
        </w:rPr>
        <w:t>Dal censuale del 1526, fatto redigere dal vescovo F. Cherigatto, risulta che la parrocchia di S. Giovenale di V. V., compresa nella pieve di Montorio, deve 3 soldi, 1 tomolo di grano e 1 di spelta.</w:t>
      </w:r>
    </w:p>
    <w:p>
      <w:pPr>
        <w:pStyle w:val="Body"/>
        <w:spacing w:after="200"/>
        <w:jc w:val="both"/>
        <w:rPr>
          <w:rFonts w:ascii="Georgia" w:cs="Georgia" w:hAnsi="Georgia" w:eastAsia="Georgia"/>
        </w:rPr>
      </w:pPr>
      <w:r>
        <w:rPr>
          <w:rFonts w:ascii="Georgia" w:hAnsi="Georgia"/>
          <w:rtl w:val="0"/>
          <w:lang w:val="it-IT"/>
        </w:rPr>
        <w:t xml:space="preserve">Nel 1559 Paolo iv papa sopprime, in S. Pietro il mag. 26, il titolo parrocchiale di S. Giovenale </w:t>
      </w:r>
      <w:r>
        <w:rPr>
          <w:rFonts w:ascii="Georgia" w:hAnsi="Georgia" w:hint="default"/>
          <w:rtl w:val="0"/>
          <w:lang w:val="it-IT"/>
        </w:rPr>
        <w:t>«</w:t>
      </w:r>
      <w:r>
        <w:rPr>
          <w:rFonts w:ascii="Georgia" w:hAnsi="Georgia"/>
          <w:rtl w:val="0"/>
          <w:lang w:val="it-IT"/>
        </w:rPr>
        <w:t>alla Villa</w:t>
      </w:r>
      <w:r>
        <w:rPr>
          <w:rFonts w:ascii="Georgia" w:hAnsi="Georgia" w:hint="default"/>
          <w:rtl w:val="0"/>
          <w:lang w:val="it-IT"/>
        </w:rPr>
        <w:t>»</w:t>
      </w:r>
      <w:r>
        <w:rPr>
          <w:rFonts w:ascii="Georgia" w:hAnsi="Georgia"/>
          <w:rtl w:val="0"/>
          <w:lang w:val="it-IT"/>
        </w:rPr>
        <w:t>, annettendo la chiesa alla collegiata di S. Rocco di Montorio, che istituisce alla data.</w:t>
      </w:r>
    </w:p>
    <w:p>
      <w:pPr>
        <w:pStyle w:val="Body"/>
        <w:spacing w:after="200"/>
        <w:jc w:val="both"/>
        <w:rPr>
          <w:rFonts w:ascii="Georgia" w:cs="Georgia" w:hAnsi="Georgia" w:eastAsia="Georgia"/>
        </w:rPr>
      </w:pPr>
      <w:r>
        <w:rPr>
          <w:rFonts w:ascii="Georgia" w:hAnsi="Georgia"/>
          <w:rtl w:val="0"/>
          <w:lang w:val="it-IT"/>
        </w:rPr>
        <w:t xml:space="preserve">Nella Visita del vescovo G. Ricci del 1590 </w:t>
      </w:r>
      <w:r>
        <w:rPr>
          <w:rFonts w:ascii="Georgia" w:hAnsi="Georgia" w:hint="default"/>
          <w:rtl w:val="0"/>
          <w:lang w:val="it-IT"/>
        </w:rPr>
        <w:t>«</w:t>
      </w:r>
      <w:r>
        <w:rPr>
          <w:rFonts w:ascii="Georgia" w:hAnsi="Georgia"/>
          <w:rtl w:val="0"/>
          <w:lang w:val="it-IT"/>
        </w:rPr>
        <w:t>Valluccio</w:t>
      </w:r>
      <w:r>
        <w:rPr>
          <w:rFonts w:ascii="Georgia" w:hAnsi="Georgia" w:hint="default"/>
          <w:rtl w:val="0"/>
          <w:lang w:val="it-IT"/>
        </w:rPr>
        <w:t xml:space="preserve">» </w:t>
      </w:r>
      <w:r>
        <w:rPr>
          <w:rFonts w:ascii="Georgia" w:hAnsi="Georgia"/>
          <w:rtl w:val="0"/>
          <w:lang w:val="it-IT"/>
        </w:rPr>
        <w:t>figura quale villa di Montorio.</w:t>
      </w:r>
    </w:p>
    <w:p>
      <w:pPr>
        <w:pStyle w:val="Body"/>
        <w:spacing w:after="200"/>
        <w:jc w:val="both"/>
        <w:rPr>
          <w:rFonts w:ascii="Georgia" w:cs="Georgia" w:hAnsi="Georgia" w:eastAsia="Georgia"/>
        </w:rPr>
      </w:pPr>
      <w:r>
        <w:rPr>
          <w:rFonts w:ascii="Georgia" w:hAnsi="Georgia"/>
          <w:rtl w:val="0"/>
          <w:lang w:val="it-IT"/>
        </w:rPr>
        <w:t>Nel 1684 V. V. viene saccheggiata e diroccata, nel corso degli scontri tra briganti e truppe regolari.</w:t>
      </w:r>
    </w:p>
    <w:p>
      <w:pPr>
        <w:pStyle w:val="Body"/>
        <w:spacing w:after="200"/>
        <w:jc w:val="both"/>
        <w:rPr>
          <w:rFonts w:ascii="Georgia" w:cs="Georgia" w:hAnsi="Georgia" w:eastAsia="Georgia"/>
        </w:rPr>
      </w:pPr>
      <w:r>
        <w:rPr>
          <w:rFonts w:ascii="Georgia" w:hAnsi="Georgia"/>
          <w:rtl w:val="0"/>
          <w:lang w:val="it-IT"/>
        </w:rPr>
        <w:t xml:space="preserve">Nel 1699 Venere Furia, vedova di Luciano di Paolo di </w:t>
      </w:r>
      <w:r>
        <w:rPr>
          <w:rFonts w:ascii="Georgia" w:hAnsi="Georgia" w:hint="default"/>
          <w:rtl w:val="0"/>
          <w:lang w:val="it-IT"/>
        </w:rPr>
        <w:t>«</w:t>
      </w:r>
      <w:r>
        <w:rPr>
          <w:rFonts w:ascii="Georgia" w:hAnsi="Georgia"/>
          <w:rtl w:val="0"/>
          <w:lang w:val="it-IT"/>
        </w:rPr>
        <w:t>Villa Valluccia, fa un lascito, a Montorio il set. 20, a favore della cappella del Rosario, eretta nella chiesa di S. Giovenale di V. V. Nel 1700 Deaurata di Nicola Antonio di Faieto, a Montorio il lug. 10, dona alla stessa cappella una casa di 2 vani.</w:t>
      </w:r>
    </w:p>
    <w:p>
      <w:pPr>
        <w:pStyle w:val="Body"/>
        <w:spacing w:after="200"/>
        <w:jc w:val="both"/>
        <w:rPr>
          <w:rFonts w:ascii="Georgia" w:cs="Georgia" w:hAnsi="Georgia" w:eastAsia="Georgia"/>
        </w:rPr>
      </w:pPr>
      <w:r>
        <w:rPr>
          <w:rFonts w:ascii="Georgia" w:hAnsi="Georgia"/>
          <w:rtl w:val="0"/>
          <w:lang w:val="it-IT"/>
        </w:rPr>
        <w:t>Nel 1734 Carlo Antonio di Stefano e i suoi fratelli, nel 1747 Angelo Scipione e Rocco Carbone, nel 1755 Luca di Silvestro, tutti di V. V., stipulano contratti di enfiteusi con i domenicani di Teramo.</w:t>
      </w:r>
    </w:p>
    <w:p>
      <w:pPr>
        <w:pStyle w:val="Body"/>
        <w:spacing w:after="200"/>
        <w:jc w:val="both"/>
        <w:rPr>
          <w:rFonts w:ascii="Georgia" w:cs="Georgia" w:hAnsi="Georgia" w:eastAsia="Georgia"/>
        </w:rPr>
      </w:pPr>
      <w:r>
        <w:rPr>
          <w:rFonts w:ascii="Georgia" w:hAnsi="Georgia"/>
          <w:rtl w:val="0"/>
          <w:lang w:val="it-IT"/>
        </w:rPr>
        <w:t>Nel 1766 viene registrato, l'ott. 18, l'atto di protesta del capitolo di Montorio per l'ingerenza della curia aprutina nella nomina dei vicari di V. V. Nel 1767 il marchese di Montorio P. Bonelli ottiene, il mag. 24, un ordine regio di divieto al vescovo di Teramo di interferire in quella nomina.</w:t>
      </w:r>
    </w:p>
    <w:p>
      <w:pPr>
        <w:pStyle w:val="Body"/>
        <w:spacing w:after="200"/>
        <w:jc w:val="both"/>
        <w:rPr>
          <w:rFonts w:ascii="Georgia" w:cs="Georgia" w:hAnsi="Georgia" w:eastAsia="Georgia"/>
        </w:rPr>
      </w:pPr>
      <w:r>
        <w:rPr>
          <w:rFonts w:ascii="Georgia" w:hAnsi="Georgia"/>
          <w:rtl w:val="0"/>
          <w:lang w:val="it-IT"/>
        </w:rPr>
        <w:t>Nel 1813 V. V., gi</w:t>
      </w:r>
      <w:r>
        <w:rPr>
          <w:rFonts w:ascii="Georgia" w:hAnsi="Georgia" w:hint="default"/>
          <w:rtl w:val="0"/>
          <w:lang w:val="it-IT"/>
        </w:rPr>
        <w:t xml:space="preserve">à </w:t>
      </w:r>
      <w:r>
        <w:rPr>
          <w:rFonts w:ascii="Georgia" w:hAnsi="Georgia"/>
          <w:rtl w:val="0"/>
          <w:lang w:val="it-IT"/>
        </w:rPr>
        <w:t xml:space="preserve">parte del marchesato di Montorio, </w:t>
      </w:r>
      <w:r>
        <w:rPr>
          <w:rFonts w:ascii="Georgia" w:hAnsi="Georgia" w:hint="default"/>
          <w:rtl w:val="0"/>
          <w:lang w:val="it-IT"/>
        </w:rPr>
        <w:t xml:space="preserve">è </w:t>
      </w:r>
      <w:r>
        <w:rPr>
          <w:rFonts w:ascii="Georgia" w:hAnsi="Georgia"/>
          <w:rtl w:val="0"/>
          <w:lang w:val="it-IT"/>
        </w:rPr>
        <w:t>annessa al comune della stessa universit</w:t>
      </w:r>
      <w:r>
        <w:rPr>
          <w:rFonts w:ascii="Georgia" w:hAnsi="Georgia" w:hint="default"/>
          <w:rtl w:val="0"/>
          <w:lang w:val="it-IT"/>
        </w:rPr>
        <w:t>à</w:t>
      </w:r>
      <w:r>
        <w:rPr>
          <w:rFonts w:ascii="Georgia" w:hAnsi="Georgia"/>
          <w:rtl w:val="0"/>
        </w:rPr>
        <w:t>.</w:t>
      </w:r>
    </w:p>
    <w:p>
      <w:pPr>
        <w:pStyle w:val="Body"/>
        <w:spacing w:after="200"/>
        <w:jc w:val="both"/>
        <w:rPr>
          <w:rFonts w:ascii="Georgia" w:cs="Georgia" w:hAnsi="Georgia" w:eastAsia="Georgia"/>
        </w:rPr>
      </w:pPr>
    </w:p>
    <w:p>
      <w:pPr>
        <w:pStyle w:val="Heading 3"/>
        <w:spacing w:before="280"/>
        <w:rPr>
          <w:b w:val="1"/>
          <w:bCs w:val="1"/>
          <w:outline w:val="0"/>
          <w:color w:val="000000"/>
          <w:sz w:val="22"/>
          <w:szCs w:val="22"/>
          <w:u w:color="000000"/>
          <w14:textFill>
            <w14:solidFill>
              <w14:srgbClr w14:val="000000"/>
            </w14:solidFill>
          </w14:textFill>
        </w:rPr>
      </w:pPr>
      <w:bookmarkStart w:name="_uvm3y7cdl0bh" w:id="305"/>
      <w:bookmarkEnd w:id="305"/>
      <w:r>
        <w:rPr>
          <w:b w:val="1"/>
          <w:bCs w:val="1"/>
          <w:outline w:val="0"/>
          <w:color w:val="000000"/>
          <w:sz w:val="22"/>
          <w:szCs w:val="22"/>
          <w:u w:color="000000"/>
          <w:rtl w:val="0"/>
          <w14:textFill>
            <w14:solidFill>
              <w14:srgbClr w14:val="000000"/>
            </w14:solidFill>
          </w14:textFill>
        </w:rPr>
        <w:t>E</w:t>
      </w:r>
      <w:r>
        <w:rPr>
          <w:b w:val="1"/>
          <w:bCs w:val="1"/>
          <w:outline w:val="0"/>
          <w:color w:val="000000"/>
          <w:sz w:val="22"/>
          <w:szCs w:val="22"/>
          <w:u w:color="000000"/>
          <w:rtl w:val="0"/>
          <w14:textFill>
            <w14:solidFill>
              <w14:srgbClr w14:val="000000"/>
            </w14:solidFill>
          </w14:textFill>
        </w:rPr>
        <w:t>PIGRAFI</w:t>
      </w:r>
    </w:p>
    <w:p>
      <w:pPr>
        <w:pStyle w:val="Body"/>
        <w:spacing w:after="200"/>
        <w:jc w:val="both"/>
        <w:rPr>
          <w:rFonts w:ascii="Georgia" w:cs="Georgia" w:hAnsi="Georgia" w:eastAsia="Georgia"/>
        </w:rPr>
      </w:pPr>
      <w:r>
        <w:rPr>
          <w:rFonts w:ascii="Georgia" w:hAnsi="Georgia"/>
          <w:rtl w:val="0"/>
          <w:lang w:val="it-IT"/>
        </w:rPr>
        <w:t xml:space="preserve">1) Casa intonacata, su blocchetto di pietra lasciato in vista, in cartiglio, </w:t>
      </w:r>
      <w:r>
        <w:rPr>
          <w:rFonts w:ascii="Georgia" w:hAnsi="Georgia" w:hint="default"/>
          <w:rtl w:val="0"/>
          <w:lang w:val="it-IT"/>
        </w:rPr>
        <w:t xml:space="preserve">è </w:t>
      </w:r>
      <w:r>
        <w:rPr>
          <w:rFonts w:ascii="Georgia" w:hAnsi="Georgia"/>
          <w:rtl w:val="0"/>
          <w:lang w:val="it-IT"/>
        </w:rPr>
        <w:t>la data: 1599.</w:t>
      </w:r>
    </w:p>
    <w:p>
      <w:pPr>
        <w:pStyle w:val="Body"/>
        <w:spacing w:after="200"/>
        <w:jc w:val="both"/>
        <w:rPr>
          <w:rFonts w:ascii="Georgia" w:cs="Georgia" w:hAnsi="Georgia" w:eastAsia="Georgia"/>
        </w:rPr>
      </w:pPr>
      <w:r>
        <w:rPr>
          <w:rFonts w:ascii="Georgia" w:hAnsi="Georgia"/>
          <w:rtl w:val="0"/>
          <w:lang w:val="it-IT"/>
        </w:rPr>
        <w:t>2) Casa intonacata, su architrave di finestra lasciato in vista, sotto lo stemma (n. 1):</w:t>
      </w:r>
    </w:p>
    <w:p>
      <w:pPr>
        <w:pStyle w:val="Body"/>
        <w:spacing w:after="200"/>
        <w:jc w:val="center"/>
        <w:rPr>
          <w:rFonts w:ascii="Georgia" w:cs="Georgia" w:hAnsi="Georgia" w:eastAsia="Georgia"/>
        </w:rPr>
      </w:pPr>
      <w:r>
        <w:rPr>
          <w:rFonts w:ascii="Georgia" w:hAnsi="Georgia"/>
          <w:rtl w:val="0"/>
        </w:rPr>
        <w:t xml:space="preserve">AD 1763 </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A(nno) Domini) 1763</w:t>
      </w:r>
      <w:r>
        <w:rPr>
          <w:rFonts w:ascii="Georgia" w:hAnsi="Georgia" w:hint="default"/>
          <w:rtl w:val="0"/>
          <w:lang w:val="it-IT"/>
        </w:rPr>
        <w:t>»</w:t>
      </w:r>
      <w:r>
        <w:rPr>
          <w:rFonts w:ascii="Georgia" w:hAnsi="Georgia"/>
          <w:rtl w:val="0"/>
        </w:rPr>
        <w:t>.</w:t>
      </w:r>
    </w:p>
    <w:p>
      <w:pPr>
        <w:pStyle w:val="Heading 3"/>
        <w:spacing w:before="280"/>
        <w:rPr>
          <w:b w:val="1"/>
          <w:bCs w:val="1"/>
          <w:outline w:val="0"/>
          <w:color w:val="000000"/>
          <w:sz w:val="22"/>
          <w:szCs w:val="22"/>
          <w:u w:color="000000"/>
          <w14:textFill>
            <w14:solidFill>
              <w14:srgbClr w14:val="000000"/>
            </w14:solidFill>
          </w14:textFill>
        </w:rPr>
      </w:pPr>
      <w:bookmarkStart w:name="_k02z4hpht9" w:id="306"/>
      <w:bookmarkEnd w:id="306"/>
      <w:r>
        <w:rPr>
          <w:b w:val="1"/>
          <w:bCs w:val="1"/>
          <w:outline w:val="0"/>
          <w:color w:val="000000"/>
          <w:sz w:val="22"/>
          <w:szCs w:val="22"/>
          <w:u w:color="000000"/>
          <w:rtl w:val="0"/>
          <w14:textFill>
            <w14:solidFill>
              <w14:srgbClr w14:val="000000"/>
            </w14:solidFill>
          </w14:textFill>
        </w:rPr>
        <w:t>S</w:t>
      </w:r>
      <w:r>
        <w:rPr>
          <w:b w:val="1"/>
          <w:bCs w:val="1"/>
          <w:outline w:val="0"/>
          <w:color w:val="000000"/>
          <w:sz w:val="22"/>
          <w:szCs w:val="22"/>
          <w:u w:color="000000"/>
          <w:rtl w:val="0"/>
          <w14:textFill>
            <w14:solidFill>
              <w14:srgbClr w14:val="000000"/>
            </w14:solidFill>
          </w14:textFill>
        </w:rPr>
        <w:t>TEMMI</w:t>
      </w:r>
    </w:p>
    <w:p>
      <w:pPr>
        <w:pStyle w:val="Body"/>
        <w:spacing w:after="200"/>
        <w:jc w:val="both"/>
        <w:rPr>
          <w:rFonts w:ascii="Georgia" w:cs="Georgia" w:hAnsi="Georgia" w:eastAsia="Georgia"/>
        </w:rPr>
      </w:pPr>
      <w:r>
        <w:rPr>
          <w:rFonts w:ascii="Georgia" w:hAnsi="Georgia"/>
          <w:rtl w:val="0"/>
          <w:lang w:val="it-IT"/>
        </w:rPr>
        <w:t xml:space="preserve">1) Casa intonacata, su architrave di finestra (di cui ad Epigrafi, n. 2), </w:t>
      </w:r>
      <w:r>
        <w:rPr>
          <w:rFonts w:ascii="Georgia" w:hAnsi="Georgia" w:hint="default"/>
          <w:rtl w:val="0"/>
          <w:lang w:val="it-IT"/>
        </w:rPr>
        <w:t xml:space="preserve">è </w:t>
      </w:r>
      <w:r>
        <w:rPr>
          <w:rFonts w:ascii="Georgia" w:hAnsi="Georgia"/>
          <w:rtl w:val="0"/>
          <w:lang w:val="it-IT"/>
        </w:rPr>
        <w:t>lo stemma: scudo inglese con incavati al capo, con due svolazzi ai lati, troncato da una fascia; il primo alle tre palle disposte orizzontalmente e inframezzate in basso da gigli (?), il secondo al trifoglio. Ai lati dello stemma sono: a sinistra un giglio fiorentino, a destra una ruota a sei raggi fogliati.</w:t>
      </w:r>
    </w:p>
    <w:p>
      <w:pPr>
        <w:pStyle w:val="Body"/>
        <w:spacing w:after="200"/>
        <w:jc w:val="both"/>
        <w:rPr>
          <w:rFonts w:ascii="Georgia" w:cs="Georgia" w:hAnsi="Georgia" w:eastAsia="Georgia"/>
        </w:rPr>
      </w:pPr>
    </w:p>
    <w:p>
      <w:pPr>
        <w:pStyle w:val="Heading 3"/>
        <w:spacing w:before="280"/>
        <w:rPr>
          <w:b w:val="1"/>
          <w:bCs w:val="1"/>
          <w:outline w:val="0"/>
          <w:color w:val="000000"/>
          <w:sz w:val="22"/>
          <w:szCs w:val="22"/>
          <w:u w:color="000000"/>
          <w14:textFill>
            <w14:solidFill>
              <w14:srgbClr w14:val="000000"/>
            </w14:solidFill>
          </w14:textFill>
        </w:rPr>
      </w:pPr>
      <w:bookmarkStart w:name="_g669cvcojrn" w:id="307"/>
      <w:bookmarkEnd w:id="307"/>
      <w:r>
        <w:rPr>
          <w:b w:val="1"/>
          <w:bCs w:val="1"/>
          <w:outline w:val="0"/>
          <w:color w:val="000000"/>
          <w:sz w:val="22"/>
          <w:szCs w:val="22"/>
          <w:u w:color="000000"/>
          <w:rtl w:val="0"/>
          <w14:textFill>
            <w14:solidFill>
              <w14:srgbClr w14:val="000000"/>
            </w14:solidFill>
          </w14:textFill>
        </w:rPr>
        <w:t>B</w:t>
      </w:r>
      <w:r>
        <w:rPr>
          <w:b w:val="1"/>
          <w:bCs w:val="1"/>
          <w:outline w:val="0"/>
          <w:color w:val="000000"/>
          <w:sz w:val="22"/>
          <w:szCs w:val="22"/>
          <w:u w:color="000000"/>
          <w:rtl w:val="0"/>
          <w14:textFill>
            <w14:solidFill>
              <w14:srgbClr w14:val="000000"/>
            </w14:solidFill>
          </w14:textFill>
        </w:rPr>
        <w:t>IBLIOGRAFIA</w:t>
      </w:r>
    </w:p>
    <w:p>
      <w:pPr>
        <w:pStyle w:val="Body"/>
        <w:spacing w:after="200"/>
        <w:jc w:val="both"/>
        <w:rPr>
          <w:rFonts w:ascii="Georgia" w:cs="Georgia" w:hAnsi="Georgia" w:eastAsia="Georgia"/>
          <w:i w:val="1"/>
          <w:iCs w:val="1"/>
          <w:outline w:val="0"/>
          <w:color w:val="686d00"/>
          <w:sz w:val="34"/>
          <w:szCs w:val="34"/>
          <w:u w:color="686d00"/>
          <w14:textFill>
            <w14:solidFill>
              <w14:srgbClr w14:val="686D00"/>
            </w14:solidFill>
          </w14:textFill>
        </w:rPr>
      </w:pPr>
      <w:r>
        <w:rPr>
          <w:rFonts w:ascii="Georgia" w:hAnsi="Georgia"/>
          <w:rtl w:val="0"/>
          <w:lang w:val="it-IT"/>
        </w:rPr>
        <w:t>Rationes decimarum Italiae, n. 2256, p. 156; CARDERI, Testimonianze, p. 239; CARDERI, Carrellata, pp. 68, 124-126; GIUSTINIANI, Dizionario, x, p. 84; ANTINORI, Corografia, Mss., xxxv, f. 1039; PALMA, Storia, II, pp. 550, 558, III, pp. 178, 367, 594, iv, pp. 233, 338; CELLI, Montorio, p. 288.</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3"/>
        <w:spacing w:before="280"/>
        <w:rPr>
          <w:b w:val="1"/>
          <w:bCs w:val="1"/>
          <w:outline w:val="0"/>
          <w:color w:val="000000"/>
          <w:sz w:val="36"/>
          <w:szCs w:val="36"/>
          <w:u w:color="000000"/>
          <w14:textFill>
            <w14:solidFill>
              <w14:srgbClr w14:val="000000"/>
            </w14:solidFill>
          </w14:textFill>
        </w:rPr>
      </w:pPr>
      <w:bookmarkStart w:name="_qgdtz26z5atv" w:id="308"/>
      <w:bookmarkEnd w:id="308"/>
      <w:r>
        <w:rPr>
          <w:b w:val="1"/>
          <w:bCs w:val="1"/>
          <w:outline w:val="0"/>
          <w:color w:val="000000"/>
          <w:sz w:val="36"/>
          <w:szCs w:val="36"/>
          <w:u w:color="000000"/>
          <w:rtl w:val="0"/>
          <w14:textFill>
            <w14:solidFill>
              <w14:srgbClr w14:val="000000"/>
            </w14:solidFill>
          </w14:textFill>
        </w:rPr>
        <w:t>I</w:t>
      </w:r>
      <w:r>
        <w:rPr>
          <w:b w:val="1"/>
          <w:bCs w:val="1"/>
          <w:outline w:val="0"/>
          <w:color w:val="000000"/>
          <w:sz w:val="36"/>
          <w:szCs w:val="36"/>
          <w:u w:color="000000"/>
          <w:rtl w:val="0"/>
          <w:lang w:val="it-IT"/>
          <w14:textFill>
            <w14:solidFill>
              <w14:srgbClr w14:val="000000"/>
            </w14:solidFill>
          </w14:textFill>
        </w:rPr>
        <w:t>ndice delle piante e delle mappe</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Schema orografico ed idrografico dei Monti della Laga                                                                 </w:t>
      </w:r>
    </w:p>
    <w:p>
      <w:pPr>
        <w:pStyle w:val="Body"/>
        <w:spacing w:after="200"/>
        <w:jc w:val="both"/>
        <w:rPr>
          <w:rFonts w:ascii="Georgia" w:cs="Georgia" w:hAnsi="Georgia" w:eastAsia="Georgia"/>
        </w:rPr>
      </w:pPr>
      <w:r>
        <w:rPr>
          <w:rFonts w:ascii="Georgia" w:hAnsi="Georgia"/>
          <w:rtl w:val="0"/>
          <w:lang w:val="it-IT"/>
        </w:rPr>
        <w:t xml:space="preserve">Inquadramento geologico regionale della Formazione della Laga                                               </w:t>
      </w:r>
    </w:p>
    <w:p>
      <w:pPr>
        <w:pStyle w:val="Body"/>
        <w:spacing w:after="200"/>
        <w:jc w:val="both"/>
        <w:rPr>
          <w:rFonts w:ascii="Georgia" w:cs="Georgia" w:hAnsi="Georgia" w:eastAsia="Georgia"/>
        </w:rPr>
      </w:pPr>
      <w:r>
        <w:rPr>
          <w:rFonts w:ascii="Georgia" w:hAnsi="Georgia"/>
          <w:rtl w:val="0"/>
          <w:lang w:val="it-IT"/>
        </w:rPr>
        <w:t xml:space="preserve">Lineamenti tettonici del bacino della Laga                                                                                        </w:t>
      </w:r>
    </w:p>
    <w:p>
      <w:pPr>
        <w:pStyle w:val="Body"/>
        <w:spacing w:after="200"/>
        <w:jc w:val="both"/>
        <w:rPr>
          <w:rFonts w:ascii="Georgia" w:cs="Georgia" w:hAnsi="Georgia" w:eastAsia="Georgia"/>
        </w:rPr>
      </w:pPr>
      <w:r>
        <w:rPr>
          <w:rFonts w:ascii="Georgia" w:hAnsi="Georgia"/>
          <w:rtl w:val="0"/>
        </w:rPr>
        <w:t xml:space="preserve">Regioni bioclimatiche del Teramano                                                                                                  </w:t>
      </w:r>
    </w:p>
    <w:p>
      <w:pPr>
        <w:pStyle w:val="Body"/>
        <w:spacing w:after="200"/>
        <w:jc w:val="both"/>
        <w:rPr>
          <w:rFonts w:ascii="Georgia" w:cs="Georgia" w:hAnsi="Georgia" w:eastAsia="Georgia"/>
        </w:rPr>
      </w:pPr>
      <w:r>
        <w:rPr>
          <w:rFonts w:ascii="Georgia" w:hAnsi="Georgia"/>
          <w:rtl w:val="0"/>
          <w:lang w:val="it-IT"/>
        </w:rPr>
        <w:t xml:space="preserve">Distribuzione analitica regionale del finocchiello                                                                             </w:t>
      </w:r>
    </w:p>
    <w:p>
      <w:pPr>
        <w:pStyle w:val="Body"/>
        <w:spacing w:after="200"/>
        <w:jc w:val="both"/>
        <w:rPr>
          <w:rFonts w:ascii="Georgia" w:cs="Georgia" w:hAnsi="Georgia" w:eastAsia="Georgia"/>
        </w:rPr>
      </w:pPr>
      <w:r>
        <w:rPr>
          <w:rFonts w:ascii="Georgia" w:hAnsi="Georgia"/>
          <w:rtl w:val="0"/>
          <w:lang w:val="it-IT"/>
        </w:rPr>
        <w:t xml:space="preserve">Pianta relativa alla causa fra il marchese Spiriti, il Comune di Montorio e il signor Candelori </w:t>
      </w:r>
    </w:p>
    <w:p>
      <w:pPr>
        <w:pStyle w:val="Body"/>
        <w:spacing w:after="200"/>
        <w:jc w:val="both"/>
        <w:rPr>
          <w:rFonts w:ascii="Georgia" w:cs="Georgia" w:hAnsi="Georgia" w:eastAsia="Georgia"/>
        </w:rPr>
      </w:pPr>
      <w:r>
        <w:rPr>
          <w:rFonts w:ascii="Georgia" w:hAnsi="Georgia"/>
          <w:rtl w:val="0"/>
          <w:lang w:val="it-IT"/>
        </w:rPr>
        <w:t xml:space="preserve">Carta di distribuzione dei siti preistorici e protostorici                                                                   </w:t>
      </w:r>
    </w:p>
    <w:p>
      <w:pPr>
        <w:pStyle w:val="Body"/>
        <w:spacing w:after="200"/>
        <w:jc w:val="both"/>
        <w:rPr>
          <w:rFonts w:ascii="Georgia" w:cs="Georgia" w:hAnsi="Georgia" w:eastAsia="Georgia"/>
        </w:rPr>
      </w:pPr>
      <w:r>
        <w:rPr>
          <w:rFonts w:ascii="Georgia" w:hAnsi="Georgia"/>
          <w:rtl w:val="0"/>
          <w:lang w:val="it-IT"/>
        </w:rPr>
        <w:t>Valle San Giovanni. Localizzazione catastale dei due saggi di scavo in localit</w:t>
      </w:r>
      <w:r>
        <w:rPr>
          <w:rFonts w:ascii="Georgia" w:hAnsi="Georgia" w:hint="default"/>
          <w:rtl w:val="0"/>
          <w:lang w:val="it-IT"/>
        </w:rPr>
        <w:t xml:space="preserve">à </w:t>
      </w:r>
      <w:r>
        <w:rPr>
          <w:rFonts w:ascii="Georgia" w:hAnsi="Georgia"/>
          <w:rtl w:val="0"/>
        </w:rPr>
        <w:t xml:space="preserve">Le Piane         </w:t>
      </w:r>
    </w:p>
    <w:p>
      <w:pPr>
        <w:pStyle w:val="Body"/>
        <w:spacing w:after="200"/>
        <w:jc w:val="both"/>
        <w:rPr>
          <w:rFonts w:ascii="Georgia" w:cs="Georgia" w:hAnsi="Georgia" w:eastAsia="Georgia"/>
        </w:rPr>
      </w:pPr>
      <w:r>
        <w:rPr>
          <w:rFonts w:ascii="Georgia" w:hAnsi="Georgia"/>
          <w:rtl w:val="0"/>
          <w:lang w:val="it-IT"/>
        </w:rPr>
        <w:t xml:space="preserve">Valle San Giovanni, loc. Le Piane. Saggio A                                                                                        </w:t>
      </w:r>
    </w:p>
    <w:p>
      <w:pPr>
        <w:pStyle w:val="Body"/>
        <w:spacing w:after="200"/>
        <w:jc w:val="both"/>
        <w:rPr>
          <w:rFonts w:ascii="Georgia" w:cs="Georgia" w:hAnsi="Georgia" w:eastAsia="Georgia"/>
        </w:rPr>
      </w:pPr>
      <w:r>
        <w:rPr>
          <w:rFonts w:ascii="Georgia" w:hAnsi="Georgia"/>
          <w:rtl w:val="0"/>
          <w:lang w:val="it-IT"/>
        </w:rPr>
        <w:t xml:space="preserve">Valle San Giovanni, loc. Le Piane. Saggio B                                                                                        </w:t>
      </w:r>
    </w:p>
    <w:p>
      <w:pPr>
        <w:pStyle w:val="Body"/>
        <w:spacing w:after="200"/>
        <w:jc w:val="both"/>
        <w:rPr>
          <w:rFonts w:ascii="Georgia" w:cs="Georgia" w:hAnsi="Georgia" w:eastAsia="Georgia"/>
        </w:rPr>
      </w:pPr>
      <w:r>
        <w:rPr>
          <w:rFonts w:ascii="Georgia" w:hAnsi="Georgia"/>
          <w:rtl w:val="0"/>
          <w:lang w:val="it-IT"/>
        </w:rPr>
        <w:t xml:space="preserve">Colle del Vento. Rilievo dei resti del complesso antico                                                                     </w:t>
      </w:r>
    </w:p>
    <w:p>
      <w:pPr>
        <w:pStyle w:val="Body"/>
        <w:spacing w:after="200"/>
        <w:jc w:val="both"/>
        <w:rPr>
          <w:rFonts w:ascii="Georgia" w:cs="Georgia" w:hAnsi="Georgia" w:eastAsia="Georgia"/>
        </w:rPr>
      </w:pPr>
      <w:r>
        <w:rPr>
          <w:rFonts w:ascii="Georgia" w:hAnsi="Georgia"/>
          <w:rtl w:val="0"/>
          <w:lang w:val="it-IT"/>
        </w:rPr>
        <w:t xml:space="preserve">Colle del Vento. Schizzo planimetrico dei resti visti nel 1968                                                         </w:t>
      </w:r>
    </w:p>
    <w:p>
      <w:pPr>
        <w:pStyle w:val="Body"/>
        <w:spacing w:after="200"/>
        <w:jc w:val="both"/>
        <w:rPr>
          <w:rFonts w:ascii="Georgia" w:cs="Georgia" w:hAnsi="Georgia" w:eastAsia="Georgia"/>
        </w:rPr>
      </w:pPr>
      <w:r>
        <w:rPr>
          <w:rFonts w:ascii="Georgia" w:hAnsi="Georgia"/>
          <w:rtl w:val="0"/>
          <w:lang w:val="it-IT"/>
        </w:rPr>
        <w:t xml:space="preserve">Carta archeologica e del popolamento del territorio di Teramo                                                     </w:t>
      </w:r>
    </w:p>
    <w:p>
      <w:pPr>
        <w:pStyle w:val="Body"/>
        <w:spacing w:after="200"/>
        <w:jc w:val="both"/>
        <w:rPr>
          <w:rFonts w:ascii="Georgia" w:cs="Georgia" w:hAnsi="Georgia" w:eastAsia="Georgia"/>
        </w:rPr>
      </w:pPr>
      <w:r>
        <w:rPr>
          <w:rFonts w:ascii="Georgia" w:hAnsi="Georgia"/>
          <w:rtl w:val="0"/>
          <w:lang w:val="it-IT"/>
        </w:rPr>
        <w:t>Teramo, loc. Valle San Giovanni. Analisi territoriale degli abitati antichi in localit</w:t>
      </w:r>
      <w:r>
        <w:rPr>
          <w:rFonts w:ascii="Georgia" w:hAnsi="Georgia" w:hint="default"/>
          <w:rtl w:val="0"/>
          <w:lang w:val="it-IT"/>
        </w:rPr>
        <w:t xml:space="preserve">à </w:t>
      </w:r>
      <w:r>
        <w:rPr>
          <w:rFonts w:ascii="Georgia" w:hAnsi="Georgia"/>
          <w:rtl w:val="0"/>
        </w:rPr>
        <w:t xml:space="preserve">Piane e Tavazzano                                                                                                                                                    </w:t>
      </w:r>
    </w:p>
    <w:p>
      <w:pPr>
        <w:pStyle w:val="Body"/>
        <w:spacing w:after="200"/>
        <w:jc w:val="both"/>
        <w:rPr>
          <w:rFonts w:ascii="Georgia" w:cs="Georgia" w:hAnsi="Georgia" w:eastAsia="Georgia"/>
        </w:rPr>
      </w:pPr>
      <w:r>
        <w:rPr>
          <w:rFonts w:ascii="Georgia" w:hAnsi="Georgia"/>
          <w:rtl w:val="0"/>
          <w:lang w:val="it-IT"/>
        </w:rPr>
        <w:t xml:space="preserve">Teramo, loc. Valle San Giovanni. Analisi territoriale dell'abitato antico presso Faieto             </w:t>
      </w:r>
    </w:p>
    <w:p>
      <w:pPr>
        <w:pStyle w:val="Body"/>
        <w:spacing w:after="200"/>
        <w:jc w:val="both"/>
        <w:rPr>
          <w:rFonts w:ascii="Georgia" w:cs="Georgia" w:hAnsi="Georgia" w:eastAsia="Georgia"/>
        </w:rPr>
      </w:pPr>
      <w:r>
        <w:rPr>
          <w:rFonts w:ascii="Georgia" w:hAnsi="Georgia"/>
          <w:rtl w:val="0"/>
          <w:lang w:val="it-IT"/>
        </w:rPr>
        <w:t xml:space="preserve">Carta archeologica e del popolamento del territorio di Montorio al Vomano                              </w:t>
      </w:r>
    </w:p>
    <w:p>
      <w:pPr>
        <w:pStyle w:val="Body"/>
        <w:spacing w:after="200"/>
        <w:jc w:val="both"/>
        <w:rPr>
          <w:rFonts w:ascii="Georgia" w:cs="Georgia" w:hAnsi="Georgia" w:eastAsia="Georgia"/>
        </w:rPr>
      </w:pPr>
      <w:r>
        <w:rPr>
          <w:rFonts w:ascii="Georgia" w:hAnsi="Georgia"/>
          <w:rtl w:val="0"/>
          <w:lang w:val="it-IT"/>
        </w:rPr>
        <w:t xml:space="preserve">Montorio al Vomano, loc. San Mauro. Analisi territoriale dell'abitato antico                              </w:t>
      </w:r>
    </w:p>
    <w:p>
      <w:pPr>
        <w:pStyle w:val="Body"/>
        <w:spacing w:after="200"/>
        <w:jc w:val="both"/>
        <w:rPr>
          <w:rFonts w:ascii="Georgia" w:cs="Georgia" w:hAnsi="Georgia" w:eastAsia="Georgia"/>
        </w:rPr>
      </w:pPr>
      <w:r>
        <w:rPr>
          <w:rFonts w:ascii="Georgia" w:hAnsi="Georgia"/>
          <w:rtl w:val="0"/>
          <w:lang w:val="it-IT"/>
        </w:rPr>
        <w:t xml:space="preserve">Montorio al Vomano, loc. San Mauro. Rilievo della cisterna romana                                            </w:t>
      </w:r>
    </w:p>
    <w:p>
      <w:pPr>
        <w:pStyle w:val="Body"/>
        <w:spacing w:after="200"/>
        <w:jc w:val="both"/>
        <w:rPr>
          <w:rFonts w:ascii="Georgia" w:cs="Georgia" w:hAnsi="Georgia" w:eastAsia="Georgia"/>
        </w:rPr>
      </w:pPr>
      <w:r>
        <w:rPr>
          <w:rFonts w:ascii="Georgia" w:hAnsi="Georgia"/>
          <w:rtl w:val="0"/>
          <w:lang w:val="it-IT"/>
        </w:rPr>
        <w:t xml:space="preserve">Montorio al Vomano, loc. Masseria Nisii-Case Lanciotti. Rilievo del pavimento a mosaico    </w:t>
      </w:r>
    </w:p>
    <w:p>
      <w:pPr>
        <w:pStyle w:val="Body"/>
        <w:spacing w:after="200"/>
        <w:jc w:val="both"/>
        <w:rPr>
          <w:rFonts w:ascii="Georgia" w:cs="Georgia" w:hAnsi="Georgia" w:eastAsia="Georgia"/>
        </w:rPr>
      </w:pPr>
      <w:r>
        <w:rPr>
          <w:rFonts w:ascii="Georgia" w:hAnsi="Georgia"/>
          <w:rtl w:val="0"/>
          <w:lang w:val="it-IT"/>
        </w:rPr>
        <w:t xml:space="preserve">Montorio al Vomano, loc. Il Castello. Schizzo planimetrico dei resti dell'abitato medievale   </w:t>
      </w:r>
    </w:p>
    <w:p>
      <w:pPr>
        <w:pStyle w:val="Body"/>
        <w:spacing w:after="200"/>
        <w:jc w:val="both"/>
        <w:rPr>
          <w:rFonts w:ascii="Georgia" w:cs="Georgia" w:hAnsi="Georgia" w:eastAsia="Georgia"/>
        </w:rPr>
      </w:pPr>
      <w:r>
        <w:rPr>
          <w:rFonts w:ascii="Georgia" w:hAnsi="Georgia"/>
          <w:rtl w:val="0"/>
          <w:lang w:val="it-IT"/>
        </w:rPr>
        <w:t xml:space="preserve">Carta archeologica e del popolamento del territorio di Crognaleto                                                </w:t>
      </w:r>
    </w:p>
    <w:p>
      <w:pPr>
        <w:pStyle w:val="Body"/>
        <w:spacing w:after="200"/>
        <w:jc w:val="both"/>
        <w:rPr>
          <w:rFonts w:ascii="Georgia" w:cs="Georgia" w:hAnsi="Georgia" w:eastAsia="Georgia"/>
        </w:rPr>
      </w:pPr>
      <w:r>
        <w:rPr>
          <w:rFonts w:ascii="Georgia" w:hAnsi="Georgia"/>
          <w:rtl w:val="0"/>
          <w:lang w:val="it-IT"/>
        </w:rPr>
        <w:t>Crognaleto, loc. Poggio Umbricchio. Ricostruzione del tracciato della via antica di pertinenza</w:t>
      </w:r>
    </w:p>
    <w:p>
      <w:pPr>
        <w:pStyle w:val="Body"/>
        <w:spacing w:after="200"/>
        <w:jc w:val="both"/>
        <w:rPr>
          <w:rFonts w:ascii="Georgia" w:cs="Georgia" w:hAnsi="Georgia" w:eastAsia="Georgia"/>
        </w:rPr>
      </w:pPr>
      <w:r>
        <w:rPr>
          <w:rFonts w:ascii="Georgia" w:hAnsi="Georgia"/>
          <w:rtl w:val="0"/>
        </w:rPr>
        <w:t xml:space="preserve">del miliare                                                                                                                                                </w:t>
      </w:r>
    </w:p>
    <w:p>
      <w:pPr>
        <w:pStyle w:val="Body"/>
        <w:spacing w:after="200"/>
        <w:jc w:val="both"/>
        <w:rPr>
          <w:rFonts w:ascii="Georgia" w:cs="Georgia" w:hAnsi="Georgia" w:eastAsia="Georgia"/>
        </w:rPr>
      </w:pPr>
      <w:r>
        <w:rPr>
          <w:rFonts w:ascii="Georgia" w:hAnsi="Georgia"/>
          <w:rtl w:val="0"/>
          <w:lang w:val="it-IT"/>
        </w:rPr>
        <w:t xml:space="preserve">Crognaleto, loc. Piano di Crognaleto. Analisi territoriale dei resti dell'abitato romanoed altomedievale di Tibbla                                                                                                                         </w:t>
      </w:r>
    </w:p>
    <w:p>
      <w:pPr>
        <w:pStyle w:val="Body"/>
        <w:spacing w:after="200"/>
        <w:jc w:val="both"/>
        <w:rPr>
          <w:rFonts w:ascii="Georgia" w:cs="Georgia" w:hAnsi="Georgia" w:eastAsia="Georgia"/>
        </w:rPr>
      </w:pPr>
      <w:r>
        <w:rPr>
          <w:rFonts w:ascii="Georgia" w:hAnsi="Georgia"/>
          <w:rtl w:val="0"/>
          <w:lang w:val="it-IT"/>
        </w:rPr>
        <w:t xml:space="preserve">Crognaleto, loc. Piano di Crognaleto. Schizzo planimetrico dei resti dell'abitato romanoed altomedievale di Tibbla                                                                                                                        </w:t>
      </w:r>
    </w:p>
    <w:p>
      <w:pPr>
        <w:pStyle w:val="Body"/>
        <w:spacing w:after="200"/>
        <w:jc w:val="both"/>
        <w:rPr>
          <w:rFonts w:ascii="Georgia" w:cs="Georgia" w:hAnsi="Georgia" w:eastAsia="Georgia"/>
        </w:rPr>
      </w:pPr>
      <w:r>
        <w:rPr>
          <w:rFonts w:ascii="Georgia" w:hAnsi="Georgia"/>
          <w:rtl w:val="0"/>
          <w:lang w:val="it-IT"/>
        </w:rPr>
        <w:t xml:space="preserve">Crognaleto, loc. Colle del Vento. Planimetria dei resti dell'abitato italico, romanoe altomedievale di Campanea </w:t>
      </w:r>
    </w:p>
    <w:p>
      <w:pPr>
        <w:pStyle w:val="Body"/>
        <w:spacing w:after="200"/>
        <w:jc w:val="both"/>
        <w:rPr>
          <w:rFonts w:ascii="Georgia" w:cs="Georgia" w:hAnsi="Georgia" w:eastAsia="Georgia"/>
        </w:rPr>
      </w:pPr>
      <w:r>
        <w:rPr>
          <w:rFonts w:ascii="Georgia" w:hAnsi="Georgia"/>
          <w:rtl w:val="0"/>
          <w:lang w:val="fr-FR"/>
        </w:rPr>
        <w:t xml:space="preserve">La </w:t>
      </w:r>
      <w:r>
        <w:rPr>
          <w:rFonts w:ascii="Georgia" w:hAnsi="Georgia" w:hint="default"/>
          <w:rtl w:val="0"/>
          <w:lang w:val="it-IT"/>
        </w:rPr>
        <w:t>«</w:t>
      </w:r>
      <w:r>
        <w:rPr>
          <w:rFonts w:ascii="Georgia" w:hAnsi="Georgia"/>
          <w:rtl w:val="0"/>
          <w:lang w:val="it-IT"/>
        </w:rPr>
        <w:t>Diruta Villa Zingano</w:t>
      </w:r>
      <w:r>
        <w:rPr>
          <w:rFonts w:ascii="Georgia" w:hAnsi="Georgia" w:hint="default"/>
          <w:rtl w:val="0"/>
          <w:lang w:val="it-IT"/>
        </w:rPr>
        <w:t>»</w:t>
      </w:r>
      <w:r>
        <w:rPr>
          <w:rFonts w:ascii="Georgia" w:hAnsi="Georgia"/>
          <w:rtl w:val="0"/>
          <w:lang w:val="it-IT"/>
        </w:rPr>
        <w:t xml:space="preserve">&gt; in una pianta ottocentesca Carta archeologica e del popolamento del territorio di Cortino                                                                                                                               </w:t>
      </w:r>
    </w:p>
    <w:p>
      <w:pPr>
        <w:pStyle w:val="Body"/>
        <w:spacing w:after="200"/>
        <w:jc w:val="both"/>
        <w:rPr>
          <w:rFonts w:ascii="Georgia" w:cs="Georgia" w:hAnsi="Georgia" w:eastAsia="Georgia"/>
        </w:rPr>
      </w:pPr>
      <w:r>
        <w:rPr>
          <w:rFonts w:ascii="Georgia" w:hAnsi="Georgia"/>
          <w:rtl w:val="0"/>
          <w:lang w:val="it-IT"/>
        </w:rPr>
        <w:t xml:space="preserve">Cortino, locc. Piano Santa Lucia, Pagliaroli, Magninano. Analisi territoriale dei resti di insediamenti romani ed altomedievali e ricostruzione del tracciato viario antico </w:t>
      </w:r>
    </w:p>
    <w:p>
      <w:pPr>
        <w:pStyle w:val="Body"/>
        <w:spacing w:after="200"/>
        <w:jc w:val="both"/>
        <w:rPr>
          <w:rFonts w:ascii="Georgia" w:cs="Georgia" w:hAnsi="Georgia" w:eastAsia="Georgia"/>
        </w:rPr>
      </w:pPr>
      <w:r>
        <w:rPr>
          <w:rFonts w:ascii="Georgia" w:hAnsi="Georgia"/>
          <w:rtl w:val="0"/>
          <w:lang w:val="it-IT"/>
        </w:rPr>
        <w:t xml:space="preserve">Cortino, loc. Piano Santa Maria di Casagreca. Schizzo planimetrico dei resti di abitato antico Carta archeologica e del popolamento del territorio di </w:t>
      </w:r>
    </w:p>
    <w:p>
      <w:pPr>
        <w:pStyle w:val="Body"/>
        <w:spacing w:after="200"/>
        <w:jc w:val="both"/>
        <w:rPr>
          <w:rFonts w:ascii="Georgia" w:cs="Georgia" w:hAnsi="Georgia" w:eastAsia="Georgia"/>
        </w:rPr>
      </w:pPr>
      <w:r>
        <w:rPr>
          <w:rFonts w:ascii="Georgia" w:hAnsi="Georgia"/>
          <w:rtl w:val="0"/>
          <w:lang w:val="it-IT"/>
        </w:rPr>
        <w:t xml:space="preserve">Rocca Santa Maria Rocca Santa Maria, loc. Casarine. Schizzo planimetrico dei resti di abitato antico </w:t>
      </w:r>
    </w:p>
    <w:p>
      <w:pPr>
        <w:pStyle w:val="Body"/>
        <w:spacing w:after="200"/>
        <w:jc w:val="both"/>
        <w:rPr>
          <w:rFonts w:ascii="Georgia" w:cs="Georgia" w:hAnsi="Georgia" w:eastAsia="Georgia"/>
        </w:rPr>
      </w:pPr>
      <w:r>
        <w:rPr>
          <w:rFonts w:ascii="Georgia" w:hAnsi="Georgia"/>
          <w:rtl w:val="0"/>
          <w:lang w:val="it-IT"/>
        </w:rPr>
        <w:t xml:space="preserve">Carta archeologica e del popolamento del territorio di Valle Castellana </w:t>
      </w:r>
    </w:p>
    <w:p>
      <w:pPr>
        <w:pStyle w:val="Body"/>
        <w:spacing w:after="200"/>
        <w:jc w:val="both"/>
        <w:rPr>
          <w:rFonts w:ascii="Georgia" w:cs="Georgia" w:hAnsi="Georgia" w:eastAsia="Georgia"/>
        </w:rPr>
      </w:pPr>
      <w:r>
        <w:rPr>
          <w:rFonts w:ascii="Georgia" w:hAnsi="Georgia"/>
          <w:rtl w:val="0"/>
          <w:lang w:val="it-IT"/>
        </w:rPr>
        <w:t xml:space="preserve">Valle Castellana, loc. Sorgente La Cordella. Schizzo planimetrico dei resti di abitato antico </w:t>
      </w:r>
    </w:p>
    <w:p>
      <w:pPr>
        <w:pStyle w:val="Body"/>
        <w:spacing w:after="200"/>
        <w:jc w:val="both"/>
        <w:rPr>
          <w:rFonts w:ascii="Georgia" w:cs="Georgia" w:hAnsi="Georgia" w:eastAsia="Georgia"/>
        </w:rPr>
      </w:pPr>
      <w:r>
        <w:rPr>
          <w:rFonts w:ascii="Georgia" w:hAnsi="Georgia"/>
          <w:rtl w:val="0"/>
          <w:lang w:val="it-IT"/>
        </w:rPr>
        <w:t>Assetto territoriale dell'alta valle del Vomano e dei Monti della Laga nell'antichit</w:t>
      </w:r>
      <w:r>
        <w:rPr>
          <w:rFonts w:ascii="Georgia" w:hAnsi="Georgia" w:hint="default"/>
          <w:rtl w:val="0"/>
          <w:lang w:val="it-IT"/>
        </w:rPr>
        <w:t xml:space="preserve">à </w:t>
      </w:r>
    </w:p>
    <w:p>
      <w:pPr>
        <w:pStyle w:val="Body"/>
        <w:spacing w:after="200"/>
        <w:jc w:val="both"/>
        <w:rPr>
          <w:rFonts w:ascii="Georgia" w:cs="Georgia" w:hAnsi="Georgia" w:eastAsia="Georgia"/>
        </w:rPr>
      </w:pPr>
      <w:r>
        <w:rPr>
          <w:rFonts w:ascii="Georgia" w:hAnsi="Georgia"/>
          <w:rtl w:val="0"/>
          <w:lang w:val="it-IT"/>
        </w:rPr>
        <w:t xml:space="preserve">Alta valle del Vomano e Monti della Laga. Toponimi di probabile origine germanica </w:t>
      </w:r>
    </w:p>
    <w:p>
      <w:pPr>
        <w:pStyle w:val="Body"/>
        <w:spacing w:after="200"/>
        <w:jc w:val="both"/>
        <w:rPr>
          <w:rFonts w:ascii="Georgia" w:cs="Georgia" w:hAnsi="Georgia" w:eastAsia="Georgia"/>
        </w:rPr>
      </w:pPr>
      <w:r>
        <w:rPr>
          <w:rFonts w:ascii="Georgia" w:hAnsi="Georgia"/>
          <w:rtl w:val="0"/>
          <w:lang w:val="it-IT"/>
        </w:rPr>
        <w:t xml:space="preserve">Assetto territoriale dell'alta valle del Vomano e dei Monti della Laga nell'alto medioevo </w:t>
      </w:r>
    </w:p>
    <w:p>
      <w:pPr>
        <w:pStyle w:val="Body"/>
        <w:spacing w:after="200"/>
        <w:jc w:val="both"/>
        <w:rPr>
          <w:rFonts w:ascii="Georgia" w:cs="Georgia" w:hAnsi="Georgia" w:eastAsia="Georgia"/>
        </w:rPr>
      </w:pPr>
      <w:r>
        <w:rPr>
          <w:rFonts w:ascii="Georgia" w:hAnsi="Georgia"/>
          <w:rtl w:val="0"/>
          <w:lang w:val="it-IT"/>
        </w:rPr>
        <w:t>Alta valle del Vomano e Monti della Laga. Giurisdizioni pievane e monastiche in et</w:t>
      </w:r>
      <w:r>
        <w:rPr>
          <w:rFonts w:ascii="Georgia" w:hAnsi="Georgia" w:hint="default"/>
          <w:rtl w:val="0"/>
          <w:lang w:val="it-IT"/>
        </w:rPr>
        <w:t xml:space="preserve">à </w:t>
      </w:r>
      <w:r>
        <w:rPr>
          <w:rFonts w:ascii="Georgia" w:hAnsi="Georgia"/>
          <w:rtl w:val="0"/>
          <w:lang w:val="it-IT"/>
        </w:rPr>
        <w:t xml:space="preserve">medievale </w:t>
      </w:r>
    </w:p>
    <w:p>
      <w:pPr>
        <w:pStyle w:val="Body"/>
        <w:spacing w:after="200"/>
        <w:jc w:val="both"/>
        <w:rPr>
          <w:rFonts w:ascii="Georgia" w:cs="Georgia" w:hAnsi="Georgia" w:eastAsia="Georgia"/>
        </w:rPr>
      </w:pPr>
      <w:r>
        <w:rPr>
          <w:rFonts w:ascii="Georgia" w:hAnsi="Georgia"/>
          <w:rtl w:val="0"/>
          <w:lang w:val="it-IT"/>
        </w:rPr>
        <w:t xml:space="preserve">San Vito. Chiesa di San Vito, pianta </w:t>
      </w:r>
    </w:p>
    <w:p>
      <w:pPr>
        <w:pStyle w:val="Body"/>
        <w:spacing w:after="200"/>
        <w:jc w:val="both"/>
        <w:rPr>
          <w:rFonts w:ascii="Georgia" w:cs="Georgia" w:hAnsi="Georgia" w:eastAsia="Georgia"/>
        </w:rPr>
      </w:pPr>
      <w:r>
        <w:rPr>
          <w:rFonts w:ascii="Georgia" w:hAnsi="Georgia"/>
          <w:rtl w:val="0"/>
          <w:lang w:val="it-IT"/>
        </w:rPr>
        <w:t xml:space="preserve">Santa Rufina. Pianta della chiesa </w:t>
      </w:r>
    </w:p>
    <w:p>
      <w:pPr>
        <w:pStyle w:val="Body"/>
        <w:spacing w:after="200"/>
        <w:jc w:val="both"/>
        <w:rPr>
          <w:rFonts w:ascii="Georgia" w:cs="Georgia" w:hAnsi="Georgia" w:eastAsia="Georgia"/>
        </w:rPr>
      </w:pPr>
      <w:r>
        <w:rPr>
          <w:rFonts w:ascii="Georgia" w:hAnsi="Georgia"/>
          <w:rtl w:val="0"/>
          <w:lang w:val="it-IT"/>
        </w:rPr>
        <w:t xml:space="preserve">Tavolero. Chiesa di San Flaviano, pianta </w:t>
      </w:r>
    </w:p>
    <w:p>
      <w:pPr>
        <w:pStyle w:val="Body"/>
        <w:spacing w:after="200"/>
        <w:jc w:val="both"/>
        <w:rPr>
          <w:rFonts w:ascii="Georgia" w:cs="Georgia" w:hAnsi="Georgia" w:eastAsia="Georgia"/>
        </w:rPr>
      </w:pPr>
      <w:r>
        <w:rPr>
          <w:rFonts w:ascii="Georgia" w:hAnsi="Georgia"/>
          <w:rtl w:val="0"/>
          <w:lang w:val="it-IT"/>
        </w:rPr>
        <w:t xml:space="preserve">Castel Manfrino, pianta </w:t>
      </w:r>
    </w:p>
    <w:p>
      <w:pPr>
        <w:pStyle w:val="Body"/>
        <w:spacing w:after="200"/>
        <w:jc w:val="both"/>
        <w:rPr>
          <w:rFonts w:ascii="Georgia" w:cs="Georgia" w:hAnsi="Georgia" w:eastAsia="Georgia"/>
        </w:rPr>
      </w:pPr>
      <w:r>
        <w:rPr>
          <w:rFonts w:ascii="Georgia" w:hAnsi="Georgia"/>
          <w:rtl w:val="0"/>
          <w:lang w:val="it-IT"/>
        </w:rPr>
        <w:t xml:space="preserve">Castel Manfrino. Torre angioina, ricostruzione in sezione </w:t>
      </w:r>
    </w:p>
    <w:p>
      <w:pPr>
        <w:pStyle w:val="Body"/>
        <w:spacing w:after="200"/>
        <w:jc w:val="both"/>
        <w:rPr>
          <w:rFonts w:ascii="Georgia" w:cs="Georgia" w:hAnsi="Georgia" w:eastAsia="Georgia"/>
        </w:rPr>
      </w:pPr>
      <w:r>
        <w:rPr>
          <w:rFonts w:ascii="Georgia" w:hAnsi="Georgia"/>
          <w:rtl w:val="0"/>
          <w:lang w:val="it-IT"/>
        </w:rPr>
        <w:t xml:space="preserve">Casagreca, planimetria </w:t>
      </w:r>
    </w:p>
    <w:p>
      <w:pPr>
        <w:pStyle w:val="Body"/>
        <w:spacing w:after="200"/>
        <w:jc w:val="both"/>
        <w:rPr>
          <w:rFonts w:ascii="Georgia" w:cs="Georgia" w:hAnsi="Georgia" w:eastAsia="Georgia"/>
        </w:rPr>
      </w:pPr>
      <w:r>
        <w:rPr>
          <w:rFonts w:ascii="Georgia" w:hAnsi="Georgia"/>
          <w:rtl w:val="0"/>
          <w:lang w:val="it-IT"/>
        </w:rPr>
        <w:t xml:space="preserve">Cervaro, planimetria </w:t>
      </w:r>
    </w:p>
    <w:p>
      <w:pPr>
        <w:pStyle w:val="Body"/>
        <w:spacing w:after="200"/>
        <w:jc w:val="both"/>
        <w:rPr>
          <w:rFonts w:ascii="Georgia" w:cs="Georgia" w:hAnsi="Georgia" w:eastAsia="Georgia"/>
        </w:rPr>
      </w:pPr>
      <w:r>
        <w:rPr>
          <w:rFonts w:ascii="Georgia" w:hAnsi="Georgia"/>
          <w:rtl w:val="0"/>
          <w:lang w:val="it-IT"/>
        </w:rPr>
        <w:t xml:space="preserve">Cortino, planimetria </w:t>
      </w:r>
    </w:p>
    <w:p>
      <w:pPr>
        <w:pStyle w:val="Body"/>
        <w:spacing w:after="200"/>
        <w:jc w:val="both"/>
        <w:rPr>
          <w:rFonts w:ascii="Georgia" w:cs="Georgia" w:hAnsi="Georgia" w:eastAsia="Georgia"/>
        </w:rPr>
      </w:pPr>
      <w:r>
        <w:rPr>
          <w:rFonts w:ascii="Georgia" w:hAnsi="Georgia"/>
          <w:rtl w:val="0"/>
          <w:lang w:val="it-IT"/>
        </w:rPr>
        <w:t xml:space="preserve">Crognaleto, planimetria </w:t>
      </w:r>
    </w:p>
    <w:p>
      <w:pPr>
        <w:pStyle w:val="Body"/>
        <w:spacing w:after="200"/>
        <w:jc w:val="both"/>
        <w:rPr>
          <w:rFonts w:ascii="Georgia" w:cs="Georgia" w:hAnsi="Georgia" w:eastAsia="Georgia"/>
        </w:rPr>
      </w:pPr>
      <w:r>
        <w:rPr>
          <w:rFonts w:ascii="Georgia" w:hAnsi="Georgia"/>
          <w:rtl w:val="0"/>
          <w:lang w:val="it-IT"/>
        </w:rPr>
        <w:t xml:space="preserve">Montorio al Vomano, planimetria </w:t>
      </w:r>
    </w:p>
    <w:p>
      <w:pPr>
        <w:pStyle w:val="Body"/>
        <w:spacing w:after="200"/>
        <w:jc w:val="both"/>
        <w:rPr>
          <w:rFonts w:ascii="Georgia" w:cs="Georgia" w:hAnsi="Georgia" w:eastAsia="Georgia"/>
        </w:rPr>
      </w:pPr>
      <w:r>
        <w:rPr>
          <w:rFonts w:ascii="Georgia" w:hAnsi="Georgia"/>
          <w:rtl w:val="0"/>
          <w:lang w:val="it-IT"/>
        </w:rPr>
        <w:t xml:space="preserve">Montorio al Vomano, casetta in ripido pendio. Prospetto e piante </w:t>
      </w:r>
    </w:p>
    <w:p>
      <w:pPr>
        <w:pStyle w:val="Body"/>
        <w:spacing w:after="200"/>
        <w:jc w:val="both"/>
        <w:rPr>
          <w:rFonts w:ascii="Georgia" w:cs="Georgia" w:hAnsi="Georgia" w:eastAsia="Georgia"/>
        </w:rPr>
      </w:pPr>
      <w:r>
        <w:rPr>
          <w:rFonts w:ascii="Georgia" w:hAnsi="Georgia"/>
          <w:rtl w:val="0"/>
          <w:lang w:val="it-IT"/>
        </w:rPr>
        <w:t xml:space="preserve">Montorio al Vomano, tratto occidentale di via Urbani, prospetti e piante </w:t>
      </w:r>
    </w:p>
    <w:p>
      <w:pPr>
        <w:pStyle w:val="Body"/>
        <w:spacing w:after="200"/>
        <w:jc w:val="both"/>
        <w:rPr>
          <w:rFonts w:ascii="Georgia" w:cs="Georgia" w:hAnsi="Georgia" w:eastAsia="Georgia"/>
        </w:rPr>
      </w:pPr>
      <w:r>
        <w:rPr>
          <w:rFonts w:ascii="Georgia" w:hAnsi="Georgia"/>
          <w:rtl w:val="0"/>
          <w:lang w:val="it-IT"/>
        </w:rPr>
        <w:t xml:space="preserve">Montorio al Vomano, tratto meridionale di via del Forte, prospetti e piante </w:t>
      </w:r>
    </w:p>
    <w:p>
      <w:pPr>
        <w:pStyle w:val="Body"/>
        <w:spacing w:after="200"/>
        <w:jc w:val="both"/>
        <w:rPr>
          <w:rFonts w:ascii="Georgia" w:cs="Georgia" w:hAnsi="Georgia" w:eastAsia="Georgia"/>
        </w:rPr>
      </w:pPr>
      <w:r>
        <w:rPr>
          <w:rFonts w:ascii="Georgia" w:hAnsi="Georgia"/>
          <w:rtl w:val="0"/>
          <w:lang w:val="it-IT"/>
        </w:rPr>
        <w:t xml:space="preserve">Montorio al Vomano, convento dei Cappuccini, prospetti e pianta </w:t>
      </w:r>
    </w:p>
    <w:p>
      <w:pPr>
        <w:pStyle w:val="Body"/>
        <w:spacing w:after="200"/>
        <w:jc w:val="both"/>
        <w:rPr>
          <w:rFonts w:ascii="Georgia" w:cs="Georgia" w:hAnsi="Georgia" w:eastAsia="Georgia"/>
        </w:rPr>
      </w:pPr>
      <w:r>
        <w:rPr>
          <w:rFonts w:ascii="Georgia" w:hAnsi="Georgia"/>
          <w:rtl w:val="0"/>
        </w:rPr>
        <w:t xml:space="preserve">Senarica, planimetria </w:t>
      </w:r>
    </w:p>
    <w:p>
      <w:pPr>
        <w:pStyle w:val="Body"/>
        <w:spacing w:after="200"/>
        <w:jc w:val="both"/>
        <w:rPr>
          <w:rFonts w:ascii="Georgia" w:cs="Georgia" w:hAnsi="Georgia" w:eastAsia="Georgia"/>
        </w:rPr>
      </w:pPr>
      <w:r>
        <w:rPr>
          <w:rFonts w:ascii="Georgia" w:hAnsi="Georgia"/>
          <w:rtl w:val="0"/>
          <w:lang w:val="it-IT"/>
        </w:rPr>
        <w:t xml:space="preserve">Tavolero, planimetria </w:t>
      </w:r>
    </w:p>
    <w:p>
      <w:pPr>
        <w:pStyle w:val="Body"/>
        <w:spacing w:after="200"/>
        <w:jc w:val="both"/>
        <w:rPr>
          <w:rFonts w:ascii="Georgia" w:cs="Georgia" w:hAnsi="Georgia" w:eastAsia="Georgia"/>
        </w:rPr>
      </w:pPr>
      <w:r>
        <w:rPr>
          <w:rFonts w:ascii="Georgia" w:hAnsi="Georgia"/>
          <w:rtl w:val="0"/>
          <w:lang w:val="it-IT"/>
        </w:rPr>
        <w:t>Valle Castellana, planimetria</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3"/>
        <w:spacing w:before="280"/>
        <w:rPr>
          <w:b w:val="1"/>
          <w:bCs w:val="1"/>
          <w:outline w:val="0"/>
          <w:color w:val="000000"/>
          <w:u w:color="000000"/>
          <w14:textFill>
            <w14:solidFill>
              <w14:srgbClr w14:val="000000"/>
            </w14:solidFill>
          </w14:textFill>
        </w:rPr>
      </w:pPr>
      <w:bookmarkStart w:name="_umv6qzu1v0un" w:id="309"/>
      <w:bookmarkEnd w:id="309"/>
      <w:r>
        <w:rPr>
          <w:b w:val="1"/>
          <w:bCs w:val="1"/>
          <w:outline w:val="0"/>
          <w:color w:val="000000"/>
          <w:u w:color="000000"/>
          <w:rtl w:val="0"/>
          <w14:textFill>
            <w14:solidFill>
              <w14:srgbClr w14:val="000000"/>
            </w14:solidFill>
          </w14:textFill>
        </w:rPr>
        <w:t>R</w:t>
      </w:r>
      <w:r>
        <w:rPr>
          <w:b w:val="1"/>
          <w:bCs w:val="1"/>
          <w:outline w:val="0"/>
          <w:color w:val="000000"/>
          <w:u w:color="000000"/>
          <w:rtl w:val="0"/>
          <w:lang w:val="it-IT"/>
          <w14:textFill>
            <w14:solidFill>
              <w14:srgbClr w14:val="000000"/>
            </w14:solidFill>
          </w14:textFill>
        </w:rPr>
        <w:t>eferenze delle fotografie e degli elaborati grafici</w:t>
      </w:r>
    </w:p>
    <w:p>
      <w:pPr>
        <w:pStyle w:val="Body"/>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La campagna fotografica dei due volumi si deve a:</w:t>
      </w:r>
    </w:p>
    <w:p>
      <w:pPr>
        <w:pStyle w:val="Body"/>
        <w:spacing w:after="200"/>
        <w:jc w:val="both"/>
        <w:rPr>
          <w:rFonts w:ascii="Georgia" w:cs="Georgia" w:hAnsi="Georgia" w:eastAsia="Georgia"/>
        </w:rPr>
      </w:pPr>
      <w:r>
        <w:rPr>
          <w:rFonts w:ascii="Georgia" w:hAnsi="Georgia"/>
          <w:rtl w:val="0"/>
        </w:rPr>
        <w:t>SCALA, Firenze: 25, 26, 27, 28, 29, 107, 131, 159, 161, 162, 163, 164, 169, 171, 177, 181, 194, 201, 202, 211, 212, 213, 214, 215, 216, 217, 218, 219, 220, 221, 222, 223, 224, 225, 226, 227, 228, 229, 230, 231, 232, 233, 240, 241, 242, 243, 244, 245, 246, 247, 248, 251, 252, 253, 254, 256, 257, 258, 259, 260, 261, 262, 263, 264, 265, 304, 305, 306, 307, 308, 309, 310, 311, 330, 360, 362, 363, 367, 368, 369, 383, 396, 399, 400, 402, 403, 404, 405, 406, 407, 408, 412, 413, 414, 415, 417, 418, 419, 420, 421, 422, 423, 424, 425, 432,433,434, 447.</w:t>
      </w:r>
    </w:p>
    <w:p>
      <w:pPr>
        <w:pStyle w:val="Body"/>
        <w:spacing w:after="200"/>
        <w:jc w:val="both"/>
        <w:rPr>
          <w:rFonts w:ascii="Georgia" w:cs="Georgia" w:hAnsi="Georgia" w:eastAsia="Georgia"/>
        </w:rPr>
      </w:pPr>
      <w:r>
        <w:rPr>
          <w:rFonts w:ascii="Georgia" w:hAnsi="Georgia"/>
          <w:rtl w:val="0"/>
          <w:lang w:val="it-IT"/>
        </w:rPr>
        <w:t>STUDIO LUCE, Pescara: 157, 158, 160, 249, 250, 255, 333, 334, 335, 336, 337, 338, 347, 348, 349, 350, 352, 353, 354, 356, 357, 358, 375, 376, 377, 385, 386, 387, 388, 389, 390, 439, 441, 443, 444, 448, 458. 459, 460, 461, 463.</w:t>
      </w:r>
    </w:p>
    <w:p>
      <w:pPr>
        <w:pStyle w:val="Body"/>
        <w:spacing w:after="200"/>
        <w:jc w:val="both"/>
        <w:rPr>
          <w:rFonts w:ascii="Georgia" w:cs="Georgia" w:hAnsi="Georgia" w:eastAsia="Georgia"/>
        </w:rPr>
      </w:pPr>
      <w:r>
        <w:rPr>
          <w:rFonts w:ascii="Georgia" w:hAnsi="Georgia"/>
          <w:rtl w:val="0"/>
        </w:rPr>
        <w:t>MAURIZIO ANSELMI: 31, 32, 33, 34, 35, 36, 37, 80, 81, 82, 83, 179, 180, 182, 183, 184, 185, 186, 187, 188, 289, 290, 291, 292, 293, 294, 295, 296, 297, 298, 340, 341, 346, 364, 365, 378, 429, 430, 431, 440, 442, 445, 446, 451, 452, 453,456.</w:t>
      </w:r>
    </w:p>
    <w:p>
      <w:pPr>
        <w:pStyle w:val="Body"/>
        <w:spacing w:after="200"/>
        <w:jc w:val="both"/>
        <w:rPr>
          <w:rFonts w:ascii="Georgia" w:cs="Georgia" w:hAnsi="Georgia" w:eastAsia="Georgia"/>
        </w:rPr>
      </w:pPr>
      <w:r>
        <w:rPr>
          <w:rFonts w:ascii="Georgia" w:hAnsi="Georgia"/>
          <w:rtl w:val="0"/>
          <w:lang w:val="de-DE"/>
        </w:rPr>
        <w:t>ROBERTO MONASTERIO / CARSA: 30, 139, 165, 167, 172, 176, 189, 191, 192, 193, 198, 299, 397, 409, 410, 411. MARCO MINOLITI/ CARSA: 38, 43, 49, 55, 60, 67, 68, 69, 70, 71, 168, 173, 174, 175.</w:t>
      </w:r>
    </w:p>
    <w:p>
      <w:pPr>
        <w:pStyle w:val="Body"/>
        <w:spacing w:after="200"/>
        <w:jc w:val="both"/>
        <w:rPr>
          <w:rFonts w:ascii="Georgia" w:cs="Georgia" w:hAnsi="Georgia" w:eastAsia="Georgia"/>
        </w:rPr>
      </w:pPr>
      <w:r>
        <w:rPr>
          <w:rFonts w:ascii="Georgia" w:hAnsi="Georgia"/>
          <w:rtl w:val="0"/>
          <w:lang w:val="it-IT"/>
        </w:rPr>
        <w:t>Integrano il materiale fotografico:</w:t>
      </w:r>
      <w:r>
        <w:rPr>
          <w:rFonts w:ascii="Georgia" w:cs="Georgia" w:hAnsi="Georgia" w:eastAsia="Georgia"/>
        </w:rPr>
        <w:br w:type="textWrapping"/>
      </w:r>
      <w:r>
        <w:rPr>
          <w:rFonts w:ascii="Georgia" w:hAnsi="Georgia"/>
          <w:rtl w:val="0"/>
        </w:rPr>
        <w:t>NICOLA IOBBI: 106, 108, 207, 209, 281, 282, 283, 284, 285, 286, 287, 288, 312, 313, 314, 315, 316, 317, 318, 319, 320, 321, 322, 323, 324, 325, 326, 327, 328, 329, 344, 379, 401, 426, 428, 436, 437, 438; ANDREA R. STAFFA: 77, 78, 79, 87, 88, 109, 112, 113, 118, 119, 120, 122, 123, 125, 127, 128, 129, 133, 136, 138, 142, 148, 149, 151, 331, 332, 343, 359, 370, 374, 380, 381, 382, 427, 435; SOPRINTENDENZA ARCHEOLOGICA DI CHIETI: 75, 89, 90, 91, 92, 93, 94, 95, 96, 97, 98, 99, 100, 101, 102, 103, 104, 105; LUISA FRANCHI DELL'ORTO: 196, 199, 200, 339, 342, 351, 361, 366, 373, 384, 392, 398, 450, 454, 462; SOPRINTENDENZA AI B.A.A.A.S. DI L'AQUILA: 208, 210, 267, 268, 269, 270, 271, 272; MUSEO DI BRERA, MILANO: 273, 274, 275, 276, 277, 278, 279; FERNANDO TAMMARO: 17, 18, 19, 22, 23, 24; ISTITUTO CENTRALE PER IL CATALOGO E LA DOCUMENTAZIONE DI ROMA: 234, 235, 236, 237, 238, LUCIANO DEL SORDO: 10, 11, 12; CLETO DI GIUSTINO: 2, 3, 13; FRANCESCO ACETO: 195, 197; GABINETTO DELLE STAMPE, ISTITUTO NAZIONALE PER LA GRAFICA DI ROMA: 303; MUSEO DELL'ALTO MEDIOEVO DI ROMA: 206.</w:t>
      </w:r>
    </w:p>
    <w:p>
      <w:pPr>
        <w:pStyle w:val="Body"/>
        <w:spacing w:after="200"/>
        <w:jc w:val="both"/>
        <w:rPr>
          <w:rFonts w:ascii="Georgia" w:cs="Georgia" w:hAnsi="Georgia" w:eastAsia="Georgia"/>
          <w:outline w:val="0"/>
          <w:color w:val="424600"/>
          <w:sz w:val="18"/>
          <w:szCs w:val="18"/>
          <w:u w:color="424600"/>
          <w14:textFill>
            <w14:solidFill>
              <w14:srgbClr w14:val="424600"/>
            </w14:solidFill>
          </w14:textFill>
        </w:rPr>
      </w:pPr>
      <w:r>
        <w:rPr>
          <w:rFonts w:ascii="Georgia" w:hAnsi="Georgia"/>
          <w:rtl w:val="0"/>
          <w:lang w:val="it-IT"/>
        </w:rPr>
        <w:t>Gli elaborati grafici dei due volumi si debbono a:</w:t>
      </w:r>
      <w:r>
        <w:rPr>
          <w:rFonts w:ascii="Georgia" w:cs="Georgia" w:hAnsi="Georgia" w:eastAsia="Georgia"/>
        </w:rPr>
        <w:br w:type="textWrapping"/>
      </w:r>
      <w:r>
        <w:rPr>
          <w:rFonts w:ascii="Georgia" w:hAnsi="Georgia"/>
          <w:rtl w:val="0"/>
          <w:lang w:val="it-IT"/>
        </w:rPr>
        <w:t>ANDREA R. STAFFA: 72, 77, 78, 84, 110, 111, 114, 115, 116, 117, 124, 126, 130, 132, 134, 135, 137, 140, 141, 143, 144, 145, 146, 147, 150, 152, 153, 154, 155, 156; RICCARDO FRANCHI: 1, 4, 5, 6, 8, 9, 14, 15, 21, 166, 170, 178, 190, 204, 345, 355, 371, 372, 449, 455, 457 e la pianta allegata al Dizionario topografico e storico; SOPRINTENDENZA ARCHEOLOGICA DI CHIETI: 73, 74, 76, 85, 86, 121; I. DI LUIGI-V. GUERRIERO: 393, 394, 395; A. PAGLIARICCI: 416.</w:t>
      </w:r>
    </w:p>
    <w:p>
      <w:pPr>
        <w:pStyle w:val="Body"/>
        <w:spacing w:after="200"/>
        <w:jc w:val="both"/>
        <w:rPr>
          <w:rFonts w:ascii="Georgia" w:cs="Georgia" w:hAnsi="Georgia" w:eastAsia="Georgia"/>
        </w:rPr>
      </w:pPr>
    </w:p>
    <w:p>
      <w:pPr>
        <w:pStyle w:val="Heading 3"/>
        <w:spacing w:before="280"/>
        <w:rPr>
          <w:b w:val="1"/>
          <w:bCs w:val="1"/>
          <w:outline w:val="0"/>
          <w:color w:val="000000"/>
          <w:u w:color="000000"/>
          <w14:textFill>
            <w14:solidFill>
              <w14:srgbClr w14:val="000000"/>
            </w14:solidFill>
          </w14:textFill>
        </w:rPr>
      </w:pPr>
      <w:bookmarkStart w:name="_wr0ghpr1mgmu" w:id="310"/>
      <w:bookmarkEnd w:id="310"/>
      <w:r>
        <w:rPr>
          <w:b w:val="1"/>
          <w:bCs w:val="1"/>
          <w:outline w:val="0"/>
          <w:color w:val="000000"/>
          <w:u w:color="000000"/>
          <w:rtl w:val="0"/>
          <w14:textFill>
            <w14:solidFill>
              <w14:srgbClr w14:val="000000"/>
            </w14:solidFill>
          </w14:textFill>
        </w:rPr>
        <w:t>I</w:t>
      </w:r>
      <w:r>
        <w:rPr>
          <w:b w:val="1"/>
          <w:bCs w:val="1"/>
          <w:outline w:val="0"/>
          <w:color w:val="000000"/>
          <w:u w:color="000000"/>
          <w:rtl w:val="0"/>
          <w:lang w:val="it-IT"/>
          <w14:textFill>
            <w14:solidFill>
              <w14:srgbClr w14:val="000000"/>
            </w14:solidFill>
          </w14:textFill>
        </w:rPr>
        <w:t>ndice analitico</w:t>
      </w:r>
    </w:p>
    <w:p>
      <w:pPr>
        <w:pStyle w:val="Body"/>
        <w:spacing w:after="200"/>
        <w:jc w:val="both"/>
        <w:rPr>
          <w:rFonts w:ascii="Georgia" w:cs="Georgia" w:hAnsi="Georgia" w:eastAsia="Georgia"/>
          <w:outline w:val="0"/>
          <w:color w:val="ff0000"/>
          <w:u w:color="ff0000"/>
          <w14:textFill>
            <w14:solidFill>
              <w14:srgbClr w14:val="FF0000"/>
            </w14:solidFill>
          </w14:textFill>
        </w:rPr>
      </w:pPr>
    </w:p>
    <w:p>
      <w:pPr>
        <w:pStyle w:val="Body"/>
        <w:spacing w:after="200"/>
        <w:jc w:val="both"/>
        <w:rPr>
          <w:rFonts w:ascii="Georgia" w:cs="Georgia" w:hAnsi="Georgia" w:eastAsia="Georgia"/>
        </w:rPr>
      </w:pPr>
      <w:r>
        <w:rPr>
          <w:rFonts w:ascii="Georgia" w:hAnsi="Georgia"/>
          <w:rtl w:val="0"/>
          <w:lang w:val="it-IT"/>
        </w:rPr>
        <w:t>Abetemozzo, 57</w:t>
      </w:r>
    </w:p>
    <w:p>
      <w:pPr>
        <w:pStyle w:val="Body"/>
        <w:spacing w:after="200"/>
        <w:jc w:val="both"/>
        <w:rPr>
          <w:rFonts w:ascii="Georgia" w:cs="Georgia" w:hAnsi="Georgia" w:eastAsia="Georgia"/>
        </w:rPr>
      </w:pPr>
      <w:r>
        <w:rPr>
          <w:rFonts w:ascii="Georgia" w:hAnsi="Georgia"/>
          <w:rtl w:val="0"/>
          <w:lang w:val="it-IT"/>
        </w:rPr>
        <w:t xml:space="preserve">toponimo, 90 </w:t>
      </w:r>
    </w:p>
    <w:p>
      <w:pPr>
        <w:pStyle w:val="Body"/>
        <w:spacing w:after="200"/>
        <w:jc w:val="both"/>
        <w:rPr>
          <w:rFonts w:ascii="Georgia" w:cs="Georgia" w:hAnsi="Georgia" w:eastAsia="Georgia"/>
        </w:rPr>
      </w:pPr>
      <w:r>
        <w:rPr>
          <w:rFonts w:ascii="Georgia" w:hAnsi="Georgia"/>
          <w:rtl w:val="0"/>
          <w:lang w:val="it-IT"/>
        </w:rPr>
        <w:t>Acero, Fosso dell', 22, 23</w:t>
      </w:r>
    </w:p>
    <w:p>
      <w:pPr>
        <w:pStyle w:val="Body"/>
        <w:spacing w:after="200"/>
        <w:jc w:val="both"/>
        <w:rPr>
          <w:rFonts w:ascii="Georgia" w:cs="Georgia" w:hAnsi="Georgia" w:eastAsia="Georgia"/>
        </w:rPr>
      </w:pPr>
      <w:r>
        <w:rPr>
          <w:rFonts w:ascii="Georgia" w:hAnsi="Georgia"/>
          <w:rtl w:val="0"/>
          <w:lang w:val="it-IT"/>
        </w:rPr>
        <w:t>Acquaratola, 244, 246, 429-430</w:t>
      </w:r>
    </w:p>
    <w:p>
      <w:pPr>
        <w:pStyle w:val="Body"/>
        <w:spacing w:after="200"/>
        <w:jc w:val="both"/>
        <w:rPr>
          <w:rFonts w:ascii="Georgia" w:cs="Georgia" w:hAnsi="Georgia" w:eastAsia="Georgia"/>
        </w:rPr>
      </w:pPr>
      <w:r>
        <w:rPr>
          <w:rFonts w:ascii="Georgia" w:hAnsi="Georgia"/>
          <w:rtl w:val="0"/>
          <w:lang w:val="it-IT"/>
        </w:rPr>
        <w:t xml:space="preserve">toponimo, 88 </w:t>
      </w:r>
    </w:p>
    <w:p>
      <w:pPr>
        <w:pStyle w:val="Body"/>
        <w:spacing w:after="200"/>
        <w:jc w:val="both"/>
        <w:rPr>
          <w:rFonts w:ascii="Georgia" w:cs="Georgia" w:hAnsi="Georgia" w:eastAsia="Georgia"/>
        </w:rPr>
      </w:pPr>
      <w:r>
        <w:rPr>
          <w:rFonts w:ascii="Georgia" w:hAnsi="Georgia"/>
          <w:rtl w:val="0"/>
          <w:lang w:val="it-IT"/>
        </w:rPr>
        <w:t xml:space="preserve">Acquasanta, anticlinale di, 26, 32 </w:t>
      </w:r>
    </w:p>
    <w:p>
      <w:pPr>
        <w:pStyle w:val="Body"/>
        <w:spacing w:after="200"/>
        <w:jc w:val="both"/>
        <w:rPr>
          <w:rFonts w:ascii="Georgia" w:cs="Georgia" w:hAnsi="Georgia" w:eastAsia="Georgia"/>
        </w:rPr>
      </w:pPr>
      <w:r>
        <w:rPr>
          <w:rFonts w:ascii="Georgia" w:hAnsi="Georgia"/>
          <w:rtl w:val="0"/>
          <w:lang w:val="it-IT"/>
        </w:rPr>
        <w:t>Acquaviva, 64, 65, 66, 67, 75</w:t>
      </w:r>
    </w:p>
    <w:p>
      <w:pPr>
        <w:pStyle w:val="Body"/>
        <w:spacing w:after="200"/>
        <w:jc w:val="both"/>
        <w:rPr>
          <w:rFonts w:ascii="Georgia" w:cs="Georgia" w:hAnsi="Georgia" w:eastAsia="Georgia"/>
        </w:rPr>
      </w:pPr>
      <w:r>
        <w:rPr>
          <w:rFonts w:ascii="Georgia" w:hAnsi="Georgia"/>
          <w:rtl w:val="0"/>
          <w:lang w:val="it-IT"/>
        </w:rPr>
        <w:t xml:space="preserve">Andrea Matteo, 66 </w:t>
      </w:r>
    </w:p>
    <w:p>
      <w:pPr>
        <w:pStyle w:val="Body"/>
        <w:spacing w:after="200"/>
        <w:jc w:val="both"/>
        <w:rPr>
          <w:rFonts w:ascii="Georgia" w:cs="Georgia" w:hAnsi="Georgia" w:eastAsia="Georgia"/>
        </w:rPr>
      </w:pPr>
      <w:r>
        <w:rPr>
          <w:rFonts w:ascii="Georgia" w:hAnsi="Georgia"/>
          <w:rtl w:val="0"/>
          <w:lang w:val="it-IT"/>
        </w:rPr>
        <w:t>Antonio, 66 Giosia, 67</w:t>
      </w:r>
    </w:p>
    <w:p>
      <w:pPr>
        <w:pStyle w:val="Body"/>
        <w:spacing w:after="200"/>
        <w:jc w:val="both"/>
        <w:rPr>
          <w:rFonts w:ascii="Georgia" w:cs="Georgia" w:hAnsi="Georgia" w:eastAsia="Georgia"/>
        </w:rPr>
      </w:pPr>
      <w:r>
        <w:rPr>
          <w:rFonts w:ascii="Georgia" w:hAnsi="Georgia"/>
          <w:rtl w:val="0"/>
          <w:lang w:val="it-IT"/>
        </w:rPr>
        <w:t xml:space="preserve">Giuliantonio, 67 </w:t>
      </w:r>
    </w:p>
    <w:p>
      <w:pPr>
        <w:pStyle w:val="Body"/>
        <w:spacing w:after="200"/>
        <w:jc w:val="both"/>
        <w:rPr>
          <w:rFonts w:ascii="Georgia" w:cs="Georgia" w:hAnsi="Georgia" w:eastAsia="Georgia"/>
        </w:rPr>
      </w:pPr>
      <w:r>
        <w:rPr>
          <w:rFonts w:ascii="Georgia" w:hAnsi="Georgia"/>
          <w:rtl w:val="0"/>
          <w:lang w:val="it-IT"/>
        </w:rPr>
        <w:t>Acquaviva (Cortino), 236</w:t>
      </w:r>
    </w:p>
    <w:p>
      <w:pPr>
        <w:pStyle w:val="Body"/>
        <w:spacing w:after="200"/>
        <w:jc w:val="both"/>
        <w:rPr>
          <w:rFonts w:ascii="Georgia" w:cs="Georgia" w:hAnsi="Georgia" w:eastAsia="Georgia"/>
        </w:rPr>
      </w:pPr>
      <w:r>
        <w:rPr>
          <w:rFonts w:ascii="Georgia" w:hAnsi="Georgia"/>
          <w:rtl w:val="0"/>
          <w:lang w:val="it-IT"/>
        </w:rPr>
        <w:t xml:space="preserve">Adelina e Alfredo, 127 </w:t>
      </w:r>
    </w:p>
    <w:p>
      <w:pPr>
        <w:pStyle w:val="Body"/>
        <w:spacing w:after="200"/>
        <w:jc w:val="both"/>
        <w:rPr>
          <w:rFonts w:ascii="Georgia" w:cs="Georgia" w:hAnsi="Georgia" w:eastAsia="Georgia"/>
        </w:rPr>
      </w:pPr>
      <w:r>
        <w:rPr>
          <w:rFonts w:ascii="Georgia" w:hAnsi="Georgia"/>
          <w:rtl w:val="0"/>
          <w:lang w:val="it-IT"/>
        </w:rPr>
        <w:t xml:space="preserve">Adorazione del Bambino, 384 </w:t>
      </w:r>
    </w:p>
    <w:p>
      <w:pPr>
        <w:pStyle w:val="Body"/>
        <w:spacing w:after="200"/>
        <w:jc w:val="both"/>
        <w:rPr>
          <w:rFonts w:ascii="Georgia" w:cs="Georgia" w:hAnsi="Georgia" w:eastAsia="Georgia"/>
        </w:rPr>
      </w:pPr>
      <w:r>
        <w:rPr>
          <w:rFonts w:ascii="Georgia" w:hAnsi="Georgia"/>
          <w:rtl w:val="0"/>
        </w:rPr>
        <w:t>Agnova, 430-431</w:t>
      </w:r>
    </w:p>
    <w:p>
      <w:pPr>
        <w:pStyle w:val="Body"/>
        <w:spacing w:after="200"/>
        <w:jc w:val="both"/>
        <w:rPr>
          <w:rFonts w:ascii="Georgia" w:cs="Georgia" w:hAnsi="Georgia" w:eastAsia="Georgia"/>
        </w:rPr>
      </w:pPr>
      <w:r>
        <w:rPr>
          <w:rFonts w:ascii="Georgia" w:hAnsi="Georgia"/>
          <w:rtl w:val="0"/>
          <w:lang w:val="it-IT"/>
        </w:rPr>
        <w:t xml:space="preserve">toponimo, 89 </w:t>
      </w:r>
    </w:p>
    <w:p>
      <w:pPr>
        <w:pStyle w:val="Body"/>
        <w:spacing w:after="200"/>
        <w:jc w:val="both"/>
        <w:rPr>
          <w:rFonts w:ascii="Georgia" w:cs="Georgia" w:hAnsi="Georgia" w:eastAsia="Georgia"/>
        </w:rPr>
      </w:pPr>
      <w:r>
        <w:rPr>
          <w:rFonts w:ascii="Georgia" w:hAnsi="Georgia"/>
          <w:rtl w:val="0"/>
          <w:lang w:val="it-IT"/>
        </w:rPr>
        <w:t xml:space="preserve">Agresti Livio, 387, 388, 390, 392 </w:t>
      </w:r>
    </w:p>
    <w:p>
      <w:pPr>
        <w:pStyle w:val="Body"/>
        <w:spacing w:after="200"/>
        <w:jc w:val="both"/>
        <w:rPr>
          <w:rFonts w:ascii="Georgia" w:cs="Georgia" w:hAnsi="Georgia" w:eastAsia="Georgia"/>
        </w:rPr>
      </w:pPr>
      <w:r>
        <w:rPr>
          <w:rFonts w:ascii="Georgia" w:hAnsi="Georgia"/>
          <w:rtl w:val="0"/>
          <w:lang w:val="it-IT"/>
        </w:rPr>
        <w:t>Aiello, 232, 431-434</w:t>
      </w:r>
    </w:p>
    <w:p>
      <w:pPr>
        <w:pStyle w:val="Body"/>
        <w:spacing w:after="200"/>
        <w:jc w:val="both"/>
        <w:rPr>
          <w:rFonts w:ascii="Georgia" w:cs="Georgia" w:hAnsi="Georgia" w:eastAsia="Georgia"/>
        </w:rPr>
      </w:pPr>
      <w:r>
        <w:rPr>
          <w:rFonts w:ascii="Georgia" w:hAnsi="Georgia"/>
          <w:rtl w:val="0"/>
        </w:rPr>
        <w:t xml:space="preserve">altari lignei, 342 </w:t>
      </w:r>
    </w:p>
    <w:p>
      <w:pPr>
        <w:pStyle w:val="Body"/>
        <w:spacing w:after="200"/>
        <w:jc w:val="both"/>
        <w:rPr>
          <w:rFonts w:ascii="Georgia" w:cs="Georgia" w:hAnsi="Georgia" w:eastAsia="Georgia"/>
        </w:rPr>
      </w:pPr>
      <w:r>
        <w:rPr>
          <w:rFonts w:ascii="Georgia" w:hAnsi="Georgia"/>
          <w:rtl w:val="0"/>
          <w:lang w:val="it-IT"/>
        </w:rPr>
        <w:t xml:space="preserve">chiesa e monastero di San Silvestro, 205, 218, 222, 225, 226 </w:t>
      </w:r>
    </w:p>
    <w:p>
      <w:pPr>
        <w:pStyle w:val="Body"/>
        <w:spacing w:after="200"/>
        <w:jc w:val="both"/>
        <w:rPr>
          <w:rFonts w:ascii="Georgia" w:cs="Georgia" w:hAnsi="Georgia" w:eastAsia="Georgia"/>
        </w:rPr>
      </w:pPr>
      <w:r>
        <w:rPr>
          <w:rFonts w:ascii="Georgia" w:hAnsi="Georgia"/>
          <w:rtl w:val="0"/>
        </w:rPr>
        <w:t>et</w:t>
      </w:r>
      <w:r>
        <w:rPr>
          <w:rFonts w:ascii="Georgia" w:hAnsi="Georgia" w:hint="default"/>
          <w:rtl w:val="0"/>
          <w:lang w:val="it-IT"/>
        </w:rPr>
        <w:t xml:space="preserve">à </w:t>
      </w:r>
      <w:r>
        <w:rPr>
          <w:rFonts w:ascii="Georgia" w:hAnsi="Georgia"/>
          <w:rtl w:val="0"/>
        </w:rPr>
        <w:t xml:space="preserve">romana, 218 </w:t>
      </w:r>
    </w:p>
    <w:p>
      <w:pPr>
        <w:pStyle w:val="Body"/>
        <w:spacing w:after="200"/>
        <w:jc w:val="both"/>
        <w:rPr>
          <w:rFonts w:ascii="Georgia" w:cs="Georgia" w:hAnsi="Georgia" w:eastAsia="Georgia"/>
        </w:rPr>
      </w:pPr>
      <w:r>
        <w:rPr>
          <w:rFonts w:ascii="Georgia" w:hAnsi="Georgia"/>
          <w:rtl w:val="0"/>
          <w:lang w:val="it-IT"/>
        </w:rPr>
        <w:t>leone stiloforo, 271-272</w:t>
      </w:r>
    </w:p>
    <w:p>
      <w:pPr>
        <w:pStyle w:val="Body"/>
        <w:spacing w:after="200"/>
        <w:jc w:val="both"/>
        <w:rPr>
          <w:rFonts w:ascii="Georgia" w:cs="Georgia" w:hAnsi="Georgia" w:eastAsia="Georgia"/>
        </w:rPr>
      </w:pPr>
      <w:r>
        <w:rPr>
          <w:rFonts w:ascii="Georgia" w:hAnsi="Georgia"/>
          <w:rtl w:val="0"/>
          <w:lang w:val="it-IT"/>
        </w:rPr>
        <w:t xml:space="preserve">toponimo, 89 </w:t>
      </w:r>
    </w:p>
    <w:p>
      <w:pPr>
        <w:pStyle w:val="Body"/>
        <w:spacing w:after="200"/>
        <w:jc w:val="both"/>
        <w:rPr>
          <w:rFonts w:ascii="Georgia" w:cs="Georgia" w:hAnsi="Georgia" w:eastAsia="Georgia"/>
        </w:rPr>
      </w:pPr>
      <w:r>
        <w:rPr>
          <w:rFonts w:ascii="Georgia" w:hAnsi="Georgia"/>
          <w:rtl w:val="0"/>
          <w:lang w:val="it-IT"/>
        </w:rPr>
        <w:t>Alamanno, Pietro da G</w:t>
      </w:r>
      <w:r>
        <w:rPr>
          <w:rFonts w:ascii="Georgia" w:hAnsi="Georgia" w:hint="default"/>
          <w:rtl w:val="0"/>
          <w:lang w:val="it-IT"/>
        </w:rPr>
        <w:t>ö</w:t>
      </w:r>
      <w:r>
        <w:rPr>
          <w:rFonts w:ascii="Georgia" w:hAnsi="Georgia"/>
          <w:rtl w:val="0"/>
          <w:lang w:val="it-IT"/>
        </w:rPr>
        <w:t xml:space="preserve">ttweih, 354, 356, 358-360, 362, 366, 367, 368, 370-372, 373 Alarcon de Mendoza Alvaro de, 75 </w:t>
      </w:r>
    </w:p>
    <w:p>
      <w:pPr>
        <w:pStyle w:val="Body"/>
        <w:spacing w:after="200"/>
        <w:jc w:val="both"/>
        <w:rPr>
          <w:rFonts w:ascii="Georgia" w:cs="Georgia" w:hAnsi="Georgia" w:eastAsia="Georgia"/>
        </w:rPr>
      </w:pPr>
      <w:r>
        <w:rPr>
          <w:rFonts w:ascii="Georgia" w:hAnsi="Georgia"/>
          <w:rtl w:val="0"/>
          <w:lang w:val="it-IT"/>
        </w:rPr>
        <w:t xml:space="preserve">Alatri, 178 </w:t>
      </w:r>
    </w:p>
    <w:p>
      <w:pPr>
        <w:pStyle w:val="Body"/>
        <w:spacing w:after="200"/>
        <w:jc w:val="both"/>
        <w:rPr>
          <w:rFonts w:ascii="Georgia" w:cs="Georgia" w:hAnsi="Georgia" w:eastAsia="Georgia"/>
        </w:rPr>
      </w:pPr>
      <w:r>
        <w:rPr>
          <w:rFonts w:ascii="Georgia" w:hAnsi="Georgia"/>
          <w:rtl w:val="0"/>
          <w:lang w:val="es-ES_tradnl"/>
        </w:rPr>
        <w:t xml:space="preserve">Alba Fucens, 180 </w:t>
      </w:r>
    </w:p>
    <w:p>
      <w:pPr>
        <w:pStyle w:val="Body"/>
        <w:spacing w:after="200"/>
        <w:jc w:val="both"/>
        <w:rPr>
          <w:rFonts w:ascii="Georgia" w:cs="Georgia" w:hAnsi="Georgia" w:eastAsia="Georgia"/>
        </w:rPr>
      </w:pPr>
      <w:r>
        <w:rPr>
          <w:rFonts w:ascii="Georgia" w:hAnsi="Georgia"/>
          <w:rtl w:val="0"/>
          <w:lang w:val="it-IT"/>
        </w:rPr>
        <w:t xml:space="preserve">Alfonso di Calabria, 67 </w:t>
      </w:r>
    </w:p>
    <w:p>
      <w:pPr>
        <w:pStyle w:val="Body"/>
        <w:spacing w:after="200"/>
        <w:jc w:val="both"/>
        <w:rPr>
          <w:rFonts w:ascii="Georgia" w:cs="Georgia" w:hAnsi="Georgia" w:eastAsia="Georgia"/>
        </w:rPr>
      </w:pPr>
      <w:r>
        <w:rPr>
          <w:rFonts w:ascii="Georgia" w:hAnsi="Georgia"/>
          <w:rtl w:val="0"/>
          <w:lang w:val="it-IT"/>
        </w:rPr>
        <w:t xml:space="preserve">Alfonso I d'Aragona, re, 66 </w:t>
      </w:r>
    </w:p>
    <w:p>
      <w:pPr>
        <w:pStyle w:val="Body"/>
        <w:spacing w:after="200"/>
        <w:jc w:val="both"/>
        <w:rPr>
          <w:rFonts w:ascii="Georgia" w:cs="Georgia" w:hAnsi="Georgia" w:eastAsia="Georgia"/>
        </w:rPr>
      </w:pPr>
      <w:r>
        <w:rPr>
          <w:rFonts w:ascii="Georgia" w:hAnsi="Georgia"/>
          <w:rtl w:val="0"/>
          <w:lang w:val="it-IT"/>
        </w:rPr>
        <w:t>altari lignei, di Aiello, 342</w:t>
      </w:r>
    </w:p>
    <w:p>
      <w:pPr>
        <w:pStyle w:val="Body"/>
        <w:spacing w:after="200"/>
        <w:jc w:val="both"/>
        <w:rPr>
          <w:rFonts w:ascii="Georgia" w:cs="Georgia" w:hAnsi="Georgia" w:eastAsia="Georgia"/>
        </w:rPr>
      </w:pPr>
      <w:r>
        <w:rPr>
          <w:rFonts w:ascii="Georgia" w:hAnsi="Georgia"/>
          <w:rtl w:val="0"/>
          <w:lang w:val="it-IT"/>
        </w:rPr>
        <w:t xml:space="preserve">di Andrazza, 334 </w:t>
      </w:r>
    </w:p>
    <w:p>
      <w:pPr>
        <w:pStyle w:val="Body"/>
        <w:spacing w:after="200"/>
        <w:jc w:val="both"/>
        <w:rPr>
          <w:rFonts w:ascii="Georgia" w:cs="Georgia" w:hAnsi="Georgia" w:eastAsia="Georgia"/>
        </w:rPr>
      </w:pPr>
      <w:r>
        <w:rPr>
          <w:rFonts w:ascii="Georgia" w:hAnsi="Georgia"/>
          <w:rtl w:val="0"/>
          <w:lang w:val="it-IT"/>
        </w:rPr>
        <w:t xml:space="preserve">di Aquilano, 336, 340 </w:t>
      </w:r>
    </w:p>
    <w:p>
      <w:pPr>
        <w:pStyle w:val="Body"/>
        <w:spacing w:after="200"/>
        <w:jc w:val="both"/>
        <w:rPr>
          <w:rFonts w:ascii="Georgia" w:cs="Georgia" w:hAnsi="Georgia" w:eastAsia="Georgia"/>
        </w:rPr>
      </w:pPr>
      <w:r>
        <w:rPr>
          <w:rFonts w:ascii="Georgia" w:hAnsi="Georgia"/>
          <w:rtl w:val="0"/>
          <w:lang w:val="it-IT"/>
        </w:rPr>
        <w:t xml:space="preserve">di Castiglione della Valle, 336, 342 </w:t>
      </w:r>
    </w:p>
    <w:p>
      <w:pPr>
        <w:pStyle w:val="Body"/>
        <w:spacing w:after="200"/>
        <w:jc w:val="both"/>
        <w:rPr>
          <w:rFonts w:ascii="Georgia" w:cs="Georgia" w:hAnsi="Georgia" w:eastAsia="Georgia"/>
        </w:rPr>
      </w:pPr>
      <w:r>
        <w:rPr>
          <w:rFonts w:ascii="Georgia" w:hAnsi="Georgia"/>
          <w:rtl w:val="0"/>
          <w:lang w:val="it-IT"/>
        </w:rPr>
        <w:t xml:space="preserve">di Cesacastina, 340-342 </w:t>
      </w:r>
    </w:p>
    <w:p>
      <w:pPr>
        <w:pStyle w:val="Body"/>
        <w:spacing w:after="200"/>
        <w:jc w:val="both"/>
        <w:rPr>
          <w:rFonts w:ascii="Georgia" w:cs="Georgia" w:hAnsi="Georgia" w:eastAsia="Georgia"/>
        </w:rPr>
      </w:pPr>
      <w:r>
        <w:rPr>
          <w:rFonts w:ascii="Georgia" w:hAnsi="Georgia"/>
          <w:rtl w:val="0"/>
          <w:lang w:val="it-IT"/>
        </w:rPr>
        <w:t xml:space="preserve">di Fano Adriano, 336 </w:t>
      </w:r>
    </w:p>
    <w:p>
      <w:pPr>
        <w:pStyle w:val="Body"/>
        <w:spacing w:after="200"/>
        <w:jc w:val="both"/>
        <w:rPr>
          <w:rFonts w:ascii="Georgia" w:cs="Georgia" w:hAnsi="Georgia" w:eastAsia="Georgia"/>
        </w:rPr>
      </w:pPr>
      <w:r>
        <w:rPr>
          <w:rFonts w:ascii="Georgia" w:hAnsi="Georgia"/>
          <w:rtl w:val="0"/>
          <w:lang w:val="it-IT"/>
        </w:rPr>
        <w:t xml:space="preserve">di Flagogna, 341 </w:t>
      </w:r>
    </w:p>
    <w:p>
      <w:pPr>
        <w:pStyle w:val="Body"/>
        <w:spacing w:after="200"/>
        <w:jc w:val="both"/>
        <w:rPr>
          <w:rFonts w:ascii="Georgia" w:cs="Georgia" w:hAnsi="Georgia" w:eastAsia="Georgia"/>
        </w:rPr>
      </w:pPr>
      <w:r>
        <w:rPr>
          <w:rFonts w:ascii="Georgia" w:hAnsi="Georgia"/>
          <w:rtl w:val="0"/>
          <w:lang w:val="it-IT"/>
        </w:rPr>
        <w:t xml:space="preserve">di Fresis, 334 </w:t>
      </w:r>
    </w:p>
    <w:p>
      <w:pPr>
        <w:pStyle w:val="Body"/>
        <w:spacing w:after="200"/>
        <w:jc w:val="both"/>
        <w:rPr>
          <w:rFonts w:ascii="Georgia" w:cs="Georgia" w:hAnsi="Georgia" w:eastAsia="Georgia"/>
        </w:rPr>
      </w:pPr>
      <w:r>
        <w:rPr>
          <w:rFonts w:ascii="Georgia" w:hAnsi="Georgia"/>
          <w:rtl w:val="0"/>
          <w:lang w:val="it-IT"/>
        </w:rPr>
        <w:t xml:space="preserve">di Intermesoli, 339 </w:t>
      </w:r>
    </w:p>
    <w:p>
      <w:pPr>
        <w:pStyle w:val="Body"/>
        <w:spacing w:after="200"/>
        <w:jc w:val="both"/>
        <w:rPr>
          <w:rFonts w:ascii="Georgia" w:cs="Georgia" w:hAnsi="Georgia" w:eastAsia="Georgia"/>
        </w:rPr>
      </w:pPr>
      <w:r>
        <w:rPr>
          <w:rFonts w:ascii="Georgia" w:hAnsi="Georgia"/>
          <w:rtl w:val="0"/>
          <w:lang w:val="it-IT"/>
        </w:rPr>
        <w:t xml:space="preserve">di Isola del Gran Sasso, 334 </w:t>
      </w:r>
    </w:p>
    <w:p>
      <w:pPr>
        <w:pStyle w:val="Body"/>
        <w:spacing w:after="200"/>
        <w:jc w:val="both"/>
        <w:rPr>
          <w:rFonts w:ascii="Georgia" w:cs="Georgia" w:hAnsi="Georgia" w:eastAsia="Georgia"/>
        </w:rPr>
      </w:pPr>
      <w:r>
        <w:rPr>
          <w:rFonts w:ascii="Georgia" w:hAnsi="Georgia"/>
          <w:rtl w:val="0"/>
          <w:lang w:val="it-IT"/>
        </w:rPr>
        <w:t xml:space="preserve">di Leognano, 334, 338 </w:t>
      </w:r>
    </w:p>
    <w:p>
      <w:pPr>
        <w:pStyle w:val="Body"/>
        <w:spacing w:after="200"/>
        <w:jc w:val="both"/>
        <w:rPr>
          <w:rFonts w:ascii="Georgia" w:cs="Georgia" w:hAnsi="Georgia" w:eastAsia="Georgia"/>
        </w:rPr>
      </w:pPr>
      <w:r>
        <w:rPr>
          <w:rFonts w:ascii="Georgia" w:hAnsi="Georgia"/>
          <w:rtl w:val="0"/>
          <w:lang w:val="it-IT"/>
        </w:rPr>
        <w:t xml:space="preserve">di Montorio al V., 329, 332, 334, 336, 338 </w:t>
      </w:r>
    </w:p>
    <w:p>
      <w:pPr>
        <w:pStyle w:val="Body"/>
        <w:spacing w:after="200"/>
        <w:jc w:val="both"/>
        <w:rPr>
          <w:rFonts w:ascii="Georgia" w:cs="Georgia" w:hAnsi="Georgia" w:eastAsia="Georgia"/>
        </w:rPr>
      </w:pPr>
      <w:r>
        <w:rPr>
          <w:rFonts w:ascii="Georgia" w:hAnsi="Georgia"/>
          <w:rtl w:val="0"/>
          <w:lang w:val="it-IT"/>
        </w:rPr>
        <w:t xml:space="preserve">di Piano Vomano, 340-342 </w:t>
      </w:r>
    </w:p>
    <w:p>
      <w:pPr>
        <w:pStyle w:val="Body"/>
        <w:spacing w:after="200"/>
        <w:jc w:val="both"/>
        <w:rPr>
          <w:rFonts w:ascii="Georgia" w:cs="Georgia" w:hAnsi="Georgia" w:eastAsia="Georgia"/>
        </w:rPr>
      </w:pPr>
      <w:r>
        <w:rPr>
          <w:rFonts w:ascii="Georgia" w:hAnsi="Georgia"/>
          <w:rtl w:val="0"/>
          <w:lang w:val="it-IT"/>
        </w:rPr>
        <w:t xml:space="preserve">di Raveo, 340 </w:t>
      </w:r>
    </w:p>
    <w:p>
      <w:pPr>
        <w:pStyle w:val="Body"/>
        <w:spacing w:after="200"/>
        <w:jc w:val="both"/>
        <w:rPr>
          <w:rFonts w:ascii="Georgia" w:cs="Georgia" w:hAnsi="Georgia" w:eastAsia="Georgia"/>
        </w:rPr>
      </w:pPr>
      <w:r>
        <w:rPr>
          <w:rFonts w:ascii="Georgia" w:hAnsi="Georgia"/>
          <w:rtl w:val="0"/>
          <w:lang w:val="it-IT"/>
        </w:rPr>
        <w:t>di Tossicia, 336, 342</w:t>
      </w:r>
    </w:p>
    <w:p>
      <w:pPr>
        <w:pStyle w:val="Body"/>
        <w:spacing w:after="200"/>
        <w:jc w:val="both"/>
        <w:rPr>
          <w:rFonts w:ascii="Georgia" w:cs="Georgia" w:hAnsi="Georgia" w:eastAsia="Georgia"/>
        </w:rPr>
      </w:pPr>
      <w:r>
        <w:rPr>
          <w:rFonts w:ascii="Georgia" w:hAnsi="Georgia"/>
          <w:rtl w:val="0"/>
          <w:lang w:val="it-IT"/>
        </w:rPr>
        <w:t xml:space="preserve">di Tottea, 340 </w:t>
      </w:r>
    </w:p>
    <w:p>
      <w:pPr>
        <w:pStyle w:val="Body"/>
        <w:spacing w:after="200"/>
        <w:jc w:val="both"/>
        <w:rPr>
          <w:rFonts w:ascii="Georgia" w:cs="Georgia" w:hAnsi="Georgia" w:eastAsia="Georgia"/>
        </w:rPr>
      </w:pPr>
      <w:r>
        <w:rPr>
          <w:rFonts w:ascii="Georgia" w:hAnsi="Georgia"/>
          <w:rtl w:val="0"/>
        </w:rPr>
        <w:t xml:space="preserve">Altavilla, 210, 211, 213, 434-435 </w:t>
      </w:r>
    </w:p>
    <w:p>
      <w:pPr>
        <w:pStyle w:val="Body"/>
        <w:spacing w:after="200"/>
        <w:jc w:val="both"/>
        <w:rPr>
          <w:rFonts w:ascii="Georgia" w:cs="Georgia" w:hAnsi="Georgia" w:eastAsia="Georgia"/>
        </w:rPr>
      </w:pPr>
      <w:r>
        <w:rPr>
          <w:rFonts w:ascii="Georgia" w:hAnsi="Georgia"/>
          <w:rtl w:val="0"/>
        </w:rPr>
        <w:t xml:space="preserve">Altino, 196, 197 </w:t>
      </w:r>
    </w:p>
    <w:p>
      <w:pPr>
        <w:pStyle w:val="Body"/>
        <w:spacing w:after="200"/>
        <w:jc w:val="both"/>
        <w:rPr>
          <w:rFonts w:ascii="Georgia" w:cs="Georgia" w:hAnsi="Georgia" w:eastAsia="Georgia"/>
        </w:rPr>
      </w:pPr>
      <w:r>
        <w:rPr>
          <w:rFonts w:ascii="Georgia" w:hAnsi="Georgia"/>
          <w:rtl w:val="0"/>
        </w:rPr>
        <w:t>Altovia, 241, 435</w:t>
      </w:r>
    </w:p>
    <w:p>
      <w:pPr>
        <w:pStyle w:val="Body"/>
        <w:spacing w:after="200"/>
        <w:jc w:val="both"/>
        <w:rPr>
          <w:rFonts w:ascii="Georgia" w:cs="Georgia" w:hAnsi="Georgia" w:eastAsia="Georgia"/>
        </w:rPr>
      </w:pPr>
      <w:r>
        <w:rPr>
          <w:rFonts w:ascii="Georgia" w:hAnsi="Georgia"/>
          <w:rtl w:val="0"/>
          <w:lang w:val="it-IT"/>
        </w:rPr>
        <w:t xml:space="preserve">toponimo, 89 </w:t>
      </w:r>
    </w:p>
    <w:p>
      <w:pPr>
        <w:pStyle w:val="Body"/>
        <w:spacing w:after="200"/>
        <w:jc w:val="both"/>
        <w:rPr>
          <w:rFonts w:ascii="Georgia" w:cs="Georgia" w:hAnsi="Georgia" w:eastAsia="Georgia"/>
        </w:rPr>
      </w:pPr>
      <w:r>
        <w:rPr>
          <w:rFonts w:ascii="Georgia" w:hAnsi="Georgia"/>
          <w:rtl w:val="0"/>
        </w:rPr>
        <w:t xml:space="preserve">Alvelli, 244 </w:t>
      </w:r>
    </w:p>
    <w:p>
      <w:pPr>
        <w:pStyle w:val="Body"/>
        <w:spacing w:after="200"/>
        <w:jc w:val="both"/>
        <w:rPr>
          <w:rFonts w:ascii="Georgia" w:cs="Georgia" w:hAnsi="Georgia" w:eastAsia="Georgia"/>
        </w:rPr>
      </w:pPr>
      <w:r>
        <w:rPr>
          <w:rFonts w:ascii="Georgia" w:hAnsi="Georgia"/>
          <w:rtl w:val="0"/>
        </w:rPr>
        <w:t xml:space="preserve">Alvi, 227, 232, 435-436 </w:t>
      </w:r>
    </w:p>
    <w:p>
      <w:pPr>
        <w:pStyle w:val="Body"/>
        <w:spacing w:after="200"/>
        <w:jc w:val="both"/>
        <w:rPr>
          <w:rFonts w:ascii="Georgia" w:cs="Georgia" w:hAnsi="Georgia" w:eastAsia="Georgia"/>
        </w:rPr>
      </w:pPr>
      <w:r>
        <w:rPr>
          <w:rFonts w:ascii="Georgia" w:hAnsi="Georgia"/>
          <w:rtl w:val="0"/>
          <w:lang w:val="it-IT"/>
        </w:rPr>
        <w:t>chiesa di Santa Maria Apparente, affreschi, 376</w:t>
      </w:r>
    </w:p>
    <w:p>
      <w:pPr>
        <w:pStyle w:val="Body"/>
        <w:spacing w:after="200"/>
        <w:jc w:val="both"/>
        <w:rPr>
          <w:rFonts w:ascii="Georgia" w:cs="Georgia" w:hAnsi="Georgia" w:eastAsia="Georgia"/>
        </w:rPr>
      </w:pPr>
      <w:r>
        <w:rPr>
          <w:rFonts w:ascii="Georgia" w:hAnsi="Georgia"/>
          <w:rtl w:val="0"/>
          <w:lang w:val="it-IT"/>
        </w:rPr>
        <w:t xml:space="preserve">di Santa Maria de Avolanum, 231 </w:t>
      </w:r>
    </w:p>
    <w:p>
      <w:pPr>
        <w:pStyle w:val="Body"/>
        <w:spacing w:after="200"/>
        <w:jc w:val="both"/>
        <w:rPr>
          <w:rFonts w:ascii="Georgia" w:cs="Georgia" w:hAnsi="Georgia" w:eastAsia="Georgia"/>
        </w:rPr>
      </w:pPr>
      <w:r>
        <w:rPr>
          <w:rFonts w:ascii="Georgia" w:hAnsi="Georgia"/>
          <w:rtl w:val="0"/>
        </w:rPr>
        <w:t>et</w:t>
      </w:r>
      <w:r>
        <w:rPr>
          <w:rFonts w:ascii="Georgia" w:hAnsi="Georgia" w:hint="default"/>
          <w:rtl w:val="0"/>
          <w:lang w:val="it-IT"/>
        </w:rPr>
        <w:t xml:space="preserve">à </w:t>
      </w:r>
      <w:r>
        <w:rPr>
          <w:rFonts w:ascii="Georgia" w:hAnsi="Georgia"/>
          <w:rtl w:val="0"/>
          <w:lang w:val="it-IT"/>
        </w:rPr>
        <w:t xml:space="preserve">altomedievale, 231 </w:t>
      </w:r>
    </w:p>
    <w:p>
      <w:pPr>
        <w:pStyle w:val="Body"/>
        <w:spacing w:after="200"/>
        <w:jc w:val="both"/>
        <w:rPr>
          <w:rFonts w:ascii="Georgia" w:cs="Georgia" w:hAnsi="Georgia" w:eastAsia="Georgia"/>
        </w:rPr>
      </w:pPr>
      <w:r>
        <w:rPr>
          <w:rFonts w:ascii="Georgia" w:hAnsi="Georgia"/>
          <w:rtl w:val="0"/>
        </w:rPr>
        <w:t>et</w:t>
      </w:r>
      <w:r>
        <w:rPr>
          <w:rFonts w:ascii="Georgia" w:hAnsi="Georgia" w:hint="default"/>
          <w:rtl w:val="0"/>
          <w:lang w:val="it-IT"/>
        </w:rPr>
        <w:t xml:space="preserve">à </w:t>
      </w:r>
      <w:r>
        <w:rPr>
          <w:rFonts w:ascii="Georgia" w:hAnsi="Georgia"/>
          <w:rtl w:val="0"/>
          <w:lang w:val="it-IT"/>
        </w:rPr>
        <w:t>romana, 219</w:t>
      </w:r>
    </w:p>
    <w:p>
      <w:pPr>
        <w:pStyle w:val="Body"/>
        <w:spacing w:after="200"/>
        <w:jc w:val="both"/>
        <w:rPr>
          <w:rFonts w:ascii="Georgia" w:cs="Georgia" w:hAnsi="Georgia" w:eastAsia="Georgia"/>
        </w:rPr>
      </w:pPr>
      <w:r>
        <w:rPr>
          <w:rFonts w:ascii="Georgia" w:hAnsi="Georgia"/>
          <w:rtl w:val="0"/>
          <w:lang w:val="it-IT"/>
        </w:rPr>
        <w:t xml:space="preserve">toponimo, 87 </w:t>
      </w:r>
    </w:p>
    <w:p>
      <w:pPr>
        <w:pStyle w:val="Body"/>
        <w:spacing w:after="200"/>
        <w:jc w:val="both"/>
        <w:rPr>
          <w:rFonts w:ascii="Georgia" w:cs="Georgia" w:hAnsi="Georgia" w:eastAsia="Georgia"/>
        </w:rPr>
      </w:pPr>
      <w:r>
        <w:rPr>
          <w:rFonts w:ascii="Georgia" w:hAnsi="Georgia"/>
          <w:rtl w:val="0"/>
          <w:lang w:val="es-ES_tradnl"/>
        </w:rPr>
        <w:t xml:space="preserve">Amandola, dinos da, 164 </w:t>
      </w:r>
    </w:p>
    <w:p>
      <w:pPr>
        <w:pStyle w:val="Body"/>
        <w:spacing w:after="200"/>
        <w:jc w:val="both"/>
        <w:rPr>
          <w:rFonts w:ascii="Georgia" w:cs="Georgia" w:hAnsi="Georgia" w:eastAsia="Georgia"/>
        </w:rPr>
      </w:pPr>
      <w:r>
        <w:rPr>
          <w:rFonts w:ascii="Georgia" w:hAnsi="Georgia"/>
          <w:rtl w:val="0"/>
          <w:lang w:val="it-IT"/>
        </w:rPr>
        <w:t xml:space="preserve">Amelio di Corbano, 305 </w:t>
      </w:r>
    </w:p>
    <w:p>
      <w:pPr>
        <w:pStyle w:val="Body"/>
        <w:spacing w:after="200"/>
        <w:jc w:val="both"/>
        <w:rPr>
          <w:rFonts w:ascii="Georgia" w:cs="Georgia" w:hAnsi="Georgia" w:eastAsia="Georgia"/>
        </w:rPr>
      </w:pPr>
      <w:r>
        <w:rPr>
          <w:rFonts w:ascii="Georgia" w:hAnsi="Georgia"/>
          <w:rtl w:val="0"/>
          <w:lang w:val="it-IT"/>
        </w:rPr>
        <w:t xml:space="preserve">Amelione di Corbano, 305 </w:t>
      </w:r>
    </w:p>
    <w:p>
      <w:pPr>
        <w:pStyle w:val="Body"/>
        <w:spacing w:after="200"/>
        <w:jc w:val="both"/>
        <w:rPr>
          <w:rFonts w:ascii="Georgia" w:cs="Georgia" w:hAnsi="Georgia" w:eastAsia="Georgia"/>
        </w:rPr>
      </w:pPr>
      <w:r>
        <w:rPr>
          <w:rFonts w:ascii="Georgia" w:hAnsi="Georgia"/>
          <w:rtl w:val="0"/>
        </w:rPr>
        <w:t xml:space="preserve">Amiternum, 194, 219, 220, 221, 296 </w:t>
      </w:r>
    </w:p>
    <w:p>
      <w:pPr>
        <w:pStyle w:val="Body"/>
        <w:spacing w:after="200"/>
        <w:jc w:val="both"/>
        <w:rPr>
          <w:rFonts w:ascii="Georgia" w:cs="Georgia" w:hAnsi="Georgia" w:eastAsia="Georgia"/>
        </w:rPr>
      </w:pPr>
      <w:r>
        <w:rPr>
          <w:rFonts w:ascii="Georgia" w:hAnsi="Georgia"/>
          <w:rtl w:val="0"/>
          <w:lang w:val="it-IT"/>
        </w:rPr>
        <w:t xml:space="preserve">Anastasio iv, papa, bolla di, 225, 239 </w:t>
      </w:r>
    </w:p>
    <w:p>
      <w:pPr>
        <w:pStyle w:val="Body"/>
        <w:spacing w:after="200"/>
        <w:jc w:val="both"/>
        <w:rPr>
          <w:rFonts w:ascii="Georgia" w:cs="Georgia" w:hAnsi="Georgia" w:eastAsia="Georgia"/>
        </w:rPr>
      </w:pPr>
      <w:r>
        <w:rPr>
          <w:rFonts w:ascii="Georgia" w:hAnsi="Georgia"/>
          <w:rtl w:val="0"/>
          <w:lang w:val="it-IT"/>
        </w:rPr>
        <w:t xml:space="preserve">Andreozio (Andreozzi), vescovo, 74, 329 </w:t>
      </w:r>
    </w:p>
    <w:p>
      <w:pPr>
        <w:pStyle w:val="Body"/>
        <w:spacing w:after="200"/>
        <w:jc w:val="both"/>
        <w:rPr>
          <w:rFonts w:ascii="Georgia" w:cs="Georgia" w:hAnsi="Georgia" w:eastAsia="Georgia"/>
        </w:rPr>
      </w:pPr>
      <w:r>
        <w:rPr>
          <w:rFonts w:ascii="Georgia" w:hAnsi="Georgia"/>
          <w:rtl w:val="0"/>
          <w:lang w:val="fr-FR"/>
        </w:rPr>
        <w:t>Angicourt Pierre d', 292, 302, 304</w:t>
      </w:r>
    </w:p>
    <w:p>
      <w:pPr>
        <w:pStyle w:val="Body"/>
        <w:spacing w:after="200"/>
        <w:jc w:val="both"/>
        <w:rPr>
          <w:rFonts w:ascii="Georgia" w:cs="Georgia" w:hAnsi="Georgia" w:eastAsia="Georgia"/>
        </w:rPr>
      </w:pPr>
      <w:r>
        <w:rPr>
          <w:rFonts w:ascii="Georgia" w:hAnsi="Georgia"/>
          <w:rtl w:val="0"/>
          <w:lang w:val="it-IT"/>
        </w:rPr>
        <w:t xml:space="preserve">Angioini, 275, 298, 301 </w:t>
      </w:r>
    </w:p>
    <w:p>
      <w:pPr>
        <w:pStyle w:val="Body"/>
        <w:spacing w:after="200"/>
        <w:jc w:val="both"/>
        <w:rPr>
          <w:rFonts w:ascii="Georgia" w:cs="Georgia" w:hAnsi="Georgia" w:eastAsia="Georgia"/>
        </w:rPr>
      </w:pPr>
      <w:r>
        <w:rPr>
          <w:rFonts w:ascii="Georgia" w:hAnsi="Georgia"/>
          <w:rtl w:val="0"/>
        </w:rPr>
        <w:t xml:space="preserve">Anthonisz Cornelis, 388,390 </w:t>
      </w:r>
    </w:p>
    <w:p>
      <w:pPr>
        <w:pStyle w:val="Body"/>
        <w:spacing w:after="200"/>
        <w:jc w:val="both"/>
        <w:rPr>
          <w:rFonts w:ascii="Georgia" w:cs="Georgia" w:hAnsi="Georgia" w:eastAsia="Georgia"/>
        </w:rPr>
      </w:pPr>
      <w:r>
        <w:rPr>
          <w:rFonts w:ascii="Georgia" w:hAnsi="Georgia"/>
          <w:rtl w:val="0"/>
          <w:lang w:val="it-IT"/>
        </w:rPr>
        <w:t xml:space="preserve">Antonio di Berardino, 73 </w:t>
      </w:r>
    </w:p>
    <w:p>
      <w:pPr>
        <w:pStyle w:val="Body"/>
        <w:spacing w:after="200"/>
        <w:jc w:val="both"/>
        <w:rPr>
          <w:rFonts w:ascii="Georgia" w:cs="Georgia" w:hAnsi="Georgia" w:eastAsia="Georgia"/>
        </w:rPr>
      </w:pPr>
      <w:r>
        <w:rPr>
          <w:rFonts w:ascii="Georgia" w:hAnsi="Georgia"/>
          <w:rtl w:val="0"/>
          <w:lang w:val="it-IT"/>
        </w:rPr>
        <w:t xml:space="preserve">Antinori Antonio Ludovico, 65, 70, 80, 195 </w:t>
      </w:r>
    </w:p>
    <w:p>
      <w:pPr>
        <w:pStyle w:val="Body"/>
        <w:spacing w:after="200"/>
        <w:jc w:val="both"/>
        <w:rPr>
          <w:rFonts w:ascii="Georgia" w:cs="Georgia" w:hAnsi="Georgia" w:eastAsia="Georgia"/>
        </w:rPr>
      </w:pPr>
      <w:r>
        <w:rPr>
          <w:rFonts w:ascii="Georgia" w:hAnsi="Georgia"/>
          <w:rtl w:val="0"/>
        </w:rPr>
        <w:t xml:space="preserve">Antinum, 173 </w:t>
      </w:r>
    </w:p>
    <w:p>
      <w:pPr>
        <w:pStyle w:val="Body"/>
        <w:spacing w:after="200"/>
        <w:jc w:val="both"/>
        <w:rPr>
          <w:rFonts w:ascii="Georgia" w:cs="Georgia" w:hAnsi="Georgia" w:eastAsia="Georgia"/>
        </w:rPr>
      </w:pPr>
      <w:r>
        <w:rPr>
          <w:rFonts w:ascii="Georgia" w:hAnsi="Georgia"/>
          <w:rtl w:val="0"/>
          <w:lang w:val="it-IT"/>
        </w:rPr>
        <w:t xml:space="preserve">Antrodoco, toponimo, 86 </w:t>
      </w:r>
    </w:p>
    <w:p>
      <w:pPr>
        <w:pStyle w:val="Body"/>
        <w:spacing w:after="200"/>
        <w:jc w:val="both"/>
        <w:rPr>
          <w:rFonts w:ascii="Georgia" w:cs="Georgia" w:hAnsi="Georgia" w:eastAsia="Georgia"/>
        </w:rPr>
      </w:pPr>
      <w:r>
        <w:rPr>
          <w:rFonts w:ascii="Georgia" w:hAnsi="Georgia"/>
          <w:rtl w:val="0"/>
          <w:lang w:val="it-IT"/>
        </w:rPr>
        <w:t xml:space="preserve">Apollo e Marsia, gruppo, 184 </w:t>
      </w:r>
    </w:p>
    <w:p>
      <w:pPr>
        <w:pStyle w:val="Body"/>
        <w:spacing w:after="200"/>
        <w:jc w:val="both"/>
        <w:rPr>
          <w:rFonts w:ascii="Georgia" w:cs="Georgia" w:hAnsi="Georgia" w:eastAsia="Georgia"/>
        </w:rPr>
      </w:pPr>
      <w:r>
        <w:rPr>
          <w:rFonts w:ascii="Georgia" w:hAnsi="Georgia"/>
          <w:rtl w:val="0"/>
          <w:lang w:val="it-IT"/>
        </w:rPr>
        <w:t xml:space="preserve">Aprati, 221 </w:t>
      </w:r>
    </w:p>
    <w:p>
      <w:pPr>
        <w:pStyle w:val="Body"/>
        <w:spacing w:after="200"/>
        <w:jc w:val="both"/>
        <w:rPr>
          <w:rFonts w:ascii="Georgia" w:cs="Georgia" w:hAnsi="Georgia" w:eastAsia="Georgia"/>
        </w:rPr>
      </w:pPr>
      <w:r>
        <w:rPr>
          <w:rFonts w:ascii="Georgia" w:hAnsi="Georgia"/>
          <w:rtl w:val="0"/>
          <w:lang w:val="it-IT"/>
        </w:rPr>
        <w:t xml:space="preserve">Aquilano, toponimo, 87 </w:t>
      </w:r>
    </w:p>
    <w:p>
      <w:pPr>
        <w:pStyle w:val="Body"/>
        <w:spacing w:after="200"/>
        <w:jc w:val="both"/>
        <w:rPr>
          <w:rFonts w:ascii="Georgia" w:cs="Georgia" w:hAnsi="Georgia" w:eastAsia="Georgia"/>
        </w:rPr>
      </w:pPr>
      <w:r>
        <w:rPr>
          <w:rFonts w:ascii="Georgia" w:hAnsi="Georgia"/>
          <w:rtl w:val="0"/>
          <w:lang w:val="it-IT"/>
        </w:rPr>
        <w:t xml:space="preserve">Aquino, conti di Loreto, 65 </w:t>
      </w:r>
    </w:p>
    <w:p>
      <w:pPr>
        <w:pStyle w:val="Body"/>
        <w:spacing w:after="200"/>
        <w:jc w:val="both"/>
        <w:rPr>
          <w:rFonts w:ascii="Georgia" w:cs="Georgia" w:hAnsi="Georgia" w:eastAsia="Georgia"/>
        </w:rPr>
      </w:pPr>
      <w:r>
        <w:rPr>
          <w:rFonts w:ascii="Georgia" w:hAnsi="Georgia"/>
          <w:rtl w:val="0"/>
          <w:lang w:val="it-IT"/>
        </w:rPr>
        <w:t>Arcioni Niccol</w:t>
      </w:r>
      <w:r>
        <w:rPr>
          <w:rFonts w:ascii="Georgia" w:hAnsi="Georgia" w:hint="default"/>
          <w:rtl w:val="0"/>
          <w:lang w:val="it-IT"/>
        </w:rPr>
        <w:t xml:space="preserve">ò </w:t>
      </w:r>
      <w:r>
        <w:rPr>
          <w:rFonts w:ascii="Georgia" w:hAnsi="Georgia"/>
          <w:rtl w:val="0"/>
          <w:lang w:val="it-IT"/>
        </w:rPr>
        <w:t xml:space="preserve">degli, 65 </w:t>
      </w:r>
    </w:p>
    <w:p>
      <w:pPr>
        <w:pStyle w:val="Body"/>
        <w:spacing w:after="200"/>
        <w:jc w:val="both"/>
        <w:rPr>
          <w:rFonts w:ascii="Georgia" w:cs="Georgia" w:hAnsi="Georgia" w:eastAsia="Georgia"/>
        </w:rPr>
      </w:pPr>
      <w:r>
        <w:rPr>
          <w:rFonts w:ascii="Georgia" w:hAnsi="Georgia"/>
          <w:rtl w:val="0"/>
          <w:lang w:val="it-IT"/>
        </w:rPr>
        <w:t xml:space="preserve">Arechi II, 313 </w:t>
      </w:r>
    </w:p>
    <w:p>
      <w:pPr>
        <w:pStyle w:val="Body"/>
        <w:spacing w:after="200"/>
        <w:jc w:val="both"/>
        <w:rPr>
          <w:rFonts w:ascii="Georgia" w:cs="Georgia" w:hAnsi="Georgia" w:eastAsia="Georgia"/>
        </w:rPr>
      </w:pPr>
      <w:r>
        <w:rPr>
          <w:rFonts w:ascii="Georgia" w:hAnsi="Georgia"/>
          <w:rtl w:val="0"/>
          <w:lang w:val="it-IT"/>
        </w:rPr>
        <w:t xml:space="preserve">Arregnano, 241, 244 </w:t>
      </w:r>
    </w:p>
    <w:p>
      <w:pPr>
        <w:pStyle w:val="Body"/>
        <w:spacing w:after="200"/>
        <w:jc w:val="both"/>
        <w:rPr>
          <w:rFonts w:ascii="Georgia" w:cs="Georgia" w:hAnsi="Georgia" w:eastAsia="Georgia"/>
        </w:rPr>
      </w:pPr>
      <w:r>
        <w:rPr>
          <w:rFonts w:ascii="Georgia" w:hAnsi="Georgia"/>
          <w:rtl w:val="0"/>
        </w:rPr>
        <w:t xml:space="preserve">Asculum, 243 </w:t>
      </w:r>
    </w:p>
    <w:p>
      <w:pPr>
        <w:pStyle w:val="Body"/>
        <w:spacing w:after="200"/>
        <w:jc w:val="both"/>
        <w:rPr>
          <w:rFonts w:ascii="Georgia" w:cs="Georgia" w:hAnsi="Georgia" w:eastAsia="Georgia"/>
        </w:rPr>
      </w:pPr>
      <w:r>
        <w:rPr>
          <w:rFonts w:ascii="Georgia" w:hAnsi="Georgia"/>
          <w:rtl w:val="0"/>
          <w:lang w:val="it-IT"/>
        </w:rPr>
        <w:t xml:space="preserve">Assunzione, 383, 384 </w:t>
      </w:r>
    </w:p>
    <w:p>
      <w:pPr>
        <w:pStyle w:val="Body"/>
        <w:spacing w:after="200"/>
        <w:jc w:val="both"/>
        <w:rPr>
          <w:rFonts w:ascii="Georgia" w:cs="Georgia" w:hAnsi="Georgia" w:eastAsia="Georgia"/>
        </w:rPr>
      </w:pPr>
      <w:r>
        <w:rPr>
          <w:rFonts w:ascii="Georgia" w:hAnsi="Georgia"/>
          <w:rtl w:val="0"/>
          <w:lang w:val="it-IT"/>
        </w:rPr>
        <w:t xml:space="preserve">Atessa, ostensorio di San Leucio, 320, 324 </w:t>
      </w:r>
    </w:p>
    <w:p>
      <w:pPr>
        <w:pStyle w:val="Body"/>
        <w:spacing w:after="200"/>
        <w:jc w:val="both"/>
        <w:rPr>
          <w:rFonts w:ascii="Georgia" w:cs="Georgia" w:hAnsi="Georgia" w:eastAsia="Georgia"/>
        </w:rPr>
      </w:pPr>
      <w:r>
        <w:rPr>
          <w:rFonts w:ascii="Georgia" w:hAnsi="Georgia"/>
          <w:rtl w:val="0"/>
          <w:lang w:val="it-IT"/>
        </w:rPr>
        <w:t>Athena, 181, 182, 184 Atri, 64, 367</w:t>
      </w:r>
    </w:p>
    <w:p>
      <w:pPr>
        <w:pStyle w:val="Body"/>
        <w:spacing w:after="200"/>
        <w:jc w:val="both"/>
        <w:rPr>
          <w:rFonts w:ascii="Georgia" w:cs="Georgia" w:hAnsi="Georgia" w:eastAsia="Georgia"/>
        </w:rPr>
      </w:pPr>
      <w:r>
        <w:rPr>
          <w:rFonts w:ascii="Georgia" w:hAnsi="Georgia"/>
          <w:rtl w:val="0"/>
          <w:lang w:val="it-IT"/>
        </w:rPr>
        <w:t xml:space="preserve">baldacchino della Cattedrale, 336 </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Contrasto dei vivi e dei morti</w:t>
      </w:r>
      <w:r>
        <w:rPr>
          <w:rFonts w:ascii="Georgia" w:hAnsi="Georgia" w:hint="default"/>
          <w:rtl w:val="0"/>
          <w:lang w:val="it-IT"/>
        </w:rPr>
        <w:t>»</w:t>
      </w:r>
      <w:r>
        <w:rPr>
          <w:rFonts w:ascii="Georgia" w:hAnsi="Georgia"/>
          <w:rtl w:val="0"/>
        </w:rPr>
        <w:t>, 274, 291</w:t>
      </w:r>
    </w:p>
    <w:p>
      <w:pPr>
        <w:pStyle w:val="Body"/>
        <w:spacing w:after="200"/>
        <w:jc w:val="both"/>
        <w:rPr>
          <w:rFonts w:ascii="Georgia" w:cs="Georgia" w:hAnsi="Georgia" w:eastAsia="Georgia"/>
        </w:rPr>
      </w:pPr>
      <w:r>
        <w:rPr>
          <w:rFonts w:ascii="Georgia" w:hAnsi="Georgia"/>
          <w:rtl w:val="0"/>
        </w:rPr>
        <w:t>Trinit</w:t>
      </w:r>
      <w:r>
        <w:rPr>
          <w:rFonts w:ascii="Georgia" w:hAnsi="Georgia" w:hint="default"/>
          <w:rtl w:val="0"/>
          <w:lang w:val="it-IT"/>
        </w:rPr>
        <w:t xml:space="preserve">à </w:t>
      </w:r>
      <w:r>
        <w:rPr>
          <w:rFonts w:ascii="Georgia" w:hAnsi="Georgia"/>
          <w:rtl w:val="0"/>
          <w:lang w:val="it-IT"/>
        </w:rPr>
        <w:t xml:space="preserve">con la Madonna in estasi, 366 </w:t>
      </w:r>
    </w:p>
    <w:p>
      <w:pPr>
        <w:pStyle w:val="Body"/>
        <w:spacing w:after="200"/>
        <w:jc w:val="both"/>
        <w:rPr>
          <w:rFonts w:ascii="Georgia" w:cs="Georgia" w:hAnsi="Georgia" w:eastAsia="Georgia"/>
        </w:rPr>
      </w:pPr>
      <w:r>
        <w:rPr>
          <w:rFonts w:ascii="Georgia" w:hAnsi="Georgia"/>
          <w:rtl w:val="0"/>
          <w:lang w:val="pt-PT"/>
        </w:rPr>
        <w:t xml:space="preserve">Avenano, curtis de, 201, 206, 207, 210, 256, 259 </w:t>
      </w:r>
    </w:p>
    <w:p>
      <w:pPr>
        <w:pStyle w:val="Body"/>
        <w:spacing w:after="200"/>
        <w:jc w:val="both"/>
        <w:rPr>
          <w:rFonts w:ascii="Georgia" w:cs="Georgia" w:hAnsi="Georgia" w:eastAsia="Georgia"/>
        </w:rPr>
      </w:pPr>
      <w:r>
        <w:rPr>
          <w:rFonts w:ascii="Georgia" w:hAnsi="Georgia"/>
          <w:rtl w:val="0"/>
          <w:lang w:val="it-IT"/>
        </w:rPr>
        <w:t>Azzolino Giovan Bernardino, 394, 395</w:t>
      </w:r>
    </w:p>
    <w:p>
      <w:pPr>
        <w:pStyle w:val="Body"/>
        <w:spacing w:after="200"/>
        <w:jc w:val="both"/>
        <w:rPr>
          <w:rFonts w:ascii="Georgia" w:cs="Georgia" w:hAnsi="Georgia" w:eastAsia="Georgia"/>
        </w:rPr>
      </w:pPr>
      <w:r>
        <w:rPr>
          <w:rFonts w:ascii="Georgia" w:hAnsi="Georgia"/>
          <w:rtl w:val="0"/>
          <w:lang w:val="it-IT"/>
        </w:rPr>
        <w:t>Balzi Classette, 33 banditismo, 75-76</w:t>
      </w:r>
    </w:p>
    <w:p>
      <w:pPr>
        <w:pStyle w:val="Body"/>
        <w:spacing w:after="200"/>
        <w:jc w:val="both"/>
        <w:rPr>
          <w:rFonts w:ascii="Georgia" w:cs="Georgia" w:hAnsi="Georgia" w:eastAsia="Georgia"/>
        </w:rPr>
      </w:pPr>
      <w:r>
        <w:rPr>
          <w:rFonts w:ascii="Georgia" w:hAnsi="Georgia"/>
          <w:rtl w:val="0"/>
        </w:rPr>
        <w:t>et</w:t>
      </w:r>
      <w:r>
        <w:rPr>
          <w:rFonts w:ascii="Georgia" w:hAnsi="Georgia" w:hint="default"/>
          <w:rtl w:val="0"/>
          <w:lang w:val="it-IT"/>
        </w:rPr>
        <w:t xml:space="preserve">à </w:t>
      </w:r>
      <w:r>
        <w:rPr>
          <w:rFonts w:ascii="Georgia" w:hAnsi="Georgia"/>
          <w:rtl w:val="0"/>
        </w:rPr>
        <w:t xml:space="preserve">romana, 220, 256 </w:t>
      </w:r>
    </w:p>
    <w:p>
      <w:pPr>
        <w:pStyle w:val="Body"/>
        <w:spacing w:after="200"/>
        <w:jc w:val="both"/>
        <w:rPr>
          <w:rFonts w:ascii="Georgia" w:cs="Georgia" w:hAnsi="Georgia" w:eastAsia="Georgia"/>
        </w:rPr>
      </w:pPr>
      <w:r>
        <w:rPr>
          <w:rFonts w:ascii="Georgia" w:hAnsi="Georgia"/>
          <w:rtl w:val="0"/>
          <w:lang w:val="it-IT"/>
        </w:rPr>
        <w:t>Bartholomeus de Teramo, 319</w:t>
      </w:r>
    </w:p>
    <w:p>
      <w:pPr>
        <w:pStyle w:val="Body"/>
        <w:spacing w:after="200"/>
        <w:jc w:val="both"/>
        <w:rPr>
          <w:rFonts w:ascii="Georgia" w:cs="Georgia" w:hAnsi="Georgia" w:eastAsia="Georgia"/>
        </w:rPr>
      </w:pPr>
      <w:r>
        <w:rPr>
          <w:rFonts w:ascii="Georgia" w:hAnsi="Georgia"/>
          <w:rtl w:val="0"/>
          <w:lang w:val="it-IT"/>
        </w:rPr>
        <w:t>Barviano, 207, 256 Basto, 251, 253, 437</w:t>
      </w:r>
    </w:p>
    <w:p>
      <w:pPr>
        <w:pStyle w:val="Body"/>
        <w:spacing w:after="200"/>
        <w:jc w:val="both"/>
        <w:rPr>
          <w:rFonts w:ascii="Georgia" w:cs="Georgia" w:hAnsi="Georgia" w:eastAsia="Georgia"/>
        </w:rPr>
      </w:pPr>
      <w:r>
        <w:rPr>
          <w:rFonts w:ascii="Georgia" w:hAnsi="Georgia"/>
          <w:rtl w:val="0"/>
          <w:lang w:val="it-IT"/>
        </w:rPr>
        <w:t xml:space="preserve">toponimo, 88 </w:t>
      </w:r>
    </w:p>
    <w:p>
      <w:pPr>
        <w:pStyle w:val="Body"/>
        <w:spacing w:after="200"/>
        <w:jc w:val="both"/>
        <w:rPr>
          <w:rFonts w:ascii="Georgia" w:cs="Georgia" w:hAnsi="Georgia" w:eastAsia="Georgia"/>
        </w:rPr>
      </w:pPr>
      <w:r>
        <w:rPr>
          <w:rFonts w:ascii="Georgia" w:hAnsi="Georgia"/>
          <w:rtl w:val="0"/>
          <w:lang w:val="it-IT"/>
        </w:rPr>
        <w:t xml:space="preserve">Battesimo di Costantino, 398 </w:t>
      </w:r>
    </w:p>
    <w:p>
      <w:pPr>
        <w:pStyle w:val="Body"/>
        <w:spacing w:after="200"/>
        <w:jc w:val="both"/>
        <w:rPr>
          <w:rFonts w:ascii="Georgia" w:cs="Georgia" w:hAnsi="Georgia" w:eastAsia="Georgia"/>
        </w:rPr>
      </w:pPr>
      <w:r>
        <w:rPr>
          <w:rFonts w:ascii="Georgia" w:hAnsi="Georgia"/>
          <w:rtl w:val="0"/>
          <w:lang w:val="it-IT"/>
        </w:rPr>
        <w:t xml:space="preserve">Bedeschini Giulio Cesare, 397, 398 </w:t>
      </w:r>
    </w:p>
    <w:p>
      <w:pPr>
        <w:pStyle w:val="Body"/>
        <w:spacing w:after="200"/>
        <w:jc w:val="both"/>
        <w:rPr>
          <w:rFonts w:ascii="Georgia" w:cs="Georgia" w:hAnsi="Georgia" w:eastAsia="Georgia"/>
        </w:rPr>
      </w:pPr>
      <w:r>
        <w:rPr>
          <w:rFonts w:ascii="Georgia" w:hAnsi="Georgia"/>
          <w:rtl w:val="0"/>
        </w:rPr>
        <w:t xml:space="preserve">Beethoven Ludwig van, 111 </w:t>
      </w:r>
    </w:p>
    <w:p>
      <w:pPr>
        <w:pStyle w:val="Body"/>
        <w:spacing w:after="200"/>
        <w:jc w:val="both"/>
        <w:rPr>
          <w:rFonts w:ascii="Georgia" w:cs="Georgia" w:hAnsi="Georgia" w:eastAsia="Georgia"/>
        </w:rPr>
      </w:pPr>
      <w:r>
        <w:rPr>
          <w:rFonts w:ascii="Georgia" w:hAnsi="Georgia"/>
          <w:rtl w:val="0"/>
          <w:lang w:val="it-IT"/>
        </w:rPr>
        <w:t xml:space="preserve">Belmonte Piceno, anse traforate da, 162, 164 </w:t>
      </w:r>
    </w:p>
    <w:p>
      <w:pPr>
        <w:pStyle w:val="Body"/>
        <w:spacing w:after="200"/>
        <w:jc w:val="both"/>
        <w:rPr>
          <w:rFonts w:ascii="Georgia" w:cs="Georgia" w:hAnsi="Georgia" w:eastAsia="Georgia"/>
        </w:rPr>
      </w:pPr>
      <w:r>
        <w:rPr>
          <w:rFonts w:ascii="Georgia" w:hAnsi="Georgia"/>
          <w:rtl w:val="0"/>
          <w:lang w:val="it-IT"/>
        </w:rPr>
        <w:t xml:space="preserve">Belvedere Riccardo di, 64 </w:t>
      </w:r>
    </w:p>
    <w:p>
      <w:pPr>
        <w:pStyle w:val="Body"/>
        <w:spacing w:after="200"/>
        <w:jc w:val="both"/>
        <w:rPr>
          <w:rFonts w:ascii="Georgia" w:cs="Georgia" w:hAnsi="Georgia" w:eastAsia="Georgia"/>
        </w:rPr>
      </w:pPr>
      <w:r>
        <w:rPr>
          <w:rFonts w:ascii="Georgia" w:hAnsi="Georgia"/>
          <w:rtl w:val="0"/>
          <w:lang w:val="it-IT"/>
        </w:rPr>
        <w:t xml:space="preserve">Benedetto Xiv, papa, bolla di, 346 </w:t>
      </w:r>
    </w:p>
    <w:p>
      <w:pPr>
        <w:pStyle w:val="Body"/>
        <w:spacing w:after="200"/>
        <w:jc w:val="both"/>
        <w:rPr>
          <w:rFonts w:ascii="Georgia" w:cs="Georgia" w:hAnsi="Georgia" w:eastAsia="Georgia"/>
        </w:rPr>
      </w:pPr>
      <w:r>
        <w:rPr>
          <w:rFonts w:ascii="Georgia" w:hAnsi="Georgia"/>
          <w:rtl w:val="0"/>
          <w:lang w:val="it-IT"/>
        </w:rPr>
        <w:t xml:space="preserve">Berardo di Raimo, 299 </w:t>
      </w:r>
    </w:p>
    <w:p>
      <w:pPr>
        <w:pStyle w:val="Body"/>
        <w:spacing w:after="200"/>
        <w:jc w:val="both"/>
        <w:rPr>
          <w:rFonts w:ascii="Georgia" w:cs="Georgia" w:hAnsi="Georgia" w:eastAsia="Georgia"/>
        </w:rPr>
      </w:pPr>
      <w:r>
        <w:rPr>
          <w:rFonts w:ascii="Georgia" w:hAnsi="Georgia"/>
          <w:rtl w:val="0"/>
          <w:lang w:val="it-IT"/>
        </w:rPr>
        <w:t xml:space="preserve">Bernardini, tomba, 164 </w:t>
      </w:r>
    </w:p>
    <w:p>
      <w:pPr>
        <w:pStyle w:val="Body"/>
        <w:spacing w:after="200"/>
        <w:jc w:val="both"/>
        <w:rPr>
          <w:rFonts w:ascii="Georgia" w:cs="Georgia" w:hAnsi="Georgia" w:eastAsia="Georgia"/>
        </w:rPr>
      </w:pPr>
      <w:r>
        <w:rPr>
          <w:rFonts w:ascii="Georgia" w:hAnsi="Georgia"/>
          <w:rtl w:val="0"/>
          <w:lang w:val="it-IT"/>
        </w:rPr>
        <w:t xml:space="preserve">Bernardiniani, 435, 443, 456, 524, 543 </w:t>
      </w:r>
    </w:p>
    <w:p>
      <w:pPr>
        <w:pStyle w:val="Body"/>
        <w:spacing w:after="200"/>
        <w:jc w:val="both"/>
        <w:rPr>
          <w:rFonts w:ascii="Georgia" w:cs="Georgia" w:hAnsi="Georgia" w:eastAsia="Georgia"/>
        </w:rPr>
      </w:pPr>
      <w:r>
        <w:rPr>
          <w:rFonts w:ascii="Georgia" w:hAnsi="Georgia"/>
          <w:rtl w:val="0"/>
          <w:lang w:val="it-IT"/>
        </w:rPr>
        <w:t xml:space="preserve">Berrettini, v. Pietro da Cortona Bianchi Giovan Battista, 104 </w:t>
      </w:r>
    </w:p>
    <w:p>
      <w:pPr>
        <w:pStyle w:val="Body"/>
        <w:spacing w:after="200"/>
        <w:jc w:val="both"/>
        <w:rPr>
          <w:rFonts w:ascii="Georgia" w:cs="Georgia" w:hAnsi="Georgia" w:eastAsia="Georgia"/>
        </w:rPr>
      </w:pPr>
      <w:r>
        <w:rPr>
          <w:rFonts w:ascii="Georgia" w:hAnsi="Georgia"/>
          <w:rtl w:val="0"/>
          <w:lang w:val="it-IT"/>
        </w:rPr>
        <w:t>Bilanciere, Monte, 21, 54, 58</w:t>
      </w:r>
    </w:p>
    <w:p>
      <w:pPr>
        <w:pStyle w:val="Body"/>
        <w:spacing w:after="200"/>
        <w:jc w:val="both"/>
        <w:rPr>
          <w:rFonts w:ascii="Georgia" w:cs="Georgia" w:hAnsi="Georgia" w:eastAsia="Georgia"/>
        </w:rPr>
      </w:pPr>
      <w:r>
        <w:rPr>
          <w:rFonts w:ascii="Georgia" w:hAnsi="Georgia"/>
          <w:rtl w:val="0"/>
          <w:lang w:val="it-IT"/>
        </w:rPr>
        <w:t xml:space="preserve">toponimo, 88 </w:t>
      </w:r>
    </w:p>
    <w:p>
      <w:pPr>
        <w:pStyle w:val="Body"/>
        <w:spacing w:after="200"/>
        <w:jc w:val="both"/>
        <w:rPr>
          <w:rFonts w:ascii="Georgia" w:cs="Georgia" w:hAnsi="Georgia" w:eastAsia="Georgia"/>
        </w:rPr>
      </w:pPr>
      <w:r>
        <w:rPr>
          <w:rFonts w:ascii="Georgia" w:hAnsi="Georgia"/>
          <w:rtl w:val="0"/>
          <w:lang w:val="it-IT"/>
        </w:rPr>
        <w:t xml:space="preserve">Bisegno, toponimo, 88 </w:t>
      </w:r>
    </w:p>
    <w:p>
      <w:pPr>
        <w:pStyle w:val="Body"/>
        <w:spacing w:after="200"/>
        <w:jc w:val="both"/>
        <w:rPr>
          <w:rFonts w:ascii="Georgia" w:cs="Georgia" w:hAnsi="Georgia" w:eastAsia="Georgia"/>
        </w:rPr>
      </w:pPr>
      <w:r>
        <w:rPr>
          <w:rFonts w:ascii="Georgia" w:hAnsi="Georgia"/>
          <w:rtl w:val="0"/>
        </w:rPr>
        <w:t xml:space="preserve">Bisennia, 245 </w:t>
      </w:r>
    </w:p>
    <w:p>
      <w:pPr>
        <w:pStyle w:val="Body"/>
        <w:spacing w:after="200"/>
        <w:jc w:val="both"/>
        <w:rPr>
          <w:rFonts w:ascii="Georgia" w:cs="Georgia" w:hAnsi="Georgia" w:eastAsia="Georgia"/>
        </w:rPr>
      </w:pPr>
      <w:r>
        <w:rPr>
          <w:rFonts w:ascii="Georgia" w:hAnsi="Georgia"/>
          <w:rtl w:val="0"/>
          <w:lang w:val="it-IT"/>
        </w:rPr>
        <w:t xml:space="preserve">Bisenzio, 164 </w:t>
      </w:r>
    </w:p>
    <w:p>
      <w:pPr>
        <w:pStyle w:val="Body"/>
        <w:spacing w:after="200"/>
        <w:jc w:val="both"/>
        <w:rPr>
          <w:rFonts w:ascii="Georgia" w:cs="Georgia" w:hAnsi="Georgia" w:eastAsia="Georgia"/>
        </w:rPr>
      </w:pPr>
      <w:r>
        <w:rPr>
          <w:rFonts w:ascii="Georgia" w:hAnsi="Georgia"/>
          <w:rtl w:val="0"/>
          <w:lang w:val="it-IT"/>
        </w:rPr>
        <w:t xml:space="preserve">Bisteghi Raffaele, 100 </w:t>
      </w:r>
    </w:p>
    <w:p>
      <w:pPr>
        <w:pStyle w:val="Body"/>
        <w:spacing w:after="200"/>
        <w:jc w:val="both"/>
        <w:rPr>
          <w:rFonts w:ascii="Georgia" w:cs="Georgia" w:hAnsi="Georgia" w:eastAsia="Georgia"/>
        </w:rPr>
      </w:pPr>
      <w:r>
        <w:rPr>
          <w:rFonts w:ascii="Georgia" w:hAnsi="Georgia"/>
          <w:rtl w:val="0"/>
          <w:lang w:val="nl-NL"/>
        </w:rPr>
        <w:t xml:space="preserve">Blocklandt Anthonie van Montfoort, 387 </w:t>
      </w:r>
    </w:p>
    <w:p>
      <w:pPr>
        <w:pStyle w:val="Body"/>
        <w:spacing w:after="200"/>
        <w:jc w:val="both"/>
        <w:rPr>
          <w:rFonts w:ascii="Georgia" w:cs="Georgia" w:hAnsi="Georgia" w:eastAsia="Georgia"/>
        </w:rPr>
      </w:pPr>
      <w:r>
        <w:rPr>
          <w:rFonts w:ascii="Georgia" w:hAnsi="Georgia"/>
          <w:rtl w:val="0"/>
          <w:lang w:val="it-IT"/>
        </w:rPr>
        <w:t>Bonelli Gerolamo, 78</w:t>
      </w:r>
    </w:p>
    <w:p>
      <w:pPr>
        <w:pStyle w:val="Body"/>
        <w:spacing w:after="200"/>
        <w:jc w:val="both"/>
        <w:rPr>
          <w:rFonts w:ascii="Georgia" w:cs="Georgia" w:hAnsi="Georgia" w:eastAsia="Georgia"/>
        </w:rPr>
      </w:pPr>
      <w:r>
        <w:rPr>
          <w:rFonts w:ascii="Georgia" w:hAnsi="Georgia"/>
          <w:rtl w:val="0"/>
          <w:lang w:val="it-IT"/>
        </w:rPr>
        <w:t xml:space="preserve">Marcantonio, 77 </w:t>
      </w:r>
    </w:p>
    <w:p>
      <w:pPr>
        <w:pStyle w:val="Body"/>
        <w:spacing w:after="200"/>
        <w:jc w:val="both"/>
        <w:rPr>
          <w:rFonts w:ascii="Georgia" w:cs="Georgia" w:hAnsi="Georgia" w:eastAsia="Georgia"/>
        </w:rPr>
      </w:pPr>
      <w:r>
        <w:rPr>
          <w:rFonts w:ascii="Georgia" w:hAnsi="Georgia"/>
          <w:rtl w:val="0"/>
          <w:lang w:val="it-IT"/>
        </w:rPr>
        <w:t>Michele, 78</w:t>
      </w:r>
    </w:p>
    <w:p>
      <w:pPr>
        <w:pStyle w:val="Body"/>
        <w:spacing w:after="200"/>
        <w:jc w:val="both"/>
        <w:rPr>
          <w:rFonts w:ascii="Georgia" w:cs="Georgia" w:hAnsi="Georgia" w:eastAsia="Georgia"/>
        </w:rPr>
      </w:pPr>
      <w:r>
        <w:rPr>
          <w:rFonts w:ascii="Georgia" w:hAnsi="Georgia"/>
          <w:rtl w:val="0"/>
          <w:lang w:val="it-IT"/>
        </w:rPr>
        <w:t xml:space="preserve">Pio Camillo, 78 </w:t>
      </w:r>
    </w:p>
    <w:p>
      <w:pPr>
        <w:pStyle w:val="Body"/>
        <w:spacing w:after="200"/>
        <w:jc w:val="both"/>
        <w:rPr>
          <w:rFonts w:ascii="Georgia" w:cs="Georgia" w:hAnsi="Georgia" w:eastAsia="Georgia"/>
        </w:rPr>
      </w:pPr>
      <w:r>
        <w:rPr>
          <w:rFonts w:ascii="Georgia" w:hAnsi="Georgia"/>
          <w:rtl w:val="0"/>
        </w:rPr>
        <w:t xml:space="preserve">Bonvesin de la Riva, 130 </w:t>
      </w:r>
    </w:p>
    <w:p>
      <w:pPr>
        <w:pStyle w:val="Body"/>
        <w:spacing w:after="200"/>
        <w:jc w:val="both"/>
        <w:rPr>
          <w:rFonts w:ascii="Georgia" w:cs="Georgia" w:hAnsi="Georgia" w:eastAsia="Georgia"/>
        </w:rPr>
      </w:pPr>
      <w:r>
        <w:rPr>
          <w:rFonts w:ascii="Georgia" w:hAnsi="Georgia"/>
          <w:rtl w:val="0"/>
          <w:lang w:val="it-IT"/>
        </w:rPr>
        <w:t xml:space="preserve">Borgo Santa Maria, musica popolare a, 124, 125, 126, 142 </w:t>
      </w:r>
    </w:p>
    <w:p>
      <w:pPr>
        <w:pStyle w:val="Body"/>
        <w:spacing w:after="200"/>
        <w:jc w:val="both"/>
        <w:rPr>
          <w:rFonts w:ascii="Georgia" w:cs="Georgia" w:hAnsi="Georgia" w:eastAsia="Georgia"/>
        </w:rPr>
      </w:pPr>
      <w:r>
        <w:rPr>
          <w:rFonts w:ascii="Georgia" w:hAnsi="Georgia"/>
          <w:rtl w:val="0"/>
          <w:lang w:val="nl-NL"/>
        </w:rPr>
        <w:t xml:space="preserve">Bos Pieter van den, 388 </w:t>
      </w:r>
    </w:p>
    <w:p>
      <w:pPr>
        <w:pStyle w:val="Body"/>
        <w:spacing w:after="200"/>
        <w:jc w:val="both"/>
        <w:rPr>
          <w:rFonts w:ascii="Georgia" w:cs="Georgia" w:hAnsi="Georgia" w:eastAsia="Georgia"/>
        </w:rPr>
      </w:pPr>
      <w:r>
        <w:rPr>
          <w:rFonts w:ascii="Georgia" w:hAnsi="Georgia"/>
          <w:rtl w:val="0"/>
          <w:lang w:val="it-IT"/>
        </w:rPr>
        <w:t xml:space="preserve">Bovano, 219, 230, 232 </w:t>
      </w:r>
    </w:p>
    <w:p>
      <w:pPr>
        <w:pStyle w:val="Body"/>
        <w:spacing w:after="200"/>
        <w:jc w:val="both"/>
        <w:rPr>
          <w:rFonts w:ascii="Georgia" w:cs="Georgia" w:hAnsi="Georgia" w:eastAsia="Georgia"/>
        </w:rPr>
      </w:pPr>
      <w:r>
        <w:rPr>
          <w:rFonts w:ascii="Georgia" w:hAnsi="Georgia"/>
          <w:rtl w:val="0"/>
          <w:lang w:val="it-IT"/>
        </w:rPr>
        <w:t xml:space="preserve">Bovianum, 173 </w:t>
      </w:r>
    </w:p>
    <w:p>
      <w:pPr>
        <w:pStyle w:val="Body"/>
        <w:spacing w:after="200"/>
        <w:jc w:val="both"/>
        <w:rPr>
          <w:rFonts w:ascii="Georgia" w:cs="Georgia" w:hAnsi="Georgia" w:eastAsia="Georgia"/>
        </w:rPr>
      </w:pPr>
      <w:r>
        <w:rPr>
          <w:rFonts w:ascii="Georgia" w:hAnsi="Georgia"/>
          <w:rtl w:val="0"/>
          <w:lang w:val="it-IT"/>
        </w:rPr>
        <w:t xml:space="preserve">brache di cucco, 112, 113 </w:t>
      </w:r>
    </w:p>
    <w:p>
      <w:pPr>
        <w:pStyle w:val="Body"/>
        <w:spacing w:after="200"/>
        <w:jc w:val="both"/>
        <w:rPr>
          <w:rFonts w:ascii="Georgia" w:cs="Georgia" w:hAnsi="Georgia" w:eastAsia="Georgia"/>
        </w:rPr>
      </w:pPr>
      <w:r>
        <w:rPr>
          <w:rFonts w:ascii="Georgia" w:hAnsi="Georgia"/>
          <w:rtl w:val="0"/>
          <w:lang w:val="it-IT"/>
        </w:rPr>
        <w:t>Brecciano, vedi anche Brozzi chiesa di Santa Maria, 198, 311</w:t>
      </w:r>
    </w:p>
    <w:p>
      <w:pPr>
        <w:pStyle w:val="Body"/>
        <w:spacing w:after="200"/>
        <w:jc w:val="both"/>
        <w:rPr>
          <w:rFonts w:ascii="Georgia" w:cs="Georgia" w:hAnsi="Georgia" w:eastAsia="Georgia"/>
        </w:rPr>
      </w:pPr>
      <w:r>
        <w:rPr>
          <w:rFonts w:ascii="Georgia" w:hAnsi="Georgia"/>
          <w:rtl w:val="0"/>
          <w:lang w:val="it-IT"/>
        </w:rPr>
        <w:t xml:space="preserve">Madonna con il Bambino, statua lignea, 314-317 </w:t>
      </w:r>
    </w:p>
    <w:p>
      <w:pPr>
        <w:pStyle w:val="Body"/>
        <w:spacing w:after="200"/>
        <w:jc w:val="both"/>
        <w:rPr>
          <w:rFonts w:ascii="Georgia" w:cs="Georgia" w:hAnsi="Georgia" w:eastAsia="Georgia"/>
          <w:outline w:val="0"/>
          <w:color w:val="797700"/>
          <w:sz w:val="34"/>
          <w:szCs w:val="34"/>
          <w:u w:color="797700"/>
          <w14:textFill>
            <w14:solidFill>
              <w14:srgbClr w14:val="797700"/>
            </w14:solidFill>
          </w14:textFill>
        </w:rPr>
      </w:pPr>
      <w:r>
        <w:rPr>
          <w:rFonts w:ascii="Georgia" w:hAnsi="Georgia"/>
          <w:rtl w:val="0"/>
        </w:rPr>
        <w:t>et</w:t>
      </w:r>
      <w:r>
        <w:rPr>
          <w:rFonts w:ascii="Georgia" w:hAnsi="Georgia" w:hint="default"/>
          <w:rtl w:val="0"/>
          <w:lang w:val="it-IT"/>
        </w:rPr>
        <w:t xml:space="preserve">à </w:t>
      </w:r>
      <w:r>
        <w:rPr>
          <w:rFonts w:ascii="Georgia" w:hAnsi="Georgia"/>
          <w:rtl w:val="0"/>
          <w:lang w:val="it-IT"/>
        </w:rPr>
        <w:t>altomedievale, 205</w:t>
      </w:r>
    </w:p>
    <w:p>
      <w:pPr>
        <w:pStyle w:val="Body"/>
        <w:spacing w:after="200"/>
        <w:jc w:val="both"/>
        <w:rPr>
          <w:rFonts w:ascii="Georgia" w:cs="Georgia" w:hAnsi="Georgia" w:eastAsia="Georgia"/>
        </w:rPr>
      </w:pPr>
      <w:r>
        <w:rPr>
          <w:rFonts w:ascii="Georgia" w:hAnsi="Georgia"/>
          <w:rtl w:val="0"/>
        </w:rPr>
        <w:t>et</w:t>
      </w:r>
      <w:r>
        <w:rPr>
          <w:rFonts w:ascii="Georgia" w:hAnsi="Georgia" w:hint="default"/>
          <w:rtl w:val="0"/>
          <w:lang w:val="it-IT"/>
        </w:rPr>
        <w:t xml:space="preserve">à </w:t>
      </w:r>
      <w:r>
        <w:rPr>
          <w:rFonts w:ascii="Georgia" w:hAnsi="Georgia"/>
          <w:rtl w:val="0"/>
          <w:lang w:val="it-IT"/>
        </w:rPr>
        <w:t xml:space="preserve">romana, 198-199 </w:t>
      </w:r>
    </w:p>
    <w:p>
      <w:pPr>
        <w:pStyle w:val="Body"/>
        <w:spacing w:after="200"/>
        <w:jc w:val="both"/>
        <w:rPr>
          <w:rFonts w:ascii="Georgia" w:cs="Georgia" w:hAnsi="Georgia" w:eastAsia="Georgia"/>
        </w:rPr>
      </w:pPr>
      <w:r>
        <w:rPr>
          <w:rFonts w:ascii="Georgia" w:hAnsi="Georgia"/>
          <w:rtl w:val="0"/>
          <w:lang w:val="it-IT"/>
        </w:rPr>
        <w:t xml:space="preserve">brigantaggio, vedi banditismo Brozzi, 438-439 </w:t>
      </w:r>
    </w:p>
    <w:p>
      <w:pPr>
        <w:pStyle w:val="Body"/>
        <w:spacing w:after="200"/>
        <w:jc w:val="both"/>
        <w:rPr>
          <w:rFonts w:ascii="Georgia" w:cs="Georgia" w:hAnsi="Georgia" w:eastAsia="Georgia"/>
        </w:rPr>
      </w:pPr>
      <w:r>
        <w:rPr>
          <w:rFonts w:ascii="Georgia" w:hAnsi="Georgia"/>
          <w:rtl w:val="0"/>
          <w:lang w:val="it-IT"/>
        </w:rPr>
        <w:t>Bussi, musica popolare a, 124, 125</w:t>
      </w:r>
    </w:p>
    <w:p>
      <w:pPr>
        <w:pStyle w:val="Body"/>
        <w:spacing w:after="200"/>
        <w:jc w:val="both"/>
        <w:rPr>
          <w:rFonts w:ascii="Georgia" w:cs="Georgia" w:hAnsi="Georgia" w:eastAsia="Georgia"/>
        </w:rPr>
      </w:pPr>
      <w:r>
        <w:rPr>
          <w:rFonts w:ascii="Georgia" w:hAnsi="Georgia"/>
          <w:rtl w:val="0"/>
          <w:lang w:val="it-IT"/>
        </w:rPr>
        <w:t xml:space="preserve">Cabillonum, 161, 162 </w:t>
      </w:r>
    </w:p>
    <w:p>
      <w:pPr>
        <w:pStyle w:val="Body"/>
        <w:spacing w:after="200"/>
        <w:jc w:val="both"/>
        <w:rPr>
          <w:rFonts w:ascii="Georgia" w:cs="Georgia" w:hAnsi="Georgia" w:eastAsia="Georgia"/>
        </w:rPr>
      </w:pPr>
      <w:r>
        <w:rPr>
          <w:rFonts w:ascii="Georgia" w:hAnsi="Georgia"/>
          <w:rtl w:val="0"/>
          <w:lang w:val="it-IT"/>
        </w:rPr>
        <w:t>Caiano, 440</w:t>
      </w:r>
    </w:p>
    <w:p>
      <w:pPr>
        <w:pStyle w:val="Body"/>
        <w:spacing w:after="200"/>
        <w:jc w:val="both"/>
        <w:rPr>
          <w:rFonts w:ascii="Georgia" w:cs="Georgia" w:hAnsi="Georgia" w:eastAsia="Georgia"/>
        </w:rPr>
      </w:pPr>
      <w:r>
        <w:rPr>
          <w:rFonts w:ascii="Georgia" w:hAnsi="Georgia"/>
          <w:rtl w:val="0"/>
        </w:rPr>
        <w:t>et</w:t>
      </w:r>
      <w:r>
        <w:rPr>
          <w:rFonts w:ascii="Georgia" w:hAnsi="Georgia" w:hint="default"/>
          <w:rtl w:val="0"/>
          <w:lang w:val="it-IT"/>
        </w:rPr>
        <w:t xml:space="preserve">à </w:t>
      </w:r>
      <w:r>
        <w:rPr>
          <w:rFonts w:ascii="Georgia" w:hAnsi="Georgia"/>
          <w:rtl w:val="0"/>
          <w:lang w:val="it-IT"/>
        </w:rPr>
        <w:t>romana, 235</w:t>
      </w:r>
    </w:p>
    <w:p>
      <w:pPr>
        <w:pStyle w:val="Body"/>
        <w:spacing w:after="200"/>
        <w:jc w:val="both"/>
        <w:rPr>
          <w:rFonts w:ascii="Georgia" w:cs="Georgia" w:hAnsi="Georgia" w:eastAsia="Georgia"/>
        </w:rPr>
      </w:pPr>
      <w:r>
        <w:rPr>
          <w:rFonts w:ascii="Georgia" w:hAnsi="Georgia"/>
          <w:rtl w:val="0"/>
          <w:lang w:val="it-IT"/>
        </w:rPr>
        <w:t xml:space="preserve">toponimo, 87 </w:t>
      </w:r>
    </w:p>
    <w:p>
      <w:pPr>
        <w:pStyle w:val="Body"/>
        <w:spacing w:after="200"/>
        <w:jc w:val="both"/>
        <w:rPr>
          <w:rFonts w:ascii="Georgia" w:cs="Georgia" w:hAnsi="Georgia" w:eastAsia="Georgia"/>
        </w:rPr>
      </w:pPr>
      <w:r>
        <w:rPr>
          <w:rFonts w:ascii="Georgia" w:hAnsi="Georgia"/>
          <w:rtl w:val="0"/>
          <w:lang w:val="it-IT"/>
        </w:rPr>
        <w:t>calice, di Cesacastina, 319-320</w:t>
      </w:r>
    </w:p>
    <w:p>
      <w:pPr>
        <w:pStyle w:val="Body"/>
        <w:spacing w:after="200"/>
        <w:jc w:val="both"/>
        <w:rPr>
          <w:rFonts w:ascii="Georgia" w:cs="Georgia" w:hAnsi="Georgia" w:eastAsia="Georgia"/>
        </w:rPr>
      </w:pPr>
      <w:r>
        <w:rPr>
          <w:rFonts w:ascii="Georgia" w:hAnsi="Georgia"/>
          <w:rtl w:val="0"/>
          <w:lang w:val="it-IT"/>
        </w:rPr>
        <w:t xml:space="preserve">di Londra, 319, 320 </w:t>
      </w:r>
    </w:p>
    <w:p>
      <w:pPr>
        <w:pStyle w:val="Body"/>
        <w:spacing w:after="200"/>
        <w:jc w:val="both"/>
        <w:rPr>
          <w:rFonts w:ascii="Georgia" w:cs="Georgia" w:hAnsi="Georgia" w:eastAsia="Georgia"/>
        </w:rPr>
      </w:pPr>
      <w:r>
        <w:rPr>
          <w:rFonts w:ascii="Georgia" w:hAnsi="Georgia"/>
          <w:rtl w:val="0"/>
          <w:lang w:val="it-IT"/>
        </w:rPr>
        <w:t xml:space="preserve">Callifae, 173 </w:t>
      </w:r>
    </w:p>
    <w:p>
      <w:pPr>
        <w:pStyle w:val="Body"/>
        <w:spacing w:after="200"/>
        <w:jc w:val="both"/>
        <w:rPr>
          <w:rFonts w:ascii="Georgia" w:cs="Georgia" w:hAnsi="Georgia" w:eastAsia="Georgia"/>
        </w:rPr>
      </w:pPr>
      <w:r>
        <w:rPr>
          <w:rFonts w:ascii="Georgia" w:hAnsi="Georgia"/>
          <w:rtl w:val="0"/>
        </w:rPr>
        <w:t>Campanea, 172, 218, 227-229, 232</w:t>
      </w:r>
    </w:p>
    <w:p>
      <w:pPr>
        <w:pStyle w:val="Body"/>
        <w:spacing w:after="200"/>
        <w:jc w:val="both"/>
        <w:rPr>
          <w:rFonts w:ascii="Georgia" w:cs="Georgia" w:hAnsi="Georgia" w:eastAsia="Georgia"/>
        </w:rPr>
      </w:pPr>
      <w:r>
        <w:rPr>
          <w:rFonts w:ascii="Georgia" w:hAnsi="Georgia"/>
          <w:rtl w:val="0"/>
          <w:lang w:val="it-IT"/>
        </w:rPr>
        <w:t>San Martino de, pieve, 167, 170, 172, 218, 222, 225, 227, 229</w:t>
      </w:r>
    </w:p>
    <w:p>
      <w:pPr>
        <w:pStyle w:val="Body"/>
        <w:spacing w:after="200"/>
        <w:jc w:val="both"/>
        <w:rPr>
          <w:rFonts w:ascii="Georgia" w:cs="Georgia" w:hAnsi="Georgia" w:eastAsia="Georgia"/>
        </w:rPr>
      </w:pPr>
      <w:r>
        <w:rPr>
          <w:rFonts w:ascii="Georgia" w:hAnsi="Georgia"/>
          <w:rtl w:val="0"/>
        </w:rPr>
        <w:t xml:space="preserve">230, 232, 257, 341 </w:t>
      </w:r>
      <w:r>
        <w:rPr>
          <w:rFonts w:ascii="Georgia" w:hAnsi="Georgia" w:hint="default"/>
          <w:rtl w:val="0"/>
          <w:lang w:val="it-IT"/>
        </w:rPr>
        <w:t>«</w:t>
      </w:r>
      <w:r>
        <w:rPr>
          <w:rFonts w:ascii="Georgia" w:hAnsi="Georgia"/>
          <w:rtl w:val="0"/>
          <w:lang w:val="it-IT"/>
        </w:rPr>
        <w:t>campi aperti</w:t>
      </w:r>
      <w:r>
        <w:rPr>
          <w:rFonts w:ascii="Georgia" w:hAnsi="Georgia" w:hint="default"/>
          <w:rtl w:val="0"/>
          <w:lang w:val="it-IT"/>
        </w:rPr>
        <w:t>»</w:t>
      </w:r>
      <w:r>
        <w:rPr>
          <w:rFonts w:ascii="Georgia" w:hAnsi="Georgia"/>
          <w:rtl w:val="0"/>
        </w:rPr>
        <w:t xml:space="preserve">, 233 </w:t>
      </w:r>
    </w:p>
    <w:p>
      <w:pPr>
        <w:pStyle w:val="Body"/>
        <w:spacing w:after="200"/>
        <w:jc w:val="both"/>
        <w:rPr>
          <w:rFonts w:ascii="Georgia" w:cs="Georgia" w:hAnsi="Georgia" w:eastAsia="Georgia"/>
        </w:rPr>
      </w:pPr>
      <w:r>
        <w:rPr>
          <w:rFonts w:ascii="Georgia" w:hAnsi="Georgia"/>
          <w:rtl w:val="0"/>
          <w:lang w:val="it-IT"/>
        </w:rPr>
        <w:t>Campitello, vedi Rodiano-Campitello Campli, Montagna di, 21, 24, 26, 32, 40, 48, 54, 60-62, 295</w:t>
      </w:r>
    </w:p>
    <w:p>
      <w:pPr>
        <w:pStyle w:val="Body"/>
        <w:spacing w:after="200"/>
        <w:jc w:val="both"/>
        <w:rPr>
          <w:rFonts w:ascii="Georgia" w:cs="Georgia" w:hAnsi="Georgia" w:eastAsia="Georgia"/>
        </w:rPr>
      </w:pPr>
      <w:r>
        <w:rPr>
          <w:rFonts w:ascii="Georgia" w:hAnsi="Georgia"/>
          <w:rtl w:val="0"/>
          <w:lang w:val="it-IT"/>
        </w:rPr>
        <w:t xml:space="preserve">toponimo, 90 </w:t>
      </w:r>
    </w:p>
    <w:p>
      <w:pPr>
        <w:pStyle w:val="Body"/>
        <w:spacing w:after="200"/>
        <w:jc w:val="both"/>
        <w:rPr>
          <w:rFonts w:ascii="Georgia" w:cs="Georgia" w:hAnsi="Georgia" w:eastAsia="Georgia"/>
        </w:rPr>
      </w:pPr>
      <w:r>
        <w:rPr>
          <w:rFonts w:ascii="Georgia" w:hAnsi="Georgia"/>
          <w:rtl w:val="0"/>
          <w:lang w:val="it-IT"/>
        </w:rPr>
        <w:t xml:space="preserve">Campochiaro, 173 </w:t>
      </w:r>
    </w:p>
    <w:p>
      <w:pPr>
        <w:pStyle w:val="Body"/>
        <w:spacing w:after="200"/>
        <w:jc w:val="both"/>
        <w:rPr>
          <w:rFonts w:ascii="Georgia" w:cs="Georgia" w:hAnsi="Georgia" w:eastAsia="Georgia"/>
        </w:rPr>
      </w:pPr>
      <w:r>
        <w:rPr>
          <w:rFonts w:ascii="Georgia" w:hAnsi="Georgia"/>
          <w:rtl w:val="0"/>
          <w:lang w:val="it-IT"/>
        </w:rPr>
        <w:t>Camponeschi, 64, 66, 67, 68</w:t>
      </w:r>
    </w:p>
    <w:p>
      <w:pPr>
        <w:pStyle w:val="Body"/>
        <w:spacing w:after="200"/>
        <w:jc w:val="both"/>
        <w:rPr>
          <w:rFonts w:ascii="Georgia" w:cs="Georgia" w:hAnsi="Georgia" w:eastAsia="Georgia"/>
        </w:rPr>
      </w:pPr>
      <w:r>
        <w:rPr>
          <w:rFonts w:ascii="Georgia" w:hAnsi="Georgia"/>
          <w:rtl w:val="0"/>
          <w:lang w:val="it-IT"/>
        </w:rPr>
        <w:t xml:space="preserve">Antonuccio, 66 </w:t>
      </w:r>
    </w:p>
    <w:p>
      <w:pPr>
        <w:pStyle w:val="Body"/>
        <w:spacing w:after="200"/>
        <w:jc w:val="both"/>
        <w:rPr>
          <w:rFonts w:ascii="Georgia" w:cs="Georgia" w:hAnsi="Georgia" w:eastAsia="Georgia"/>
        </w:rPr>
      </w:pPr>
      <w:r>
        <w:rPr>
          <w:rFonts w:ascii="Georgia" w:hAnsi="Georgia"/>
          <w:rtl w:val="0"/>
          <w:lang w:val="it-IT"/>
        </w:rPr>
        <w:t xml:space="preserve">Battista, 66 </w:t>
      </w:r>
    </w:p>
    <w:p>
      <w:pPr>
        <w:pStyle w:val="Body"/>
        <w:spacing w:after="200"/>
        <w:jc w:val="both"/>
        <w:rPr>
          <w:rFonts w:ascii="Georgia" w:cs="Georgia" w:hAnsi="Georgia" w:eastAsia="Georgia"/>
        </w:rPr>
      </w:pPr>
      <w:r>
        <w:rPr>
          <w:rFonts w:ascii="Georgia" w:hAnsi="Georgia"/>
          <w:rtl w:val="0"/>
          <w:lang w:val="it-IT"/>
        </w:rPr>
        <w:t xml:space="preserve">Domenico di Giovanni, 67 </w:t>
      </w:r>
    </w:p>
    <w:p>
      <w:pPr>
        <w:pStyle w:val="Body"/>
        <w:spacing w:after="200"/>
        <w:jc w:val="both"/>
        <w:rPr>
          <w:rFonts w:ascii="Georgia" w:cs="Georgia" w:hAnsi="Georgia" w:eastAsia="Georgia"/>
        </w:rPr>
      </w:pPr>
      <w:r>
        <w:rPr>
          <w:rFonts w:ascii="Georgia" w:hAnsi="Georgia"/>
          <w:rtl w:val="0"/>
          <w:lang w:val="it-IT"/>
        </w:rPr>
        <w:t xml:space="preserve">Gian Paolo, 66 </w:t>
      </w:r>
    </w:p>
    <w:p>
      <w:pPr>
        <w:pStyle w:val="Body"/>
        <w:spacing w:after="200"/>
        <w:jc w:val="both"/>
        <w:rPr>
          <w:rFonts w:ascii="Georgia" w:cs="Georgia" w:hAnsi="Georgia" w:eastAsia="Georgia"/>
        </w:rPr>
      </w:pPr>
      <w:r>
        <w:rPr>
          <w:rFonts w:ascii="Georgia" w:hAnsi="Georgia"/>
          <w:rtl w:val="0"/>
          <w:lang w:val="it-IT"/>
        </w:rPr>
        <w:t xml:space="preserve">Giovanna, 67 </w:t>
      </w:r>
    </w:p>
    <w:p>
      <w:pPr>
        <w:pStyle w:val="Body"/>
        <w:spacing w:after="200"/>
        <w:jc w:val="both"/>
        <w:rPr>
          <w:rFonts w:ascii="Georgia" w:cs="Georgia" w:hAnsi="Georgia" w:eastAsia="Georgia"/>
        </w:rPr>
      </w:pPr>
      <w:r>
        <w:rPr>
          <w:rFonts w:ascii="Georgia" w:hAnsi="Georgia"/>
          <w:rtl w:val="0"/>
          <w:lang w:val="it-IT"/>
        </w:rPr>
        <w:t xml:space="preserve">Lalle 1, 65 </w:t>
      </w:r>
    </w:p>
    <w:p>
      <w:pPr>
        <w:pStyle w:val="Body"/>
        <w:spacing w:after="200"/>
        <w:jc w:val="both"/>
        <w:rPr>
          <w:rFonts w:ascii="Georgia" w:cs="Georgia" w:hAnsi="Georgia" w:eastAsia="Georgia"/>
        </w:rPr>
      </w:pPr>
      <w:r>
        <w:rPr>
          <w:rFonts w:ascii="Georgia" w:hAnsi="Georgia"/>
          <w:rtl w:val="0"/>
        </w:rPr>
        <w:t xml:space="preserve">Lalle II, 66 </w:t>
      </w:r>
    </w:p>
    <w:p>
      <w:pPr>
        <w:pStyle w:val="Body"/>
        <w:spacing w:after="200"/>
        <w:jc w:val="both"/>
        <w:rPr>
          <w:rFonts w:ascii="Georgia" w:cs="Georgia" w:hAnsi="Georgia" w:eastAsia="Georgia"/>
        </w:rPr>
      </w:pPr>
      <w:r>
        <w:rPr>
          <w:rFonts w:ascii="Georgia" w:hAnsi="Georgia"/>
          <w:rtl w:val="0"/>
          <w:lang w:val="it-IT"/>
        </w:rPr>
        <w:t xml:space="preserve">Luigi, 66 </w:t>
      </w:r>
    </w:p>
    <w:p>
      <w:pPr>
        <w:pStyle w:val="Body"/>
        <w:spacing w:after="200"/>
        <w:jc w:val="both"/>
        <w:rPr>
          <w:rFonts w:ascii="Georgia" w:cs="Georgia" w:hAnsi="Georgia" w:eastAsia="Georgia"/>
        </w:rPr>
      </w:pPr>
      <w:r>
        <w:rPr>
          <w:rFonts w:ascii="Georgia" w:hAnsi="Georgia"/>
          <w:rtl w:val="0"/>
          <w:lang w:val="fr-FR"/>
        </w:rPr>
        <w:t>Pier Lalle, 66, 67</w:t>
      </w:r>
    </w:p>
    <w:p>
      <w:pPr>
        <w:pStyle w:val="Body"/>
        <w:spacing w:after="200"/>
        <w:jc w:val="both"/>
        <w:rPr>
          <w:rFonts w:ascii="Georgia" w:cs="Georgia" w:hAnsi="Georgia" w:eastAsia="Georgia"/>
        </w:rPr>
      </w:pPr>
      <w:r>
        <w:rPr>
          <w:rFonts w:ascii="Georgia" w:hAnsi="Georgia"/>
          <w:rtl w:val="0"/>
          <w:lang w:val="it-IT"/>
        </w:rPr>
        <w:t xml:space="preserve">Vittoria, 67, 68, 69, 70, 332, 382 </w:t>
      </w:r>
    </w:p>
    <w:p>
      <w:pPr>
        <w:pStyle w:val="Body"/>
        <w:spacing w:after="200"/>
        <w:jc w:val="both"/>
        <w:rPr>
          <w:rFonts w:ascii="Georgia" w:cs="Georgia" w:hAnsi="Georgia" w:eastAsia="Georgia"/>
        </w:rPr>
      </w:pPr>
      <w:r>
        <w:rPr>
          <w:rFonts w:ascii="Georgia" w:hAnsi="Georgia"/>
          <w:rtl w:val="0"/>
          <w:lang w:val="it-IT"/>
        </w:rPr>
        <w:t xml:space="preserve">Campo Pericoli, 54 </w:t>
      </w:r>
    </w:p>
    <w:p>
      <w:pPr>
        <w:pStyle w:val="Body"/>
        <w:spacing w:after="200"/>
        <w:jc w:val="both"/>
        <w:rPr>
          <w:rFonts w:ascii="Georgia" w:cs="Georgia" w:hAnsi="Georgia" w:eastAsia="Georgia"/>
        </w:rPr>
      </w:pPr>
      <w:r>
        <w:rPr>
          <w:rFonts w:ascii="Georgia" w:hAnsi="Georgia"/>
          <w:rtl w:val="0"/>
          <w:lang w:val="it-IT"/>
        </w:rPr>
        <w:t xml:space="preserve">Campotosto, lago di, 22, 40-43, 219 </w:t>
      </w:r>
    </w:p>
    <w:p>
      <w:pPr>
        <w:pStyle w:val="Body"/>
        <w:spacing w:after="200"/>
        <w:jc w:val="both"/>
        <w:rPr>
          <w:rFonts w:ascii="Georgia" w:cs="Georgia" w:hAnsi="Georgia" w:eastAsia="Georgia"/>
        </w:rPr>
      </w:pPr>
      <w:r>
        <w:rPr>
          <w:rFonts w:ascii="Georgia" w:hAnsi="Georgia"/>
          <w:rtl w:val="0"/>
          <w:lang w:val="it-IT"/>
        </w:rPr>
        <w:t xml:space="preserve">Campovalano, 164 </w:t>
      </w:r>
    </w:p>
    <w:p>
      <w:pPr>
        <w:pStyle w:val="Body"/>
        <w:spacing w:after="200"/>
        <w:jc w:val="both"/>
        <w:rPr>
          <w:rFonts w:ascii="Georgia" w:cs="Georgia" w:hAnsi="Georgia" w:eastAsia="Georgia"/>
        </w:rPr>
      </w:pPr>
      <w:r>
        <w:rPr>
          <w:rFonts w:ascii="Georgia" w:hAnsi="Georgia"/>
          <w:rtl w:val="0"/>
          <w:lang w:val="it-IT"/>
        </w:rPr>
        <w:t>Cancrini, 76, 78, 80</w:t>
      </w:r>
    </w:p>
    <w:p>
      <w:pPr>
        <w:pStyle w:val="Body"/>
        <w:spacing w:after="200"/>
        <w:jc w:val="both"/>
        <w:rPr>
          <w:rFonts w:ascii="Georgia" w:cs="Georgia" w:hAnsi="Georgia" w:eastAsia="Georgia"/>
        </w:rPr>
      </w:pPr>
      <w:r>
        <w:rPr>
          <w:rFonts w:ascii="Georgia" w:hAnsi="Georgia"/>
          <w:rtl w:val="0"/>
          <w:lang w:val="it-IT"/>
        </w:rPr>
        <w:t>Domizio, 72 Giacomo, 77</w:t>
      </w:r>
    </w:p>
    <w:p>
      <w:pPr>
        <w:pStyle w:val="Body"/>
        <w:spacing w:after="200"/>
        <w:jc w:val="both"/>
        <w:rPr>
          <w:rFonts w:ascii="Georgia" w:cs="Georgia" w:hAnsi="Georgia" w:eastAsia="Georgia"/>
        </w:rPr>
      </w:pPr>
      <w:r>
        <w:rPr>
          <w:rFonts w:ascii="Georgia" w:hAnsi="Georgia"/>
          <w:rtl w:val="0"/>
        </w:rPr>
        <w:t>Papirio, 74, 77 Canili, 244, 245</w:t>
      </w:r>
    </w:p>
    <w:p>
      <w:pPr>
        <w:pStyle w:val="Body"/>
        <w:spacing w:after="200"/>
        <w:jc w:val="both"/>
        <w:rPr>
          <w:rFonts w:ascii="Georgia" w:cs="Georgia" w:hAnsi="Georgia" w:eastAsia="Georgia"/>
        </w:rPr>
      </w:pPr>
      <w:r>
        <w:rPr>
          <w:rFonts w:ascii="Georgia" w:hAnsi="Georgia"/>
          <w:rtl w:val="0"/>
          <w:lang w:val="it-IT"/>
        </w:rPr>
        <w:t xml:space="preserve">toponimo, 91 </w:t>
      </w:r>
    </w:p>
    <w:p>
      <w:pPr>
        <w:pStyle w:val="Body"/>
        <w:spacing w:after="200"/>
        <w:jc w:val="both"/>
        <w:rPr>
          <w:rFonts w:ascii="Georgia" w:cs="Georgia" w:hAnsi="Georgia" w:eastAsia="Georgia"/>
        </w:rPr>
      </w:pPr>
      <w:r>
        <w:rPr>
          <w:rFonts w:ascii="Georgia" w:hAnsi="Georgia"/>
          <w:rtl w:val="0"/>
        </w:rPr>
        <w:t xml:space="preserve">Cantelmo Restaino, 67, 70 </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canto alla longa</w:t>
      </w:r>
      <w:r>
        <w:rPr>
          <w:rFonts w:ascii="Georgia" w:hAnsi="Georgia" w:hint="default"/>
          <w:rtl w:val="0"/>
          <w:lang w:val="it-IT"/>
        </w:rPr>
        <w:t>»</w:t>
      </w:r>
      <w:r>
        <w:rPr>
          <w:rFonts w:ascii="Georgia" w:hAnsi="Georgia"/>
          <w:rtl w:val="0"/>
        </w:rPr>
        <w:t xml:space="preserve">, 119 </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canto a pera</w:t>
      </w:r>
      <w:r>
        <w:rPr>
          <w:rFonts w:ascii="Georgia" w:hAnsi="Georgia" w:hint="default"/>
          <w:rtl w:val="0"/>
          <w:lang w:val="it-IT"/>
        </w:rPr>
        <w:t>»</w:t>
      </w:r>
      <w:r>
        <w:rPr>
          <w:rFonts w:ascii="Georgia" w:hAnsi="Georgia"/>
          <w:rtl w:val="0"/>
        </w:rPr>
        <w:t xml:space="preserve">, 119 </w:t>
      </w:r>
    </w:p>
    <w:p>
      <w:pPr>
        <w:pStyle w:val="Body"/>
        <w:spacing w:after="200"/>
        <w:jc w:val="both"/>
        <w:rPr>
          <w:rFonts w:ascii="Georgia" w:cs="Georgia" w:hAnsi="Georgia" w:eastAsia="Georgia"/>
        </w:rPr>
      </w:pPr>
      <w:r>
        <w:rPr>
          <w:rFonts w:ascii="Georgia" w:hAnsi="Georgia"/>
          <w:rtl w:val="0"/>
          <w:lang w:val="it-IT"/>
        </w:rPr>
        <w:t xml:space="preserve">canto a poeta, 137-138 </w:t>
      </w:r>
    </w:p>
    <w:p>
      <w:pPr>
        <w:pStyle w:val="Body"/>
        <w:spacing w:after="200"/>
        <w:jc w:val="both"/>
        <w:rPr>
          <w:rFonts w:ascii="Georgia" w:cs="Georgia" w:hAnsi="Georgia" w:eastAsia="Georgia"/>
        </w:rPr>
      </w:pPr>
      <w:r>
        <w:rPr>
          <w:rFonts w:ascii="Georgia" w:hAnsi="Georgia"/>
          <w:rtl w:val="0"/>
          <w:lang w:val="it-IT"/>
        </w:rPr>
        <w:t xml:space="preserve">canto </w:t>
      </w:r>
      <w:r>
        <w:rPr>
          <w:rFonts w:ascii="Georgia" w:hAnsi="Georgia" w:hint="default"/>
          <w:rtl w:val="0"/>
          <w:lang w:val="it-IT"/>
        </w:rPr>
        <w:t>«</w:t>
      </w:r>
      <w:r>
        <w:rPr>
          <w:rFonts w:ascii="Georgia" w:hAnsi="Georgia"/>
          <w:rtl w:val="0"/>
          <w:lang w:val="it-IT"/>
        </w:rPr>
        <w:t>a vatoccu</w:t>
      </w:r>
      <w:r>
        <w:rPr>
          <w:rFonts w:ascii="Georgia" w:hAnsi="Georgia" w:hint="default"/>
          <w:rtl w:val="0"/>
          <w:lang w:val="it-IT"/>
        </w:rPr>
        <w:t xml:space="preserve">» </w:t>
      </w:r>
      <w:r>
        <w:rPr>
          <w:rFonts w:ascii="Georgia" w:hAnsi="Georgia"/>
          <w:rtl w:val="0"/>
        </w:rPr>
        <w:t xml:space="preserve">(o </w:t>
      </w:r>
      <w:r>
        <w:rPr>
          <w:rFonts w:ascii="Georgia" w:hAnsi="Georgia" w:hint="default"/>
          <w:rtl w:val="0"/>
          <w:lang w:val="it-IT"/>
        </w:rPr>
        <w:t>«</w:t>
      </w:r>
      <w:r>
        <w:rPr>
          <w:rFonts w:ascii="Georgia" w:hAnsi="Georgia"/>
          <w:rtl w:val="0"/>
          <w:lang w:val="it-IT"/>
        </w:rPr>
        <w:t>a batoccu</w:t>
      </w:r>
      <w:r>
        <w:rPr>
          <w:rFonts w:ascii="Georgia" w:hAnsi="Georgia" w:hint="default"/>
          <w:rtl w:val="0"/>
          <w:lang w:val="it-IT"/>
        </w:rPr>
        <w:t>»</w:t>
      </w:r>
      <w:r>
        <w:rPr>
          <w:rFonts w:ascii="Georgia" w:hAnsi="Georgia"/>
          <w:rtl w:val="0"/>
        </w:rPr>
        <w:t xml:space="preserve">), 119, 120, 137 </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canto dei mesi</w:t>
      </w:r>
      <w:r>
        <w:rPr>
          <w:rFonts w:ascii="Georgia" w:hAnsi="Georgia" w:hint="default"/>
          <w:rtl w:val="0"/>
          <w:lang w:val="it-IT"/>
        </w:rPr>
        <w:t>»</w:t>
      </w:r>
      <w:r>
        <w:rPr>
          <w:rFonts w:ascii="Georgia" w:hAnsi="Georgia"/>
          <w:rtl w:val="0"/>
        </w:rPr>
        <w:t xml:space="preserve">, 131, 147-148 </w:t>
      </w:r>
    </w:p>
    <w:p>
      <w:pPr>
        <w:pStyle w:val="Body"/>
        <w:spacing w:after="200"/>
        <w:jc w:val="both"/>
        <w:rPr>
          <w:rFonts w:ascii="Georgia" w:cs="Georgia" w:hAnsi="Georgia" w:eastAsia="Georgia"/>
        </w:rPr>
      </w:pPr>
      <w:r>
        <w:rPr>
          <w:rFonts w:ascii="Georgia" w:hAnsi="Georgia"/>
          <w:rtl w:val="0"/>
          <w:lang w:val="it-IT"/>
        </w:rPr>
        <w:t xml:space="preserve">Capannelle, Passo delle, 40-43, 174, 194, 208, 213, 214, 215, 219, 221, 231 </w:t>
      </w:r>
    </w:p>
    <w:p>
      <w:pPr>
        <w:pStyle w:val="Body"/>
        <w:spacing w:after="200"/>
        <w:jc w:val="both"/>
        <w:rPr>
          <w:rFonts w:ascii="Georgia" w:cs="Georgia" w:hAnsi="Georgia" w:eastAsia="Georgia"/>
        </w:rPr>
      </w:pPr>
      <w:r>
        <w:rPr>
          <w:rFonts w:ascii="Georgia" w:hAnsi="Georgia"/>
          <w:rtl w:val="0"/>
          <w:lang w:val="it-IT"/>
        </w:rPr>
        <w:t>Capestrano, Guerriero di, 164, 165</w:t>
      </w:r>
    </w:p>
    <w:p>
      <w:pPr>
        <w:pStyle w:val="Body"/>
        <w:spacing w:after="200"/>
        <w:jc w:val="both"/>
        <w:rPr>
          <w:rFonts w:ascii="Georgia" w:cs="Georgia" w:hAnsi="Georgia" w:eastAsia="Georgia"/>
        </w:rPr>
      </w:pPr>
      <w:r>
        <w:rPr>
          <w:rFonts w:ascii="Georgia" w:hAnsi="Georgia"/>
          <w:rtl w:val="0"/>
          <w:lang w:val="it-IT"/>
        </w:rPr>
        <w:t xml:space="preserve">torsetto femminile di, 165 </w:t>
      </w:r>
    </w:p>
    <w:p>
      <w:pPr>
        <w:pStyle w:val="Body"/>
        <w:spacing w:after="200"/>
        <w:jc w:val="both"/>
        <w:rPr>
          <w:rFonts w:ascii="Georgia" w:cs="Georgia" w:hAnsi="Georgia" w:eastAsia="Georgia"/>
        </w:rPr>
      </w:pPr>
      <w:r>
        <w:rPr>
          <w:rFonts w:ascii="Georgia" w:hAnsi="Georgia"/>
          <w:rtl w:val="0"/>
          <w:lang w:val="it-IT"/>
        </w:rPr>
        <w:t>Capolaterra, 440</w:t>
      </w:r>
    </w:p>
    <w:p>
      <w:pPr>
        <w:pStyle w:val="Body"/>
        <w:spacing w:after="200"/>
        <w:jc w:val="both"/>
        <w:rPr>
          <w:rFonts w:ascii="Georgia" w:cs="Georgia" w:hAnsi="Georgia" w:eastAsia="Georgia"/>
        </w:rPr>
      </w:pPr>
      <w:r>
        <w:rPr>
          <w:rFonts w:ascii="Georgia" w:hAnsi="Georgia"/>
          <w:rtl w:val="0"/>
          <w:lang w:val="it-IT"/>
        </w:rPr>
        <w:t xml:space="preserve">toponimo, 92 </w:t>
      </w:r>
    </w:p>
    <w:p>
      <w:pPr>
        <w:pStyle w:val="Body"/>
        <w:spacing w:after="200"/>
        <w:jc w:val="both"/>
        <w:rPr>
          <w:rFonts w:ascii="Georgia" w:cs="Georgia" w:hAnsi="Georgia" w:eastAsia="Georgia"/>
        </w:rPr>
      </w:pPr>
      <w:r>
        <w:rPr>
          <w:rFonts w:ascii="Georgia" w:hAnsi="Georgia"/>
          <w:rtl w:val="0"/>
          <w:lang w:val="it-IT"/>
        </w:rPr>
        <w:t xml:space="preserve">Cappuccini, Riforma dei, 397 </w:t>
      </w:r>
    </w:p>
    <w:p>
      <w:pPr>
        <w:pStyle w:val="Body"/>
        <w:spacing w:after="200"/>
        <w:jc w:val="both"/>
        <w:rPr>
          <w:rFonts w:ascii="Georgia" w:cs="Georgia" w:hAnsi="Georgia" w:eastAsia="Georgia"/>
        </w:rPr>
      </w:pPr>
      <w:r>
        <w:rPr>
          <w:rFonts w:ascii="Georgia" w:hAnsi="Georgia"/>
          <w:rtl w:val="0"/>
          <w:lang w:val="it-IT"/>
        </w:rPr>
        <w:t xml:space="preserve">Caracciolo Battistello, 397 </w:t>
      </w:r>
    </w:p>
    <w:p>
      <w:pPr>
        <w:pStyle w:val="Body"/>
        <w:spacing w:after="200"/>
        <w:jc w:val="both"/>
        <w:rPr>
          <w:rFonts w:ascii="Georgia" w:cs="Georgia" w:hAnsi="Georgia" w:eastAsia="Georgia"/>
        </w:rPr>
      </w:pPr>
      <w:r>
        <w:rPr>
          <w:rFonts w:ascii="Georgia" w:hAnsi="Georgia"/>
          <w:rtl w:val="0"/>
        </w:rPr>
        <w:t>Carafa, 73</w:t>
      </w:r>
    </w:p>
    <w:p>
      <w:pPr>
        <w:pStyle w:val="Body"/>
        <w:spacing w:after="200"/>
        <w:jc w:val="both"/>
        <w:rPr>
          <w:rFonts w:ascii="Georgia" w:cs="Georgia" w:hAnsi="Georgia" w:eastAsia="Georgia"/>
        </w:rPr>
      </w:pPr>
      <w:r>
        <w:rPr>
          <w:rFonts w:ascii="Georgia" w:hAnsi="Georgia"/>
          <w:rtl w:val="0"/>
          <w:lang w:val="es-ES_tradnl"/>
        </w:rPr>
        <w:t xml:space="preserve">Alfonso, 71 </w:t>
      </w:r>
    </w:p>
    <w:p>
      <w:pPr>
        <w:pStyle w:val="Body"/>
        <w:spacing w:after="200"/>
        <w:jc w:val="both"/>
        <w:rPr>
          <w:rFonts w:ascii="Georgia" w:cs="Georgia" w:hAnsi="Georgia" w:eastAsia="Georgia"/>
        </w:rPr>
      </w:pPr>
      <w:r>
        <w:rPr>
          <w:rFonts w:ascii="Georgia" w:hAnsi="Georgia"/>
          <w:rtl w:val="0"/>
          <w:lang w:val="it-IT"/>
        </w:rPr>
        <w:t xml:space="preserve">Antonio, 71 </w:t>
      </w:r>
    </w:p>
    <w:p>
      <w:pPr>
        <w:pStyle w:val="Body"/>
        <w:spacing w:after="200"/>
        <w:jc w:val="both"/>
        <w:rPr>
          <w:rFonts w:ascii="Georgia" w:cs="Georgia" w:hAnsi="Georgia" w:eastAsia="Georgia"/>
        </w:rPr>
      </w:pPr>
      <w:r>
        <w:rPr>
          <w:rFonts w:ascii="Georgia" w:hAnsi="Georgia"/>
          <w:rtl w:val="0"/>
          <w:lang w:val="it-IT"/>
        </w:rPr>
        <w:t xml:space="preserve">Carlo, 70 </w:t>
      </w:r>
    </w:p>
    <w:p>
      <w:pPr>
        <w:pStyle w:val="Body"/>
        <w:spacing w:after="200"/>
        <w:jc w:val="both"/>
        <w:rPr>
          <w:rFonts w:ascii="Georgia" w:cs="Georgia" w:hAnsi="Georgia" w:eastAsia="Georgia"/>
        </w:rPr>
      </w:pPr>
      <w:r>
        <w:rPr>
          <w:rFonts w:ascii="Georgia" w:hAnsi="Georgia"/>
          <w:rtl w:val="0"/>
          <w:lang w:val="it-IT"/>
        </w:rPr>
        <w:t xml:space="preserve">Diomede, 67, 71, 397 </w:t>
      </w:r>
    </w:p>
    <w:p>
      <w:pPr>
        <w:pStyle w:val="Body"/>
        <w:spacing w:after="200"/>
        <w:jc w:val="both"/>
        <w:rPr>
          <w:rFonts w:ascii="Georgia" w:cs="Georgia" w:hAnsi="Georgia" w:eastAsia="Georgia"/>
        </w:rPr>
      </w:pPr>
      <w:r>
        <w:rPr>
          <w:rFonts w:ascii="Georgia" w:hAnsi="Georgia"/>
          <w:rtl w:val="0"/>
          <w:lang w:val="it-IT"/>
        </w:rPr>
        <w:t xml:space="preserve">Ferrante, 70 </w:t>
      </w:r>
    </w:p>
    <w:p>
      <w:pPr>
        <w:pStyle w:val="Body"/>
        <w:spacing w:after="200"/>
        <w:jc w:val="both"/>
        <w:rPr>
          <w:rFonts w:ascii="Georgia" w:cs="Georgia" w:hAnsi="Georgia" w:eastAsia="Georgia"/>
        </w:rPr>
      </w:pPr>
      <w:r>
        <w:rPr>
          <w:rFonts w:ascii="Georgia" w:hAnsi="Georgia"/>
          <w:rtl w:val="0"/>
          <w:lang w:val="es-ES_tradnl"/>
        </w:rPr>
        <w:t xml:space="preserve">Gian Alfonso, 70 </w:t>
      </w:r>
    </w:p>
    <w:p>
      <w:pPr>
        <w:pStyle w:val="Body"/>
        <w:spacing w:after="200"/>
        <w:jc w:val="both"/>
        <w:rPr>
          <w:rFonts w:ascii="Georgia" w:cs="Georgia" w:hAnsi="Georgia" w:eastAsia="Georgia"/>
        </w:rPr>
      </w:pPr>
      <w:r>
        <w:rPr>
          <w:rFonts w:ascii="Georgia" w:hAnsi="Georgia"/>
          <w:rtl w:val="0"/>
          <w:lang w:val="it-IT"/>
        </w:rPr>
        <w:t xml:space="preserve">Gian Vincenzo, 70 </w:t>
      </w:r>
    </w:p>
    <w:p>
      <w:pPr>
        <w:pStyle w:val="Body"/>
        <w:spacing w:after="200"/>
        <w:jc w:val="both"/>
        <w:rPr>
          <w:rFonts w:ascii="Georgia" w:cs="Georgia" w:hAnsi="Georgia" w:eastAsia="Georgia"/>
        </w:rPr>
      </w:pPr>
      <w:r>
        <w:rPr>
          <w:rFonts w:ascii="Georgia" w:hAnsi="Georgia"/>
          <w:rtl w:val="0"/>
          <w:lang w:val="it-IT"/>
        </w:rPr>
        <w:t xml:space="preserve">Giovannantonio, 67 </w:t>
      </w:r>
    </w:p>
    <w:p>
      <w:pPr>
        <w:pStyle w:val="Body"/>
        <w:spacing w:after="200"/>
        <w:jc w:val="both"/>
        <w:rPr>
          <w:rFonts w:ascii="Georgia" w:cs="Georgia" w:hAnsi="Georgia" w:eastAsia="Georgia"/>
        </w:rPr>
      </w:pPr>
      <w:r>
        <w:rPr>
          <w:rFonts w:ascii="Georgia" w:hAnsi="Georgia"/>
          <w:rtl w:val="0"/>
          <w:lang w:val="it-IT"/>
        </w:rPr>
        <w:t xml:space="preserve">Giovan Tommaso, 67 </w:t>
      </w:r>
    </w:p>
    <w:p>
      <w:pPr>
        <w:pStyle w:val="Body"/>
        <w:spacing w:after="200"/>
        <w:jc w:val="both"/>
        <w:rPr>
          <w:rFonts w:ascii="Georgia" w:cs="Georgia" w:hAnsi="Georgia" w:eastAsia="Georgia"/>
        </w:rPr>
      </w:pPr>
      <w:r>
        <w:rPr>
          <w:rFonts w:ascii="Georgia" w:hAnsi="Georgia"/>
          <w:rtl w:val="0"/>
          <w:lang w:val="it-IT"/>
        </w:rPr>
        <w:t>Giovanni, 70, 71, 332</w:t>
      </w:r>
    </w:p>
    <w:p>
      <w:pPr>
        <w:pStyle w:val="Body"/>
        <w:spacing w:after="200"/>
        <w:jc w:val="both"/>
        <w:rPr>
          <w:rFonts w:ascii="Georgia" w:cs="Georgia" w:hAnsi="Georgia" w:eastAsia="Georgia"/>
        </w:rPr>
      </w:pPr>
      <w:r>
        <w:rPr>
          <w:rFonts w:ascii="Georgia" w:hAnsi="Georgia"/>
          <w:rtl w:val="0"/>
          <w:lang w:val="it-IT"/>
        </w:rPr>
        <w:t xml:space="preserve">Giovanni Pietro (papa Paolo iv), 69, 70, 71, 209, 382 </w:t>
      </w:r>
    </w:p>
    <w:p>
      <w:pPr>
        <w:pStyle w:val="Body"/>
        <w:spacing w:after="200"/>
        <w:jc w:val="both"/>
        <w:rPr>
          <w:rFonts w:ascii="Georgia" w:cs="Georgia" w:hAnsi="Georgia" w:eastAsia="Georgia"/>
        </w:rPr>
      </w:pPr>
      <w:r>
        <w:rPr>
          <w:rFonts w:ascii="Georgia" w:hAnsi="Georgia"/>
          <w:rtl w:val="0"/>
          <w:lang w:val="it-IT"/>
        </w:rPr>
        <w:t xml:space="preserve">Caravaggio, 398, 496 </w:t>
      </w:r>
    </w:p>
    <w:p>
      <w:pPr>
        <w:pStyle w:val="Body"/>
        <w:spacing w:after="200"/>
        <w:jc w:val="both"/>
        <w:rPr>
          <w:rFonts w:ascii="Georgia" w:cs="Georgia" w:hAnsi="Georgia" w:eastAsia="Georgia"/>
        </w:rPr>
      </w:pPr>
      <w:r>
        <w:rPr>
          <w:rFonts w:ascii="Georgia" w:hAnsi="Georgia"/>
          <w:rtl w:val="0"/>
          <w:lang w:val="it-IT"/>
        </w:rPr>
        <w:t xml:space="preserve">Caricano, 237, </w:t>
      </w:r>
    </w:p>
    <w:p>
      <w:pPr>
        <w:pStyle w:val="Body"/>
        <w:spacing w:after="200"/>
        <w:jc w:val="both"/>
        <w:rPr>
          <w:rFonts w:ascii="Georgia" w:cs="Georgia" w:hAnsi="Georgia" w:eastAsia="Georgia"/>
        </w:rPr>
      </w:pPr>
      <w:r>
        <w:rPr>
          <w:rFonts w:ascii="Georgia" w:hAnsi="Georgia"/>
          <w:rtl w:val="0"/>
          <w:lang w:val="it-IT"/>
        </w:rPr>
        <w:t xml:space="preserve">vedi anche Gragnano Carlo d'Artois (o d'Artus), 65 </w:t>
      </w:r>
    </w:p>
    <w:p>
      <w:pPr>
        <w:pStyle w:val="Body"/>
        <w:spacing w:after="200"/>
        <w:jc w:val="both"/>
        <w:rPr>
          <w:rFonts w:ascii="Georgia" w:cs="Georgia" w:hAnsi="Georgia" w:eastAsia="Georgia"/>
        </w:rPr>
      </w:pPr>
      <w:r>
        <w:rPr>
          <w:rFonts w:ascii="Georgia" w:hAnsi="Georgia"/>
          <w:rtl w:val="0"/>
          <w:lang w:val="it-IT"/>
        </w:rPr>
        <w:t xml:space="preserve">Carlo di Durazzo, 66 </w:t>
      </w:r>
    </w:p>
    <w:p>
      <w:pPr>
        <w:pStyle w:val="Body"/>
        <w:spacing w:after="200"/>
        <w:jc w:val="both"/>
        <w:rPr>
          <w:rFonts w:ascii="Georgia" w:cs="Georgia" w:hAnsi="Georgia" w:eastAsia="Georgia"/>
        </w:rPr>
      </w:pPr>
      <w:r>
        <w:rPr>
          <w:rFonts w:ascii="Georgia" w:hAnsi="Georgia"/>
          <w:rtl w:val="0"/>
          <w:lang w:val="it-IT"/>
        </w:rPr>
        <w:t>Carlo I d'Angi</w:t>
      </w:r>
      <w:r>
        <w:rPr>
          <w:rFonts w:ascii="Georgia" w:hAnsi="Georgia" w:hint="default"/>
          <w:rtl w:val="0"/>
          <w:lang w:val="it-IT"/>
        </w:rPr>
        <w:t>ò</w:t>
      </w:r>
      <w:r>
        <w:rPr>
          <w:rFonts w:ascii="Georgia" w:hAnsi="Georgia"/>
          <w:rtl w:val="0"/>
        </w:rPr>
        <w:t>, re, 64, 274, 292, 296, 298, 299, 300, 301, 302, 303, 304</w:t>
      </w:r>
    </w:p>
    <w:p>
      <w:pPr>
        <w:pStyle w:val="Body"/>
        <w:spacing w:after="200"/>
        <w:jc w:val="both"/>
        <w:rPr>
          <w:rFonts w:ascii="Georgia" w:cs="Georgia" w:hAnsi="Georgia" w:eastAsia="Georgia"/>
        </w:rPr>
      </w:pPr>
      <w:r>
        <w:rPr>
          <w:rFonts w:ascii="Georgia" w:hAnsi="Georgia"/>
          <w:rtl w:val="0"/>
        </w:rPr>
        <w:t>II, re, 64, 299</w:t>
      </w:r>
    </w:p>
    <w:p>
      <w:pPr>
        <w:pStyle w:val="Body"/>
        <w:spacing w:after="200"/>
        <w:jc w:val="both"/>
        <w:rPr>
          <w:rFonts w:ascii="Georgia" w:cs="Georgia" w:hAnsi="Georgia" w:eastAsia="Georgia"/>
        </w:rPr>
      </w:pPr>
      <w:r>
        <w:rPr>
          <w:rFonts w:ascii="Georgia" w:hAnsi="Georgia"/>
          <w:rtl w:val="0"/>
        </w:rPr>
        <w:t xml:space="preserve">III, re, 66 </w:t>
      </w:r>
    </w:p>
    <w:p>
      <w:pPr>
        <w:pStyle w:val="Body"/>
        <w:spacing w:after="200"/>
        <w:jc w:val="both"/>
        <w:rPr>
          <w:rFonts w:ascii="Georgia" w:cs="Georgia" w:hAnsi="Georgia" w:eastAsia="Georgia"/>
        </w:rPr>
      </w:pPr>
      <w:r>
        <w:rPr>
          <w:rFonts w:ascii="Georgia" w:hAnsi="Georgia"/>
          <w:rtl w:val="0"/>
          <w:lang w:val="it-IT"/>
        </w:rPr>
        <w:t xml:space="preserve">Carlo VIII, re, 67 </w:t>
      </w:r>
    </w:p>
    <w:p>
      <w:pPr>
        <w:pStyle w:val="Body"/>
        <w:spacing w:after="200"/>
        <w:jc w:val="both"/>
        <w:rPr>
          <w:rFonts w:ascii="Georgia" w:cs="Georgia" w:hAnsi="Georgia" w:eastAsia="Georgia"/>
        </w:rPr>
      </w:pPr>
      <w:r>
        <w:rPr>
          <w:rFonts w:ascii="Georgia" w:hAnsi="Georgia"/>
          <w:rtl w:val="0"/>
          <w:lang w:val="it-IT"/>
        </w:rPr>
        <w:t xml:space="preserve">Carlo II di Borbone, VII re di Napoli, 343, 346, 348 </w:t>
      </w:r>
    </w:p>
    <w:p>
      <w:pPr>
        <w:pStyle w:val="Body"/>
        <w:spacing w:after="200"/>
        <w:jc w:val="both"/>
        <w:rPr>
          <w:rFonts w:ascii="Georgia" w:cs="Georgia" w:hAnsi="Georgia" w:eastAsia="Georgia"/>
        </w:rPr>
      </w:pPr>
      <w:r>
        <w:rPr>
          <w:rFonts w:ascii="Georgia" w:hAnsi="Georgia"/>
          <w:rtl w:val="0"/>
          <w:lang w:val="da-DK"/>
        </w:rPr>
        <w:t xml:space="preserve">Caro Annibal, 112 </w:t>
      </w:r>
    </w:p>
    <w:p>
      <w:pPr>
        <w:pStyle w:val="Body"/>
        <w:spacing w:after="200"/>
        <w:jc w:val="both"/>
        <w:rPr>
          <w:rFonts w:ascii="Georgia" w:cs="Georgia" w:hAnsi="Georgia" w:eastAsia="Georgia"/>
        </w:rPr>
      </w:pPr>
      <w:r>
        <w:rPr>
          <w:rFonts w:ascii="Georgia" w:hAnsi="Georgia"/>
          <w:rtl w:val="0"/>
          <w:lang w:val="it-IT"/>
        </w:rPr>
        <w:t xml:space="preserve">Caroto Giovan Francesco, 384 </w:t>
      </w:r>
    </w:p>
    <w:p>
      <w:pPr>
        <w:pStyle w:val="Body"/>
        <w:spacing w:after="200"/>
        <w:jc w:val="both"/>
        <w:rPr>
          <w:rFonts w:ascii="Georgia" w:cs="Georgia" w:hAnsi="Georgia" w:eastAsia="Georgia"/>
        </w:rPr>
      </w:pPr>
      <w:r>
        <w:rPr>
          <w:rFonts w:ascii="Georgia" w:hAnsi="Georgia"/>
          <w:rtl w:val="0"/>
        </w:rPr>
        <w:t xml:space="preserve">Carpini, I, 252, 261 </w:t>
      </w:r>
    </w:p>
    <w:p>
      <w:pPr>
        <w:pStyle w:val="Body"/>
        <w:spacing w:after="200"/>
        <w:jc w:val="both"/>
        <w:rPr>
          <w:rFonts w:ascii="Georgia" w:cs="Georgia" w:hAnsi="Georgia" w:eastAsia="Georgia"/>
        </w:rPr>
      </w:pPr>
      <w:r>
        <w:rPr>
          <w:rFonts w:ascii="Georgia" w:hAnsi="Georgia"/>
          <w:rtl w:val="0"/>
        </w:rPr>
        <w:t xml:space="preserve">Carrari Baldassarre, 382 </w:t>
      </w:r>
    </w:p>
    <w:p>
      <w:pPr>
        <w:pStyle w:val="Body"/>
        <w:spacing w:after="200"/>
        <w:jc w:val="both"/>
        <w:rPr>
          <w:rFonts w:ascii="Georgia" w:cs="Georgia" w:hAnsi="Georgia" w:eastAsia="Georgia"/>
        </w:rPr>
      </w:pPr>
      <w:r>
        <w:rPr>
          <w:rFonts w:ascii="Georgia" w:hAnsi="Georgia"/>
          <w:rtl w:val="0"/>
          <w:lang w:val="pt-PT"/>
        </w:rPr>
        <w:t xml:space="preserve">Cartula de terra Montoriana, 206, 208 </w:t>
      </w:r>
    </w:p>
    <w:p>
      <w:pPr>
        <w:pStyle w:val="Body"/>
        <w:spacing w:after="200"/>
        <w:jc w:val="both"/>
        <w:rPr>
          <w:rFonts w:ascii="Georgia" w:cs="Georgia" w:hAnsi="Georgia" w:eastAsia="Georgia"/>
        </w:rPr>
      </w:pPr>
      <w:r>
        <w:rPr>
          <w:rFonts w:ascii="Georgia" w:hAnsi="Georgia"/>
          <w:rtl w:val="0"/>
          <w:lang w:val="it-IT"/>
        </w:rPr>
        <w:t xml:space="preserve">casae massariciae, 259 </w:t>
      </w:r>
    </w:p>
    <w:p>
      <w:pPr>
        <w:pStyle w:val="Body"/>
        <w:spacing w:after="200"/>
        <w:jc w:val="both"/>
        <w:rPr>
          <w:rFonts w:ascii="Georgia" w:cs="Georgia" w:hAnsi="Georgia" w:eastAsia="Georgia"/>
        </w:rPr>
      </w:pPr>
      <w:r>
        <w:rPr>
          <w:rFonts w:ascii="Georgia" w:hAnsi="Georgia"/>
          <w:rtl w:val="0"/>
          <w:lang w:val="pt-PT"/>
        </w:rPr>
        <w:t xml:space="preserve">casae peculiares, 256 </w:t>
      </w:r>
    </w:p>
    <w:p>
      <w:pPr>
        <w:pStyle w:val="Body"/>
        <w:spacing w:after="200"/>
        <w:jc w:val="both"/>
        <w:rPr>
          <w:rFonts w:ascii="Georgia" w:cs="Georgia" w:hAnsi="Georgia" w:eastAsia="Georgia"/>
        </w:rPr>
      </w:pPr>
      <w:r>
        <w:rPr>
          <w:rFonts w:ascii="Georgia" w:hAnsi="Georgia"/>
          <w:rtl w:val="0"/>
          <w:lang w:val="it-IT"/>
        </w:rPr>
        <w:t>Casagreca, 225, 440-441</w:t>
      </w:r>
    </w:p>
    <w:p>
      <w:pPr>
        <w:pStyle w:val="Body"/>
        <w:spacing w:after="200"/>
        <w:jc w:val="both"/>
        <w:rPr>
          <w:rFonts w:ascii="Georgia" w:cs="Georgia" w:hAnsi="Georgia" w:eastAsia="Georgia"/>
        </w:rPr>
      </w:pPr>
      <w:r>
        <w:rPr>
          <w:rFonts w:ascii="Georgia" w:hAnsi="Georgia"/>
          <w:rtl w:val="0"/>
          <w:lang w:val="it-IT"/>
        </w:rPr>
        <w:t>chiesa di Santa Maria de Casa Greca, 238</w:t>
      </w:r>
    </w:p>
    <w:p>
      <w:pPr>
        <w:pStyle w:val="Body"/>
        <w:spacing w:after="200"/>
        <w:jc w:val="both"/>
        <w:rPr>
          <w:rFonts w:ascii="Georgia" w:cs="Georgia" w:hAnsi="Georgia" w:eastAsia="Georgia"/>
        </w:rPr>
      </w:pPr>
      <w:r>
        <w:rPr>
          <w:rFonts w:ascii="Georgia" w:hAnsi="Georgia"/>
          <w:rtl w:val="0"/>
        </w:rPr>
        <w:t>et</w:t>
      </w:r>
      <w:r>
        <w:rPr>
          <w:rFonts w:ascii="Georgia" w:hAnsi="Georgia" w:hint="default"/>
          <w:rtl w:val="0"/>
          <w:lang w:val="it-IT"/>
        </w:rPr>
        <w:t xml:space="preserve">à </w:t>
      </w:r>
      <w:r>
        <w:rPr>
          <w:rFonts w:ascii="Georgia" w:hAnsi="Georgia"/>
          <w:rtl w:val="0"/>
          <w:lang w:val="it-IT"/>
        </w:rPr>
        <w:t xml:space="preserve">medievale, 236, 238-239 </w:t>
      </w:r>
    </w:p>
    <w:p>
      <w:pPr>
        <w:pStyle w:val="Body"/>
        <w:spacing w:after="200"/>
        <w:jc w:val="both"/>
        <w:rPr>
          <w:rFonts w:ascii="Georgia" w:cs="Georgia" w:hAnsi="Georgia" w:eastAsia="Georgia"/>
        </w:rPr>
      </w:pPr>
      <w:r>
        <w:rPr>
          <w:rFonts w:ascii="Georgia" w:hAnsi="Georgia"/>
          <w:rtl w:val="0"/>
          <w:lang w:val="it-IT"/>
        </w:rPr>
        <w:t xml:space="preserve">Casale San Nicola, musica popolare a, 151 </w:t>
      </w:r>
    </w:p>
    <w:p>
      <w:pPr>
        <w:pStyle w:val="Body"/>
        <w:spacing w:after="200"/>
        <w:jc w:val="both"/>
        <w:rPr>
          <w:rFonts w:ascii="Georgia" w:cs="Georgia" w:hAnsi="Georgia" w:eastAsia="Georgia"/>
        </w:rPr>
      </w:pPr>
      <w:r>
        <w:rPr>
          <w:rFonts w:ascii="Georgia" w:hAnsi="Georgia"/>
          <w:rtl w:val="0"/>
          <w:lang w:val="it-IT"/>
        </w:rPr>
        <w:t xml:space="preserve">Casamari, abbazia di, 291 </w:t>
      </w:r>
    </w:p>
    <w:p>
      <w:pPr>
        <w:pStyle w:val="Body"/>
        <w:spacing w:after="200"/>
        <w:jc w:val="both"/>
        <w:rPr>
          <w:rFonts w:ascii="Georgia" w:cs="Georgia" w:hAnsi="Georgia" w:eastAsia="Georgia"/>
        </w:rPr>
      </w:pPr>
      <w:r>
        <w:rPr>
          <w:rFonts w:ascii="Georgia" w:hAnsi="Georgia"/>
          <w:rtl w:val="0"/>
        </w:rPr>
        <w:t xml:space="preserve">Casamarte, 89 </w:t>
      </w:r>
    </w:p>
    <w:p>
      <w:pPr>
        <w:pStyle w:val="Body"/>
        <w:spacing w:after="200"/>
        <w:jc w:val="both"/>
        <w:rPr>
          <w:rFonts w:ascii="Georgia" w:cs="Georgia" w:hAnsi="Georgia" w:eastAsia="Georgia"/>
        </w:rPr>
      </w:pPr>
      <w:r>
        <w:rPr>
          <w:rFonts w:ascii="Georgia" w:hAnsi="Georgia"/>
          <w:rtl w:val="0"/>
          <w:lang w:val="it-IT"/>
        </w:rPr>
        <w:t>Casanuova (Casanova), 237, 441-442</w:t>
      </w:r>
    </w:p>
    <w:p>
      <w:pPr>
        <w:pStyle w:val="Body"/>
        <w:spacing w:after="200"/>
        <w:jc w:val="both"/>
        <w:rPr>
          <w:rFonts w:ascii="Georgia" w:cs="Georgia" w:hAnsi="Georgia" w:eastAsia="Georgia"/>
        </w:rPr>
      </w:pPr>
      <w:r>
        <w:rPr>
          <w:rFonts w:ascii="Georgia" w:hAnsi="Georgia"/>
          <w:rtl w:val="0"/>
        </w:rPr>
        <w:t>et</w:t>
      </w:r>
      <w:r>
        <w:rPr>
          <w:rFonts w:ascii="Georgia" w:hAnsi="Georgia" w:hint="default"/>
          <w:rtl w:val="0"/>
          <w:lang w:val="it-IT"/>
        </w:rPr>
        <w:t xml:space="preserve">à </w:t>
      </w:r>
      <w:r>
        <w:rPr>
          <w:rFonts w:ascii="Georgia" w:hAnsi="Georgia"/>
          <w:rtl w:val="0"/>
          <w:lang w:val="it-IT"/>
        </w:rPr>
        <w:t xml:space="preserve">romana, 234 </w:t>
      </w:r>
    </w:p>
    <w:p>
      <w:pPr>
        <w:pStyle w:val="Body"/>
        <w:spacing w:after="200"/>
        <w:jc w:val="both"/>
        <w:rPr>
          <w:rFonts w:ascii="Georgia" w:cs="Georgia" w:hAnsi="Georgia" w:eastAsia="Georgia"/>
        </w:rPr>
      </w:pPr>
      <w:r>
        <w:rPr>
          <w:rFonts w:ascii="Georgia" w:hAnsi="Georgia"/>
          <w:rtl w:val="0"/>
          <w:lang w:val="it-IT"/>
        </w:rPr>
        <w:t xml:space="preserve">Casarine, vedi Coltrosino Casarice, vedi Casagreca Casermette, 62 </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Casette</w:t>
      </w:r>
      <w:r>
        <w:rPr>
          <w:rFonts w:ascii="Georgia" w:hAnsi="Georgia" w:hint="default"/>
          <w:rtl w:val="0"/>
          <w:lang w:val="it-IT"/>
        </w:rPr>
        <w:t>»</w:t>
      </w:r>
      <w:r>
        <w:rPr>
          <w:rFonts w:ascii="Georgia" w:hAnsi="Georgia"/>
          <w:rtl w:val="0"/>
        </w:rPr>
        <w:t xml:space="preserve">, 233 </w:t>
      </w:r>
    </w:p>
    <w:p>
      <w:pPr>
        <w:pStyle w:val="Body"/>
        <w:spacing w:after="200"/>
        <w:jc w:val="both"/>
        <w:rPr>
          <w:rFonts w:ascii="Georgia" w:cs="Georgia" w:hAnsi="Georgia" w:eastAsia="Georgia"/>
        </w:rPr>
      </w:pPr>
      <w:r>
        <w:rPr>
          <w:rFonts w:ascii="Georgia" w:hAnsi="Georgia"/>
          <w:rtl w:val="0"/>
          <w:lang w:val="it-IT"/>
        </w:rPr>
        <w:t>Case Vernesi, 72, 442-443</w:t>
      </w:r>
    </w:p>
    <w:p>
      <w:pPr>
        <w:pStyle w:val="Body"/>
        <w:spacing w:after="200"/>
        <w:jc w:val="both"/>
        <w:rPr>
          <w:rFonts w:ascii="Georgia" w:cs="Georgia" w:hAnsi="Georgia" w:eastAsia="Georgia"/>
        </w:rPr>
      </w:pPr>
      <w:r>
        <w:rPr>
          <w:rFonts w:ascii="Georgia" w:hAnsi="Georgia"/>
          <w:rtl w:val="0"/>
          <w:lang w:val="it-IT"/>
        </w:rPr>
        <w:t xml:space="preserve">chiese di San Lorenzo e Sant'Andrea ad Millianum, 207, 210 </w:t>
      </w:r>
    </w:p>
    <w:p>
      <w:pPr>
        <w:pStyle w:val="Body"/>
        <w:spacing w:after="200"/>
        <w:jc w:val="both"/>
        <w:rPr>
          <w:rFonts w:ascii="Georgia" w:cs="Georgia" w:hAnsi="Georgia" w:eastAsia="Georgia"/>
        </w:rPr>
      </w:pPr>
      <w:r>
        <w:rPr>
          <w:rFonts w:ascii="Georgia" w:hAnsi="Georgia"/>
          <w:rtl w:val="0"/>
        </w:rPr>
        <w:t>et</w:t>
      </w:r>
      <w:r>
        <w:rPr>
          <w:rFonts w:ascii="Georgia" w:hAnsi="Georgia" w:hint="default"/>
          <w:rtl w:val="0"/>
          <w:lang w:val="it-IT"/>
        </w:rPr>
        <w:t xml:space="preserve">à </w:t>
      </w:r>
      <w:r>
        <w:rPr>
          <w:rFonts w:ascii="Georgia" w:hAnsi="Georgia"/>
          <w:rtl w:val="0"/>
          <w:lang w:val="it-IT"/>
        </w:rPr>
        <w:t xml:space="preserve">altomedievale, 207 </w:t>
      </w:r>
    </w:p>
    <w:p>
      <w:pPr>
        <w:pStyle w:val="Body"/>
        <w:spacing w:after="200"/>
        <w:jc w:val="both"/>
        <w:rPr>
          <w:rFonts w:ascii="Georgia" w:cs="Georgia" w:hAnsi="Georgia" w:eastAsia="Georgia"/>
        </w:rPr>
      </w:pPr>
      <w:r>
        <w:rPr>
          <w:rFonts w:ascii="Georgia" w:hAnsi="Georgia"/>
          <w:rtl w:val="0"/>
        </w:rPr>
        <w:t>et</w:t>
      </w:r>
      <w:r>
        <w:rPr>
          <w:rFonts w:ascii="Georgia" w:hAnsi="Georgia" w:hint="default"/>
          <w:rtl w:val="0"/>
          <w:lang w:val="it-IT"/>
        </w:rPr>
        <w:t xml:space="preserve">à </w:t>
      </w:r>
      <w:r>
        <w:rPr>
          <w:rFonts w:ascii="Georgia" w:hAnsi="Georgia"/>
          <w:rtl w:val="0"/>
          <w:lang w:val="it-IT"/>
        </w:rPr>
        <w:t>medievale, 210</w:t>
      </w:r>
    </w:p>
    <w:p>
      <w:pPr>
        <w:pStyle w:val="Body"/>
        <w:spacing w:after="200"/>
        <w:jc w:val="both"/>
        <w:rPr>
          <w:rFonts w:ascii="Georgia" w:cs="Georgia" w:hAnsi="Georgia" w:eastAsia="Georgia"/>
        </w:rPr>
      </w:pPr>
      <w:r>
        <w:rPr>
          <w:rFonts w:ascii="Georgia" w:hAnsi="Georgia"/>
          <w:rtl w:val="0"/>
        </w:rPr>
        <w:t>et</w:t>
      </w:r>
      <w:r>
        <w:rPr>
          <w:rFonts w:ascii="Georgia" w:hAnsi="Georgia" w:hint="default"/>
          <w:rtl w:val="0"/>
          <w:lang w:val="it-IT"/>
        </w:rPr>
        <w:t xml:space="preserve">à </w:t>
      </w:r>
      <w:r>
        <w:rPr>
          <w:rFonts w:ascii="Georgia" w:hAnsi="Georgia"/>
          <w:rtl w:val="0"/>
          <w:lang w:val="it-IT"/>
        </w:rPr>
        <w:t xml:space="preserve">romana, 201 </w:t>
      </w:r>
    </w:p>
    <w:p>
      <w:pPr>
        <w:pStyle w:val="Body"/>
        <w:spacing w:after="200"/>
        <w:jc w:val="both"/>
        <w:rPr>
          <w:rFonts w:ascii="Georgia" w:cs="Georgia" w:hAnsi="Georgia" w:eastAsia="Georgia"/>
        </w:rPr>
      </w:pPr>
      <w:r>
        <w:rPr>
          <w:rFonts w:ascii="Georgia" w:hAnsi="Georgia"/>
          <w:rtl w:val="0"/>
          <w:lang w:val="it-IT"/>
        </w:rPr>
        <w:t xml:space="preserve">Castelcastagna, 64 </w:t>
      </w:r>
    </w:p>
    <w:p>
      <w:pPr>
        <w:pStyle w:val="Body"/>
        <w:spacing w:after="200"/>
        <w:jc w:val="both"/>
        <w:rPr>
          <w:rFonts w:ascii="Georgia" w:cs="Georgia" w:hAnsi="Georgia" w:eastAsia="Georgia"/>
        </w:rPr>
      </w:pPr>
      <w:r>
        <w:rPr>
          <w:rFonts w:ascii="Georgia" w:hAnsi="Georgia"/>
          <w:rtl w:val="0"/>
          <w:lang w:val="it-IT"/>
        </w:rPr>
        <w:t xml:space="preserve">Castel del Monte, 290, 291 </w:t>
      </w:r>
    </w:p>
    <w:p>
      <w:pPr>
        <w:pStyle w:val="Body"/>
        <w:spacing w:after="200"/>
        <w:jc w:val="both"/>
        <w:rPr>
          <w:rFonts w:ascii="Georgia" w:cs="Georgia" w:hAnsi="Georgia" w:eastAsia="Georgia"/>
        </w:rPr>
      </w:pPr>
      <w:r>
        <w:rPr>
          <w:rFonts w:ascii="Georgia" w:hAnsi="Georgia"/>
          <w:rtl w:val="0"/>
        </w:rPr>
        <w:t xml:space="preserve">Castel d'leri, 204 </w:t>
      </w:r>
    </w:p>
    <w:p>
      <w:pPr>
        <w:pStyle w:val="Body"/>
        <w:spacing w:after="200"/>
        <w:jc w:val="both"/>
        <w:rPr>
          <w:rFonts w:ascii="Georgia" w:cs="Georgia" w:hAnsi="Georgia" w:eastAsia="Georgia"/>
        </w:rPr>
      </w:pPr>
      <w:r>
        <w:rPr>
          <w:rFonts w:ascii="Georgia" w:hAnsi="Georgia"/>
          <w:rtl w:val="0"/>
          <w:lang w:val="it-IT"/>
        </w:rPr>
        <w:t xml:space="preserve">Castellana di Case Vernesi, 210 </w:t>
      </w:r>
    </w:p>
    <w:p>
      <w:pPr>
        <w:pStyle w:val="Body"/>
        <w:spacing w:after="200"/>
        <w:jc w:val="both"/>
        <w:rPr>
          <w:rFonts w:ascii="Georgia" w:cs="Georgia" w:hAnsi="Georgia" w:eastAsia="Georgia"/>
        </w:rPr>
      </w:pPr>
      <w:r>
        <w:rPr>
          <w:rFonts w:ascii="Georgia" w:hAnsi="Georgia"/>
          <w:rtl w:val="0"/>
          <w:lang w:val="it-IT"/>
        </w:rPr>
        <w:t xml:space="preserve">Castellano, Rio, 22, 23, 32-34, 47, 48, 51, 58, 247, 249, 250, 256, 259 </w:t>
      </w:r>
    </w:p>
    <w:p>
      <w:pPr>
        <w:pStyle w:val="Body"/>
        <w:spacing w:after="200"/>
        <w:jc w:val="both"/>
        <w:rPr>
          <w:rFonts w:ascii="Georgia" w:cs="Georgia" w:hAnsi="Georgia" w:eastAsia="Georgia"/>
        </w:rPr>
      </w:pPr>
      <w:r>
        <w:rPr>
          <w:rFonts w:ascii="Georgia" w:hAnsi="Georgia"/>
          <w:rtl w:val="0"/>
          <w:lang w:val="it-IT"/>
        </w:rPr>
        <w:t>toponimo, 89</w:t>
      </w:r>
    </w:p>
    <w:p>
      <w:pPr>
        <w:pStyle w:val="Body"/>
        <w:spacing w:after="200"/>
        <w:jc w:val="both"/>
        <w:rPr>
          <w:rFonts w:ascii="Georgia" w:cs="Georgia" w:hAnsi="Georgia" w:eastAsia="Georgia"/>
        </w:rPr>
      </w:pPr>
      <w:r>
        <w:rPr>
          <w:rFonts w:ascii="Georgia" w:hAnsi="Georgia"/>
          <w:rtl w:val="0"/>
        </w:rPr>
        <w:t xml:space="preserve">Vallis Veneria, 247 </w:t>
      </w:r>
    </w:p>
    <w:p>
      <w:pPr>
        <w:pStyle w:val="Body"/>
        <w:spacing w:after="200"/>
        <w:jc w:val="both"/>
        <w:rPr>
          <w:rFonts w:ascii="Georgia" w:cs="Georgia" w:hAnsi="Georgia" w:eastAsia="Georgia"/>
        </w:rPr>
      </w:pPr>
      <w:r>
        <w:rPr>
          <w:rFonts w:ascii="Georgia" w:hAnsi="Georgia"/>
          <w:rtl w:val="0"/>
          <w:lang w:val="it-IT"/>
        </w:rPr>
        <w:t xml:space="preserve">castello, vedi fortificazioni Castello (Cortino), 241 </w:t>
      </w:r>
    </w:p>
    <w:p>
      <w:pPr>
        <w:pStyle w:val="Body"/>
        <w:spacing w:after="200"/>
        <w:jc w:val="both"/>
        <w:rPr>
          <w:rFonts w:ascii="Georgia" w:cs="Georgia" w:hAnsi="Georgia" w:eastAsia="Georgia"/>
        </w:rPr>
      </w:pPr>
      <w:r>
        <w:rPr>
          <w:rFonts w:ascii="Georgia" w:hAnsi="Georgia"/>
          <w:rtl w:val="0"/>
          <w:lang w:val="it-IT"/>
        </w:rPr>
        <w:t xml:space="preserve">Castello, Il (Montorio al Vomano), 210-211 </w:t>
      </w:r>
    </w:p>
    <w:p>
      <w:pPr>
        <w:pStyle w:val="Body"/>
        <w:spacing w:after="200"/>
        <w:jc w:val="both"/>
        <w:rPr>
          <w:rFonts w:ascii="Georgia" w:cs="Georgia" w:hAnsi="Georgia" w:eastAsia="Georgia"/>
        </w:rPr>
      </w:pPr>
      <w:r>
        <w:rPr>
          <w:rFonts w:ascii="Georgia" w:hAnsi="Georgia"/>
          <w:rtl w:val="0"/>
          <w:lang w:val="it-IT"/>
        </w:rPr>
        <w:t xml:space="preserve">Castel Manfrino, 253, 292-293, 295-305 </w:t>
      </w:r>
    </w:p>
    <w:p>
      <w:pPr>
        <w:pStyle w:val="Body"/>
        <w:spacing w:after="200"/>
        <w:jc w:val="both"/>
        <w:rPr>
          <w:rFonts w:ascii="Georgia" w:cs="Georgia" w:hAnsi="Georgia" w:eastAsia="Georgia"/>
        </w:rPr>
      </w:pPr>
      <w:r>
        <w:rPr>
          <w:rFonts w:ascii="Georgia" w:hAnsi="Georgia"/>
          <w:rtl w:val="0"/>
          <w:lang w:val="it-IT"/>
        </w:rPr>
        <w:t xml:space="preserve">Castel Maniace in Siracusa, 290 </w:t>
      </w:r>
    </w:p>
    <w:p>
      <w:pPr>
        <w:pStyle w:val="Body"/>
        <w:spacing w:after="200"/>
        <w:jc w:val="both"/>
        <w:rPr>
          <w:rFonts w:ascii="Georgia" w:cs="Georgia" w:hAnsi="Georgia" w:eastAsia="Georgia"/>
        </w:rPr>
      </w:pPr>
      <w:r>
        <w:rPr>
          <w:rFonts w:ascii="Georgia" w:hAnsi="Georgia"/>
          <w:rtl w:val="0"/>
        </w:rPr>
        <w:t>Castel Trosino, 222, 245, 250, 251</w:t>
      </w:r>
    </w:p>
    <w:p>
      <w:pPr>
        <w:pStyle w:val="Body"/>
        <w:spacing w:after="200"/>
        <w:jc w:val="both"/>
        <w:rPr>
          <w:rFonts w:ascii="Georgia" w:cs="Georgia" w:hAnsi="Georgia" w:eastAsia="Georgia"/>
        </w:rPr>
      </w:pPr>
      <w:r>
        <w:rPr>
          <w:rFonts w:ascii="Georgia" w:hAnsi="Georgia"/>
          <w:rtl w:val="0"/>
          <w:lang w:val="it-IT"/>
        </w:rPr>
        <w:t xml:space="preserve">toponimo, 92 </w:t>
      </w:r>
    </w:p>
    <w:p>
      <w:pPr>
        <w:pStyle w:val="Body"/>
        <w:spacing w:after="200"/>
        <w:jc w:val="both"/>
        <w:rPr>
          <w:rFonts w:ascii="Georgia" w:cs="Georgia" w:hAnsi="Georgia" w:eastAsia="Georgia"/>
        </w:rPr>
      </w:pPr>
      <w:r>
        <w:rPr>
          <w:rFonts w:ascii="Georgia" w:hAnsi="Georgia"/>
          <w:rtl w:val="0"/>
          <w:lang w:val="it-IT"/>
        </w:rPr>
        <w:t xml:space="preserve">Castiglione, toponimo, 88 </w:t>
      </w:r>
    </w:p>
    <w:p>
      <w:pPr>
        <w:pStyle w:val="Body"/>
        <w:spacing w:after="200"/>
        <w:jc w:val="both"/>
        <w:rPr>
          <w:rFonts w:ascii="Georgia" w:cs="Georgia" w:hAnsi="Georgia" w:eastAsia="Georgia"/>
        </w:rPr>
      </w:pPr>
      <w:r>
        <w:rPr>
          <w:rFonts w:ascii="Georgia" w:hAnsi="Georgia"/>
          <w:rtl w:val="0"/>
          <w:lang w:val="it-IT"/>
        </w:rPr>
        <w:t xml:space="preserve">castrum Maccle, vedi Castel Manfrino Castrum Novum, 182 </w:t>
      </w:r>
    </w:p>
    <w:p>
      <w:pPr>
        <w:pStyle w:val="Body"/>
        <w:spacing w:after="200"/>
        <w:jc w:val="both"/>
        <w:rPr>
          <w:rFonts w:ascii="Georgia" w:cs="Georgia" w:hAnsi="Georgia" w:eastAsia="Georgia"/>
        </w:rPr>
      </w:pPr>
      <w:r>
        <w:rPr>
          <w:rFonts w:ascii="Georgia" w:hAnsi="Georgia"/>
          <w:rtl w:val="0"/>
        </w:rPr>
        <w:t xml:space="preserve">Castrum Podii Ramontis, 231-232 </w:t>
      </w:r>
    </w:p>
    <w:p>
      <w:pPr>
        <w:pStyle w:val="Body"/>
        <w:spacing w:after="200"/>
        <w:jc w:val="both"/>
        <w:rPr>
          <w:rFonts w:ascii="Georgia" w:cs="Georgia" w:hAnsi="Georgia" w:eastAsia="Georgia"/>
        </w:rPr>
      </w:pPr>
      <w:r>
        <w:rPr>
          <w:rFonts w:ascii="Georgia" w:hAnsi="Georgia"/>
          <w:rtl w:val="0"/>
          <w:lang w:val="it-IT"/>
        </w:rPr>
        <w:t xml:space="preserve">Catona (Arezzo), 184 </w:t>
      </w:r>
    </w:p>
    <w:p>
      <w:pPr>
        <w:pStyle w:val="Body"/>
        <w:spacing w:after="200"/>
        <w:jc w:val="both"/>
        <w:rPr>
          <w:rFonts w:ascii="Georgia" w:cs="Georgia" w:hAnsi="Georgia" w:eastAsia="Georgia"/>
        </w:rPr>
      </w:pPr>
      <w:r>
        <w:rPr>
          <w:rFonts w:ascii="Georgia" w:hAnsi="Georgia"/>
          <w:rtl w:val="0"/>
          <w:lang w:val="it-IT"/>
        </w:rPr>
        <w:t xml:space="preserve">Cavalier d'Arpino, 399 </w:t>
      </w:r>
    </w:p>
    <w:p>
      <w:pPr>
        <w:pStyle w:val="Body"/>
        <w:spacing w:after="200"/>
        <w:jc w:val="both"/>
        <w:rPr>
          <w:rFonts w:ascii="Georgia" w:cs="Georgia" w:hAnsi="Georgia" w:eastAsia="Georgia"/>
        </w:rPr>
      </w:pPr>
      <w:r>
        <w:rPr>
          <w:rFonts w:ascii="Georgia" w:hAnsi="Georgia"/>
          <w:rtl w:val="0"/>
          <w:lang w:val="it-IT"/>
        </w:rPr>
        <w:t>Cavata, Fosso della, 22, 32, 33</w:t>
      </w:r>
    </w:p>
    <w:p>
      <w:pPr>
        <w:pStyle w:val="Body"/>
        <w:spacing w:after="200"/>
        <w:jc w:val="both"/>
        <w:rPr>
          <w:rFonts w:ascii="Georgia" w:cs="Georgia" w:hAnsi="Georgia" w:eastAsia="Georgia"/>
        </w:rPr>
      </w:pPr>
      <w:r>
        <w:rPr>
          <w:rFonts w:ascii="Georgia" w:hAnsi="Georgia"/>
          <w:rtl w:val="0"/>
          <w:lang w:val="it-IT"/>
        </w:rPr>
        <w:t xml:space="preserve">cascate del, 23 </w:t>
      </w:r>
    </w:p>
    <w:p>
      <w:pPr>
        <w:pStyle w:val="Body"/>
        <w:spacing w:after="200"/>
        <w:jc w:val="both"/>
        <w:rPr>
          <w:rFonts w:ascii="Georgia" w:cs="Georgia" w:hAnsi="Georgia" w:eastAsia="Georgia"/>
        </w:rPr>
      </w:pPr>
      <w:r>
        <w:rPr>
          <w:rFonts w:ascii="Georgia" w:hAnsi="Georgia"/>
          <w:rtl w:val="0"/>
          <w:lang w:val="fr-FR"/>
        </w:rPr>
        <w:t xml:space="preserve">Caylus Anne-Claude-Philippe, 162 </w:t>
      </w:r>
    </w:p>
    <w:p>
      <w:pPr>
        <w:pStyle w:val="Body"/>
        <w:spacing w:after="200"/>
        <w:jc w:val="both"/>
        <w:rPr>
          <w:rFonts w:ascii="Georgia" w:cs="Georgia" w:hAnsi="Georgia" w:eastAsia="Georgia"/>
        </w:rPr>
      </w:pPr>
      <w:r>
        <w:rPr>
          <w:rFonts w:ascii="Georgia" w:hAnsi="Georgia"/>
          <w:rtl w:val="0"/>
          <w:lang w:val="it-IT"/>
        </w:rPr>
        <w:t xml:space="preserve">Cecilia, 126, 141-142 </w:t>
      </w:r>
    </w:p>
    <w:p>
      <w:pPr>
        <w:pStyle w:val="Body"/>
        <w:spacing w:after="200"/>
        <w:jc w:val="both"/>
        <w:rPr>
          <w:rFonts w:ascii="Georgia" w:cs="Georgia" w:hAnsi="Georgia" w:eastAsia="Georgia"/>
        </w:rPr>
      </w:pPr>
      <w:r>
        <w:rPr>
          <w:rFonts w:ascii="Georgia" w:hAnsi="Georgia"/>
          <w:rtl w:val="0"/>
          <w:lang w:val="it-IT"/>
        </w:rPr>
        <w:t xml:space="preserve">Celano, affreschi della cattedrale di, 326 </w:t>
      </w:r>
    </w:p>
    <w:p>
      <w:pPr>
        <w:pStyle w:val="Body"/>
        <w:spacing w:after="200"/>
        <w:jc w:val="both"/>
        <w:rPr>
          <w:rFonts w:ascii="Georgia" w:cs="Georgia" w:hAnsi="Georgia" w:eastAsia="Georgia"/>
        </w:rPr>
      </w:pPr>
      <w:r>
        <w:rPr>
          <w:rFonts w:ascii="Georgia" w:hAnsi="Georgia"/>
          <w:rtl w:val="0"/>
          <w:lang w:val="it-IT"/>
        </w:rPr>
        <w:t xml:space="preserve">Celestino v, papa, 64 </w:t>
      </w:r>
    </w:p>
    <w:p>
      <w:pPr>
        <w:pStyle w:val="Body"/>
        <w:spacing w:after="200"/>
        <w:jc w:val="both"/>
        <w:rPr>
          <w:rFonts w:ascii="Georgia" w:cs="Georgia" w:hAnsi="Georgia" w:eastAsia="Georgia"/>
        </w:rPr>
      </w:pPr>
      <w:r>
        <w:rPr>
          <w:rFonts w:ascii="Georgia" w:hAnsi="Georgia"/>
          <w:rtl w:val="0"/>
          <w:lang w:val="it-IT"/>
        </w:rPr>
        <w:t xml:space="preserve">Cellino Attanasio, musica popolare a, 122, 123 </w:t>
      </w:r>
    </w:p>
    <w:p>
      <w:pPr>
        <w:pStyle w:val="Body"/>
        <w:spacing w:after="200"/>
        <w:jc w:val="both"/>
        <w:rPr>
          <w:rFonts w:ascii="Georgia" w:cs="Georgia" w:hAnsi="Georgia" w:eastAsia="Georgia"/>
        </w:rPr>
      </w:pPr>
      <w:r>
        <w:rPr>
          <w:rFonts w:ascii="Georgia" w:hAnsi="Georgia"/>
          <w:rtl w:val="0"/>
          <w:lang w:val="it-IT"/>
        </w:rPr>
        <w:t xml:space="preserve">Cento Cascate, valle delle, 22 </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pt-PT"/>
        </w:rPr>
        <w:t>Cento Fonti</w:t>
      </w:r>
      <w:r>
        <w:rPr>
          <w:rFonts w:ascii="Georgia" w:hAnsi="Georgia" w:hint="default"/>
          <w:rtl w:val="0"/>
          <w:lang w:val="it-IT"/>
        </w:rPr>
        <w:t>»</w:t>
      </w:r>
      <w:r>
        <w:rPr>
          <w:rFonts w:ascii="Georgia" w:hAnsi="Georgia"/>
          <w:rtl w:val="0"/>
        </w:rPr>
        <w:t xml:space="preserve">, le, 32 </w:t>
      </w:r>
    </w:p>
    <w:p>
      <w:pPr>
        <w:pStyle w:val="Body"/>
        <w:spacing w:after="200"/>
        <w:jc w:val="both"/>
        <w:rPr>
          <w:rFonts w:ascii="Georgia" w:cs="Georgia" w:hAnsi="Georgia" w:eastAsia="Georgia"/>
        </w:rPr>
      </w:pPr>
      <w:r>
        <w:rPr>
          <w:rFonts w:ascii="Georgia" w:hAnsi="Georgia"/>
          <w:rtl w:val="0"/>
          <w:lang w:val="it-IT"/>
        </w:rPr>
        <w:t>Ceppo, II, 24, 46, 58</w:t>
      </w:r>
    </w:p>
    <w:p>
      <w:pPr>
        <w:pStyle w:val="Body"/>
        <w:spacing w:after="200"/>
        <w:jc w:val="both"/>
        <w:rPr>
          <w:rFonts w:ascii="Georgia" w:cs="Georgia" w:hAnsi="Georgia" w:eastAsia="Georgia"/>
        </w:rPr>
      </w:pPr>
      <w:r>
        <w:rPr>
          <w:rFonts w:ascii="Georgia" w:hAnsi="Georgia"/>
          <w:rtl w:val="0"/>
          <w:lang w:val="it-IT"/>
        </w:rPr>
        <w:t xml:space="preserve">toponimo, 90 </w:t>
      </w:r>
    </w:p>
    <w:p>
      <w:pPr>
        <w:pStyle w:val="Body"/>
        <w:spacing w:after="200"/>
        <w:jc w:val="both"/>
        <w:rPr>
          <w:rFonts w:ascii="Georgia" w:cs="Georgia" w:hAnsi="Georgia" w:eastAsia="Georgia"/>
        </w:rPr>
      </w:pPr>
      <w:r>
        <w:rPr>
          <w:rFonts w:ascii="Georgia" w:hAnsi="Georgia"/>
          <w:rtl w:val="0"/>
        </w:rPr>
        <w:t xml:space="preserve">ceramica, 170-172, 193, 198, 201, 205, 213, 214, 216, 218, 219, 224, 227-228, 233, 235, 239, 249, 261-264, 299 </w:t>
      </w:r>
    </w:p>
    <w:p>
      <w:pPr>
        <w:pStyle w:val="Body"/>
        <w:spacing w:after="200"/>
        <w:jc w:val="both"/>
        <w:rPr>
          <w:rFonts w:ascii="Georgia" w:cs="Georgia" w:hAnsi="Georgia" w:eastAsia="Georgia"/>
        </w:rPr>
      </w:pPr>
      <w:r>
        <w:rPr>
          <w:rFonts w:ascii="Georgia" w:hAnsi="Georgia"/>
          <w:rtl w:val="0"/>
          <w:lang w:val="it-IT"/>
        </w:rPr>
        <w:t xml:space="preserve">Ceraso, toponimo, 90 </w:t>
      </w:r>
    </w:p>
    <w:p>
      <w:pPr>
        <w:pStyle w:val="Body"/>
        <w:spacing w:after="200"/>
        <w:jc w:val="both"/>
        <w:rPr>
          <w:rFonts w:ascii="Georgia" w:cs="Georgia" w:hAnsi="Georgia" w:eastAsia="Georgia"/>
        </w:rPr>
      </w:pPr>
      <w:r>
        <w:rPr>
          <w:rFonts w:ascii="Georgia" w:hAnsi="Georgia"/>
          <w:rtl w:val="0"/>
          <w:lang w:val="it-IT"/>
        </w:rPr>
        <w:t xml:space="preserve">Cerchiara, 64 </w:t>
      </w:r>
    </w:p>
    <w:p>
      <w:pPr>
        <w:pStyle w:val="Body"/>
        <w:spacing w:after="200"/>
        <w:jc w:val="both"/>
        <w:rPr>
          <w:rFonts w:ascii="Georgia" w:cs="Georgia" w:hAnsi="Georgia" w:eastAsia="Georgia"/>
        </w:rPr>
      </w:pPr>
      <w:r>
        <w:rPr>
          <w:rFonts w:ascii="Georgia" w:hAnsi="Georgia"/>
          <w:rtl w:val="0"/>
          <w:lang w:val="pt-PT"/>
        </w:rPr>
        <w:t xml:space="preserve">Ceresio, 253 </w:t>
      </w:r>
    </w:p>
    <w:p>
      <w:pPr>
        <w:pStyle w:val="Body"/>
        <w:spacing w:after="200"/>
        <w:jc w:val="both"/>
        <w:rPr>
          <w:rFonts w:ascii="Georgia" w:cs="Georgia" w:hAnsi="Georgia" w:eastAsia="Georgia"/>
        </w:rPr>
      </w:pPr>
      <w:r>
        <w:rPr>
          <w:rFonts w:ascii="Georgia" w:hAnsi="Georgia"/>
          <w:rtl w:val="0"/>
          <w:lang w:val="it-IT"/>
        </w:rPr>
        <w:t xml:space="preserve">Cerqueto, musica popolare a, 117-121, 126-130, 135, 137, 138, 142, 143, 145, 146, 147, 149, 150 </w:t>
      </w:r>
    </w:p>
    <w:p>
      <w:pPr>
        <w:pStyle w:val="Body"/>
        <w:spacing w:after="200"/>
        <w:jc w:val="both"/>
        <w:rPr>
          <w:rFonts w:ascii="Georgia" w:cs="Georgia" w:hAnsi="Georgia" w:eastAsia="Georgia"/>
        </w:rPr>
      </w:pPr>
      <w:r>
        <w:rPr>
          <w:rFonts w:ascii="Georgia" w:hAnsi="Georgia"/>
          <w:rtl w:val="0"/>
          <w:lang w:val="pt-PT"/>
        </w:rPr>
        <w:t>Cerquito, 252, 261, 443</w:t>
      </w:r>
    </w:p>
    <w:p>
      <w:pPr>
        <w:pStyle w:val="Body"/>
        <w:spacing w:after="200"/>
        <w:jc w:val="both"/>
        <w:rPr>
          <w:rFonts w:ascii="Georgia" w:cs="Georgia" w:hAnsi="Georgia" w:eastAsia="Georgia"/>
        </w:rPr>
      </w:pPr>
      <w:r>
        <w:rPr>
          <w:rFonts w:ascii="Georgia" w:hAnsi="Georgia"/>
          <w:rtl w:val="0"/>
          <w:lang w:val="it-IT"/>
        </w:rPr>
        <w:t xml:space="preserve">toponimo, 90 </w:t>
      </w:r>
    </w:p>
    <w:p>
      <w:pPr>
        <w:pStyle w:val="Body"/>
        <w:spacing w:after="200"/>
        <w:jc w:val="both"/>
        <w:rPr>
          <w:rFonts w:ascii="Georgia" w:cs="Georgia" w:hAnsi="Georgia" w:eastAsia="Georgia"/>
        </w:rPr>
      </w:pPr>
      <w:r>
        <w:rPr>
          <w:rFonts w:ascii="Georgia" w:hAnsi="Georgia"/>
          <w:rtl w:val="0"/>
          <w:lang w:val="en-US"/>
        </w:rPr>
        <w:t xml:space="preserve">Cerro, II, 252, 261 </w:t>
      </w:r>
    </w:p>
    <w:p>
      <w:pPr>
        <w:pStyle w:val="Body"/>
        <w:spacing w:after="200"/>
        <w:jc w:val="both"/>
        <w:rPr>
          <w:rFonts w:ascii="Georgia" w:cs="Georgia" w:hAnsi="Georgia" w:eastAsia="Georgia"/>
        </w:rPr>
      </w:pPr>
      <w:r>
        <w:rPr>
          <w:rFonts w:ascii="Georgia" w:hAnsi="Georgia"/>
          <w:rtl w:val="0"/>
        </w:rPr>
        <w:t>Cervaro, 227, 232, 443-448</w:t>
      </w:r>
    </w:p>
    <w:p>
      <w:pPr>
        <w:pStyle w:val="Body"/>
        <w:spacing w:after="200"/>
        <w:jc w:val="both"/>
        <w:rPr>
          <w:rFonts w:ascii="Georgia" w:cs="Georgia" w:hAnsi="Georgia" w:eastAsia="Georgia"/>
          <w:outline w:val="0"/>
          <w:color w:val="6a6500"/>
          <w:sz w:val="32"/>
          <w:szCs w:val="32"/>
          <w:u w:color="6a6500"/>
          <w14:textFill>
            <w14:solidFill>
              <w14:srgbClr w14:val="6A6500"/>
            </w14:solidFill>
          </w14:textFill>
        </w:rPr>
      </w:pPr>
      <w:r>
        <w:rPr>
          <w:rFonts w:ascii="Georgia" w:hAnsi="Georgia"/>
          <w:rtl w:val="0"/>
          <w:lang w:val="it-IT"/>
        </w:rPr>
        <w:t>toponimo, 91</w:t>
      </w:r>
    </w:p>
    <w:p>
      <w:pPr>
        <w:pStyle w:val="Body"/>
        <w:spacing w:after="200"/>
        <w:jc w:val="both"/>
        <w:rPr>
          <w:rFonts w:ascii="Georgia" w:cs="Georgia" w:hAnsi="Georgia" w:eastAsia="Georgia"/>
        </w:rPr>
      </w:pPr>
      <w:r>
        <w:rPr>
          <w:rFonts w:ascii="Georgia" w:hAnsi="Georgia"/>
          <w:rtl w:val="0"/>
          <w:lang w:val="it-IT"/>
        </w:rPr>
        <w:t xml:space="preserve">Cervini Camillo, 73 </w:t>
      </w:r>
    </w:p>
    <w:p>
      <w:pPr>
        <w:pStyle w:val="Body"/>
        <w:spacing w:after="200"/>
        <w:jc w:val="both"/>
        <w:rPr>
          <w:rFonts w:ascii="Georgia" w:cs="Georgia" w:hAnsi="Georgia" w:eastAsia="Georgia"/>
        </w:rPr>
      </w:pPr>
      <w:r>
        <w:rPr>
          <w:rFonts w:ascii="Georgia" w:hAnsi="Georgia"/>
          <w:rtl w:val="0"/>
          <w:lang w:val="it-IT"/>
        </w:rPr>
        <w:t>Marcello II, papa, 73</w:t>
      </w:r>
    </w:p>
    <w:p>
      <w:pPr>
        <w:pStyle w:val="Body"/>
        <w:spacing w:after="200"/>
        <w:jc w:val="both"/>
        <w:rPr>
          <w:rFonts w:ascii="Georgia" w:cs="Georgia" w:hAnsi="Georgia" w:eastAsia="Georgia"/>
        </w:rPr>
      </w:pPr>
      <w:r>
        <w:rPr>
          <w:rFonts w:ascii="Georgia" w:hAnsi="Georgia"/>
          <w:rtl w:val="0"/>
        </w:rPr>
        <w:t xml:space="preserve">Sallustia, 73, 74 </w:t>
      </w:r>
    </w:p>
    <w:p>
      <w:pPr>
        <w:pStyle w:val="Body"/>
        <w:spacing w:after="200"/>
        <w:jc w:val="both"/>
        <w:rPr>
          <w:rFonts w:ascii="Georgia" w:cs="Georgia" w:hAnsi="Georgia" w:eastAsia="Georgia"/>
        </w:rPr>
      </w:pPr>
      <w:r>
        <w:rPr>
          <w:rFonts w:ascii="Georgia" w:hAnsi="Georgia"/>
          <w:rtl w:val="0"/>
        </w:rPr>
        <w:t>Cesacastina, 225, 232, 261, 448-453</w:t>
      </w:r>
    </w:p>
    <w:p>
      <w:pPr>
        <w:pStyle w:val="Body"/>
        <w:spacing w:after="200"/>
        <w:jc w:val="both"/>
        <w:rPr>
          <w:rFonts w:ascii="Georgia" w:cs="Georgia" w:hAnsi="Georgia" w:eastAsia="Georgia"/>
        </w:rPr>
      </w:pPr>
      <w:r>
        <w:rPr>
          <w:rFonts w:ascii="Georgia" w:hAnsi="Georgia"/>
          <w:rtl w:val="0"/>
        </w:rPr>
        <w:t xml:space="preserve">altari lignei, 340, 341 </w:t>
      </w:r>
    </w:p>
    <w:p>
      <w:pPr>
        <w:pStyle w:val="Body"/>
        <w:spacing w:after="200"/>
        <w:jc w:val="both"/>
        <w:rPr>
          <w:rFonts w:ascii="Georgia" w:cs="Georgia" w:hAnsi="Georgia" w:eastAsia="Georgia"/>
        </w:rPr>
      </w:pPr>
      <w:r>
        <w:rPr>
          <w:rFonts w:ascii="Georgia" w:hAnsi="Georgia"/>
          <w:rtl w:val="0"/>
        </w:rPr>
        <w:t xml:space="preserve">calice, 319-320 </w:t>
      </w:r>
    </w:p>
    <w:p>
      <w:pPr>
        <w:pStyle w:val="Body"/>
        <w:spacing w:after="200"/>
        <w:jc w:val="both"/>
        <w:rPr>
          <w:rFonts w:ascii="Georgia" w:cs="Georgia" w:hAnsi="Georgia" w:eastAsia="Georgia"/>
        </w:rPr>
      </w:pPr>
      <w:r>
        <w:rPr>
          <w:rFonts w:ascii="Georgia" w:hAnsi="Georgia"/>
          <w:rtl w:val="0"/>
          <w:lang w:val="it-IT"/>
        </w:rPr>
        <w:t>chiesa dei Santi Pietro e Paolo, 230</w:t>
      </w:r>
    </w:p>
    <w:p>
      <w:pPr>
        <w:pStyle w:val="Body"/>
        <w:spacing w:after="200"/>
        <w:jc w:val="both"/>
        <w:rPr>
          <w:rFonts w:ascii="Georgia" w:cs="Georgia" w:hAnsi="Georgia" w:eastAsia="Georgia"/>
        </w:rPr>
      </w:pPr>
      <w:r>
        <w:rPr>
          <w:rFonts w:ascii="Georgia" w:hAnsi="Georgia"/>
          <w:rtl w:val="0"/>
          <w:lang w:val="it-IT"/>
        </w:rPr>
        <w:t>di Santa Maria de Bovano, 230</w:t>
      </w:r>
    </w:p>
    <w:p>
      <w:pPr>
        <w:pStyle w:val="Body"/>
        <w:spacing w:after="200"/>
        <w:jc w:val="both"/>
        <w:rPr>
          <w:rFonts w:ascii="Georgia" w:cs="Georgia" w:hAnsi="Georgia" w:eastAsia="Georgia"/>
        </w:rPr>
      </w:pPr>
      <w:r>
        <w:rPr>
          <w:rFonts w:ascii="Georgia" w:hAnsi="Georgia"/>
          <w:rtl w:val="0"/>
          <w:lang w:val="it-IT"/>
        </w:rPr>
        <w:t xml:space="preserve">di Santa Maria Maddalena, 205, 230 </w:t>
      </w:r>
    </w:p>
    <w:p>
      <w:pPr>
        <w:pStyle w:val="Body"/>
        <w:spacing w:after="200"/>
        <w:jc w:val="both"/>
        <w:rPr>
          <w:rFonts w:ascii="Georgia" w:cs="Georgia" w:hAnsi="Georgia" w:eastAsia="Georgia"/>
        </w:rPr>
      </w:pPr>
      <w:r>
        <w:rPr>
          <w:rFonts w:ascii="Georgia" w:hAnsi="Georgia"/>
          <w:rtl w:val="0"/>
          <w:lang w:val="it-IT"/>
        </w:rPr>
        <w:t xml:space="preserve">croce astile, 320-328 </w:t>
      </w:r>
    </w:p>
    <w:p>
      <w:pPr>
        <w:pStyle w:val="Body"/>
        <w:spacing w:after="200"/>
        <w:jc w:val="both"/>
        <w:rPr>
          <w:rFonts w:ascii="Georgia" w:cs="Georgia" w:hAnsi="Georgia" w:eastAsia="Georgia"/>
        </w:rPr>
      </w:pPr>
      <w:r>
        <w:rPr>
          <w:rFonts w:ascii="Georgia" w:hAnsi="Georgia"/>
          <w:rtl w:val="0"/>
          <w:lang w:val="it-IT"/>
        </w:rPr>
        <w:t>musica popolare a, 118, 119, 121, 124, 134, 135, 143</w:t>
      </w:r>
    </w:p>
    <w:p>
      <w:pPr>
        <w:pStyle w:val="Body"/>
        <w:spacing w:after="200"/>
        <w:jc w:val="both"/>
        <w:rPr>
          <w:rFonts w:ascii="Georgia" w:cs="Georgia" w:hAnsi="Georgia" w:eastAsia="Georgia"/>
        </w:rPr>
      </w:pPr>
      <w:r>
        <w:rPr>
          <w:rFonts w:ascii="Georgia" w:hAnsi="Georgia"/>
          <w:rtl w:val="0"/>
          <w:lang w:val="it-IT"/>
        </w:rPr>
        <w:t xml:space="preserve">toponimo, 89 </w:t>
      </w:r>
    </w:p>
    <w:p>
      <w:pPr>
        <w:pStyle w:val="Body"/>
        <w:spacing w:after="200"/>
        <w:jc w:val="both"/>
        <w:rPr>
          <w:rFonts w:ascii="Georgia" w:cs="Georgia" w:hAnsi="Georgia" w:eastAsia="Georgia"/>
        </w:rPr>
      </w:pPr>
      <w:r>
        <w:rPr>
          <w:rFonts w:ascii="Georgia" w:hAnsi="Georgia"/>
          <w:rtl w:val="0"/>
          <w:lang w:val="it-IT"/>
        </w:rPr>
        <w:t xml:space="preserve">Cesalunga, 252, 261 </w:t>
      </w:r>
    </w:p>
    <w:p>
      <w:pPr>
        <w:pStyle w:val="Body"/>
        <w:spacing w:after="200"/>
        <w:jc w:val="both"/>
        <w:rPr>
          <w:rFonts w:ascii="Georgia" w:cs="Georgia" w:hAnsi="Georgia" w:eastAsia="Georgia"/>
        </w:rPr>
      </w:pPr>
      <w:r>
        <w:rPr>
          <w:rFonts w:ascii="Georgia" w:hAnsi="Georgia"/>
          <w:rtl w:val="0"/>
          <w:lang w:val="it-IT"/>
        </w:rPr>
        <w:t>Cesano, 247, 250, 454</w:t>
      </w:r>
    </w:p>
    <w:p>
      <w:pPr>
        <w:pStyle w:val="Body"/>
        <w:spacing w:after="200"/>
        <w:jc w:val="both"/>
        <w:rPr>
          <w:rFonts w:ascii="Georgia" w:cs="Georgia" w:hAnsi="Georgia" w:eastAsia="Georgia"/>
        </w:rPr>
      </w:pPr>
      <w:r>
        <w:rPr>
          <w:rFonts w:ascii="Georgia" w:hAnsi="Georgia"/>
          <w:rtl w:val="0"/>
          <w:lang w:val="it-IT"/>
        </w:rPr>
        <w:t xml:space="preserve">toponimo, 91 </w:t>
      </w:r>
    </w:p>
    <w:p>
      <w:pPr>
        <w:pStyle w:val="Body"/>
        <w:spacing w:after="200"/>
        <w:jc w:val="both"/>
        <w:rPr>
          <w:rFonts w:ascii="Georgia" w:cs="Georgia" w:hAnsi="Georgia" w:eastAsia="Georgia"/>
        </w:rPr>
      </w:pPr>
      <w:r>
        <w:rPr>
          <w:rFonts w:ascii="Georgia" w:hAnsi="Georgia"/>
          <w:rtl w:val="0"/>
          <w:lang w:val="it-IT"/>
        </w:rPr>
        <w:t xml:space="preserve">s. Cesarotta, Monte, 21 </w:t>
      </w:r>
    </w:p>
    <w:p>
      <w:pPr>
        <w:pStyle w:val="Body"/>
        <w:spacing w:after="200"/>
        <w:jc w:val="both"/>
        <w:rPr>
          <w:rFonts w:ascii="Georgia" w:cs="Georgia" w:hAnsi="Georgia" w:eastAsia="Georgia"/>
        </w:rPr>
      </w:pPr>
      <w:r>
        <w:rPr>
          <w:rFonts w:ascii="Georgia" w:hAnsi="Georgia"/>
          <w:rtl w:val="0"/>
          <w:lang w:val="it-IT"/>
        </w:rPr>
        <w:t xml:space="preserve">Cese (Montorio al Vomano), 224 </w:t>
      </w:r>
    </w:p>
    <w:p>
      <w:pPr>
        <w:pStyle w:val="Body"/>
        <w:spacing w:after="200"/>
        <w:jc w:val="both"/>
        <w:rPr>
          <w:rFonts w:ascii="Georgia" w:cs="Georgia" w:hAnsi="Georgia" w:eastAsia="Georgia"/>
        </w:rPr>
      </w:pPr>
      <w:r>
        <w:rPr>
          <w:rFonts w:ascii="Georgia" w:hAnsi="Georgia"/>
          <w:rtl w:val="0"/>
          <w:lang w:val="it-IT"/>
        </w:rPr>
        <w:t xml:space="preserve">Cese (Rocca Santa Maria), 244, 246 </w:t>
      </w:r>
    </w:p>
    <w:p>
      <w:pPr>
        <w:pStyle w:val="Body"/>
        <w:spacing w:after="200"/>
        <w:jc w:val="both"/>
        <w:rPr>
          <w:rFonts w:ascii="Georgia" w:cs="Georgia" w:hAnsi="Georgia" w:eastAsia="Georgia"/>
        </w:rPr>
      </w:pPr>
      <w:r>
        <w:rPr>
          <w:rFonts w:ascii="Georgia" w:hAnsi="Georgia"/>
          <w:rtl w:val="0"/>
          <w:lang w:val="fr-FR"/>
        </w:rPr>
        <w:t>Chalon-sur-Sa</w:t>
      </w:r>
      <w:r>
        <w:rPr>
          <w:rFonts w:ascii="Georgia" w:hAnsi="Georgia" w:hint="default"/>
          <w:rtl w:val="0"/>
          <w:lang w:val="it-IT"/>
        </w:rPr>
        <w:t>ô</w:t>
      </w:r>
      <w:r>
        <w:rPr>
          <w:rFonts w:ascii="Georgia" w:hAnsi="Georgia"/>
          <w:rtl w:val="0"/>
          <w:lang w:val="en-US"/>
        </w:rPr>
        <w:t xml:space="preserve">ne, 161, 162, 164, 165 </w:t>
      </w:r>
    </w:p>
    <w:p>
      <w:pPr>
        <w:pStyle w:val="Body"/>
        <w:spacing w:after="200"/>
        <w:jc w:val="both"/>
        <w:rPr>
          <w:rFonts w:ascii="Georgia" w:cs="Georgia" w:hAnsi="Georgia" w:eastAsia="Georgia"/>
        </w:rPr>
      </w:pPr>
      <w:r>
        <w:rPr>
          <w:rFonts w:ascii="Georgia" w:hAnsi="Georgia"/>
          <w:rtl w:val="0"/>
          <w:lang w:val="it-IT"/>
        </w:rPr>
        <w:t xml:space="preserve">Chiarino, torrente, 32 </w:t>
      </w:r>
    </w:p>
    <w:p>
      <w:pPr>
        <w:pStyle w:val="Body"/>
        <w:spacing w:after="200"/>
        <w:jc w:val="both"/>
        <w:rPr>
          <w:rFonts w:ascii="Georgia" w:cs="Georgia" w:hAnsi="Georgia" w:eastAsia="Georgia"/>
        </w:rPr>
      </w:pPr>
      <w:r>
        <w:rPr>
          <w:rFonts w:ascii="Georgia" w:hAnsi="Georgia"/>
          <w:rtl w:val="0"/>
          <w:lang w:val="it-IT"/>
        </w:rPr>
        <w:t xml:space="preserve">Chierigatto (Chieregati), vescovo, 70, 286 </w:t>
      </w:r>
    </w:p>
    <w:p>
      <w:pPr>
        <w:pStyle w:val="Body"/>
        <w:spacing w:after="200"/>
        <w:jc w:val="both"/>
        <w:rPr>
          <w:rFonts w:ascii="Georgia" w:cs="Georgia" w:hAnsi="Georgia" w:eastAsia="Georgia"/>
        </w:rPr>
      </w:pPr>
      <w:r>
        <w:rPr>
          <w:rFonts w:ascii="Georgia" w:hAnsi="Georgia"/>
          <w:rtl w:val="0"/>
          <w:lang w:val="it-IT"/>
        </w:rPr>
        <w:t xml:space="preserve">Chieti, Civitella di, 180, 182 </w:t>
      </w:r>
    </w:p>
    <w:p>
      <w:pPr>
        <w:pStyle w:val="Body"/>
        <w:spacing w:after="200"/>
        <w:jc w:val="both"/>
        <w:rPr>
          <w:rFonts w:ascii="Georgia" w:cs="Georgia" w:hAnsi="Georgia" w:eastAsia="Georgia"/>
        </w:rPr>
      </w:pPr>
      <w:r>
        <w:rPr>
          <w:rFonts w:ascii="Georgia" w:hAnsi="Georgia"/>
          <w:rtl w:val="0"/>
        </w:rPr>
        <w:t>Chi</w:t>
      </w:r>
      <w:r>
        <w:rPr>
          <w:rFonts w:ascii="Georgia" w:hAnsi="Georgia" w:hint="default"/>
          <w:rtl w:val="0"/>
          <w:lang w:val="it-IT"/>
        </w:rPr>
        <w:t>ú</w:t>
      </w:r>
      <w:r>
        <w:rPr>
          <w:rFonts w:ascii="Georgia" w:hAnsi="Georgia"/>
          <w:rtl w:val="0"/>
          <w:lang w:val="it-IT"/>
        </w:rPr>
        <w:t xml:space="preserve">, Gioco del, 110, 111 </w:t>
      </w:r>
    </w:p>
    <w:p>
      <w:pPr>
        <w:pStyle w:val="Body"/>
        <w:spacing w:after="200"/>
        <w:jc w:val="both"/>
        <w:rPr>
          <w:rFonts w:ascii="Georgia" w:cs="Georgia" w:hAnsi="Georgia" w:eastAsia="Georgia"/>
        </w:rPr>
      </w:pPr>
      <w:r>
        <w:rPr>
          <w:rFonts w:ascii="Georgia" w:hAnsi="Georgia"/>
          <w:rtl w:val="0"/>
          <w:lang w:val="it-IT"/>
        </w:rPr>
        <w:t xml:space="preserve">Chiulinovich Giorgio, detto lo Schiavone, 358 </w:t>
      </w:r>
    </w:p>
    <w:p>
      <w:pPr>
        <w:pStyle w:val="Body"/>
        <w:spacing w:after="200"/>
        <w:jc w:val="both"/>
        <w:rPr>
          <w:rFonts w:ascii="Georgia" w:cs="Georgia" w:hAnsi="Georgia" w:eastAsia="Georgia"/>
        </w:rPr>
      </w:pPr>
      <w:r>
        <w:rPr>
          <w:rFonts w:ascii="Georgia" w:hAnsi="Georgia"/>
          <w:rtl w:val="0"/>
          <w:lang w:val="it-IT"/>
        </w:rPr>
        <w:t>Ciarelli, 244, 246, 247</w:t>
      </w:r>
    </w:p>
    <w:p>
      <w:pPr>
        <w:pStyle w:val="Body"/>
        <w:spacing w:after="200"/>
        <w:jc w:val="both"/>
        <w:rPr>
          <w:rFonts w:ascii="Georgia" w:cs="Georgia" w:hAnsi="Georgia" w:eastAsia="Georgia"/>
        </w:rPr>
      </w:pPr>
      <w:r>
        <w:rPr>
          <w:rFonts w:ascii="Georgia" w:hAnsi="Georgia"/>
          <w:rtl w:val="0"/>
          <w:lang w:val="it-IT"/>
        </w:rPr>
        <w:t>chiesa di San Silvestro ad Bancora, 247</w:t>
      </w:r>
    </w:p>
    <w:p>
      <w:pPr>
        <w:pStyle w:val="Body"/>
        <w:spacing w:after="200"/>
        <w:jc w:val="both"/>
        <w:rPr>
          <w:rFonts w:ascii="Georgia" w:cs="Georgia" w:hAnsi="Georgia" w:eastAsia="Georgia"/>
        </w:rPr>
      </w:pPr>
      <w:r>
        <w:rPr>
          <w:rFonts w:ascii="Georgia" w:hAnsi="Georgia"/>
          <w:rtl w:val="0"/>
          <w:lang w:val="it-IT"/>
        </w:rPr>
        <w:t xml:space="preserve">toponimo, 92 </w:t>
      </w:r>
    </w:p>
    <w:p>
      <w:pPr>
        <w:pStyle w:val="Body"/>
        <w:spacing w:after="200"/>
        <w:jc w:val="both"/>
        <w:rPr>
          <w:rFonts w:ascii="Georgia" w:cs="Georgia" w:hAnsi="Georgia" w:eastAsia="Georgia"/>
        </w:rPr>
      </w:pPr>
      <w:r>
        <w:rPr>
          <w:rFonts w:ascii="Georgia" w:hAnsi="Georgia"/>
          <w:rtl w:val="0"/>
          <w:lang w:val="it-IT"/>
        </w:rPr>
        <w:t xml:space="preserve">Ciarelli Rivolero, Fosso, 245 </w:t>
      </w:r>
    </w:p>
    <w:p>
      <w:pPr>
        <w:pStyle w:val="Body"/>
        <w:spacing w:after="200"/>
        <w:jc w:val="both"/>
        <w:rPr>
          <w:rFonts w:ascii="Georgia" w:cs="Georgia" w:hAnsi="Georgia" w:eastAsia="Georgia"/>
        </w:rPr>
      </w:pPr>
      <w:r>
        <w:rPr>
          <w:rFonts w:ascii="Georgia" w:hAnsi="Georgia"/>
          <w:rtl w:val="0"/>
          <w:lang w:val="it-IT"/>
        </w:rPr>
        <w:t xml:space="preserve">Ciarpi Baccio, 398 </w:t>
      </w:r>
    </w:p>
    <w:p>
      <w:pPr>
        <w:pStyle w:val="Body"/>
        <w:spacing w:after="200"/>
        <w:jc w:val="both"/>
        <w:rPr>
          <w:rFonts w:ascii="Georgia" w:cs="Georgia" w:hAnsi="Georgia" w:eastAsia="Georgia"/>
        </w:rPr>
      </w:pPr>
      <w:r>
        <w:rPr>
          <w:rFonts w:ascii="Georgia" w:hAnsi="Georgia"/>
          <w:rtl w:val="0"/>
          <w:lang w:val="it-IT"/>
        </w:rPr>
        <w:t xml:space="preserve">Ciccarello di Francesco, 319 </w:t>
      </w:r>
    </w:p>
    <w:p>
      <w:pPr>
        <w:pStyle w:val="Body"/>
        <w:spacing w:after="200"/>
        <w:jc w:val="both"/>
        <w:rPr>
          <w:rFonts w:ascii="Georgia" w:cs="Georgia" w:hAnsi="Georgia" w:eastAsia="Georgia"/>
        </w:rPr>
      </w:pPr>
      <w:r>
        <w:rPr>
          <w:rFonts w:ascii="Georgia" w:hAnsi="Georgia"/>
          <w:rtl w:val="0"/>
          <w:lang w:val="it-IT"/>
        </w:rPr>
        <w:t xml:space="preserve">Cima Alta, 24, 26, 32 </w:t>
      </w:r>
    </w:p>
    <w:p>
      <w:pPr>
        <w:pStyle w:val="Body"/>
        <w:spacing w:after="200"/>
        <w:jc w:val="both"/>
        <w:rPr>
          <w:rFonts w:ascii="Georgia" w:cs="Georgia" w:hAnsi="Georgia" w:eastAsia="Georgia"/>
        </w:rPr>
      </w:pPr>
      <w:r>
        <w:rPr>
          <w:rFonts w:ascii="Georgia" w:hAnsi="Georgia"/>
          <w:rtl w:val="0"/>
          <w:lang w:val="it-IT"/>
        </w:rPr>
        <w:t xml:space="preserve">Cima della Laghetta, 21, 22 </w:t>
      </w:r>
    </w:p>
    <w:p>
      <w:pPr>
        <w:pStyle w:val="Body"/>
        <w:spacing w:after="200"/>
        <w:jc w:val="both"/>
        <w:rPr>
          <w:rFonts w:ascii="Georgia" w:cs="Georgia" w:hAnsi="Georgia" w:eastAsia="Georgia"/>
        </w:rPr>
      </w:pPr>
      <w:r>
        <w:rPr>
          <w:rFonts w:ascii="Georgia" w:hAnsi="Georgia"/>
          <w:rtl w:val="0"/>
          <w:lang w:val="it-IT"/>
        </w:rPr>
        <w:t xml:space="preserve">Cima Fonteguidone, 21 </w:t>
      </w:r>
    </w:p>
    <w:p>
      <w:pPr>
        <w:pStyle w:val="Body"/>
        <w:spacing w:after="200"/>
        <w:jc w:val="both"/>
        <w:rPr>
          <w:rFonts w:ascii="Georgia" w:cs="Georgia" w:hAnsi="Georgia" w:eastAsia="Georgia"/>
        </w:rPr>
      </w:pPr>
      <w:r>
        <w:rPr>
          <w:rFonts w:ascii="Georgia" w:hAnsi="Georgia"/>
          <w:rtl w:val="0"/>
          <w:lang w:val="it-IT"/>
        </w:rPr>
        <w:t xml:space="preserve">Cima Lepri, 21, 23, 26, 32 </w:t>
      </w:r>
    </w:p>
    <w:p>
      <w:pPr>
        <w:pStyle w:val="Body"/>
        <w:spacing w:after="200"/>
        <w:jc w:val="both"/>
        <w:rPr>
          <w:rFonts w:ascii="Georgia" w:cs="Georgia" w:hAnsi="Georgia" w:eastAsia="Georgia"/>
        </w:rPr>
      </w:pPr>
      <w:r>
        <w:rPr>
          <w:rFonts w:ascii="Georgia" w:hAnsi="Georgia"/>
          <w:rtl w:val="0"/>
          <w:lang w:val="it-IT"/>
        </w:rPr>
        <w:t xml:space="preserve">Cirillo Bernardino, 71 </w:t>
      </w:r>
    </w:p>
    <w:p>
      <w:pPr>
        <w:pStyle w:val="Body"/>
        <w:spacing w:after="200"/>
        <w:jc w:val="both"/>
        <w:rPr>
          <w:rFonts w:ascii="Georgia" w:cs="Georgia" w:hAnsi="Georgia" w:eastAsia="Georgia"/>
        </w:rPr>
      </w:pPr>
      <w:r>
        <w:rPr>
          <w:rFonts w:ascii="Georgia" w:hAnsi="Georgia"/>
          <w:rtl w:val="0"/>
          <w:lang w:val="it-IT"/>
        </w:rPr>
        <w:t>Citt</w:t>
      </w:r>
      <w:r>
        <w:rPr>
          <w:rFonts w:ascii="Georgia" w:hAnsi="Georgia" w:hint="default"/>
          <w:rtl w:val="0"/>
          <w:lang w:val="it-IT"/>
        </w:rPr>
        <w:t xml:space="preserve">à </w:t>
      </w:r>
      <w:r>
        <w:rPr>
          <w:rFonts w:ascii="Georgia" w:hAnsi="Georgia"/>
          <w:rtl w:val="0"/>
          <w:lang w:val="it-IT"/>
        </w:rPr>
        <w:t xml:space="preserve">Sant'Angelo, musica popolare a, 129 </w:t>
      </w:r>
    </w:p>
    <w:p>
      <w:pPr>
        <w:pStyle w:val="Body"/>
        <w:spacing w:after="200"/>
        <w:jc w:val="both"/>
        <w:rPr>
          <w:rFonts w:ascii="Georgia" w:cs="Georgia" w:hAnsi="Georgia" w:eastAsia="Georgia"/>
        </w:rPr>
      </w:pPr>
      <w:r>
        <w:rPr>
          <w:rFonts w:ascii="Georgia" w:hAnsi="Georgia"/>
          <w:rtl w:val="0"/>
          <w:lang w:val="it-IT"/>
        </w:rPr>
        <w:t xml:space="preserve">Civetta, Gioco della, 110, 111 </w:t>
      </w:r>
    </w:p>
    <w:p>
      <w:pPr>
        <w:pStyle w:val="Body"/>
        <w:spacing w:after="200"/>
        <w:jc w:val="both"/>
        <w:rPr>
          <w:rFonts w:ascii="Georgia" w:cs="Georgia" w:hAnsi="Georgia" w:eastAsia="Georgia"/>
        </w:rPr>
      </w:pPr>
      <w:r>
        <w:rPr>
          <w:rFonts w:ascii="Georgia" w:hAnsi="Georgia"/>
          <w:rtl w:val="0"/>
          <w:lang w:val="it-IT"/>
        </w:rPr>
        <w:t xml:space="preserve">Civitalba, 182 </w:t>
      </w:r>
    </w:p>
    <w:p>
      <w:pPr>
        <w:pStyle w:val="Body"/>
        <w:spacing w:after="200"/>
        <w:jc w:val="both"/>
        <w:rPr>
          <w:rFonts w:ascii="Georgia" w:cs="Georgia" w:hAnsi="Georgia" w:eastAsia="Georgia"/>
        </w:rPr>
      </w:pPr>
      <w:r>
        <w:rPr>
          <w:rFonts w:ascii="Georgia" w:hAnsi="Georgia"/>
          <w:rtl w:val="0"/>
          <w:lang w:val="it-IT"/>
        </w:rPr>
        <w:t xml:space="preserve">Civitella Casanova, abbazia di, 288 </w:t>
      </w:r>
    </w:p>
    <w:p>
      <w:pPr>
        <w:pStyle w:val="Body"/>
        <w:spacing w:after="200"/>
        <w:jc w:val="both"/>
        <w:rPr>
          <w:rFonts w:ascii="Georgia" w:cs="Georgia" w:hAnsi="Georgia" w:eastAsia="Georgia"/>
        </w:rPr>
      </w:pPr>
      <w:r>
        <w:rPr>
          <w:rFonts w:ascii="Georgia" w:hAnsi="Georgia"/>
          <w:rtl w:val="0"/>
          <w:lang w:val="it-IT"/>
        </w:rPr>
        <w:t>Civitella del Tronto, 61, 62, 296, 298, 300, 305, 359</w:t>
      </w:r>
    </w:p>
    <w:p>
      <w:pPr>
        <w:pStyle w:val="Body"/>
        <w:spacing w:after="200"/>
        <w:jc w:val="both"/>
        <w:rPr>
          <w:rFonts w:ascii="Georgia" w:cs="Georgia" w:hAnsi="Georgia" w:eastAsia="Georgia"/>
        </w:rPr>
      </w:pPr>
      <w:r>
        <w:rPr>
          <w:rFonts w:ascii="Georgia" w:hAnsi="Georgia"/>
          <w:rtl w:val="0"/>
          <w:lang w:val="it-IT"/>
        </w:rPr>
        <w:t xml:space="preserve">toponimo, 92 </w:t>
      </w:r>
    </w:p>
    <w:p>
      <w:pPr>
        <w:pStyle w:val="Body"/>
        <w:spacing w:after="200"/>
        <w:jc w:val="both"/>
        <w:rPr>
          <w:rFonts w:ascii="Georgia" w:cs="Georgia" w:hAnsi="Georgia" w:eastAsia="Georgia"/>
        </w:rPr>
      </w:pPr>
      <w:r>
        <w:rPr>
          <w:rFonts w:ascii="Georgia" w:hAnsi="Georgia"/>
          <w:rtl w:val="0"/>
        </w:rPr>
        <w:t xml:space="preserve">Clareni, 64, 71 </w:t>
      </w:r>
    </w:p>
    <w:p>
      <w:pPr>
        <w:pStyle w:val="Body"/>
        <w:spacing w:after="200"/>
        <w:jc w:val="both"/>
        <w:rPr>
          <w:rFonts w:ascii="Georgia" w:cs="Georgia" w:hAnsi="Georgia" w:eastAsia="Georgia"/>
        </w:rPr>
      </w:pPr>
      <w:r>
        <w:rPr>
          <w:rFonts w:ascii="Georgia" w:hAnsi="Georgia"/>
          <w:rtl w:val="0"/>
          <w:lang w:val="it-IT"/>
        </w:rPr>
        <w:t>Clemente III, papa, bolla di, 207</w:t>
      </w:r>
    </w:p>
    <w:p>
      <w:pPr>
        <w:pStyle w:val="Body"/>
        <w:spacing w:after="200"/>
        <w:jc w:val="both"/>
        <w:rPr>
          <w:rFonts w:ascii="Georgia" w:cs="Georgia" w:hAnsi="Georgia" w:eastAsia="Georgia"/>
        </w:rPr>
      </w:pPr>
      <w:r>
        <w:rPr>
          <w:rFonts w:ascii="Georgia" w:hAnsi="Georgia"/>
          <w:rtl w:val="0"/>
        </w:rPr>
        <w:t>VI, papa, 65</w:t>
      </w:r>
    </w:p>
    <w:p>
      <w:pPr>
        <w:pStyle w:val="Body"/>
        <w:spacing w:after="200"/>
        <w:jc w:val="both"/>
        <w:rPr>
          <w:rFonts w:ascii="Georgia" w:cs="Georgia" w:hAnsi="Georgia" w:eastAsia="Georgia"/>
        </w:rPr>
      </w:pPr>
      <w:r>
        <w:rPr>
          <w:rFonts w:ascii="Georgia" w:hAnsi="Georgia"/>
          <w:rtl w:val="0"/>
        </w:rPr>
        <w:t>VII, papa, 397</w:t>
      </w:r>
    </w:p>
    <w:p>
      <w:pPr>
        <w:pStyle w:val="Body"/>
        <w:spacing w:after="200"/>
        <w:jc w:val="both"/>
        <w:rPr>
          <w:rFonts w:ascii="Georgia" w:cs="Georgia" w:hAnsi="Georgia" w:eastAsia="Georgia"/>
        </w:rPr>
      </w:pPr>
      <w:r>
        <w:rPr>
          <w:rFonts w:ascii="Georgia" w:hAnsi="Georgia"/>
          <w:rtl w:val="0"/>
        </w:rPr>
        <w:t xml:space="preserve">XII, papa, 405 </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fr-FR"/>
        </w:rPr>
        <w:t>clocher-porche</w:t>
      </w:r>
      <w:r>
        <w:rPr>
          <w:rFonts w:ascii="Georgia" w:hAnsi="Georgia" w:hint="default"/>
          <w:rtl w:val="0"/>
          <w:lang w:val="it-IT"/>
        </w:rPr>
        <w:t>»</w:t>
      </w:r>
      <w:r>
        <w:rPr>
          <w:rFonts w:ascii="Georgia" w:hAnsi="Georgia"/>
          <w:rtl w:val="0"/>
        </w:rPr>
        <w:t xml:space="preserve">, 276 </w:t>
      </w:r>
    </w:p>
    <w:p>
      <w:pPr>
        <w:pStyle w:val="Body"/>
        <w:spacing w:after="200"/>
        <w:jc w:val="both"/>
        <w:rPr>
          <w:rFonts w:ascii="Georgia" w:cs="Georgia" w:hAnsi="Georgia" w:eastAsia="Georgia"/>
        </w:rPr>
      </w:pPr>
      <w:r>
        <w:rPr>
          <w:rFonts w:ascii="Georgia" w:hAnsi="Georgia"/>
          <w:rtl w:val="0"/>
          <w:lang w:val="de-DE"/>
        </w:rPr>
        <w:t xml:space="preserve">Cobergher Wenzel, 393 </w:t>
      </w:r>
    </w:p>
    <w:p>
      <w:pPr>
        <w:pStyle w:val="Body"/>
        <w:spacing w:after="200"/>
        <w:jc w:val="both"/>
        <w:rPr>
          <w:rFonts w:ascii="Georgia" w:cs="Georgia" w:hAnsi="Georgia" w:eastAsia="Georgia"/>
        </w:rPr>
      </w:pPr>
      <w:r>
        <w:rPr>
          <w:rFonts w:ascii="Georgia" w:hAnsi="Georgia"/>
          <w:rtl w:val="0"/>
          <w:lang w:val="it-IT"/>
        </w:rPr>
        <w:t xml:space="preserve">Cola dell'Amatrice, 359 </w:t>
      </w:r>
    </w:p>
    <w:p>
      <w:pPr>
        <w:pStyle w:val="Body"/>
        <w:spacing w:after="200"/>
        <w:jc w:val="both"/>
        <w:rPr>
          <w:rFonts w:ascii="Georgia" w:cs="Georgia" w:hAnsi="Georgia" w:eastAsia="Georgia"/>
        </w:rPr>
      </w:pPr>
      <w:r>
        <w:rPr>
          <w:rFonts w:ascii="Georgia" w:hAnsi="Georgia"/>
          <w:rtl w:val="0"/>
          <w:lang w:val="it-IT"/>
        </w:rPr>
        <w:t xml:space="preserve">Colle (Rocca Santa Maria), 244 </w:t>
      </w:r>
    </w:p>
    <w:p>
      <w:pPr>
        <w:pStyle w:val="Body"/>
        <w:spacing w:after="200"/>
        <w:jc w:val="both"/>
        <w:rPr>
          <w:rFonts w:ascii="Georgia" w:cs="Georgia" w:hAnsi="Georgia" w:eastAsia="Georgia"/>
        </w:rPr>
      </w:pPr>
      <w:r>
        <w:rPr>
          <w:rFonts w:ascii="Georgia" w:hAnsi="Georgia"/>
          <w:rtl w:val="0"/>
          <w:lang w:val="it-IT"/>
        </w:rPr>
        <w:t xml:space="preserve">Colle (Valle Castellana), 249 </w:t>
      </w:r>
    </w:p>
    <w:p>
      <w:pPr>
        <w:pStyle w:val="Body"/>
        <w:spacing w:after="200"/>
        <w:jc w:val="both"/>
        <w:rPr>
          <w:rFonts w:ascii="Georgia" w:cs="Georgia" w:hAnsi="Georgia" w:eastAsia="Georgia"/>
        </w:rPr>
      </w:pPr>
      <w:r>
        <w:rPr>
          <w:rFonts w:ascii="Georgia" w:hAnsi="Georgia"/>
          <w:rtl w:val="0"/>
          <w:lang w:val="it-IT"/>
        </w:rPr>
        <w:t xml:space="preserve">Colle Addina, 197 Colle Cavallo, 245 </w:t>
      </w:r>
    </w:p>
    <w:p>
      <w:pPr>
        <w:pStyle w:val="Body"/>
        <w:spacing w:after="200"/>
        <w:jc w:val="both"/>
        <w:rPr>
          <w:rFonts w:ascii="Georgia" w:cs="Georgia" w:hAnsi="Georgia" w:eastAsia="Georgia"/>
        </w:rPr>
      </w:pPr>
      <w:r>
        <w:rPr>
          <w:rFonts w:ascii="Georgia" w:hAnsi="Georgia"/>
          <w:rtl w:val="0"/>
          <w:lang w:val="it-IT"/>
        </w:rPr>
        <w:t xml:space="preserve">Collecorvino, 70, 88 </w:t>
      </w:r>
    </w:p>
    <w:p>
      <w:pPr>
        <w:pStyle w:val="Body"/>
        <w:spacing w:after="200"/>
        <w:jc w:val="both"/>
        <w:rPr>
          <w:rFonts w:ascii="Georgia" w:cs="Georgia" w:hAnsi="Georgia" w:eastAsia="Georgia"/>
        </w:rPr>
      </w:pPr>
      <w:r>
        <w:rPr>
          <w:rFonts w:ascii="Georgia" w:hAnsi="Georgia"/>
          <w:rtl w:val="0"/>
          <w:lang w:val="it-IT"/>
        </w:rPr>
        <w:t xml:space="preserve">Colle dell'Orso, 46, 50 </w:t>
      </w:r>
    </w:p>
    <w:p>
      <w:pPr>
        <w:pStyle w:val="Body"/>
        <w:spacing w:after="200"/>
        <w:jc w:val="both"/>
        <w:rPr>
          <w:rFonts w:ascii="Georgia" w:cs="Georgia" w:hAnsi="Georgia" w:eastAsia="Georgia"/>
        </w:rPr>
      </w:pPr>
      <w:r>
        <w:rPr>
          <w:rFonts w:ascii="Georgia" w:hAnsi="Georgia"/>
          <w:rtl w:val="0"/>
          <w:lang w:val="it-IT"/>
        </w:rPr>
        <w:t xml:space="preserve">Colle del Vento, 167-174, 204, 218, 232, </w:t>
      </w:r>
    </w:p>
    <w:p>
      <w:pPr>
        <w:pStyle w:val="Body"/>
        <w:spacing w:after="200"/>
        <w:jc w:val="both"/>
        <w:rPr>
          <w:rFonts w:ascii="Georgia" w:cs="Georgia" w:hAnsi="Georgia" w:eastAsia="Georgia"/>
        </w:rPr>
      </w:pPr>
      <w:r>
        <w:rPr>
          <w:rFonts w:ascii="Georgia" w:hAnsi="Georgia"/>
          <w:rtl w:val="0"/>
          <w:lang w:val="it-IT"/>
        </w:rPr>
        <w:t xml:space="preserve">vedi anche Campaneab ceramica, 170-172 </w:t>
      </w:r>
    </w:p>
    <w:p>
      <w:pPr>
        <w:pStyle w:val="Body"/>
        <w:spacing w:after="200"/>
        <w:jc w:val="both"/>
        <w:rPr>
          <w:rFonts w:ascii="Georgia" w:cs="Georgia" w:hAnsi="Georgia" w:eastAsia="Georgia"/>
        </w:rPr>
      </w:pPr>
      <w:r>
        <w:rPr>
          <w:rFonts w:ascii="Georgia" w:hAnsi="Georgia"/>
          <w:rtl w:val="0"/>
          <w:lang w:val="it-IT"/>
        </w:rPr>
        <w:t xml:space="preserve">Collegilesco, 236, 237, 454 </w:t>
      </w:r>
    </w:p>
    <w:p>
      <w:pPr>
        <w:pStyle w:val="Body"/>
        <w:spacing w:after="200"/>
        <w:jc w:val="both"/>
        <w:rPr>
          <w:rFonts w:ascii="Georgia" w:cs="Georgia" w:hAnsi="Georgia" w:eastAsia="Georgia"/>
        </w:rPr>
      </w:pPr>
      <w:r>
        <w:rPr>
          <w:rFonts w:ascii="Georgia" w:hAnsi="Georgia"/>
          <w:rtl w:val="0"/>
          <w:lang w:val="it-IT"/>
        </w:rPr>
        <w:t>Collegrato, 455</w:t>
      </w:r>
    </w:p>
    <w:p>
      <w:pPr>
        <w:pStyle w:val="Body"/>
        <w:spacing w:after="200"/>
        <w:jc w:val="both"/>
        <w:rPr>
          <w:rFonts w:ascii="Georgia" w:cs="Georgia" w:hAnsi="Georgia" w:eastAsia="Georgia"/>
        </w:rPr>
      </w:pPr>
      <w:r>
        <w:rPr>
          <w:rFonts w:ascii="Georgia" w:hAnsi="Georgia"/>
          <w:rtl w:val="0"/>
          <w:lang w:val="it-IT"/>
        </w:rPr>
        <w:t xml:space="preserve">trittico di Pietro Alamanno, 354, 359, 360, 368, 370 </w:t>
      </w:r>
    </w:p>
    <w:p>
      <w:pPr>
        <w:pStyle w:val="Body"/>
        <w:spacing w:after="200"/>
        <w:jc w:val="both"/>
        <w:rPr>
          <w:rFonts w:ascii="Georgia" w:cs="Georgia" w:hAnsi="Georgia" w:eastAsia="Georgia"/>
        </w:rPr>
      </w:pPr>
      <w:r>
        <w:rPr>
          <w:rFonts w:ascii="Georgia" w:hAnsi="Georgia"/>
          <w:rtl w:val="0"/>
          <w:lang w:val="it-IT"/>
        </w:rPr>
        <w:t xml:space="preserve">Colle Pietralta, 250, 253, 399-400, 455-457 </w:t>
      </w:r>
    </w:p>
    <w:p>
      <w:pPr>
        <w:pStyle w:val="Body"/>
        <w:spacing w:after="200"/>
        <w:jc w:val="both"/>
        <w:rPr>
          <w:rFonts w:ascii="Georgia" w:cs="Georgia" w:hAnsi="Georgia" w:eastAsia="Georgia"/>
        </w:rPr>
      </w:pPr>
      <w:r>
        <w:rPr>
          <w:rFonts w:ascii="Georgia" w:hAnsi="Georgia"/>
          <w:rtl w:val="0"/>
          <w:lang w:val="it-IT"/>
        </w:rPr>
        <w:t xml:space="preserve">Colle San Giorgio, 175, 178, 180, 181, 182 </w:t>
      </w:r>
    </w:p>
    <w:p>
      <w:pPr>
        <w:pStyle w:val="Body"/>
        <w:spacing w:after="200"/>
        <w:jc w:val="both"/>
        <w:rPr>
          <w:rFonts w:ascii="Georgia" w:cs="Georgia" w:hAnsi="Georgia" w:eastAsia="Georgia"/>
        </w:rPr>
      </w:pPr>
      <w:r>
        <w:rPr>
          <w:rFonts w:ascii="Georgia" w:hAnsi="Georgia"/>
          <w:rtl w:val="0"/>
          <w:lang w:val="it-IT"/>
        </w:rPr>
        <w:t xml:space="preserve">Colle San Sisto, 252-253 Colle Sant'Andrea, 195 </w:t>
      </w:r>
    </w:p>
    <w:p>
      <w:pPr>
        <w:pStyle w:val="Body"/>
        <w:spacing w:after="200"/>
        <w:jc w:val="both"/>
        <w:rPr>
          <w:rFonts w:ascii="Georgia" w:cs="Georgia" w:hAnsi="Georgia" w:eastAsia="Georgia"/>
        </w:rPr>
      </w:pPr>
      <w:r>
        <w:rPr>
          <w:rFonts w:ascii="Georgia" w:hAnsi="Georgia"/>
          <w:rtl w:val="0"/>
          <w:lang w:val="it-IT"/>
        </w:rPr>
        <w:t>Colle Sant'Angelo, 194</w:t>
      </w:r>
    </w:p>
    <w:p>
      <w:pPr>
        <w:pStyle w:val="Body"/>
        <w:spacing w:after="200"/>
        <w:jc w:val="both"/>
        <w:rPr>
          <w:rFonts w:ascii="Georgia" w:cs="Georgia" w:hAnsi="Georgia" w:eastAsia="Georgia"/>
        </w:rPr>
      </w:pPr>
      <w:r>
        <w:rPr>
          <w:rFonts w:ascii="Georgia" w:hAnsi="Georgia"/>
          <w:rtl w:val="0"/>
        </w:rPr>
        <w:t>et</w:t>
      </w:r>
      <w:r>
        <w:rPr>
          <w:rFonts w:ascii="Georgia" w:hAnsi="Georgia" w:hint="default"/>
          <w:rtl w:val="0"/>
          <w:lang w:val="it-IT"/>
        </w:rPr>
        <w:t xml:space="preserve">à </w:t>
      </w:r>
      <w:r>
        <w:rPr>
          <w:rFonts w:ascii="Georgia" w:hAnsi="Georgia"/>
          <w:rtl w:val="0"/>
          <w:lang w:val="it-IT"/>
        </w:rPr>
        <w:t>altomedievale, 206</w:t>
      </w:r>
    </w:p>
    <w:p>
      <w:pPr>
        <w:pStyle w:val="Body"/>
        <w:spacing w:after="200"/>
        <w:jc w:val="both"/>
        <w:rPr>
          <w:rFonts w:ascii="Georgia" w:cs="Georgia" w:hAnsi="Georgia" w:eastAsia="Georgia"/>
        </w:rPr>
      </w:pPr>
      <w:r>
        <w:rPr>
          <w:rFonts w:ascii="Georgia" w:hAnsi="Georgia"/>
          <w:rtl w:val="0"/>
        </w:rPr>
        <w:t>et</w:t>
      </w:r>
      <w:r>
        <w:rPr>
          <w:rFonts w:ascii="Georgia" w:hAnsi="Georgia" w:hint="default"/>
          <w:rtl w:val="0"/>
          <w:lang w:val="it-IT"/>
        </w:rPr>
        <w:t xml:space="preserve">à </w:t>
      </w:r>
      <w:r>
        <w:rPr>
          <w:rFonts w:ascii="Georgia" w:hAnsi="Georgia"/>
          <w:rtl w:val="0"/>
          <w:lang w:val="it-IT"/>
        </w:rPr>
        <w:t xml:space="preserve">romana, 201 </w:t>
      </w:r>
    </w:p>
    <w:p>
      <w:pPr>
        <w:pStyle w:val="Body"/>
        <w:spacing w:after="200"/>
        <w:jc w:val="both"/>
        <w:rPr>
          <w:rFonts w:ascii="Georgia" w:cs="Georgia" w:hAnsi="Georgia" w:eastAsia="Georgia"/>
        </w:rPr>
      </w:pPr>
      <w:r>
        <w:rPr>
          <w:rFonts w:ascii="Georgia" w:hAnsi="Georgia"/>
          <w:rtl w:val="0"/>
          <w:lang w:val="it-IT"/>
        </w:rPr>
        <w:t>Colle Scaletta, 218-219</w:t>
      </w:r>
    </w:p>
    <w:p>
      <w:pPr>
        <w:pStyle w:val="Body"/>
        <w:spacing w:after="200"/>
        <w:jc w:val="both"/>
        <w:rPr>
          <w:rFonts w:ascii="Georgia" w:cs="Georgia" w:hAnsi="Georgia" w:eastAsia="Georgia"/>
        </w:rPr>
      </w:pPr>
      <w:r>
        <w:rPr>
          <w:rFonts w:ascii="Georgia" w:hAnsi="Georgia"/>
          <w:rtl w:val="0"/>
          <w:lang w:val="it-IT"/>
        </w:rPr>
        <w:t xml:space="preserve">Collesecco, 253, 285 </w:t>
      </w:r>
    </w:p>
    <w:p>
      <w:pPr>
        <w:pStyle w:val="Body"/>
        <w:spacing w:after="200"/>
        <w:jc w:val="both"/>
        <w:rPr>
          <w:rFonts w:ascii="Georgia" w:cs="Georgia" w:hAnsi="Georgia" w:eastAsia="Georgia"/>
        </w:rPr>
      </w:pPr>
      <w:r>
        <w:rPr>
          <w:rFonts w:ascii="Georgia" w:hAnsi="Georgia"/>
          <w:rtl w:val="0"/>
          <w:lang w:val="it-IT"/>
        </w:rPr>
        <w:t>Collevecchio, 78, 199, 457-458</w:t>
      </w:r>
    </w:p>
    <w:p>
      <w:pPr>
        <w:pStyle w:val="Body"/>
        <w:spacing w:after="200"/>
        <w:jc w:val="both"/>
        <w:rPr>
          <w:rFonts w:ascii="Georgia" w:cs="Georgia" w:hAnsi="Georgia" w:eastAsia="Georgia"/>
        </w:rPr>
      </w:pPr>
      <w:r>
        <w:rPr>
          <w:rFonts w:ascii="Georgia" w:hAnsi="Georgia"/>
          <w:rtl w:val="0"/>
        </w:rPr>
        <w:t>et</w:t>
      </w:r>
      <w:r>
        <w:rPr>
          <w:rFonts w:ascii="Georgia" w:hAnsi="Georgia" w:hint="default"/>
          <w:rtl w:val="0"/>
          <w:lang w:val="it-IT"/>
        </w:rPr>
        <w:t xml:space="preserve">à </w:t>
      </w:r>
      <w:r>
        <w:rPr>
          <w:rFonts w:ascii="Georgia" w:hAnsi="Georgia"/>
          <w:rtl w:val="0"/>
          <w:lang w:val="it-IT"/>
        </w:rPr>
        <w:t xml:space="preserve">medievale, 208 </w:t>
      </w:r>
    </w:p>
    <w:p>
      <w:pPr>
        <w:pStyle w:val="Body"/>
        <w:spacing w:after="200"/>
        <w:jc w:val="both"/>
        <w:rPr>
          <w:rFonts w:ascii="Georgia" w:cs="Georgia" w:hAnsi="Georgia" w:eastAsia="Georgia"/>
        </w:rPr>
      </w:pPr>
      <w:r>
        <w:rPr>
          <w:rFonts w:ascii="Georgia" w:hAnsi="Georgia"/>
          <w:rtl w:val="0"/>
          <w:lang w:val="it-IT"/>
        </w:rPr>
        <w:t>necropoli in localit</w:t>
      </w:r>
      <w:r>
        <w:rPr>
          <w:rFonts w:ascii="Georgia" w:hAnsi="Georgia" w:hint="default"/>
          <w:rtl w:val="0"/>
          <w:lang w:val="it-IT"/>
        </w:rPr>
        <w:t xml:space="preserve">à </w:t>
      </w:r>
      <w:r>
        <w:rPr>
          <w:rFonts w:ascii="Georgia" w:hAnsi="Georgia"/>
          <w:rtl w:val="0"/>
          <w:lang w:val="it-IT"/>
        </w:rPr>
        <w:t>Piane di, 156-157, 199</w:t>
      </w:r>
    </w:p>
    <w:p>
      <w:pPr>
        <w:pStyle w:val="Body"/>
        <w:spacing w:after="200"/>
        <w:jc w:val="both"/>
        <w:rPr>
          <w:rFonts w:ascii="Georgia" w:cs="Georgia" w:hAnsi="Georgia" w:eastAsia="Georgia"/>
        </w:rPr>
      </w:pPr>
      <w:r>
        <w:rPr>
          <w:rFonts w:ascii="Georgia" w:hAnsi="Georgia"/>
          <w:rtl w:val="0"/>
          <w:lang w:val="it-IT"/>
        </w:rPr>
        <w:t xml:space="preserve">Colle Venallacqua, 253, 285 </w:t>
      </w:r>
    </w:p>
    <w:p>
      <w:pPr>
        <w:pStyle w:val="Body"/>
        <w:spacing w:after="200"/>
        <w:jc w:val="both"/>
        <w:rPr>
          <w:rFonts w:ascii="Georgia" w:cs="Georgia" w:hAnsi="Georgia" w:eastAsia="Georgia"/>
        </w:rPr>
      </w:pPr>
      <w:r>
        <w:rPr>
          <w:rFonts w:ascii="Georgia" w:hAnsi="Georgia"/>
          <w:rtl w:val="0"/>
          <w:lang w:val="it-IT"/>
        </w:rPr>
        <w:t xml:space="preserve">Colonna Fabrizio, 67 </w:t>
      </w:r>
    </w:p>
    <w:p>
      <w:pPr>
        <w:pStyle w:val="Body"/>
        <w:spacing w:after="200"/>
        <w:jc w:val="both"/>
        <w:rPr>
          <w:rFonts w:ascii="Georgia" w:cs="Georgia" w:hAnsi="Georgia" w:eastAsia="Georgia"/>
        </w:rPr>
      </w:pPr>
      <w:r>
        <w:rPr>
          <w:rFonts w:ascii="Georgia" w:hAnsi="Georgia"/>
          <w:rtl w:val="0"/>
          <w:lang w:val="it-IT"/>
        </w:rPr>
        <w:t>Colranieri, Giuseppe, 75</w:t>
      </w:r>
    </w:p>
    <w:p>
      <w:pPr>
        <w:pStyle w:val="Body"/>
        <w:spacing w:after="200"/>
        <w:jc w:val="both"/>
        <w:rPr>
          <w:rFonts w:ascii="Georgia" w:cs="Georgia" w:hAnsi="Georgia" w:eastAsia="Georgia"/>
        </w:rPr>
      </w:pPr>
      <w:r>
        <w:rPr>
          <w:rFonts w:ascii="Georgia" w:hAnsi="Georgia"/>
          <w:rtl w:val="0"/>
          <w:lang w:val="it-IT"/>
        </w:rPr>
        <w:t xml:space="preserve">Titta, 76 </w:t>
      </w:r>
    </w:p>
    <w:p>
      <w:pPr>
        <w:pStyle w:val="Body"/>
        <w:spacing w:after="200"/>
        <w:jc w:val="both"/>
        <w:rPr>
          <w:rFonts w:ascii="Georgia" w:cs="Georgia" w:hAnsi="Georgia" w:eastAsia="Georgia"/>
        </w:rPr>
      </w:pPr>
      <w:r>
        <w:rPr>
          <w:rFonts w:ascii="Georgia" w:hAnsi="Georgia"/>
          <w:rtl w:val="0"/>
          <w:lang w:val="it-IT"/>
        </w:rPr>
        <w:t xml:space="preserve">Coltrosino, 244, 245 </w:t>
      </w:r>
    </w:p>
    <w:p>
      <w:pPr>
        <w:pStyle w:val="Body"/>
        <w:spacing w:after="200"/>
        <w:jc w:val="both"/>
        <w:rPr>
          <w:rFonts w:ascii="Georgia" w:cs="Georgia" w:hAnsi="Georgia" w:eastAsia="Georgia"/>
        </w:rPr>
      </w:pPr>
      <w:r>
        <w:rPr>
          <w:rFonts w:ascii="Georgia" w:hAnsi="Georgia"/>
          <w:rtl w:val="0"/>
          <w:lang w:val="it-IT"/>
        </w:rPr>
        <w:t>Comignano (Commoniano), 458-459</w:t>
      </w:r>
    </w:p>
    <w:p>
      <w:pPr>
        <w:pStyle w:val="Body"/>
        <w:spacing w:after="200"/>
        <w:jc w:val="both"/>
        <w:rPr>
          <w:rFonts w:ascii="Georgia" w:cs="Georgia" w:hAnsi="Georgia" w:eastAsia="Georgia"/>
        </w:rPr>
      </w:pPr>
      <w:r>
        <w:rPr>
          <w:rFonts w:ascii="Georgia" w:hAnsi="Georgia"/>
          <w:rtl w:val="0"/>
          <w:lang w:val="it-IT"/>
        </w:rPr>
        <w:t xml:space="preserve">chiesa di San Pietro ad Bollenum, 239 </w:t>
      </w:r>
    </w:p>
    <w:p>
      <w:pPr>
        <w:pStyle w:val="Body"/>
        <w:spacing w:after="200"/>
        <w:jc w:val="both"/>
        <w:rPr>
          <w:rFonts w:ascii="Georgia" w:cs="Georgia" w:hAnsi="Georgia" w:eastAsia="Georgia"/>
        </w:rPr>
      </w:pPr>
      <w:r>
        <w:rPr>
          <w:rFonts w:ascii="Georgia" w:hAnsi="Georgia"/>
          <w:rtl w:val="0"/>
        </w:rPr>
        <w:t>et</w:t>
      </w:r>
      <w:r>
        <w:rPr>
          <w:rFonts w:ascii="Georgia" w:hAnsi="Georgia" w:hint="default"/>
          <w:rtl w:val="0"/>
          <w:lang w:val="it-IT"/>
        </w:rPr>
        <w:t xml:space="preserve">à </w:t>
      </w:r>
      <w:r>
        <w:rPr>
          <w:rFonts w:ascii="Georgia" w:hAnsi="Georgia"/>
          <w:rtl w:val="0"/>
          <w:lang w:val="it-IT"/>
        </w:rPr>
        <w:t xml:space="preserve">medievale, 236, 239-240 </w:t>
      </w:r>
    </w:p>
    <w:p>
      <w:pPr>
        <w:pStyle w:val="Body"/>
        <w:spacing w:after="200"/>
        <w:jc w:val="both"/>
        <w:rPr>
          <w:rFonts w:ascii="Georgia" w:cs="Georgia" w:hAnsi="Georgia" w:eastAsia="Georgia"/>
        </w:rPr>
      </w:pPr>
      <w:r>
        <w:rPr>
          <w:rFonts w:ascii="Georgia" w:hAnsi="Georgia"/>
          <w:rtl w:val="0"/>
        </w:rPr>
        <w:t>et</w:t>
      </w:r>
      <w:r>
        <w:rPr>
          <w:rFonts w:ascii="Georgia" w:hAnsi="Georgia" w:hint="default"/>
          <w:rtl w:val="0"/>
          <w:lang w:val="it-IT"/>
        </w:rPr>
        <w:t xml:space="preserve">à </w:t>
      </w:r>
      <w:r>
        <w:rPr>
          <w:rFonts w:ascii="Georgia" w:hAnsi="Georgia"/>
          <w:rtl w:val="0"/>
          <w:lang w:val="it-IT"/>
        </w:rPr>
        <w:t xml:space="preserve">romana, 235 </w:t>
      </w:r>
    </w:p>
    <w:p>
      <w:pPr>
        <w:pStyle w:val="Body"/>
        <w:spacing w:after="200"/>
        <w:jc w:val="both"/>
        <w:rPr>
          <w:rFonts w:ascii="Georgia" w:cs="Georgia" w:hAnsi="Georgia" w:eastAsia="Georgia"/>
        </w:rPr>
      </w:pPr>
      <w:r>
        <w:rPr>
          <w:rFonts w:ascii="Georgia" w:hAnsi="Georgia"/>
          <w:rtl w:val="0"/>
          <w:lang w:val="it-IT"/>
        </w:rPr>
        <w:t>Selva di, 58</w:t>
      </w:r>
    </w:p>
    <w:p>
      <w:pPr>
        <w:pStyle w:val="Body"/>
        <w:spacing w:after="200"/>
        <w:jc w:val="both"/>
        <w:rPr>
          <w:rFonts w:ascii="Georgia" w:cs="Georgia" w:hAnsi="Georgia" w:eastAsia="Georgia"/>
        </w:rPr>
      </w:pPr>
      <w:r>
        <w:rPr>
          <w:rFonts w:ascii="Georgia" w:hAnsi="Georgia"/>
          <w:rtl w:val="0"/>
          <w:lang w:val="it-IT"/>
        </w:rPr>
        <w:t xml:space="preserve">toponimo, 87 </w:t>
      </w:r>
    </w:p>
    <w:p>
      <w:pPr>
        <w:pStyle w:val="Body"/>
        <w:spacing w:after="200"/>
        <w:jc w:val="both"/>
        <w:rPr>
          <w:rFonts w:ascii="Georgia" w:cs="Georgia" w:hAnsi="Georgia" w:eastAsia="Georgia"/>
        </w:rPr>
      </w:pPr>
      <w:r>
        <w:rPr>
          <w:rFonts w:ascii="Georgia" w:hAnsi="Georgia"/>
          <w:rtl w:val="0"/>
          <w:lang w:val="it-IT"/>
        </w:rPr>
        <w:t xml:space="preserve">Commoniano, vedi Comignano Comunitore, Monte, 21 </w:t>
      </w:r>
    </w:p>
    <w:p>
      <w:pPr>
        <w:pStyle w:val="Body"/>
        <w:spacing w:after="200"/>
        <w:jc w:val="both"/>
        <w:rPr>
          <w:rFonts w:ascii="Georgia" w:cs="Georgia" w:hAnsi="Georgia" w:eastAsia="Georgia"/>
        </w:rPr>
      </w:pPr>
      <w:r>
        <w:rPr>
          <w:rFonts w:ascii="Georgia" w:hAnsi="Georgia"/>
          <w:rtl w:val="0"/>
          <w:lang w:val="it-IT"/>
        </w:rPr>
        <w:t xml:space="preserve">Comuzzo Gerolamo, 332, 334 </w:t>
      </w:r>
    </w:p>
    <w:p>
      <w:pPr>
        <w:pStyle w:val="Body"/>
        <w:spacing w:after="200"/>
        <w:jc w:val="both"/>
        <w:rPr>
          <w:rFonts w:ascii="Georgia" w:cs="Georgia" w:hAnsi="Georgia" w:eastAsia="Georgia"/>
        </w:rPr>
      </w:pPr>
      <w:r>
        <w:rPr>
          <w:rFonts w:ascii="Georgia" w:hAnsi="Georgia"/>
          <w:rtl w:val="0"/>
          <w:lang w:val="it-IT"/>
        </w:rPr>
        <w:t xml:space="preserve">Cona, La (Teramo), 194 </w:t>
      </w:r>
    </w:p>
    <w:p>
      <w:pPr>
        <w:pStyle w:val="Body"/>
        <w:spacing w:after="200"/>
        <w:jc w:val="both"/>
        <w:rPr>
          <w:rFonts w:ascii="Georgia" w:cs="Georgia" w:hAnsi="Georgia" w:eastAsia="Georgia"/>
        </w:rPr>
      </w:pPr>
      <w:r>
        <w:rPr>
          <w:rFonts w:ascii="Georgia" w:hAnsi="Georgia"/>
          <w:rtl w:val="0"/>
        </w:rPr>
        <w:t xml:space="preserve">Cona Faiete, 244, 245, 261 </w:t>
      </w:r>
    </w:p>
    <w:p>
      <w:pPr>
        <w:pStyle w:val="Body"/>
        <w:spacing w:after="200"/>
        <w:jc w:val="both"/>
        <w:rPr>
          <w:rFonts w:ascii="Georgia" w:cs="Georgia" w:hAnsi="Georgia" w:eastAsia="Georgia"/>
        </w:rPr>
      </w:pPr>
      <w:r>
        <w:rPr>
          <w:rFonts w:ascii="Georgia" w:hAnsi="Georgia"/>
          <w:rtl w:val="0"/>
          <w:lang w:val="it-IT"/>
        </w:rPr>
        <w:t xml:space="preserve">Concilio di Trento, 391 Cornelisz Cornelis, 388 </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Contrasto dei vivi e dei morti</w:t>
      </w:r>
      <w:r>
        <w:rPr>
          <w:rFonts w:ascii="Georgia" w:hAnsi="Georgia" w:hint="default"/>
          <w:rtl w:val="0"/>
          <w:lang w:val="it-IT"/>
        </w:rPr>
        <w:t xml:space="preserve">» </w:t>
      </w:r>
      <w:r>
        <w:rPr>
          <w:rFonts w:ascii="Georgia" w:hAnsi="Georgia"/>
          <w:rtl w:val="0"/>
        </w:rPr>
        <w:t xml:space="preserve">(o </w:t>
      </w:r>
      <w:r>
        <w:rPr>
          <w:rFonts w:ascii="Georgia" w:hAnsi="Georgia" w:hint="default"/>
          <w:rtl w:val="0"/>
          <w:lang w:val="it-IT"/>
        </w:rPr>
        <w:t>«</w:t>
      </w:r>
      <w:r>
        <w:rPr>
          <w:rFonts w:ascii="Georgia" w:hAnsi="Georgia"/>
          <w:rtl w:val="0"/>
          <w:lang w:val="it-IT"/>
        </w:rPr>
        <w:t>L'incontro dei</w:t>
      </w:r>
      <w:r>
        <w:rPr>
          <w:rFonts w:ascii="Georgia" w:hAnsi="Georgia" w:hint="default"/>
          <w:rtl w:val="0"/>
          <w:lang w:val="it-IT"/>
        </w:rPr>
        <w:t>»</w:t>
      </w:r>
      <w:r>
        <w:rPr>
          <w:rFonts w:ascii="Georgia" w:hAnsi="Georgia"/>
          <w:rtl w:val="0"/>
        </w:rPr>
        <w:t xml:space="preserve">), 274, 291 </w:t>
      </w:r>
    </w:p>
    <w:p>
      <w:pPr>
        <w:pStyle w:val="Body"/>
        <w:spacing w:after="200"/>
        <w:jc w:val="both"/>
        <w:rPr>
          <w:rFonts w:ascii="Georgia" w:cs="Georgia" w:hAnsi="Georgia" w:eastAsia="Georgia"/>
        </w:rPr>
      </w:pPr>
      <w:r>
        <w:rPr>
          <w:rFonts w:ascii="Georgia" w:hAnsi="Georgia"/>
          <w:rtl w:val="0"/>
          <w:lang w:val="it-IT"/>
        </w:rPr>
        <w:t xml:space="preserve">Coppo, Il (Crognaleto), 219 </w:t>
      </w:r>
    </w:p>
    <w:p>
      <w:pPr>
        <w:pStyle w:val="Body"/>
        <w:spacing w:after="200"/>
        <w:jc w:val="both"/>
        <w:rPr>
          <w:rFonts w:ascii="Georgia" w:cs="Georgia" w:hAnsi="Georgia" w:eastAsia="Georgia"/>
        </w:rPr>
      </w:pPr>
      <w:r>
        <w:rPr>
          <w:rFonts w:ascii="Georgia" w:hAnsi="Georgia"/>
          <w:rtl w:val="0"/>
          <w:lang w:val="it-IT"/>
        </w:rPr>
        <w:t xml:space="preserve">Corano, 247, 250, 252 </w:t>
      </w:r>
    </w:p>
    <w:p>
      <w:pPr>
        <w:pStyle w:val="Body"/>
        <w:spacing w:after="200"/>
        <w:jc w:val="both"/>
        <w:rPr>
          <w:rFonts w:ascii="Georgia" w:cs="Georgia" w:hAnsi="Georgia" w:eastAsia="Georgia"/>
        </w:rPr>
      </w:pPr>
      <w:r>
        <w:rPr>
          <w:rFonts w:ascii="Georgia" w:hAnsi="Georgia"/>
          <w:rtl w:val="0"/>
          <w:lang w:val="it-IT"/>
        </w:rPr>
        <w:t xml:space="preserve">Corneto, 252 </w:t>
      </w:r>
    </w:p>
    <w:p>
      <w:pPr>
        <w:pStyle w:val="Body"/>
        <w:spacing w:after="200"/>
        <w:jc w:val="both"/>
        <w:rPr>
          <w:rFonts w:ascii="Georgia" w:cs="Georgia" w:hAnsi="Georgia" w:eastAsia="Georgia"/>
        </w:rPr>
      </w:pPr>
      <w:r>
        <w:rPr>
          <w:rFonts w:ascii="Georgia" w:hAnsi="Georgia"/>
          <w:rtl w:val="0"/>
          <w:lang w:val="it-IT"/>
        </w:rPr>
        <w:t>Coronelle, 459</w:t>
      </w:r>
    </w:p>
    <w:p>
      <w:pPr>
        <w:pStyle w:val="Body"/>
        <w:spacing w:after="200"/>
        <w:jc w:val="both"/>
        <w:rPr>
          <w:rFonts w:ascii="Georgia" w:cs="Georgia" w:hAnsi="Georgia" w:eastAsia="Georgia"/>
        </w:rPr>
      </w:pPr>
      <w:r>
        <w:rPr>
          <w:rFonts w:ascii="Georgia" w:hAnsi="Georgia"/>
          <w:rtl w:val="0"/>
          <w:lang w:val="it-IT"/>
        </w:rPr>
        <w:t xml:space="preserve">toponimo, 88 </w:t>
      </w:r>
    </w:p>
    <w:p>
      <w:pPr>
        <w:pStyle w:val="Body"/>
        <w:spacing w:after="200"/>
        <w:jc w:val="both"/>
        <w:rPr>
          <w:rFonts w:ascii="Georgia" w:cs="Georgia" w:hAnsi="Georgia" w:eastAsia="Georgia"/>
        </w:rPr>
      </w:pPr>
      <w:r>
        <w:rPr>
          <w:rFonts w:ascii="Georgia" w:hAnsi="Georgia"/>
          <w:rtl w:val="0"/>
          <w:lang w:val="it-IT"/>
        </w:rPr>
        <w:t xml:space="preserve">Corradino di Svevia, imperatore, 274, 296 </w:t>
      </w:r>
    </w:p>
    <w:p>
      <w:pPr>
        <w:pStyle w:val="Body"/>
        <w:spacing w:after="200"/>
        <w:jc w:val="both"/>
        <w:rPr>
          <w:rFonts w:ascii="Georgia" w:cs="Georgia" w:hAnsi="Georgia" w:eastAsia="Georgia"/>
        </w:rPr>
      </w:pPr>
      <w:r>
        <w:rPr>
          <w:rFonts w:ascii="Georgia" w:hAnsi="Georgia"/>
          <w:rtl w:val="0"/>
          <w:lang w:val="it-IT"/>
        </w:rPr>
        <w:t xml:space="preserve">Correggio, 384 </w:t>
      </w:r>
    </w:p>
    <w:p>
      <w:pPr>
        <w:pStyle w:val="Body"/>
        <w:spacing w:after="200"/>
        <w:jc w:val="both"/>
        <w:rPr>
          <w:rFonts w:ascii="Georgia" w:cs="Georgia" w:hAnsi="Georgia" w:eastAsia="Georgia"/>
        </w:rPr>
      </w:pPr>
      <w:r>
        <w:rPr>
          <w:rFonts w:ascii="Georgia" w:hAnsi="Georgia"/>
          <w:rtl w:val="0"/>
          <w:lang w:val="it-IT"/>
        </w:rPr>
        <w:t xml:space="preserve">Corropoli, musica popolare a, 149 </w:t>
      </w:r>
    </w:p>
    <w:p>
      <w:pPr>
        <w:pStyle w:val="Body"/>
        <w:spacing w:after="200"/>
        <w:jc w:val="both"/>
        <w:rPr>
          <w:rFonts w:ascii="Georgia" w:cs="Georgia" w:hAnsi="Georgia" w:eastAsia="Georgia"/>
        </w:rPr>
      </w:pPr>
      <w:r>
        <w:rPr>
          <w:rFonts w:ascii="Georgia" w:hAnsi="Georgia"/>
          <w:rtl w:val="0"/>
          <w:lang w:val="it-IT"/>
        </w:rPr>
        <w:t xml:space="preserve">Corsi Rosa Angelica, 78, 79 </w:t>
      </w:r>
    </w:p>
    <w:p>
      <w:pPr>
        <w:pStyle w:val="Body"/>
        <w:spacing w:after="200"/>
        <w:jc w:val="both"/>
        <w:rPr>
          <w:rFonts w:ascii="Georgia" w:cs="Georgia" w:hAnsi="Georgia" w:eastAsia="Georgia"/>
        </w:rPr>
      </w:pPr>
      <w:r>
        <w:rPr>
          <w:rFonts w:ascii="Georgia" w:hAnsi="Georgia"/>
          <w:rtl w:val="0"/>
          <w:lang w:val="it-IT"/>
        </w:rPr>
        <w:t xml:space="preserve">Cort Cornelis, 387, 388, 390, 392 </w:t>
      </w:r>
    </w:p>
    <w:p>
      <w:pPr>
        <w:pStyle w:val="Body"/>
        <w:spacing w:after="200"/>
        <w:jc w:val="both"/>
        <w:rPr>
          <w:rFonts w:ascii="Georgia" w:cs="Georgia" w:hAnsi="Georgia" w:eastAsia="Georgia"/>
        </w:rPr>
      </w:pPr>
      <w:r>
        <w:rPr>
          <w:rFonts w:ascii="Georgia" w:hAnsi="Georgia"/>
          <w:rtl w:val="0"/>
          <w:lang w:val="it-IT"/>
        </w:rPr>
        <w:t>Cortino, 46, 51, 54, 55, 155, 178, 255-261, 459-461</w:t>
      </w:r>
    </w:p>
    <w:p>
      <w:pPr>
        <w:pStyle w:val="Body"/>
        <w:spacing w:after="200"/>
        <w:jc w:val="both"/>
        <w:rPr>
          <w:rFonts w:ascii="Georgia" w:cs="Georgia" w:hAnsi="Georgia" w:eastAsia="Georgia"/>
        </w:rPr>
      </w:pPr>
      <w:r>
        <w:rPr>
          <w:rFonts w:ascii="Georgia" w:hAnsi="Georgia"/>
          <w:rtl w:val="0"/>
          <w:lang w:val="it-IT"/>
        </w:rPr>
        <w:t xml:space="preserve">chiesa di Santa Maria, 240 </w:t>
      </w:r>
    </w:p>
    <w:p>
      <w:pPr>
        <w:pStyle w:val="Body"/>
        <w:spacing w:after="200"/>
        <w:jc w:val="both"/>
        <w:rPr>
          <w:rFonts w:ascii="Georgia" w:cs="Georgia" w:hAnsi="Georgia" w:eastAsia="Georgia"/>
        </w:rPr>
      </w:pPr>
      <w:r>
        <w:rPr>
          <w:rFonts w:ascii="Georgia" w:hAnsi="Georgia"/>
          <w:rtl w:val="0"/>
        </w:rPr>
        <w:t>et</w:t>
      </w:r>
      <w:r>
        <w:rPr>
          <w:rFonts w:ascii="Georgia" w:hAnsi="Georgia" w:hint="default"/>
          <w:rtl w:val="0"/>
          <w:lang w:val="it-IT"/>
        </w:rPr>
        <w:t xml:space="preserve">à </w:t>
      </w:r>
      <w:r>
        <w:rPr>
          <w:rFonts w:ascii="Georgia" w:hAnsi="Georgia"/>
          <w:rtl w:val="0"/>
          <w:lang w:val="it-IT"/>
        </w:rPr>
        <w:t xml:space="preserve">medievale, 235, 240 </w:t>
      </w:r>
    </w:p>
    <w:p>
      <w:pPr>
        <w:pStyle w:val="Body"/>
        <w:spacing w:after="200"/>
        <w:jc w:val="both"/>
        <w:rPr>
          <w:rFonts w:ascii="Georgia" w:cs="Georgia" w:hAnsi="Georgia" w:eastAsia="Georgia"/>
        </w:rPr>
      </w:pPr>
      <w:r>
        <w:rPr>
          <w:rFonts w:ascii="Georgia" w:hAnsi="Georgia"/>
          <w:rtl w:val="0"/>
        </w:rPr>
        <w:t>et</w:t>
      </w:r>
      <w:r>
        <w:rPr>
          <w:rFonts w:ascii="Georgia" w:hAnsi="Georgia" w:hint="default"/>
          <w:rtl w:val="0"/>
          <w:lang w:val="it-IT"/>
        </w:rPr>
        <w:t xml:space="preserve">à </w:t>
      </w:r>
      <w:r>
        <w:rPr>
          <w:rFonts w:ascii="Georgia" w:hAnsi="Georgia"/>
          <w:rtl w:val="0"/>
          <w:lang w:val="it-IT"/>
        </w:rPr>
        <w:t>romana, 233-235</w:t>
      </w:r>
    </w:p>
    <w:p>
      <w:pPr>
        <w:pStyle w:val="Body"/>
        <w:spacing w:after="200"/>
        <w:jc w:val="both"/>
        <w:rPr>
          <w:rFonts w:ascii="Georgia" w:cs="Georgia" w:hAnsi="Georgia" w:eastAsia="Georgia"/>
        </w:rPr>
      </w:pPr>
      <w:r>
        <w:rPr>
          <w:rFonts w:ascii="Georgia" w:hAnsi="Georgia"/>
          <w:rtl w:val="0"/>
          <w:lang w:val="it-IT"/>
        </w:rPr>
        <w:t xml:space="preserve">Selva di, 58 </w:t>
      </w:r>
    </w:p>
    <w:p>
      <w:pPr>
        <w:pStyle w:val="Body"/>
        <w:spacing w:after="200"/>
        <w:jc w:val="both"/>
        <w:rPr>
          <w:rFonts w:ascii="Georgia" w:cs="Georgia" w:hAnsi="Georgia" w:eastAsia="Georgia"/>
        </w:rPr>
      </w:pPr>
      <w:r>
        <w:rPr>
          <w:rFonts w:ascii="Georgia" w:hAnsi="Georgia"/>
          <w:rtl w:val="0"/>
          <w:lang w:val="it-IT"/>
        </w:rPr>
        <w:t xml:space="preserve">Corvagnola, 215, 221 </w:t>
      </w:r>
    </w:p>
    <w:p>
      <w:pPr>
        <w:pStyle w:val="Body"/>
        <w:spacing w:after="200"/>
        <w:jc w:val="both"/>
        <w:rPr>
          <w:rFonts w:ascii="Georgia" w:cs="Georgia" w:hAnsi="Georgia" w:eastAsia="Georgia"/>
        </w:rPr>
      </w:pPr>
      <w:r>
        <w:rPr>
          <w:rFonts w:ascii="Georgia" w:hAnsi="Georgia"/>
          <w:rtl w:val="0"/>
          <w:lang w:val="it-IT"/>
        </w:rPr>
        <w:t xml:space="preserve">Corte, valle della, 22 </w:t>
      </w:r>
    </w:p>
    <w:p>
      <w:pPr>
        <w:pStyle w:val="Body"/>
        <w:spacing w:after="200"/>
        <w:jc w:val="both"/>
        <w:rPr>
          <w:rFonts w:ascii="Georgia" w:cs="Georgia" w:hAnsi="Georgia" w:eastAsia="Georgia"/>
        </w:rPr>
      </w:pPr>
      <w:r>
        <w:rPr>
          <w:rFonts w:ascii="Georgia" w:hAnsi="Georgia"/>
          <w:rtl w:val="0"/>
          <w:lang w:val="it-IT"/>
        </w:rPr>
        <w:t xml:space="preserve">Cortona, 165 </w:t>
      </w:r>
    </w:p>
    <w:p>
      <w:pPr>
        <w:pStyle w:val="Body"/>
        <w:spacing w:after="200"/>
        <w:jc w:val="both"/>
        <w:rPr>
          <w:rFonts w:ascii="Georgia" w:cs="Georgia" w:hAnsi="Georgia" w:eastAsia="Georgia"/>
        </w:rPr>
      </w:pPr>
      <w:r>
        <w:rPr>
          <w:rFonts w:ascii="Georgia" w:hAnsi="Georgia"/>
          <w:rtl w:val="0"/>
          <w:lang w:val="it-IT"/>
        </w:rPr>
        <w:t xml:space="preserve">Corvino, toponimo, 88 </w:t>
      </w:r>
    </w:p>
    <w:p>
      <w:pPr>
        <w:pStyle w:val="Body"/>
        <w:spacing w:after="200"/>
        <w:jc w:val="both"/>
        <w:rPr>
          <w:rFonts w:ascii="Georgia" w:cs="Georgia" w:hAnsi="Georgia" w:eastAsia="Georgia"/>
        </w:rPr>
      </w:pPr>
      <w:r>
        <w:rPr>
          <w:rFonts w:ascii="Georgia" w:hAnsi="Georgia"/>
          <w:rtl w:val="0"/>
          <w:lang w:val="it-IT"/>
        </w:rPr>
        <w:t xml:space="preserve">Corvo, Monte, 58 </w:t>
      </w:r>
    </w:p>
    <w:p>
      <w:pPr>
        <w:pStyle w:val="Body"/>
        <w:spacing w:after="200"/>
        <w:jc w:val="both"/>
        <w:rPr>
          <w:rFonts w:ascii="Georgia" w:cs="Georgia" w:hAnsi="Georgia" w:eastAsia="Georgia"/>
        </w:rPr>
      </w:pPr>
      <w:r>
        <w:rPr>
          <w:rFonts w:ascii="Georgia" w:hAnsi="Georgia"/>
          <w:rtl w:val="0"/>
          <w:lang w:val="it-IT"/>
        </w:rPr>
        <w:t xml:space="preserve">Cossignano, affreschi dell'Annunziata di, 360 </w:t>
      </w:r>
    </w:p>
    <w:p>
      <w:pPr>
        <w:pStyle w:val="Body"/>
        <w:spacing w:after="200"/>
        <w:jc w:val="both"/>
        <w:rPr>
          <w:rFonts w:ascii="Georgia" w:cs="Georgia" w:hAnsi="Georgia" w:eastAsia="Georgia"/>
        </w:rPr>
      </w:pPr>
      <w:r>
        <w:rPr>
          <w:rFonts w:ascii="Georgia" w:hAnsi="Georgia"/>
          <w:rtl w:val="0"/>
          <w:lang w:val="it-IT"/>
        </w:rPr>
        <w:t xml:space="preserve">Costa Lorenzo, 384 </w:t>
      </w:r>
    </w:p>
    <w:p>
      <w:pPr>
        <w:pStyle w:val="Body"/>
        <w:spacing w:after="200"/>
        <w:jc w:val="both"/>
        <w:rPr>
          <w:rFonts w:ascii="Georgia" w:cs="Georgia" w:hAnsi="Georgia" w:eastAsia="Georgia"/>
        </w:rPr>
      </w:pPr>
      <w:r>
        <w:rPr>
          <w:rFonts w:ascii="Georgia" w:hAnsi="Georgia"/>
          <w:rtl w:val="0"/>
          <w:lang w:val="it-IT"/>
        </w:rPr>
        <w:t xml:space="preserve">Costanza, moglie di Pietro Alamanno, 359 </w:t>
      </w:r>
    </w:p>
    <w:p>
      <w:pPr>
        <w:pStyle w:val="Body"/>
        <w:spacing w:after="200"/>
        <w:jc w:val="both"/>
        <w:rPr>
          <w:rFonts w:ascii="Georgia" w:cs="Georgia" w:hAnsi="Georgia" w:eastAsia="Georgia"/>
        </w:rPr>
      </w:pPr>
      <w:r>
        <w:rPr>
          <w:rFonts w:ascii="Georgia" w:hAnsi="Georgia"/>
          <w:rtl w:val="0"/>
          <w:lang w:val="it-IT"/>
        </w:rPr>
        <w:t>Crecchio, toponimo, 86 Crescenzi, 73, 79</w:t>
      </w:r>
    </w:p>
    <w:p>
      <w:pPr>
        <w:pStyle w:val="Body"/>
        <w:spacing w:after="200"/>
        <w:jc w:val="both"/>
        <w:rPr>
          <w:rFonts w:ascii="Georgia" w:cs="Georgia" w:hAnsi="Georgia" w:eastAsia="Georgia"/>
        </w:rPr>
      </w:pPr>
      <w:r>
        <w:rPr>
          <w:rFonts w:ascii="Georgia" w:hAnsi="Georgia"/>
          <w:rtl w:val="0"/>
          <w:lang w:val="it-IT"/>
        </w:rPr>
        <w:t xml:space="preserve">Crescenzio, figlio di Sallustia Cervini, 74 </w:t>
      </w:r>
    </w:p>
    <w:p>
      <w:pPr>
        <w:pStyle w:val="Body"/>
        <w:spacing w:after="200"/>
        <w:jc w:val="both"/>
        <w:rPr>
          <w:rFonts w:ascii="Georgia" w:cs="Georgia" w:hAnsi="Georgia" w:eastAsia="Georgia"/>
        </w:rPr>
      </w:pPr>
      <w:r>
        <w:rPr>
          <w:rFonts w:ascii="Georgia" w:hAnsi="Georgia"/>
          <w:rtl w:val="0"/>
          <w:lang w:val="it-IT"/>
        </w:rPr>
        <w:t xml:space="preserve">Crescenzio, figlio di Francesco, 75, 77 </w:t>
      </w:r>
    </w:p>
    <w:p>
      <w:pPr>
        <w:pStyle w:val="Body"/>
        <w:spacing w:after="200"/>
        <w:jc w:val="both"/>
        <w:rPr>
          <w:rFonts w:ascii="Georgia" w:cs="Georgia" w:hAnsi="Georgia" w:eastAsia="Georgia"/>
        </w:rPr>
      </w:pPr>
      <w:r>
        <w:rPr>
          <w:rFonts w:ascii="Georgia" w:hAnsi="Georgia"/>
          <w:rtl w:val="0"/>
          <w:lang w:val="it-IT"/>
        </w:rPr>
        <w:t xml:space="preserve">Francesco, 74 </w:t>
      </w:r>
    </w:p>
    <w:p>
      <w:pPr>
        <w:pStyle w:val="Body"/>
        <w:spacing w:after="200"/>
        <w:jc w:val="both"/>
        <w:rPr>
          <w:rFonts w:ascii="Georgia" w:cs="Georgia" w:hAnsi="Georgia" w:eastAsia="Georgia"/>
        </w:rPr>
      </w:pPr>
      <w:r>
        <w:rPr>
          <w:rFonts w:ascii="Georgia" w:hAnsi="Georgia"/>
          <w:rtl w:val="0"/>
          <w:lang w:val="it-IT"/>
        </w:rPr>
        <w:t xml:space="preserve">Giambattista, 75, 77 </w:t>
      </w:r>
    </w:p>
    <w:p>
      <w:pPr>
        <w:pStyle w:val="Body"/>
        <w:spacing w:after="200"/>
        <w:jc w:val="both"/>
        <w:rPr>
          <w:rFonts w:ascii="Georgia" w:cs="Georgia" w:hAnsi="Georgia" w:eastAsia="Georgia"/>
        </w:rPr>
      </w:pPr>
      <w:r>
        <w:rPr>
          <w:rFonts w:ascii="Georgia" w:hAnsi="Georgia"/>
          <w:rtl w:val="0"/>
          <w:lang w:val="it-IT"/>
        </w:rPr>
        <w:t>Marcello, 75, 77, 405, 410</w:t>
      </w:r>
    </w:p>
    <w:p>
      <w:pPr>
        <w:pStyle w:val="Body"/>
        <w:spacing w:after="200"/>
        <w:jc w:val="both"/>
        <w:rPr>
          <w:rFonts w:ascii="Georgia" w:cs="Georgia" w:hAnsi="Georgia" w:eastAsia="Georgia"/>
        </w:rPr>
      </w:pPr>
      <w:r>
        <w:rPr>
          <w:rFonts w:ascii="Georgia" w:hAnsi="Georgia"/>
          <w:rtl w:val="0"/>
          <w:lang w:val="it-IT"/>
        </w:rPr>
        <w:t xml:space="preserve"> Melchiorre, 74 </w:t>
      </w:r>
    </w:p>
    <w:p>
      <w:pPr>
        <w:pStyle w:val="Body"/>
        <w:spacing w:after="200"/>
        <w:jc w:val="both"/>
        <w:rPr>
          <w:rFonts w:ascii="Georgia" w:cs="Georgia" w:hAnsi="Georgia" w:eastAsia="Georgia"/>
        </w:rPr>
      </w:pPr>
      <w:r>
        <w:rPr>
          <w:rFonts w:ascii="Georgia" w:hAnsi="Georgia"/>
          <w:rtl w:val="0"/>
          <w:lang w:val="it-IT"/>
        </w:rPr>
        <w:t xml:space="preserve">Ottaviano, 73 </w:t>
      </w:r>
    </w:p>
    <w:p>
      <w:pPr>
        <w:pStyle w:val="Body"/>
        <w:spacing w:after="200"/>
        <w:jc w:val="both"/>
        <w:rPr>
          <w:rFonts w:ascii="Georgia" w:cs="Georgia" w:hAnsi="Georgia" w:eastAsia="Georgia"/>
        </w:rPr>
      </w:pPr>
      <w:r>
        <w:rPr>
          <w:rFonts w:ascii="Georgia" w:hAnsi="Georgia"/>
          <w:rtl w:val="0"/>
          <w:lang w:val="it-IT"/>
        </w:rPr>
        <w:t>Pietro Paolo, 73</w:t>
      </w:r>
    </w:p>
    <w:p>
      <w:pPr>
        <w:pStyle w:val="Body"/>
        <w:spacing w:after="200"/>
        <w:jc w:val="both"/>
        <w:rPr>
          <w:rFonts w:ascii="Georgia" w:cs="Georgia" w:hAnsi="Georgia" w:eastAsia="Georgia"/>
        </w:rPr>
      </w:pPr>
      <w:r>
        <w:rPr>
          <w:rFonts w:ascii="Georgia" w:hAnsi="Georgia"/>
          <w:rtl w:val="0"/>
          <w:lang w:val="it-IT"/>
        </w:rPr>
        <w:t xml:space="preserve">Violante, 77 </w:t>
      </w:r>
    </w:p>
    <w:p>
      <w:pPr>
        <w:pStyle w:val="Body"/>
        <w:spacing w:after="200"/>
        <w:jc w:val="both"/>
        <w:rPr>
          <w:rFonts w:ascii="Georgia" w:cs="Georgia" w:hAnsi="Georgia" w:eastAsia="Georgia"/>
        </w:rPr>
      </w:pPr>
      <w:r>
        <w:rPr>
          <w:rFonts w:ascii="Georgia" w:hAnsi="Georgia"/>
          <w:rtl w:val="0"/>
          <w:lang w:val="it-IT"/>
        </w:rPr>
        <w:t>Virgilio, 73, 74</w:t>
      </w:r>
    </w:p>
    <w:p>
      <w:pPr>
        <w:pStyle w:val="Body"/>
        <w:spacing w:after="200"/>
        <w:jc w:val="both"/>
        <w:rPr>
          <w:rFonts w:ascii="Georgia" w:cs="Georgia" w:hAnsi="Georgia" w:eastAsia="Georgia"/>
        </w:rPr>
      </w:pPr>
      <w:r>
        <w:rPr>
          <w:rFonts w:ascii="Georgia" w:hAnsi="Georgia"/>
          <w:rtl w:val="0"/>
          <w:lang w:val="it-IT"/>
        </w:rPr>
        <w:t xml:space="preserve">Virgilio di Giovanni Battista, 77, 78 </w:t>
      </w:r>
    </w:p>
    <w:p>
      <w:pPr>
        <w:pStyle w:val="Body"/>
        <w:spacing w:after="200"/>
        <w:jc w:val="both"/>
        <w:rPr>
          <w:rFonts w:ascii="Georgia" w:cs="Georgia" w:hAnsi="Georgia" w:eastAsia="Georgia"/>
        </w:rPr>
      </w:pPr>
      <w:r>
        <w:rPr>
          <w:rFonts w:ascii="Georgia" w:hAnsi="Georgia"/>
          <w:rtl w:val="0"/>
          <w:lang w:val="it-IT"/>
        </w:rPr>
        <w:t xml:space="preserve">Cristo schernito, 387 </w:t>
      </w:r>
    </w:p>
    <w:p>
      <w:pPr>
        <w:pStyle w:val="Body"/>
        <w:spacing w:after="200"/>
        <w:jc w:val="both"/>
        <w:rPr>
          <w:rFonts w:ascii="Georgia" w:cs="Georgia" w:hAnsi="Georgia" w:eastAsia="Georgia"/>
        </w:rPr>
      </w:pPr>
      <w:r>
        <w:rPr>
          <w:rFonts w:ascii="Georgia" w:hAnsi="Georgia"/>
          <w:rtl w:val="0"/>
          <w:lang w:val="it-IT"/>
        </w:rPr>
        <w:t>Crivelli Carlo, 353-354, 356, 358, 359, 360, 362, 366, 367, 371, 372, 373 Rodolfo, 358, 362</w:t>
      </w:r>
    </w:p>
    <w:p>
      <w:pPr>
        <w:pStyle w:val="Body"/>
        <w:spacing w:after="200"/>
        <w:jc w:val="both"/>
        <w:rPr>
          <w:rFonts w:ascii="Georgia" w:cs="Georgia" w:hAnsi="Georgia" w:eastAsia="Georgia"/>
        </w:rPr>
      </w:pPr>
      <w:r>
        <w:rPr>
          <w:rFonts w:ascii="Georgia" w:hAnsi="Georgia"/>
          <w:rtl w:val="0"/>
          <w:lang w:val="it-IT"/>
        </w:rPr>
        <w:t xml:space="preserve">Vittore, 356, 358, 359, 371 </w:t>
      </w:r>
    </w:p>
    <w:p>
      <w:pPr>
        <w:pStyle w:val="Body"/>
        <w:spacing w:after="200"/>
        <w:jc w:val="both"/>
        <w:rPr>
          <w:rFonts w:ascii="Georgia" w:cs="Georgia" w:hAnsi="Georgia" w:eastAsia="Georgia"/>
        </w:rPr>
      </w:pPr>
      <w:r>
        <w:rPr>
          <w:rFonts w:ascii="Georgia" w:hAnsi="Georgia"/>
          <w:rtl w:val="0"/>
          <w:lang w:val="it-IT"/>
        </w:rPr>
        <w:t>croce processionale, della chiesa di Goriano Sicoli, 326</w:t>
      </w:r>
    </w:p>
    <w:p>
      <w:pPr>
        <w:pStyle w:val="Body"/>
        <w:spacing w:after="200"/>
        <w:jc w:val="both"/>
        <w:rPr>
          <w:rFonts w:ascii="Georgia" w:cs="Georgia" w:hAnsi="Georgia" w:eastAsia="Georgia"/>
        </w:rPr>
      </w:pPr>
      <w:r>
        <w:rPr>
          <w:rFonts w:ascii="Georgia" w:hAnsi="Georgia"/>
          <w:rtl w:val="0"/>
          <w:lang w:val="it-IT"/>
        </w:rPr>
        <w:t>del maestro della cappella Caldora a Penne, 326</w:t>
      </w:r>
    </w:p>
    <w:p>
      <w:pPr>
        <w:pStyle w:val="Body"/>
        <w:spacing w:after="200"/>
        <w:jc w:val="both"/>
        <w:rPr>
          <w:rFonts w:ascii="Georgia" w:cs="Georgia" w:hAnsi="Georgia" w:eastAsia="Georgia"/>
        </w:rPr>
      </w:pPr>
      <w:r>
        <w:rPr>
          <w:rFonts w:ascii="Georgia" w:hAnsi="Georgia"/>
          <w:rtl w:val="0"/>
          <w:lang w:val="it-IT"/>
        </w:rPr>
        <w:t xml:space="preserve"> di Cesacastina, 320-328 </w:t>
      </w:r>
    </w:p>
    <w:p>
      <w:pPr>
        <w:pStyle w:val="Body"/>
        <w:spacing w:after="200"/>
        <w:jc w:val="both"/>
        <w:rPr>
          <w:rFonts w:ascii="Georgia" w:cs="Georgia" w:hAnsi="Georgia" w:eastAsia="Georgia"/>
        </w:rPr>
      </w:pPr>
      <w:r>
        <w:rPr>
          <w:rFonts w:ascii="Georgia" w:hAnsi="Georgia"/>
          <w:rtl w:val="0"/>
          <w:lang w:val="it-IT"/>
        </w:rPr>
        <w:t xml:space="preserve">di Lanciano, 324-326 </w:t>
      </w:r>
    </w:p>
    <w:p>
      <w:pPr>
        <w:pStyle w:val="Body"/>
        <w:spacing w:after="200"/>
        <w:jc w:val="both"/>
        <w:rPr>
          <w:rFonts w:ascii="Georgia" w:cs="Georgia" w:hAnsi="Georgia" w:eastAsia="Georgia"/>
        </w:rPr>
      </w:pPr>
      <w:r>
        <w:rPr>
          <w:rFonts w:ascii="Georgia" w:hAnsi="Georgia"/>
          <w:rtl w:val="0"/>
          <w:lang w:val="it-IT"/>
        </w:rPr>
        <w:t xml:space="preserve">di Montepagano, 326 </w:t>
      </w:r>
    </w:p>
    <w:p>
      <w:pPr>
        <w:pStyle w:val="Body"/>
        <w:spacing w:after="200"/>
        <w:jc w:val="both"/>
        <w:rPr>
          <w:rFonts w:ascii="Georgia" w:cs="Georgia" w:hAnsi="Georgia" w:eastAsia="Georgia"/>
        </w:rPr>
      </w:pPr>
      <w:r>
        <w:rPr>
          <w:rFonts w:ascii="Georgia" w:hAnsi="Georgia"/>
          <w:rtl w:val="0"/>
          <w:lang w:val="it-IT"/>
        </w:rPr>
        <w:t xml:space="preserve">di San Massimo a L'Aquila, 324, 326, 327 </w:t>
      </w:r>
    </w:p>
    <w:p>
      <w:pPr>
        <w:pStyle w:val="Body"/>
        <w:spacing w:after="200"/>
        <w:jc w:val="both"/>
        <w:rPr>
          <w:rFonts w:ascii="Georgia" w:cs="Georgia" w:hAnsi="Georgia" w:eastAsia="Georgia"/>
        </w:rPr>
      </w:pPr>
      <w:r>
        <w:rPr>
          <w:rFonts w:ascii="Georgia" w:hAnsi="Georgia"/>
          <w:rtl w:val="0"/>
          <w:lang w:val="it-IT"/>
        </w:rPr>
        <w:t xml:space="preserve">di Santa Maria di Paganica, 320 </w:t>
      </w:r>
    </w:p>
    <w:p>
      <w:pPr>
        <w:pStyle w:val="Body"/>
        <w:spacing w:after="200"/>
        <w:jc w:val="both"/>
        <w:rPr>
          <w:rFonts w:ascii="Georgia" w:cs="Georgia" w:hAnsi="Georgia" w:eastAsia="Georgia"/>
        </w:rPr>
      </w:pPr>
      <w:r>
        <w:rPr>
          <w:rFonts w:ascii="Georgia" w:hAnsi="Georgia"/>
          <w:rtl w:val="0"/>
          <w:lang w:val="it-IT"/>
        </w:rPr>
        <w:t xml:space="preserve">di Santa Maria Maggiore a Guardiagrele, 324, 327 </w:t>
      </w:r>
    </w:p>
    <w:p>
      <w:pPr>
        <w:pStyle w:val="Body"/>
        <w:spacing w:after="200"/>
        <w:jc w:val="both"/>
        <w:rPr>
          <w:rFonts w:ascii="Georgia" w:cs="Georgia" w:hAnsi="Georgia" w:eastAsia="Georgia"/>
        </w:rPr>
      </w:pPr>
      <w:r>
        <w:rPr>
          <w:rFonts w:ascii="Georgia" w:hAnsi="Georgia"/>
          <w:rtl w:val="0"/>
          <w:lang w:val="it-IT"/>
        </w:rPr>
        <w:t xml:space="preserve">di Tocco Casauria, 320 </w:t>
      </w:r>
    </w:p>
    <w:p>
      <w:pPr>
        <w:pStyle w:val="Body"/>
        <w:spacing w:after="200"/>
        <w:jc w:val="both"/>
        <w:rPr>
          <w:rFonts w:ascii="Georgia" w:cs="Georgia" w:hAnsi="Georgia" w:eastAsia="Georgia"/>
        </w:rPr>
      </w:pPr>
      <w:r>
        <w:rPr>
          <w:rFonts w:ascii="Georgia" w:hAnsi="Georgia"/>
          <w:rtl w:val="0"/>
        </w:rPr>
        <w:t>Crognaleto, 155, 174, 204, 219, 227, 232, 233, 254, 255, 258-261,</w:t>
      </w:r>
    </w:p>
    <w:p>
      <w:pPr>
        <w:pStyle w:val="Body"/>
        <w:spacing w:after="200"/>
        <w:jc w:val="both"/>
        <w:rPr>
          <w:rFonts w:ascii="Georgia" w:cs="Georgia" w:hAnsi="Georgia" w:eastAsia="Georgia"/>
          <w:outline w:val="0"/>
          <w:color w:val="4b4300"/>
          <w:sz w:val="36"/>
          <w:szCs w:val="36"/>
          <w:u w:color="4b4300"/>
          <w14:textFill>
            <w14:solidFill>
              <w14:srgbClr w14:val="4B4300"/>
            </w14:solidFill>
          </w14:textFill>
        </w:rPr>
      </w:pPr>
      <w:r>
        <w:rPr>
          <w:rFonts w:ascii="Georgia" w:hAnsi="Georgia"/>
          <w:rtl w:val="0"/>
          <w:lang w:val="fr-FR"/>
        </w:rPr>
        <w:t>461-464 et</w:t>
      </w:r>
      <w:r>
        <w:rPr>
          <w:rFonts w:ascii="Georgia" w:hAnsi="Georgia" w:hint="default"/>
          <w:rtl w:val="0"/>
          <w:lang w:val="it-IT"/>
        </w:rPr>
        <w:t xml:space="preserve">à </w:t>
      </w:r>
      <w:r>
        <w:rPr>
          <w:rFonts w:ascii="Georgia" w:hAnsi="Georgia"/>
          <w:rtl w:val="0"/>
          <w:lang w:val="it-IT"/>
        </w:rPr>
        <w:t>romana, 213</w:t>
      </w:r>
    </w:p>
    <w:p>
      <w:pPr>
        <w:pStyle w:val="Body"/>
        <w:spacing w:after="200"/>
        <w:jc w:val="both"/>
        <w:rPr>
          <w:rFonts w:ascii="Georgia" w:cs="Georgia" w:hAnsi="Georgia" w:eastAsia="Georgia"/>
        </w:rPr>
      </w:pPr>
      <w:r>
        <w:rPr>
          <w:rFonts w:ascii="Georgia" w:hAnsi="Georgia"/>
          <w:rtl w:val="0"/>
          <w:lang w:val="it-IT"/>
        </w:rPr>
        <w:t xml:space="preserve">toponimo, 90 </w:t>
      </w:r>
    </w:p>
    <w:p>
      <w:pPr>
        <w:pStyle w:val="Body"/>
        <w:spacing w:after="200"/>
        <w:jc w:val="both"/>
        <w:rPr>
          <w:rFonts w:ascii="Georgia" w:cs="Georgia" w:hAnsi="Georgia" w:eastAsia="Georgia"/>
        </w:rPr>
      </w:pPr>
      <w:r>
        <w:rPr>
          <w:rFonts w:ascii="Georgia" w:hAnsi="Georgia"/>
          <w:rtl w:val="0"/>
        </w:rPr>
        <w:t>Cuc</w:t>
      </w:r>
      <w:r>
        <w:rPr>
          <w:rFonts w:ascii="Georgia" w:hAnsi="Georgia" w:hint="default"/>
          <w:rtl w:val="0"/>
          <w:lang w:val="it-IT"/>
        </w:rPr>
        <w:t xml:space="preserve">ú </w:t>
      </w:r>
      <w:r>
        <w:rPr>
          <w:rFonts w:ascii="Georgia" w:hAnsi="Georgia"/>
          <w:rtl w:val="0"/>
          <w:lang w:val="it-IT"/>
        </w:rPr>
        <w:t>(Stu), carte e gioco del, 93-113</w:t>
      </w:r>
    </w:p>
    <w:p>
      <w:pPr>
        <w:pStyle w:val="Body"/>
        <w:spacing w:after="200"/>
        <w:jc w:val="both"/>
        <w:rPr>
          <w:rFonts w:ascii="Georgia" w:cs="Georgia" w:hAnsi="Georgia" w:eastAsia="Georgia"/>
        </w:rPr>
      </w:pPr>
      <w:r>
        <w:rPr>
          <w:rFonts w:ascii="Georgia" w:hAnsi="Georgia"/>
          <w:rtl w:val="0"/>
          <w:lang w:val="de-DE"/>
        </w:rPr>
        <w:t xml:space="preserve">carte bergamasche, 93 </w:t>
      </w:r>
    </w:p>
    <w:p>
      <w:pPr>
        <w:pStyle w:val="Body"/>
        <w:spacing w:after="200"/>
        <w:jc w:val="both"/>
        <w:rPr>
          <w:rFonts w:ascii="Georgia" w:cs="Georgia" w:hAnsi="Georgia" w:eastAsia="Georgia"/>
        </w:rPr>
      </w:pPr>
      <w:r>
        <w:rPr>
          <w:rFonts w:ascii="Georgia" w:hAnsi="Georgia"/>
          <w:rtl w:val="0"/>
          <w:lang w:val="it-IT"/>
        </w:rPr>
        <w:t xml:space="preserve">carte baresi, 98-99 </w:t>
      </w:r>
    </w:p>
    <w:p>
      <w:pPr>
        <w:pStyle w:val="Body"/>
        <w:spacing w:after="200"/>
        <w:jc w:val="both"/>
        <w:rPr>
          <w:rFonts w:ascii="Georgia" w:cs="Georgia" w:hAnsi="Georgia" w:eastAsia="Georgia"/>
        </w:rPr>
      </w:pPr>
      <w:r>
        <w:rPr>
          <w:rFonts w:ascii="Georgia" w:hAnsi="Georgia"/>
          <w:rtl w:val="0"/>
          <w:lang w:val="it-IT"/>
        </w:rPr>
        <w:t>carte ottocentesche, 99-100</w:t>
      </w:r>
    </w:p>
    <w:p>
      <w:pPr>
        <w:pStyle w:val="Body"/>
        <w:spacing w:after="200"/>
        <w:jc w:val="both"/>
        <w:rPr>
          <w:rFonts w:ascii="Georgia" w:cs="Georgia" w:hAnsi="Georgia" w:eastAsia="Georgia"/>
        </w:rPr>
      </w:pPr>
      <w:r>
        <w:rPr>
          <w:rFonts w:ascii="Georgia" w:hAnsi="Georgia"/>
          <w:rtl w:val="0"/>
          <w:lang w:val="it-IT"/>
        </w:rPr>
        <w:t xml:space="preserve">sopravvivenza del, 93, 102-103 </w:t>
      </w:r>
    </w:p>
    <w:p>
      <w:pPr>
        <w:pStyle w:val="Body"/>
        <w:spacing w:after="200"/>
        <w:jc w:val="both"/>
        <w:rPr>
          <w:rFonts w:ascii="Georgia" w:cs="Georgia" w:hAnsi="Georgia" w:eastAsia="Georgia"/>
        </w:rPr>
      </w:pPr>
      <w:r>
        <w:rPr>
          <w:rFonts w:ascii="Georgia" w:hAnsi="Georgia"/>
          <w:rtl w:val="0"/>
          <w:lang w:val="it-IT"/>
        </w:rPr>
        <w:t xml:space="preserve">Cumiano, lapide di, 313 </w:t>
      </w:r>
    </w:p>
    <w:p>
      <w:pPr>
        <w:pStyle w:val="Body"/>
        <w:spacing w:after="200"/>
        <w:jc w:val="both"/>
        <w:rPr>
          <w:rFonts w:ascii="Georgia" w:cs="Georgia" w:hAnsi="Georgia" w:eastAsia="Georgia"/>
        </w:rPr>
      </w:pPr>
      <w:r>
        <w:rPr>
          <w:rFonts w:ascii="Georgia" w:hAnsi="Georgia"/>
          <w:rtl w:val="0"/>
        </w:rPr>
        <w:t xml:space="preserve">curtis, 260, </w:t>
      </w:r>
    </w:p>
    <w:p>
      <w:pPr>
        <w:pStyle w:val="Body"/>
        <w:spacing w:after="200"/>
        <w:jc w:val="both"/>
        <w:rPr>
          <w:rFonts w:ascii="Georgia" w:cs="Georgia" w:hAnsi="Georgia" w:eastAsia="Georgia"/>
        </w:rPr>
      </w:pPr>
      <w:r>
        <w:rPr>
          <w:rFonts w:ascii="Georgia" w:hAnsi="Georgia"/>
          <w:rtl w:val="0"/>
          <w:lang w:val="it-IT"/>
        </w:rPr>
        <w:t xml:space="preserve">vedi anche Avenano; Vallis Veneria Dalle Masegne, 325 </w:t>
      </w:r>
    </w:p>
    <w:p>
      <w:pPr>
        <w:pStyle w:val="Body"/>
        <w:spacing w:after="200"/>
        <w:jc w:val="both"/>
        <w:rPr>
          <w:rFonts w:ascii="Georgia" w:cs="Georgia" w:hAnsi="Georgia" w:eastAsia="Georgia"/>
        </w:rPr>
      </w:pPr>
      <w:r>
        <w:rPr>
          <w:rFonts w:ascii="Cardo" w:cs="Cardo" w:hAnsi="Cardo" w:eastAsia="Cardo"/>
          <w:rtl w:val="0"/>
          <w:lang w:val="it-IT"/>
        </w:rPr>
        <w:t>«</w:t>
      </w:r>
      <w:r>
        <w:rPr>
          <w:rFonts w:ascii="Cardo" w:cs="Cardo" w:hAnsi="Cardo" w:eastAsia="Cardo"/>
          <w:rtl w:val="0"/>
          <w:lang w:val="it-IT"/>
        </w:rPr>
        <w:t>ddubbott</w:t>
      </w:r>
      <w:r>
        <w:rPr>
          <w:rFonts w:ascii="Cardo" w:cs="Cardo" w:hAnsi="Cardo" w:eastAsia="Cardo"/>
          <w:rtl w:val="0"/>
          <w:lang w:val="it-IT"/>
        </w:rPr>
        <w:t>ə»</w:t>
      </w:r>
      <w:r>
        <w:rPr>
          <w:rFonts w:ascii="Cardo" w:cs="Cardo" w:hAnsi="Cardo" w:eastAsia="Cardo"/>
          <w:rtl w:val="0"/>
        </w:rPr>
        <w:t xml:space="preserve">, 148 </w:t>
      </w:r>
    </w:p>
    <w:p>
      <w:pPr>
        <w:pStyle w:val="Body"/>
        <w:spacing w:after="200"/>
        <w:jc w:val="both"/>
        <w:rPr>
          <w:rFonts w:ascii="Georgia" w:cs="Georgia" w:hAnsi="Georgia" w:eastAsia="Georgia"/>
        </w:rPr>
      </w:pPr>
      <w:r>
        <w:rPr>
          <w:rFonts w:ascii="Georgia" w:hAnsi="Georgia"/>
          <w:rtl w:val="0"/>
          <w:lang w:val="it-IT"/>
        </w:rPr>
        <w:t>Del Drago Costanza, 74</w:t>
      </w:r>
    </w:p>
    <w:p>
      <w:pPr>
        <w:pStyle w:val="Body"/>
        <w:spacing w:after="200"/>
        <w:jc w:val="both"/>
        <w:rPr>
          <w:rFonts w:ascii="Georgia" w:cs="Georgia" w:hAnsi="Georgia" w:eastAsia="Georgia"/>
        </w:rPr>
      </w:pPr>
      <w:r>
        <w:rPr>
          <w:rFonts w:ascii="Georgia" w:hAnsi="Georgia"/>
          <w:rtl w:val="0"/>
          <w:lang w:val="it-IT"/>
        </w:rPr>
        <w:t xml:space="preserve">Delitio Andrea, 327 </w:t>
      </w:r>
    </w:p>
    <w:p>
      <w:pPr>
        <w:pStyle w:val="Body"/>
        <w:spacing w:after="200"/>
        <w:jc w:val="both"/>
        <w:rPr>
          <w:rFonts w:ascii="Georgia" w:cs="Georgia" w:hAnsi="Georgia" w:eastAsia="Georgia"/>
        </w:rPr>
      </w:pPr>
      <w:r>
        <w:rPr>
          <w:rFonts w:ascii="Georgia" w:hAnsi="Georgia"/>
          <w:rtl w:val="0"/>
          <w:lang w:val="fr-FR"/>
        </w:rPr>
        <w:t xml:space="preserve">Denon Dominique Vivant de, 162 </w:t>
      </w:r>
    </w:p>
    <w:p>
      <w:pPr>
        <w:pStyle w:val="Body"/>
        <w:spacing w:after="200"/>
        <w:jc w:val="both"/>
        <w:rPr>
          <w:rFonts w:ascii="Georgia" w:cs="Georgia" w:hAnsi="Georgia" w:eastAsia="Georgia"/>
        </w:rPr>
      </w:pPr>
      <w:r>
        <w:rPr>
          <w:rFonts w:ascii="Georgia" w:hAnsi="Georgia"/>
          <w:rtl w:val="0"/>
          <w:lang w:val="it-IT"/>
        </w:rPr>
        <w:t xml:space="preserve">De Plessiac, 64 </w:t>
      </w:r>
    </w:p>
    <w:p>
      <w:pPr>
        <w:pStyle w:val="Body"/>
        <w:spacing w:after="200"/>
        <w:jc w:val="both"/>
        <w:rPr>
          <w:rFonts w:ascii="Georgia" w:cs="Georgia" w:hAnsi="Georgia" w:eastAsia="Georgia"/>
        </w:rPr>
      </w:pPr>
      <w:r>
        <w:rPr>
          <w:rFonts w:ascii="Georgia" w:hAnsi="Georgia"/>
          <w:rtl w:val="0"/>
          <w:lang w:val="it-IT"/>
        </w:rPr>
        <w:t>Deposizione, del Collegio Alberoni di Piacenza, 384</w:t>
      </w:r>
    </w:p>
    <w:p>
      <w:pPr>
        <w:pStyle w:val="Body"/>
        <w:spacing w:after="200"/>
        <w:jc w:val="both"/>
        <w:rPr>
          <w:rFonts w:ascii="Georgia" w:cs="Georgia" w:hAnsi="Georgia" w:eastAsia="Georgia"/>
        </w:rPr>
      </w:pPr>
      <w:r>
        <w:rPr>
          <w:rFonts w:ascii="Georgia" w:hAnsi="Georgia"/>
          <w:rtl w:val="0"/>
          <w:lang w:val="it-IT"/>
        </w:rPr>
        <w:t xml:space="preserve">della Galleria Borghese a Roma, 383 </w:t>
      </w:r>
    </w:p>
    <w:p>
      <w:pPr>
        <w:pStyle w:val="Body"/>
        <w:spacing w:after="200"/>
        <w:jc w:val="both"/>
        <w:rPr>
          <w:rFonts w:ascii="Georgia" w:cs="Georgia" w:hAnsi="Georgia" w:eastAsia="Georgia"/>
        </w:rPr>
      </w:pPr>
      <w:r>
        <w:rPr>
          <w:rFonts w:ascii="Georgia" w:hAnsi="Georgia"/>
          <w:rtl w:val="0"/>
          <w:lang w:val="it-IT"/>
        </w:rPr>
        <w:t>della Pinacoteca di Sarnano, 382, 384</w:t>
      </w:r>
    </w:p>
    <w:p>
      <w:pPr>
        <w:pStyle w:val="Body"/>
        <w:spacing w:after="200"/>
        <w:jc w:val="both"/>
        <w:rPr>
          <w:rFonts w:ascii="Georgia" w:cs="Georgia" w:hAnsi="Georgia" w:eastAsia="Georgia"/>
        </w:rPr>
      </w:pPr>
      <w:r>
        <w:rPr>
          <w:rFonts w:ascii="Georgia" w:hAnsi="Georgia"/>
          <w:rtl w:val="0"/>
          <w:lang w:val="it-IT"/>
        </w:rPr>
        <w:t xml:space="preserve">di Napoli, 383 </w:t>
      </w:r>
    </w:p>
    <w:p>
      <w:pPr>
        <w:pStyle w:val="Body"/>
        <w:spacing w:after="200"/>
        <w:jc w:val="both"/>
        <w:rPr>
          <w:rFonts w:ascii="Georgia" w:cs="Georgia" w:hAnsi="Georgia" w:eastAsia="Georgia"/>
        </w:rPr>
      </w:pPr>
      <w:r>
        <w:rPr>
          <w:rFonts w:ascii="Georgia" w:hAnsi="Georgia"/>
          <w:rtl w:val="0"/>
          <w:lang w:val="it-IT"/>
        </w:rPr>
        <w:t xml:space="preserve">Desiderio, re, 313 </w:t>
      </w:r>
    </w:p>
    <w:p>
      <w:pPr>
        <w:pStyle w:val="Body"/>
        <w:spacing w:after="200"/>
        <w:jc w:val="both"/>
        <w:rPr>
          <w:rFonts w:ascii="Georgia" w:cs="Georgia" w:hAnsi="Georgia" w:eastAsia="Georgia"/>
        </w:rPr>
      </w:pPr>
      <w:r>
        <w:rPr>
          <w:rFonts w:ascii="Georgia" w:hAnsi="Georgia"/>
          <w:rtl w:val="0"/>
          <w:lang w:val="it-IT"/>
        </w:rPr>
        <w:t xml:space="preserve">De Valle, 66 </w:t>
      </w:r>
    </w:p>
    <w:p>
      <w:pPr>
        <w:pStyle w:val="Body"/>
        <w:spacing w:after="200"/>
        <w:jc w:val="both"/>
        <w:rPr>
          <w:rFonts w:ascii="Georgia" w:cs="Georgia" w:hAnsi="Georgia" w:eastAsia="Georgia"/>
        </w:rPr>
      </w:pPr>
      <w:r>
        <w:rPr>
          <w:rFonts w:ascii="Georgia" w:hAnsi="Georgia"/>
          <w:rtl w:val="0"/>
          <w:lang w:val="it-IT"/>
        </w:rPr>
        <w:t xml:space="preserve">Di Nardo Domenico, 345 </w:t>
      </w:r>
    </w:p>
    <w:p>
      <w:pPr>
        <w:pStyle w:val="Body"/>
        <w:spacing w:after="200"/>
        <w:jc w:val="both"/>
        <w:rPr>
          <w:rFonts w:ascii="Georgia" w:cs="Georgia" w:hAnsi="Georgia" w:eastAsia="Georgia"/>
        </w:rPr>
      </w:pPr>
      <w:r>
        <w:rPr>
          <w:rFonts w:ascii="Georgia" w:hAnsi="Georgia"/>
          <w:rtl w:val="0"/>
          <w:lang w:val="it-IT"/>
        </w:rPr>
        <w:t xml:space="preserve">Donatello, 326 </w:t>
      </w:r>
    </w:p>
    <w:p>
      <w:pPr>
        <w:pStyle w:val="Body"/>
        <w:spacing w:after="200"/>
        <w:jc w:val="both"/>
        <w:rPr>
          <w:rFonts w:ascii="Georgia" w:cs="Georgia" w:hAnsi="Georgia" w:eastAsia="Georgia"/>
        </w:rPr>
      </w:pPr>
      <w:r>
        <w:rPr>
          <w:rFonts w:ascii="Georgia" w:hAnsi="Georgia"/>
          <w:rtl w:val="0"/>
          <w:lang w:val="it-IT"/>
        </w:rPr>
        <w:t xml:space="preserve">Donna lombarda, 127, 128, 139, 142-143 </w:t>
      </w:r>
    </w:p>
    <w:p>
      <w:pPr>
        <w:pStyle w:val="Body"/>
        <w:spacing w:after="200"/>
        <w:jc w:val="both"/>
        <w:rPr>
          <w:rFonts w:ascii="Georgia" w:cs="Georgia" w:hAnsi="Georgia" w:eastAsia="Georgia"/>
        </w:rPr>
      </w:pPr>
      <w:r>
        <w:rPr>
          <w:rFonts w:ascii="Georgia" w:hAnsi="Georgia"/>
          <w:rtl w:val="0"/>
          <w:lang w:val="it-IT"/>
        </w:rPr>
        <w:t xml:space="preserve">Dosso, Giovanni Luteri detto il, 384 </w:t>
      </w:r>
    </w:p>
    <w:p>
      <w:pPr>
        <w:pStyle w:val="Body"/>
        <w:spacing w:after="200"/>
        <w:jc w:val="both"/>
        <w:rPr>
          <w:rFonts w:ascii="Georgia" w:cs="Georgia" w:hAnsi="Georgia" w:eastAsia="Georgia"/>
        </w:rPr>
      </w:pPr>
      <w:r>
        <w:rPr>
          <w:rFonts w:ascii="Georgia" w:hAnsi="Georgia"/>
          <w:rtl w:val="0"/>
          <w:lang w:val="it-IT"/>
        </w:rPr>
        <w:t>du Plessis Matteo, 299, 300</w:t>
      </w:r>
    </w:p>
    <w:p>
      <w:pPr>
        <w:pStyle w:val="Body"/>
        <w:spacing w:after="200"/>
        <w:jc w:val="both"/>
        <w:rPr>
          <w:rFonts w:ascii="Georgia" w:cs="Georgia" w:hAnsi="Georgia" w:eastAsia="Georgia"/>
        </w:rPr>
      </w:pPr>
      <w:r>
        <w:rPr>
          <w:rFonts w:ascii="Georgia" w:hAnsi="Georgia"/>
          <w:rtl w:val="0"/>
          <w:lang w:val="it-IT"/>
        </w:rPr>
        <w:t xml:space="preserve">Elce, 465 </w:t>
      </w:r>
    </w:p>
    <w:p>
      <w:pPr>
        <w:pStyle w:val="Body"/>
        <w:spacing w:after="200"/>
        <w:jc w:val="both"/>
        <w:rPr>
          <w:rFonts w:ascii="Georgia" w:cs="Georgia" w:hAnsi="Georgia" w:eastAsia="Georgia"/>
        </w:rPr>
      </w:pPr>
      <w:r>
        <w:rPr>
          <w:rFonts w:ascii="Georgia" w:hAnsi="Georgia"/>
          <w:rtl w:val="0"/>
          <w:lang w:val="it-IT"/>
        </w:rPr>
        <w:t>chiesa di San Lorenzo Vecchio, 239</w:t>
      </w:r>
    </w:p>
    <w:p>
      <w:pPr>
        <w:pStyle w:val="Body"/>
        <w:spacing w:after="200"/>
        <w:jc w:val="both"/>
        <w:rPr>
          <w:rFonts w:ascii="Georgia" w:cs="Georgia" w:hAnsi="Georgia" w:eastAsia="Georgia"/>
        </w:rPr>
      </w:pPr>
      <w:r>
        <w:rPr>
          <w:rFonts w:ascii="Georgia" w:hAnsi="Georgia"/>
          <w:rtl w:val="0"/>
          <w:lang w:val="it-IT"/>
        </w:rPr>
        <w:t xml:space="preserve">di Sant'Angelo, 239 </w:t>
      </w:r>
    </w:p>
    <w:p>
      <w:pPr>
        <w:pStyle w:val="Body"/>
        <w:spacing w:after="200"/>
        <w:jc w:val="both"/>
        <w:rPr>
          <w:rFonts w:ascii="Georgia" w:cs="Georgia" w:hAnsi="Georgia" w:eastAsia="Georgia"/>
        </w:rPr>
      </w:pPr>
      <w:r>
        <w:rPr>
          <w:rFonts w:ascii="Georgia" w:hAnsi="Georgia"/>
          <w:rtl w:val="0"/>
        </w:rPr>
        <w:t>et</w:t>
      </w:r>
      <w:r>
        <w:rPr>
          <w:rFonts w:ascii="Georgia" w:hAnsi="Georgia" w:hint="default"/>
          <w:rtl w:val="0"/>
          <w:lang w:val="it-IT"/>
        </w:rPr>
        <w:t xml:space="preserve">à </w:t>
      </w:r>
      <w:r>
        <w:rPr>
          <w:rFonts w:ascii="Georgia" w:hAnsi="Georgia"/>
          <w:rtl w:val="0"/>
          <w:lang w:val="it-IT"/>
        </w:rPr>
        <w:t>medievale, 236, 239</w:t>
      </w:r>
    </w:p>
    <w:p>
      <w:pPr>
        <w:pStyle w:val="Body"/>
        <w:spacing w:after="200"/>
        <w:jc w:val="both"/>
        <w:rPr>
          <w:rFonts w:ascii="Georgia" w:cs="Georgia" w:hAnsi="Georgia" w:eastAsia="Georgia"/>
        </w:rPr>
      </w:pPr>
      <w:r>
        <w:rPr>
          <w:rFonts w:ascii="Georgia" w:hAnsi="Georgia"/>
          <w:rtl w:val="0"/>
          <w:lang w:val="it-IT"/>
        </w:rPr>
        <w:t xml:space="preserve">toponimo, 90 </w:t>
      </w:r>
    </w:p>
    <w:p>
      <w:pPr>
        <w:pStyle w:val="Body"/>
        <w:spacing w:after="200"/>
        <w:jc w:val="both"/>
        <w:rPr>
          <w:rFonts w:ascii="Georgia" w:cs="Georgia" w:hAnsi="Georgia" w:eastAsia="Georgia"/>
        </w:rPr>
      </w:pPr>
      <w:r>
        <w:rPr>
          <w:rFonts w:ascii="Georgia" w:hAnsi="Georgia"/>
          <w:rtl w:val="0"/>
          <w:lang w:val="de-DE"/>
        </w:rPr>
        <w:t xml:space="preserve">Elferspiel (Elfer raus!), 110, 111 </w:t>
      </w:r>
    </w:p>
    <w:p>
      <w:pPr>
        <w:pStyle w:val="Body"/>
        <w:spacing w:after="200"/>
        <w:jc w:val="both"/>
        <w:rPr>
          <w:rFonts w:ascii="Georgia" w:cs="Georgia" w:hAnsi="Georgia" w:eastAsia="Georgia"/>
        </w:rPr>
      </w:pPr>
      <w:r>
        <w:rPr>
          <w:rFonts w:ascii="Georgia" w:hAnsi="Georgia"/>
          <w:rtl w:val="0"/>
          <w:lang w:val="it-IT"/>
        </w:rPr>
        <w:t xml:space="preserve">Elisabetta, figlia del conte di San Valentino, 67 </w:t>
      </w:r>
    </w:p>
    <w:p>
      <w:pPr>
        <w:pStyle w:val="Body"/>
        <w:spacing w:after="200"/>
        <w:jc w:val="both"/>
        <w:rPr>
          <w:rFonts w:ascii="Georgia" w:cs="Georgia" w:hAnsi="Georgia" w:eastAsia="Georgia"/>
        </w:rPr>
      </w:pPr>
      <w:r>
        <w:rPr>
          <w:rFonts w:ascii="Georgia" w:hAnsi="Georgia" w:hint="default"/>
          <w:rtl w:val="0"/>
          <w:lang w:val="it-IT"/>
        </w:rPr>
        <w:t xml:space="preserve">È </w:t>
      </w:r>
      <w:r>
        <w:rPr>
          <w:rFonts w:ascii="Georgia" w:hAnsi="Georgia"/>
          <w:rtl w:val="0"/>
          <w:lang w:val="it-IT"/>
        </w:rPr>
        <w:t xml:space="preserve">partita una nave da Roma, 119 </w:t>
      </w:r>
    </w:p>
    <w:p>
      <w:pPr>
        <w:pStyle w:val="Body"/>
        <w:spacing w:after="200"/>
        <w:jc w:val="both"/>
        <w:rPr>
          <w:rFonts w:ascii="Georgia" w:cs="Georgia" w:hAnsi="Georgia" w:eastAsia="Georgia"/>
        </w:rPr>
      </w:pPr>
      <w:r>
        <w:rPr>
          <w:rFonts w:ascii="Georgia" w:hAnsi="Georgia"/>
          <w:rtl w:val="0"/>
          <w:lang w:val="it-IT"/>
        </w:rPr>
        <w:t xml:space="preserve">epigrafi, vedi iscrizioni Era, 111 </w:t>
      </w:r>
    </w:p>
    <w:p>
      <w:pPr>
        <w:pStyle w:val="Body"/>
        <w:spacing w:after="200"/>
        <w:jc w:val="both"/>
        <w:rPr>
          <w:rFonts w:ascii="Georgia" w:cs="Georgia" w:hAnsi="Georgia" w:eastAsia="Georgia"/>
        </w:rPr>
      </w:pPr>
      <w:r>
        <w:rPr>
          <w:rFonts w:ascii="Georgia" w:hAnsi="Georgia"/>
          <w:rtl w:val="0"/>
          <w:lang w:val="it-IT"/>
        </w:rPr>
        <w:t xml:space="preserve">Erato, 181 </w:t>
      </w:r>
    </w:p>
    <w:p>
      <w:pPr>
        <w:pStyle w:val="Body"/>
        <w:spacing w:after="200"/>
        <w:jc w:val="both"/>
        <w:rPr>
          <w:rFonts w:ascii="Georgia" w:cs="Georgia" w:hAnsi="Georgia" w:eastAsia="Georgia"/>
        </w:rPr>
      </w:pPr>
      <w:r>
        <w:rPr>
          <w:rFonts w:ascii="Georgia" w:hAnsi="Georgia"/>
          <w:rtl w:val="0"/>
          <w:lang w:val="it-IT"/>
        </w:rPr>
        <w:t>Ercole, 200</w:t>
      </w:r>
    </w:p>
    <w:p>
      <w:pPr>
        <w:pStyle w:val="Body"/>
        <w:spacing w:after="200"/>
        <w:jc w:val="both"/>
        <w:rPr>
          <w:rFonts w:ascii="Georgia" w:cs="Georgia" w:hAnsi="Georgia" w:eastAsia="Georgia"/>
        </w:rPr>
      </w:pPr>
      <w:r>
        <w:rPr>
          <w:rFonts w:ascii="Georgia" w:hAnsi="Georgia"/>
          <w:rtl w:val="0"/>
          <w:lang w:val="it-IT"/>
        </w:rPr>
        <w:t xml:space="preserve">santuario di, 173, 202-204 </w:t>
      </w:r>
    </w:p>
    <w:p>
      <w:pPr>
        <w:pStyle w:val="Body"/>
        <w:spacing w:after="200"/>
        <w:jc w:val="both"/>
        <w:rPr>
          <w:rFonts w:ascii="Georgia" w:cs="Georgia" w:hAnsi="Georgia" w:eastAsia="Georgia"/>
        </w:rPr>
      </w:pPr>
      <w:r>
        <w:rPr>
          <w:rFonts w:ascii="Georgia" w:hAnsi="Georgia"/>
          <w:rtl w:val="0"/>
          <w:lang w:val="it-IT"/>
        </w:rPr>
        <w:t xml:space="preserve">Errico Teodoro d', 393 </w:t>
      </w:r>
    </w:p>
    <w:p>
      <w:pPr>
        <w:pStyle w:val="Body"/>
        <w:spacing w:after="200"/>
        <w:jc w:val="both"/>
        <w:rPr>
          <w:rFonts w:ascii="Georgia" w:cs="Georgia" w:hAnsi="Georgia" w:eastAsia="Georgia"/>
        </w:rPr>
      </w:pPr>
      <w:r>
        <w:rPr>
          <w:rFonts w:ascii="Georgia" w:hAnsi="Georgia"/>
          <w:rtl w:val="0"/>
          <w:lang w:val="fr-FR"/>
        </w:rPr>
        <w:t>Et</w:t>
      </w:r>
      <w:r>
        <w:rPr>
          <w:rFonts w:ascii="Georgia" w:hAnsi="Georgia" w:hint="default"/>
          <w:rtl w:val="0"/>
          <w:lang w:val="it-IT"/>
        </w:rPr>
        <w:t xml:space="preserve">à </w:t>
      </w:r>
      <w:r>
        <w:rPr>
          <w:rFonts w:ascii="Georgia" w:hAnsi="Georgia"/>
          <w:rtl w:val="0"/>
          <w:lang w:val="it-IT"/>
        </w:rPr>
        <w:t xml:space="preserve">del Bronzo, 156 </w:t>
      </w:r>
    </w:p>
    <w:p>
      <w:pPr>
        <w:pStyle w:val="Body"/>
        <w:spacing w:after="200"/>
        <w:jc w:val="both"/>
        <w:rPr>
          <w:rFonts w:ascii="Georgia" w:cs="Georgia" w:hAnsi="Georgia" w:eastAsia="Georgia"/>
        </w:rPr>
      </w:pPr>
      <w:r>
        <w:rPr>
          <w:rFonts w:ascii="Georgia" w:hAnsi="Georgia"/>
          <w:rtl w:val="0"/>
          <w:lang w:val="fr-FR"/>
        </w:rPr>
        <w:t>Et</w:t>
      </w:r>
      <w:r>
        <w:rPr>
          <w:rFonts w:ascii="Georgia" w:hAnsi="Georgia" w:hint="default"/>
          <w:rtl w:val="0"/>
          <w:lang w:val="it-IT"/>
        </w:rPr>
        <w:t xml:space="preserve">à </w:t>
      </w:r>
      <w:r>
        <w:rPr>
          <w:rFonts w:ascii="Georgia" w:hAnsi="Georgia"/>
          <w:rtl w:val="0"/>
          <w:lang w:val="it-IT"/>
        </w:rPr>
        <w:t xml:space="preserve">del Ferro, 156, 160, 192, 199, 200, 218, 254 </w:t>
      </w:r>
    </w:p>
    <w:p>
      <w:pPr>
        <w:pStyle w:val="Body"/>
        <w:spacing w:after="200"/>
        <w:jc w:val="both"/>
        <w:rPr>
          <w:rFonts w:ascii="Georgia" w:cs="Georgia" w:hAnsi="Georgia" w:eastAsia="Georgia"/>
        </w:rPr>
      </w:pPr>
      <w:r>
        <w:rPr>
          <w:rFonts w:ascii="Georgia" w:hAnsi="Georgia"/>
          <w:rtl w:val="0"/>
          <w:lang w:val="fr-FR"/>
        </w:rPr>
        <w:t>Et</w:t>
      </w:r>
      <w:r>
        <w:rPr>
          <w:rFonts w:ascii="Georgia" w:hAnsi="Georgia" w:hint="default"/>
          <w:rtl w:val="0"/>
          <w:lang w:val="it-IT"/>
        </w:rPr>
        <w:t xml:space="preserve">à </w:t>
      </w:r>
      <w:r>
        <w:rPr>
          <w:rFonts w:ascii="Georgia" w:hAnsi="Georgia"/>
          <w:rtl w:val="0"/>
          <w:lang w:val="it-IT"/>
        </w:rPr>
        <w:t xml:space="preserve">Encolitica, 156 </w:t>
      </w:r>
    </w:p>
    <w:p>
      <w:pPr>
        <w:pStyle w:val="Body"/>
        <w:spacing w:after="200"/>
        <w:jc w:val="both"/>
        <w:rPr>
          <w:rFonts w:ascii="Georgia" w:cs="Georgia" w:hAnsi="Georgia" w:eastAsia="Georgia"/>
        </w:rPr>
      </w:pPr>
      <w:r>
        <w:rPr>
          <w:rFonts w:ascii="Georgia" w:hAnsi="Georgia"/>
          <w:rtl w:val="0"/>
        </w:rPr>
        <w:t>et</w:t>
      </w:r>
      <w:r>
        <w:rPr>
          <w:rFonts w:ascii="Georgia" w:hAnsi="Georgia" w:hint="default"/>
          <w:rtl w:val="0"/>
          <w:lang w:val="it-IT"/>
        </w:rPr>
        <w:t xml:space="preserve">à </w:t>
      </w:r>
      <w:r>
        <w:rPr>
          <w:rFonts w:ascii="Georgia" w:hAnsi="Georgia"/>
          <w:rtl w:val="0"/>
        </w:rPr>
        <w:t xml:space="preserve">liutprandea, 313 </w:t>
      </w:r>
    </w:p>
    <w:p>
      <w:pPr>
        <w:pStyle w:val="Body"/>
        <w:spacing w:after="200"/>
        <w:jc w:val="both"/>
        <w:rPr>
          <w:rFonts w:ascii="Georgia" w:cs="Georgia" w:hAnsi="Georgia" w:eastAsia="Georgia"/>
        </w:rPr>
      </w:pPr>
      <w:r>
        <w:rPr>
          <w:rFonts w:ascii="Georgia" w:hAnsi="Georgia"/>
          <w:rtl w:val="0"/>
        </w:rPr>
        <w:t>Etruria, 164</w:t>
      </w:r>
    </w:p>
    <w:p>
      <w:pPr>
        <w:pStyle w:val="Body"/>
        <w:spacing w:after="200"/>
        <w:jc w:val="both"/>
        <w:rPr>
          <w:rFonts w:ascii="Georgia" w:cs="Georgia" w:hAnsi="Georgia" w:eastAsia="Georgia"/>
        </w:rPr>
      </w:pPr>
      <w:r>
        <w:rPr>
          <w:rFonts w:ascii="Georgia" w:hAnsi="Georgia"/>
          <w:rtl w:val="0"/>
          <w:lang w:val="it-IT"/>
        </w:rPr>
        <w:t xml:space="preserve">Eucaristia, 391 </w:t>
      </w:r>
    </w:p>
    <w:p>
      <w:pPr>
        <w:pStyle w:val="Body"/>
        <w:spacing w:after="200"/>
        <w:jc w:val="both"/>
        <w:rPr>
          <w:rFonts w:ascii="Georgia" w:cs="Georgia" w:hAnsi="Georgia" w:eastAsia="Georgia"/>
        </w:rPr>
      </w:pPr>
      <w:r>
        <w:rPr>
          <w:rFonts w:ascii="Georgia" w:hAnsi="Georgia"/>
          <w:rtl w:val="0"/>
          <w:lang w:val="de-DE"/>
        </w:rPr>
        <w:t xml:space="preserve">Eulenspiegel Till, 112 </w:t>
      </w:r>
    </w:p>
    <w:p>
      <w:pPr>
        <w:pStyle w:val="Body"/>
        <w:spacing w:after="200"/>
        <w:jc w:val="both"/>
        <w:rPr>
          <w:rFonts w:ascii="Georgia" w:cs="Georgia" w:hAnsi="Georgia" w:eastAsia="Georgia"/>
        </w:rPr>
      </w:pPr>
      <w:r>
        <w:rPr>
          <w:rFonts w:ascii="Georgia" w:hAnsi="Georgia"/>
          <w:rtl w:val="0"/>
          <w:lang w:val="it-IT"/>
        </w:rPr>
        <w:t>Eusebio da San Giorgio, 380</w:t>
      </w:r>
    </w:p>
    <w:p>
      <w:pPr>
        <w:pStyle w:val="Body"/>
        <w:spacing w:after="200"/>
        <w:jc w:val="both"/>
        <w:rPr>
          <w:rFonts w:ascii="Georgia" w:cs="Georgia" w:hAnsi="Georgia" w:eastAsia="Georgia"/>
        </w:rPr>
      </w:pPr>
      <w:r>
        <w:rPr>
          <w:rFonts w:ascii="Georgia" w:hAnsi="Georgia"/>
          <w:rtl w:val="0"/>
          <w:lang w:val="it-IT"/>
        </w:rPr>
        <w:t xml:space="preserve">Faiano, toponimo, 87 </w:t>
      </w:r>
    </w:p>
    <w:p>
      <w:pPr>
        <w:pStyle w:val="Body"/>
        <w:spacing w:after="200"/>
        <w:jc w:val="both"/>
        <w:rPr>
          <w:rFonts w:ascii="Georgia" w:cs="Georgia" w:hAnsi="Georgia" w:eastAsia="Georgia"/>
        </w:rPr>
      </w:pPr>
      <w:r>
        <w:rPr>
          <w:rFonts w:ascii="Georgia" w:hAnsi="Georgia"/>
          <w:rtl w:val="0"/>
          <w:lang w:val="it-IT"/>
        </w:rPr>
        <w:t>Fagnano (Faniano), chiesa di San Pietro, 195</w:t>
      </w:r>
    </w:p>
    <w:p>
      <w:pPr>
        <w:pStyle w:val="Body"/>
        <w:spacing w:after="200"/>
        <w:jc w:val="both"/>
        <w:rPr>
          <w:rFonts w:ascii="Georgia" w:cs="Georgia" w:hAnsi="Georgia" w:eastAsia="Georgia"/>
        </w:rPr>
      </w:pPr>
      <w:r>
        <w:rPr>
          <w:rFonts w:ascii="Georgia" w:hAnsi="Georgia"/>
          <w:rtl w:val="0"/>
        </w:rPr>
        <w:t>et</w:t>
      </w:r>
      <w:r>
        <w:rPr>
          <w:rFonts w:ascii="Georgia" w:hAnsi="Georgia" w:hint="default"/>
          <w:rtl w:val="0"/>
          <w:lang w:val="it-IT"/>
        </w:rPr>
        <w:t xml:space="preserve">à </w:t>
      </w:r>
      <w:r>
        <w:rPr>
          <w:rFonts w:ascii="Georgia" w:hAnsi="Georgia"/>
          <w:rtl w:val="0"/>
          <w:lang w:val="it-IT"/>
        </w:rPr>
        <w:t xml:space="preserve">altomedievale, 195 </w:t>
      </w:r>
    </w:p>
    <w:p>
      <w:pPr>
        <w:pStyle w:val="Body"/>
        <w:spacing w:after="200"/>
        <w:jc w:val="both"/>
        <w:rPr>
          <w:rFonts w:ascii="Georgia" w:cs="Georgia" w:hAnsi="Georgia" w:eastAsia="Georgia"/>
        </w:rPr>
      </w:pPr>
      <w:r>
        <w:rPr>
          <w:rFonts w:ascii="Georgia" w:hAnsi="Georgia"/>
          <w:rtl w:val="0"/>
        </w:rPr>
        <w:t>et</w:t>
      </w:r>
      <w:r>
        <w:rPr>
          <w:rFonts w:ascii="Georgia" w:hAnsi="Georgia" w:hint="default"/>
          <w:rtl w:val="0"/>
          <w:lang w:val="it-IT"/>
        </w:rPr>
        <w:t xml:space="preserve">à </w:t>
      </w:r>
      <w:r>
        <w:rPr>
          <w:rFonts w:ascii="Georgia" w:hAnsi="Georgia"/>
          <w:rtl w:val="0"/>
          <w:lang w:val="it-IT"/>
        </w:rPr>
        <w:t xml:space="preserve">medievale, 197 </w:t>
      </w:r>
    </w:p>
    <w:p>
      <w:pPr>
        <w:pStyle w:val="Body"/>
        <w:spacing w:after="200"/>
        <w:jc w:val="both"/>
        <w:rPr>
          <w:rFonts w:ascii="Georgia" w:cs="Georgia" w:hAnsi="Georgia" w:eastAsia="Georgia"/>
        </w:rPr>
      </w:pPr>
      <w:r>
        <w:rPr>
          <w:rFonts w:ascii="Georgia" w:hAnsi="Georgia"/>
          <w:rtl w:val="0"/>
        </w:rPr>
        <w:t>et</w:t>
      </w:r>
      <w:r>
        <w:rPr>
          <w:rFonts w:ascii="Georgia" w:hAnsi="Georgia" w:hint="default"/>
          <w:rtl w:val="0"/>
          <w:lang w:val="it-IT"/>
        </w:rPr>
        <w:t xml:space="preserve">à </w:t>
      </w:r>
      <w:r>
        <w:rPr>
          <w:rFonts w:ascii="Georgia" w:hAnsi="Georgia"/>
          <w:rtl w:val="0"/>
          <w:lang w:val="it-IT"/>
        </w:rPr>
        <w:t>romana, 190, 192</w:t>
      </w:r>
    </w:p>
    <w:p>
      <w:pPr>
        <w:pStyle w:val="Body"/>
        <w:spacing w:after="200"/>
        <w:jc w:val="both"/>
        <w:rPr>
          <w:rFonts w:ascii="Georgia" w:cs="Georgia" w:hAnsi="Georgia" w:eastAsia="Georgia"/>
        </w:rPr>
      </w:pPr>
      <w:r>
        <w:rPr>
          <w:rFonts w:ascii="Georgia" w:hAnsi="Georgia"/>
          <w:rtl w:val="0"/>
        </w:rPr>
        <w:t xml:space="preserve">tumuli, 156 </w:t>
      </w:r>
    </w:p>
    <w:p>
      <w:pPr>
        <w:pStyle w:val="Body"/>
        <w:spacing w:after="200"/>
        <w:jc w:val="both"/>
        <w:rPr>
          <w:rFonts w:ascii="Georgia" w:cs="Georgia" w:hAnsi="Georgia" w:eastAsia="Georgia"/>
        </w:rPr>
      </w:pPr>
      <w:r>
        <w:rPr>
          <w:rFonts w:ascii="Georgia" w:hAnsi="Georgia"/>
          <w:rtl w:val="0"/>
        </w:rPr>
        <w:t>Faiete, 244, 261, 466</w:t>
      </w:r>
    </w:p>
    <w:p>
      <w:pPr>
        <w:pStyle w:val="Body"/>
        <w:spacing w:after="200"/>
        <w:jc w:val="both"/>
        <w:rPr>
          <w:rFonts w:ascii="Georgia" w:cs="Georgia" w:hAnsi="Georgia" w:eastAsia="Georgia"/>
        </w:rPr>
      </w:pPr>
      <w:r>
        <w:rPr>
          <w:rFonts w:ascii="Georgia" w:hAnsi="Georgia"/>
          <w:rtl w:val="0"/>
          <w:lang w:val="it-IT"/>
        </w:rPr>
        <w:t xml:space="preserve">toponimo, 90 </w:t>
      </w:r>
    </w:p>
    <w:p>
      <w:pPr>
        <w:pStyle w:val="Body"/>
        <w:spacing w:after="200"/>
        <w:jc w:val="both"/>
        <w:rPr>
          <w:rFonts w:ascii="Georgia" w:cs="Georgia" w:hAnsi="Georgia" w:eastAsia="Georgia"/>
        </w:rPr>
      </w:pPr>
      <w:r>
        <w:rPr>
          <w:rFonts w:ascii="Georgia" w:hAnsi="Georgia"/>
          <w:rtl w:val="0"/>
          <w:lang w:val="it-IT"/>
        </w:rPr>
        <w:t>Faieto, 78, 466-467</w:t>
      </w:r>
    </w:p>
    <w:p>
      <w:pPr>
        <w:pStyle w:val="Body"/>
        <w:spacing w:after="200"/>
        <w:jc w:val="both"/>
        <w:rPr>
          <w:rFonts w:ascii="Georgia" w:cs="Georgia" w:hAnsi="Georgia" w:eastAsia="Georgia"/>
        </w:rPr>
      </w:pPr>
      <w:r>
        <w:rPr>
          <w:rFonts w:ascii="Georgia" w:hAnsi="Georgia"/>
          <w:rtl w:val="0"/>
        </w:rPr>
        <w:t>et</w:t>
      </w:r>
      <w:r>
        <w:rPr>
          <w:rFonts w:ascii="Georgia" w:hAnsi="Georgia" w:hint="default"/>
          <w:rtl w:val="0"/>
          <w:lang w:val="it-IT"/>
        </w:rPr>
        <w:t xml:space="preserve">à </w:t>
      </w:r>
      <w:r>
        <w:rPr>
          <w:rFonts w:ascii="Georgia" w:hAnsi="Georgia"/>
          <w:rtl w:val="0"/>
          <w:lang w:val="it-IT"/>
        </w:rPr>
        <w:t xml:space="preserve">altomedievale, 194 </w:t>
      </w:r>
    </w:p>
    <w:p>
      <w:pPr>
        <w:pStyle w:val="Body"/>
        <w:spacing w:after="200"/>
        <w:jc w:val="both"/>
        <w:rPr>
          <w:rFonts w:ascii="Georgia" w:cs="Georgia" w:hAnsi="Georgia" w:eastAsia="Georgia"/>
        </w:rPr>
      </w:pPr>
      <w:r>
        <w:rPr>
          <w:rFonts w:ascii="Georgia" w:hAnsi="Georgia"/>
          <w:rtl w:val="0"/>
        </w:rPr>
        <w:t>et</w:t>
      </w:r>
      <w:r>
        <w:rPr>
          <w:rFonts w:ascii="Georgia" w:hAnsi="Georgia" w:hint="default"/>
          <w:rtl w:val="0"/>
          <w:lang w:val="it-IT"/>
        </w:rPr>
        <w:t xml:space="preserve">à </w:t>
      </w:r>
      <w:r>
        <w:rPr>
          <w:rFonts w:ascii="Georgia" w:hAnsi="Georgia"/>
          <w:rtl w:val="0"/>
          <w:lang w:val="it-IT"/>
        </w:rPr>
        <w:t xml:space="preserve">medievale, 197 </w:t>
      </w:r>
    </w:p>
    <w:p>
      <w:pPr>
        <w:pStyle w:val="Body"/>
        <w:spacing w:after="200"/>
        <w:jc w:val="both"/>
        <w:rPr>
          <w:rFonts w:ascii="Georgia" w:cs="Georgia" w:hAnsi="Georgia" w:eastAsia="Georgia"/>
        </w:rPr>
      </w:pPr>
      <w:r>
        <w:rPr>
          <w:rFonts w:ascii="Georgia" w:hAnsi="Georgia"/>
          <w:rtl w:val="0"/>
        </w:rPr>
        <w:t>et</w:t>
      </w:r>
      <w:r>
        <w:rPr>
          <w:rFonts w:ascii="Georgia" w:hAnsi="Georgia" w:hint="default"/>
          <w:rtl w:val="0"/>
          <w:lang w:val="it-IT"/>
        </w:rPr>
        <w:t xml:space="preserve">à </w:t>
      </w:r>
      <w:r>
        <w:rPr>
          <w:rFonts w:ascii="Georgia" w:hAnsi="Georgia"/>
          <w:rtl w:val="0"/>
          <w:lang w:val="it-IT"/>
        </w:rPr>
        <w:t xml:space="preserve">romana, 193-194 </w:t>
      </w:r>
    </w:p>
    <w:p>
      <w:pPr>
        <w:pStyle w:val="Body"/>
        <w:spacing w:after="200"/>
        <w:jc w:val="both"/>
        <w:rPr>
          <w:rFonts w:ascii="Georgia" w:cs="Georgia" w:hAnsi="Georgia" w:eastAsia="Georgia"/>
        </w:rPr>
      </w:pPr>
      <w:r>
        <w:rPr>
          <w:rFonts w:ascii="Georgia" w:hAnsi="Georgia"/>
          <w:rtl w:val="0"/>
          <w:lang w:val="it-IT"/>
        </w:rPr>
        <w:t>musica popolare a, 149, 150</w:t>
      </w:r>
    </w:p>
    <w:p>
      <w:pPr>
        <w:pStyle w:val="Body"/>
        <w:spacing w:after="200"/>
        <w:jc w:val="both"/>
        <w:rPr>
          <w:rFonts w:ascii="Georgia" w:cs="Georgia" w:hAnsi="Georgia" w:eastAsia="Georgia"/>
        </w:rPr>
      </w:pPr>
      <w:r>
        <w:rPr>
          <w:rFonts w:ascii="Georgia" w:hAnsi="Georgia"/>
          <w:rtl w:val="0"/>
          <w:lang w:val="it-IT"/>
        </w:rPr>
        <w:t xml:space="preserve">toponimo, 91 </w:t>
      </w:r>
    </w:p>
    <w:p>
      <w:pPr>
        <w:pStyle w:val="Body"/>
        <w:spacing w:after="200"/>
        <w:jc w:val="both"/>
        <w:rPr>
          <w:rFonts w:ascii="Georgia" w:cs="Georgia" w:hAnsi="Georgia" w:eastAsia="Georgia"/>
        </w:rPr>
      </w:pPr>
      <w:r>
        <w:rPr>
          <w:rFonts w:ascii="Georgia" w:hAnsi="Georgia"/>
          <w:rtl w:val="0"/>
          <w:lang w:val="it-IT"/>
        </w:rPr>
        <w:t xml:space="preserve">Faniano, vedi Fagnano Farelli Giacomo, 397 </w:t>
      </w:r>
    </w:p>
    <w:p>
      <w:pPr>
        <w:pStyle w:val="Body"/>
        <w:spacing w:after="200"/>
        <w:jc w:val="both"/>
        <w:rPr>
          <w:rFonts w:ascii="Georgia" w:cs="Georgia" w:hAnsi="Georgia" w:eastAsia="Georgia"/>
        </w:rPr>
      </w:pPr>
      <w:r>
        <w:rPr>
          <w:rFonts w:ascii="Georgia" w:hAnsi="Georgia"/>
          <w:rtl w:val="0"/>
          <w:lang w:val="it-IT"/>
        </w:rPr>
        <w:t>Farfa, abbazia di, 276, 277,284</w:t>
      </w:r>
    </w:p>
    <w:p>
      <w:pPr>
        <w:pStyle w:val="Body"/>
        <w:spacing w:after="200"/>
        <w:jc w:val="both"/>
        <w:rPr>
          <w:rFonts w:ascii="Georgia" w:cs="Georgia" w:hAnsi="Georgia" w:eastAsia="Georgia"/>
        </w:rPr>
      </w:pPr>
      <w:r>
        <w:rPr>
          <w:rFonts w:ascii="Georgia" w:hAnsi="Georgia"/>
          <w:rtl w:val="0"/>
          <w:lang w:val="it-IT"/>
        </w:rPr>
        <w:t xml:space="preserve">Regesto dell', 296 </w:t>
      </w:r>
    </w:p>
    <w:p>
      <w:pPr>
        <w:pStyle w:val="Body"/>
        <w:spacing w:after="200"/>
        <w:jc w:val="both"/>
        <w:rPr>
          <w:rFonts w:ascii="Georgia" w:cs="Georgia" w:hAnsi="Georgia" w:eastAsia="Georgia"/>
        </w:rPr>
      </w:pPr>
      <w:r>
        <w:rPr>
          <w:rFonts w:ascii="Georgia" w:hAnsi="Georgia"/>
          <w:rtl w:val="0"/>
          <w:lang w:val="it-IT"/>
        </w:rPr>
        <w:t>Farina, Monte della, 62</w:t>
      </w:r>
    </w:p>
    <w:p>
      <w:pPr>
        <w:pStyle w:val="Body"/>
        <w:spacing w:after="200"/>
        <w:jc w:val="both"/>
        <w:rPr>
          <w:rFonts w:ascii="Georgia" w:cs="Georgia" w:hAnsi="Georgia" w:eastAsia="Georgia"/>
        </w:rPr>
      </w:pPr>
      <w:r>
        <w:rPr>
          <w:rFonts w:ascii="Georgia" w:hAnsi="Georgia"/>
          <w:rtl w:val="0"/>
          <w:lang w:val="it-IT"/>
        </w:rPr>
        <w:t>Federico de Tullo, 64</w:t>
      </w:r>
    </w:p>
    <w:p>
      <w:pPr>
        <w:pStyle w:val="Body"/>
        <w:spacing w:after="200"/>
        <w:jc w:val="both"/>
        <w:rPr>
          <w:rFonts w:ascii="Georgia" w:cs="Georgia" w:hAnsi="Georgia" w:eastAsia="Georgia"/>
        </w:rPr>
      </w:pPr>
      <w:r>
        <w:rPr>
          <w:rFonts w:ascii="Georgia" w:hAnsi="Georgia"/>
          <w:rtl w:val="0"/>
          <w:lang w:val="it-IT"/>
        </w:rPr>
        <w:t xml:space="preserve">Federico I d'Aragona, re di Napoli, 367 </w:t>
      </w:r>
    </w:p>
    <w:p>
      <w:pPr>
        <w:pStyle w:val="Body"/>
        <w:spacing w:after="200"/>
        <w:jc w:val="both"/>
        <w:rPr>
          <w:rFonts w:ascii="Georgia" w:cs="Georgia" w:hAnsi="Georgia" w:eastAsia="Georgia"/>
        </w:rPr>
      </w:pPr>
      <w:r>
        <w:rPr>
          <w:rFonts w:ascii="Georgia" w:hAnsi="Georgia"/>
          <w:rtl w:val="0"/>
          <w:lang w:val="it-IT"/>
        </w:rPr>
        <w:t xml:space="preserve">Federico II di Svevia, imperatore, 274, 299 </w:t>
      </w:r>
    </w:p>
    <w:p>
      <w:pPr>
        <w:pStyle w:val="Body"/>
        <w:spacing w:after="200"/>
        <w:jc w:val="both"/>
        <w:rPr>
          <w:rFonts w:ascii="Georgia" w:cs="Georgia" w:hAnsi="Georgia" w:eastAsia="Georgia"/>
        </w:rPr>
      </w:pPr>
      <w:r>
        <w:rPr>
          <w:rFonts w:ascii="Georgia" w:hAnsi="Georgia"/>
          <w:rtl w:val="0"/>
          <w:lang w:val="it-IT"/>
        </w:rPr>
        <w:t>Ferdinando il Cattolico, re, 68</w:t>
      </w:r>
    </w:p>
    <w:p>
      <w:pPr>
        <w:pStyle w:val="Body"/>
        <w:spacing w:after="200"/>
        <w:jc w:val="both"/>
        <w:rPr>
          <w:rFonts w:ascii="Georgia" w:cs="Georgia" w:hAnsi="Georgia" w:eastAsia="Georgia"/>
        </w:rPr>
      </w:pPr>
      <w:r>
        <w:rPr>
          <w:rFonts w:ascii="Georgia" w:hAnsi="Georgia"/>
          <w:rtl w:val="0"/>
          <w:lang w:val="it-IT"/>
        </w:rPr>
        <w:t xml:space="preserve">Ferdinando I d'Aragona, re, 354 </w:t>
      </w:r>
    </w:p>
    <w:p>
      <w:pPr>
        <w:pStyle w:val="Body"/>
        <w:spacing w:after="200"/>
        <w:jc w:val="both"/>
        <w:rPr>
          <w:rFonts w:ascii="Georgia" w:cs="Georgia" w:hAnsi="Georgia" w:eastAsia="Georgia"/>
        </w:rPr>
      </w:pPr>
      <w:r>
        <w:rPr>
          <w:rFonts w:ascii="Georgia" w:hAnsi="Georgia"/>
          <w:rtl w:val="0"/>
          <w:lang w:val="it-IT"/>
        </w:rPr>
        <w:t xml:space="preserve">Figini Oddi, vescovo, 74, 332, 386 </w:t>
      </w:r>
    </w:p>
    <w:p>
      <w:pPr>
        <w:pStyle w:val="Body"/>
        <w:spacing w:after="200"/>
        <w:jc w:val="both"/>
        <w:rPr>
          <w:rFonts w:ascii="Georgia" w:cs="Georgia" w:hAnsi="Georgia" w:eastAsia="Georgia"/>
        </w:rPr>
      </w:pPr>
      <w:r>
        <w:rPr>
          <w:rFonts w:ascii="Georgia" w:hAnsi="Georgia"/>
          <w:rtl w:val="0"/>
          <w:lang w:val="it-IT"/>
        </w:rPr>
        <w:t xml:space="preserve">Figliola, 467 </w:t>
      </w:r>
    </w:p>
    <w:p>
      <w:pPr>
        <w:pStyle w:val="Body"/>
        <w:spacing w:after="200"/>
        <w:jc w:val="both"/>
        <w:rPr>
          <w:rFonts w:ascii="Georgia" w:cs="Georgia" w:hAnsi="Georgia" w:eastAsia="Georgia"/>
        </w:rPr>
      </w:pPr>
      <w:r>
        <w:rPr>
          <w:rFonts w:ascii="Georgia" w:hAnsi="Georgia"/>
          <w:rtl w:val="0"/>
          <w:lang w:val="it-IT"/>
        </w:rPr>
        <w:t xml:space="preserve">Filippo di Taranto, 66 </w:t>
      </w:r>
    </w:p>
    <w:p>
      <w:pPr>
        <w:pStyle w:val="Body"/>
        <w:spacing w:after="200"/>
        <w:jc w:val="both"/>
        <w:rPr>
          <w:rFonts w:ascii="Georgia" w:cs="Georgia" w:hAnsi="Georgia" w:eastAsia="Georgia"/>
        </w:rPr>
      </w:pPr>
      <w:r>
        <w:rPr>
          <w:rFonts w:ascii="Georgia" w:hAnsi="Georgia"/>
          <w:rtl w:val="0"/>
          <w:lang w:val="it-IT"/>
        </w:rPr>
        <w:t xml:space="preserve">Fino, fiume, 132 </w:t>
      </w:r>
    </w:p>
    <w:p>
      <w:pPr>
        <w:pStyle w:val="Body"/>
        <w:spacing w:after="200"/>
        <w:jc w:val="both"/>
        <w:rPr>
          <w:rFonts w:ascii="Georgia" w:cs="Georgia" w:hAnsi="Georgia" w:eastAsia="Georgia"/>
        </w:rPr>
      </w:pPr>
      <w:r>
        <w:rPr>
          <w:rFonts w:ascii="Georgia" w:hAnsi="Georgia"/>
          <w:rtl w:val="0"/>
          <w:lang w:val="en-US"/>
        </w:rPr>
        <w:t>Fioli, 244, 246, 467-468</w:t>
      </w:r>
    </w:p>
    <w:p>
      <w:pPr>
        <w:pStyle w:val="Body"/>
        <w:spacing w:after="200"/>
        <w:jc w:val="both"/>
        <w:rPr>
          <w:rFonts w:ascii="Georgia" w:cs="Georgia" w:hAnsi="Georgia" w:eastAsia="Georgia"/>
        </w:rPr>
      </w:pPr>
      <w:r>
        <w:rPr>
          <w:rFonts w:ascii="Georgia" w:hAnsi="Georgia"/>
          <w:rtl w:val="0"/>
          <w:lang w:val="it-IT"/>
        </w:rPr>
        <w:t xml:space="preserve">toponimo, 91 </w:t>
      </w:r>
    </w:p>
    <w:p>
      <w:pPr>
        <w:pStyle w:val="Body"/>
        <w:spacing w:after="200"/>
        <w:jc w:val="both"/>
        <w:rPr>
          <w:rFonts w:ascii="Georgia" w:cs="Georgia" w:hAnsi="Georgia" w:eastAsia="Georgia"/>
        </w:rPr>
      </w:pPr>
      <w:r>
        <w:rPr>
          <w:rFonts w:ascii="Georgia" w:hAnsi="Georgia"/>
          <w:rtl w:val="0"/>
          <w:lang w:val="it-IT"/>
        </w:rPr>
        <w:t>Fiori, Montagna dei, 21, 24, 26, 32, 40, 47, 48, 53, 60-62, 295</w:t>
      </w:r>
    </w:p>
    <w:p>
      <w:pPr>
        <w:pStyle w:val="Body"/>
        <w:spacing w:after="200"/>
        <w:jc w:val="both"/>
        <w:rPr>
          <w:rFonts w:ascii="Georgia" w:cs="Georgia" w:hAnsi="Georgia" w:eastAsia="Georgia"/>
        </w:rPr>
      </w:pPr>
      <w:r>
        <w:rPr>
          <w:rFonts w:ascii="Georgia" w:hAnsi="Georgia"/>
          <w:rtl w:val="0"/>
          <w:lang w:val="it-IT"/>
        </w:rPr>
        <w:t xml:space="preserve">nome antico della, 252 </w:t>
      </w:r>
    </w:p>
    <w:p>
      <w:pPr>
        <w:pStyle w:val="Body"/>
        <w:spacing w:after="200"/>
        <w:jc w:val="both"/>
        <w:rPr>
          <w:rFonts w:ascii="Georgia" w:cs="Georgia" w:hAnsi="Georgia" w:eastAsia="Georgia"/>
        </w:rPr>
      </w:pPr>
      <w:r>
        <w:rPr>
          <w:rFonts w:ascii="Georgia" w:hAnsi="Georgia"/>
          <w:rtl w:val="0"/>
          <w:lang w:val="it-IT"/>
        </w:rPr>
        <w:t xml:space="preserve">Fiume, 244, 246 </w:t>
      </w:r>
    </w:p>
    <w:p>
      <w:pPr>
        <w:pStyle w:val="Body"/>
        <w:spacing w:after="200"/>
        <w:jc w:val="both"/>
        <w:rPr>
          <w:rFonts w:ascii="Georgia" w:cs="Georgia" w:hAnsi="Georgia" w:eastAsia="Georgia"/>
        </w:rPr>
      </w:pPr>
      <w:r>
        <w:rPr>
          <w:rFonts w:ascii="Georgia" w:hAnsi="Georgia"/>
          <w:rtl w:val="0"/>
          <w:lang w:val="it-IT"/>
        </w:rPr>
        <w:t>Fiumicello, torrente, 191, 193</w:t>
      </w:r>
    </w:p>
    <w:p>
      <w:pPr>
        <w:pStyle w:val="Body"/>
        <w:spacing w:after="200"/>
        <w:jc w:val="both"/>
        <w:rPr>
          <w:rFonts w:ascii="Georgia" w:cs="Georgia" w:hAnsi="Georgia" w:eastAsia="Georgia"/>
        </w:rPr>
      </w:pPr>
      <w:r>
        <w:rPr>
          <w:rFonts w:ascii="Georgia" w:hAnsi="Georgia"/>
          <w:rtl w:val="0"/>
          <w:lang w:val="it-IT"/>
        </w:rPr>
        <w:t xml:space="preserve">Fosso, 194 </w:t>
      </w:r>
    </w:p>
    <w:p>
      <w:pPr>
        <w:pStyle w:val="Body"/>
        <w:spacing w:after="200"/>
        <w:jc w:val="both"/>
        <w:rPr>
          <w:rFonts w:ascii="Georgia" w:cs="Georgia" w:hAnsi="Georgia" w:eastAsia="Georgia"/>
        </w:rPr>
      </w:pPr>
      <w:r>
        <w:rPr>
          <w:rFonts w:ascii="Georgia" w:hAnsi="Georgia"/>
          <w:rtl w:val="0"/>
          <w:lang w:val="it-IT"/>
        </w:rPr>
        <w:t xml:space="preserve">Flamignano, toponimo, 87 </w:t>
      </w:r>
    </w:p>
    <w:p>
      <w:pPr>
        <w:pStyle w:val="Body"/>
        <w:spacing w:after="200"/>
        <w:jc w:val="both"/>
        <w:rPr>
          <w:rFonts w:ascii="Georgia" w:cs="Georgia" w:hAnsi="Georgia" w:eastAsia="Georgia"/>
        </w:rPr>
      </w:pPr>
      <w:r>
        <w:rPr>
          <w:rFonts w:ascii="Georgia" w:hAnsi="Georgia"/>
          <w:rtl w:val="0"/>
          <w:lang w:val="nl-NL"/>
        </w:rPr>
        <w:t>Floris Frans, 388</w:t>
      </w:r>
    </w:p>
    <w:p>
      <w:pPr>
        <w:pStyle w:val="Body"/>
        <w:spacing w:after="200"/>
        <w:jc w:val="both"/>
        <w:rPr>
          <w:rFonts w:ascii="Georgia" w:cs="Georgia" w:hAnsi="Georgia" w:eastAsia="Georgia"/>
        </w:rPr>
      </w:pPr>
      <w:r>
        <w:rPr>
          <w:rFonts w:ascii="Georgia" w:hAnsi="Georgia"/>
          <w:rtl w:val="0"/>
          <w:lang w:val="it-IT"/>
        </w:rPr>
        <w:t xml:space="preserve">Foligno, anse traforate da, 164 </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Fontana delle novantanove cannelle</w:t>
      </w:r>
      <w:r>
        <w:rPr>
          <w:rFonts w:ascii="Georgia" w:hAnsi="Georgia" w:hint="default"/>
          <w:rtl w:val="0"/>
          <w:lang w:val="it-IT"/>
        </w:rPr>
        <w:t>»</w:t>
      </w:r>
      <w:r>
        <w:rPr>
          <w:rFonts w:ascii="Georgia" w:hAnsi="Georgia"/>
          <w:rtl w:val="0"/>
        </w:rPr>
        <w:t xml:space="preserve">, 291 </w:t>
      </w:r>
    </w:p>
    <w:p>
      <w:pPr>
        <w:pStyle w:val="Body"/>
        <w:spacing w:after="200"/>
        <w:jc w:val="both"/>
        <w:rPr>
          <w:rFonts w:ascii="Georgia" w:cs="Georgia" w:hAnsi="Georgia" w:eastAsia="Georgia"/>
        </w:rPr>
      </w:pPr>
      <w:r>
        <w:rPr>
          <w:rFonts w:ascii="Georgia" w:hAnsi="Georgia"/>
          <w:rtl w:val="0"/>
          <w:lang w:val="it-IT"/>
        </w:rPr>
        <w:t xml:space="preserve">Forcella, toponimo, 89 </w:t>
      </w:r>
    </w:p>
    <w:p>
      <w:pPr>
        <w:pStyle w:val="Body"/>
        <w:spacing w:after="200"/>
        <w:jc w:val="both"/>
        <w:rPr>
          <w:rFonts w:ascii="Georgia" w:cs="Georgia" w:hAnsi="Georgia" w:eastAsia="Georgia"/>
        </w:rPr>
      </w:pPr>
      <w:r>
        <w:rPr>
          <w:rFonts w:ascii="Georgia" w:hAnsi="Georgia"/>
          <w:rtl w:val="0"/>
          <w:lang w:val="it-IT"/>
        </w:rPr>
        <w:t>Fornisco, 250, 253, 468-470</w:t>
      </w:r>
    </w:p>
    <w:p>
      <w:pPr>
        <w:pStyle w:val="Body"/>
        <w:spacing w:after="200"/>
        <w:jc w:val="both"/>
        <w:rPr>
          <w:rFonts w:ascii="Georgia" w:cs="Georgia" w:hAnsi="Georgia" w:eastAsia="Georgia"/>
        </w:rPr>
      </w:pPr>
      <w:r>
        <w:rPr>
          <w:rFonts w:ascii="Georgia" w:hAnsi="Georgia"/>
          <w:rtl w:val="0"/>
          <w:lang w:val="it-IT"/>
        </w:rPr>
        <w:t xml:space="preserve">toponimo, 89 </w:t>
      </w:r>
    </w:p>
    <w:p>
      <w:pPr>
        <w:pStyle w:val="Body"/>
        <w:spacing w:after="200"/>
        <w:jc w:val="both"/>
        <w:rPr>
          <w:rFonts w:ascii="Georgia" w:cs="Georgia" w:hAnsi="Georgia" w:eastAsia="Georgia"/>
        </w:rPr>
      </w:pPr>
      <w:r>
        <w:rPr>
          <w:rFonts w:ascii="Georgia" w:hAnsi="Georgia"/>
          <w:rtl w:val="0"/>
          <w:lang w:val="pt-PT"/>
        </w:rPr>
        <w:t xml:space="preserve">Forno, 243, 244, 246, 247 </w:t>
      </w:r>
    </w:p>
    <w:p>
      <w:pPr>
        <w:pStyle w:val="Body"/>
        <w:spacing w:after="200"/>
        <w:jc w:val="both"/>
        <w:rPr>
          <w:rFonts w:ascii="Georgia" w:cs="Georgia" w:hAnsi="Georgia" w:eastAsia="Georgia"/>
        </w:rPr>
      </w:pPr>
      <w:r>
        <w:rPr>
          <w:rFonts w:ascii="Georgia" w:hAnsi="Georgia"/>
          <w:rtl w:val="0"/>
          <w:lang w:val="it-IT"/>
        </w:rPr>
        <w:t>fortificazioni, Castel Manfrino, 253, 295-305</w:t>
      </w:r>
    </w:p>
    <w:p>
      <w:pPr>
        <w:pStyle w:val="Body"/>
        <w:spacing w:after="200"/>
        <w:jc w:val="both"/>
        <w:rPr>
          <w:rFonts w:ascii="Georgia" w:cs="Georgia" w:hAnsi="Georgia" w:eastAsia="Georgia"/>
        </w:rPr>
      </w:pPr>
      <w:r>
        <w:rPr>
          <w:rFonts w:ascii="Georgia" w:hAnsi="Georgia"/>
          <w:rtl w:val="0"/>
          <w:lang w:val="it-IT"/>
        </w:rPr>
        <w:t xml:space="preserve">castelli, 290-292, 296, 298-299, 300, 301, 302, 304 </w:t>
      </w:r>
    </w:p>
    <w:p>
      <w:pPr>
        <w:pStyle w:val="Body"/>
        <w:spacing w:after="200"/>
        <w:jc w:val="both"/>
        <w:rPr>
          <w:rFonts w:ascii="Georgia" w:cs="Georgia" w:hAnsi="Georgia" w:eastAsia="Georgia"/>
        </w:rPr>
      </w:pPr>
      <w:r>
        <w:rPr>
          <w:rFonts w:ascii="Georgia" w:hAnsi="Georgia"/>
          <w:rtl w:val="0"/>
        </w:rPr>
        <w:t xml:space="preserve">medievali, 228, 232 </w:t>
      </w:r>
    </w:p>
    <w:p>
      <w:pPr>
        <w:pStyle w:val="Body"/>
        <w:spacing w:after="200"/>
        <w:jc w:val="both"/>
        <w:rPr>
          <w:rFonts w:ascii="Georgia" w:cs="Georgia" w:hAnsi="Georgia" w:eastAsia="Georgia"/>
        </w:rPr>
      </w:pPr>
      <w:r>
        <w:rPr>
          <w:rFonts w:ascii="Georgia" w:hAnsi="Georgia"/>
          <w:rtl w:val="0"/>
          <w:lang w:val="it-IT"/>
        </w:rPr>
        <w:t xml:space="preserve">preromane, 167-174 </w:t>
      </w:r>
    </w:p>
    <w:p>
      <w:pPr>
        <w:pStyle w:val="Body"/>
        <w:spacing w:after="200"/>
        <w:jc w:val="both"/>
        <w:rPr>
          <w:rFonts w:ascii="Georgia" w:cs="Georgia" w:hAnsi="Georgia" w:eastAsia="Georgia"/>
        </w:rPr>
      </w:pPr>
      <w:r>
        <w:rPr>
          <w:rFonts w:ascii="Georgia" w:hAnsi="Georgia"/>
          <w:rtl w:val="0"/>
          <w:lang w:val="it-IT"/>
        </w:rPr>
        <w:t xml:space="preserve">recinti fortificati, 301 </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Statutum de reparatione castrorum</w:t>
      </w:r>
      <w:r>
        <w:rPr>
          <w:rFonts w:ascii="Georgia" w:hAnsi="Georgia" w:hint="default"/>
          <w:rtl w:val="0"/>
          <w:lang w:val="it-IT"/>
        </w:rPr>
        <w:t>»</w:t>
      </w:r>
      <w:r>
        <w:rPr>
          <w:rFonts w:ascii="Georgia" w:hAnsi="Georgia"/>
          <w:rtl w:val="0"/>
        </w:rPr>
        <w:t>, 298, 302</w:t>
      </w:r>
    </w:p>
    <w:p>
      <w:pPr>
        <w:pStyle w:val="Body"/>
        <w:spacing w:after="200"/>
        <w:jc w:val="both"/>
        <w:rPr>
          <w:rFonts w:ascii="Georgia" w:cs="Georgia" w:hAnsi="Georgia" w:eastAsia="Georgia"/>
        </w:rPr>
      </w:pPr>
      <w:r>
        <w:rPr>
          <w:rFonts w:ascii="Georgia" w:hAnsi="Georgia"/>
          <w:rtl w:val="0"/>
        </w:rPr>
        <w:t xml:space="preserve">torri, 253, 285, 304, 290-291 </w:t>
      </w:r>
    </w:p>
    <w:p>
      <w:pPr>
        <w:pStyle w:val="Body"/>
        <w:spacing w:after="200"/>
        <w:jc w:val="both"/>
        <w:rPr>
          <w:rFonts w:ascii="Georgia" w:cs="Georgia" w:hAnsi="Georgia" w:eastAsia="Georgia"/>
        </w:rPr>
      </w:pPr>
      <w:r>
        <w:rPr>
          <w:rFonts w:ascii="Georgia" w:hAnsi="Georgia"/>
          <w:rtl w:val="0"/>
          <w:lang w:val="it-IT"/>
        </w:rPr>
        <w:t>Fracanzano Francesco, 397</w:t>
      </w:r>
    </w:p>
    <w:p>
      <w:pPr>
        <w:pStyle w:val="Body"/>
        <w:spacing w:after="200"/>
        <w:jc w:val="both"/>
        <w:rPr>
          <w:rFonts w:ascii="Georgia" w:cs="Georgia" w:hAnsi="Georgia" w:eastAsia="Georgia"/>
        </w:rPr>
      </w:pPr>
      <w:r>
        <w:rPr>
          <w:rFonts w:ascii="Georgia" w:hAnsi="Georgia"/>
          <w:rtl w:val="0"/>
          <w:lang w:val="it-IT"/>
        </w:rPr>
        <w:t xml:space="preserve">Francesco da Tolentino, 380 </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francesizzanti</w:t>
      </w:r>
      <w:r>
        <w:rPr>
          <w:rFonts w:ascii="Georgia" w:hAnsi="Georgia" w:hint="default"/>
          <w:rtl w:val="0"/>
          <w:lang w:val="it-IT"/>
        </w:rPr>
        <w:t>»</w:t>
      </w:r>
      <w:r>
        <w:rPr>
          <w:rFonts w:ascii="Georgia" w:hAnsi="Georgia"/>
          <w:rtl w:val="0"/>
          <w:lang w:val="it-IT"/>
        </w:rPr>
        <w:t xml:space="preserve">, sculture, 316 </w:t>
      </w:r>
    </w:p>
    <w:p>
      <w:pPr>
        <w:pStyle w:val="Body"/>
        <w:spacing w:after="200"/>
        <w:jc w:val="both"/>
        <w:rPr>
          <w:rFonts w:ascii="Georgia" w:cs="Georgia" w:hAnsi="Georgia" w:eastAsia="Georgia"/>
        </w:rPr>
      </w:pPr>
      <w:r>
        <w:rPr>
          <w:rFonts w:ascii="Georgia" w:hAnsi="Georgia"/>
          <w:rtl w:val="0"/>
          <w:lang w:val="it-IT"/>
        </w:rPr>
        <w:t xml:space="preserve">Franchi Ludovico, 67-70 </w:t>
      </w:r>
    </w:p>
    <w:p>
      <w:pPr>
        <w:pStyle w:val="Body"/>
        <w:spacing w:after="200"/>
        <w:jc w:val="both"/>
        <w:rPr>
          <w:rFonts w:ascii="Georgia" w:cs="Georgia" w:hAnsi="Georgia" w:eastAsia="Georgia"/>
        </w:rPr>
      </w:pPr>
      <w:r>
        <w:rPr>
          <w:rFonts w:ascii="Georgia" w:hAnsi="Georgia"/>
          <w:rtl w:val="0"/>
          <w:lang w:val="it-IT"/>
        </w:rPr>
        <w:t>Frattoli, 227, 230, 232, 470-472</w:t>
      </w:r>
    </w:p>
    <w:p>
      <w:pPr>
        <w:pStyle w:val="Body"/>
        <w:spacing w:after="200"/>
        <w:jc w:val="both"/>
        <w:rPr>
          <w:rFonts w:ascii="Georgia" w:cs="Georgia" w:hAnsi="Georgia" w:eastAsia="Georgia"/>
        </w:rPr>
      </w:pPr>
      <w:r>
        <w:rPr>
          <w:rFonts w:ascii="Georgia" w:hAnsi="Georgia"/>
          <w:rtl w:val="0"/>
        </w:rPr>
        <w:t>et</w:t>
      </w:r>
      <w:r>
        <w:rPr>
          <w:rFonts w:ascii="Georgia" w:hAnsi="Georgia" w:hint="default"/>
          <w:rtl w:val="0"/>
          <w:lang w:val="it-IT"/>
        </w:rPr>
        <w:t xml:space="preserve">à </w:t>
      </w:r>
      <w:r>
        <w:rPr>
          <w:rFonts w:ascii="Georgia" w:hAnsi="Georgia"/>
          <w:rtl w:val="0"/>
        </w:rPr>
        <w:t xml:space="preserve">altomedievale, 222 </w:t>
      </w:r>
    </w:p>
    <w:p>
      <w:pPr>
        <w:pStyle w:val="Body"/>
        <w:spacing w:after="200"/>
        <w:jc w:val="both"/>
        <w:rPr>
          <w:rFonts w:ascii="Georgia" w:cs="Georgia" w:hAnsi="Georgia" w:eastAsia="Georgia"/>
        </w:rPr>
      </w:pPr>
      <w:r>
        <w:rPr>
          <w:rFonts w:ascii="Georgia" w:hAnsi="Georgia"/>
          <w:rtl w:val="0"/>
          <w:lang w:val="it-IT"/>
        </w:rPr>
        <w:t xml:space="preserve">Freccia Giacomo e Nicola, 305 </w:t>
      </w:r>
    </w:p>
    <w:p>
      <w:pPr>
        <w:pStyle w:val="Body"/>
        <w:spacing w:after="200"/>
        <w:jc w:val="both"/>
        <w:rPr>
          <w:rFonts w:ascii="Georgia" w:cs="Georgia" w:hAnsi="Georgia" w:eastAsia="Georgia"/>
        </w:rPr>
      </w:pPr>
      <w:r>
        <w:rPr>
          <w:rFonts w:ascii="Georgia" w:hAnsi="Georgia"/>
          <w:rtl w:val="0"/>
          <w:lang w:val="it-IT"/>
        </w:rPr>
        <w:t xml:space="preserve">Frondarola (Frontariolum), 78, 194-195, 197 </w:t>
      </w:r>
    </w:p>
    <w:p>
      <w:pPr>
        <w:pStyle w:val="Body"/>
        <w:spacing w:after="200"/>
        <w:jc w:val="both"/>
        <w:rPr>
          <w:rFonts w:ascii="Georgia" w:cs="Georgia" w:hAnsi="Georgia" w:eastAsia="Georgia"/>
        </w:rPr>
      </w:pPr>
      <w:r>
        <w:rPr>
          <w:rFonts w:ascii="Georgia" w:hAnsi="Georgia"/>
          <w:rtl w:val="0"/>
          <w:lang w:val="it-IT"/>
        </w:rPr>
        <w:t xml:space="preserve">Frondi, 66, 70, 73 </w:t>
      </w:r>
    </w:p>
    <w:p>
      <w:pPr>
        <w:pStyle w:val="Body"/>
        <w:spacing w:after="200"/>
        <w:jc w:val="both"/>
        <w:rPr>
          <w:rFonts w:ascii="Georgia" w:cs="Georgia" w:hAnsi="Georgia" w:eastAsia="Georgia"/>
        </w:rPr>
      </w:pPr>
      <w:r>
        <w:rPr>
          <w:rFonts w:ascii="Georgia" w:hAnsi="Georgia"/>
          <w:rtl w:val="0"/>
          <w:lang w:val="it-IT"/>
        </w:rPr>
        <w:t xml:space="preserve">Frontariolum, vedi Frondarola Froscia Santuccio di, 76 </w:t>
      </w:r>
    </w:p>
    <w:p>
      <w:pPr>
        <w:pStyle w:val="Body"/>
        <w:spacing w:after="200"/>
        <w:jc w:val="both"/>
        <w:rPr>
          <w:rFonts w:ascii="Georgia" w:cs="Georgia" w:hAnsi="Georgia" w:eastAsia="Georgia"/>
        </w:rPr>
      </w:pPr>
      <w:r>
        <w:rPr>
          <w:rFonts w:ascii="Georgia" w:hAnsi="Georgia"/>
          <w:rtl w:val="0"/>
          <w:lang w:val="it-IT"/>
        </w:rPr>
        <w:t xml:space="preserve">Frosolone, 173 </w:t>
      </w:r>
    </w:p>
    <w:p>
      <w:pPr>
        <w:pStyle w:val="Body"/>
        <w:spacing w:after="200"/>
        <w:jc w:val="both"/>
        <w:rPr>
          <w:rFonts w:ascii="Georgia" w:cs="Georgia" w:hAnsi="Georgia" w:eastAsia="Georgia"/>
        </w:rPr>
      </w:pPr>
      <w:r>
        <w:rPr>
          <w:rFonts w:ascii="Georgia" w:hAnsi="Georgia"/>
          <w:rtl w:val="0"/>
          <w:lang w:val="it-IT"/>
        </w:rPr>
        <w:t xml:space="preserve">Fucino, Rio, 22 </w:t>
      </w:r>
    </w:p>
    <w:p>
      <w:pPr>
        <w:pStyle w:val="Body"/>
        <w:spacing w:after="200"/>
        <w:jc w:val="both"/>
        <w:rPr>
          <w:rFonts w:ascii="Georgia" w:cs="Georgia" w:hAnsi="Georgia" w:eastAsia="Georgia"/>
        </w:rPr>
      </w:pPr>
      <w:r>
        <w:rPr>
          <w:rFonts w:ascii="Georgia" w:hAnsi="Georgia"/>
          <w:rtl w:val="0"/>
        </w:rPr>
        <w:t xml:space="preserve">fundi, 219, 255-256 </w:t>
      </w:r>
    </w:p>
    <w:p>
      <w:pPr>
        <w:pStyle w:val="Body"/>
        <w:spacing w:after="200"/>
        <w:jc w:val="both"/>
        <w:rPr>
          <w:rFonts w:ascii="Georgia" w:cs="Georgia" w:hAnsi="Georgia" w:eastAsia="Georgia"/>
        </w:rPr>
      </w:pPr>
      <w:r>
        <w:rPr>
          <w:rFonts w:ascii="Georgia" w:hAnsi="Georgia"/>
          <w:rtl w:val="0"/>
          <w:lang w:val="it-IT"/>
        </w:rPr>
        <w:t xml:space="preserve">Furcia, 245 </w:t>
      </w:r>
    </w:p>
    <w:p>
      <w:pPr>
        <w:pStyle w:val="Body"/>
        <w:spacing w:after="200"/>
        <w:jc w:val="both"/>
        <w:rPr>
          <w:rFonts w:ascii="Georgia" w:cs="Georgia" w:hAnsi="Georgia" w:eastAsia="Georgia"/>
        </w:rPr>
      </w:pPr>
      <w:r>
        <w:rPr>
          <w:rFonts w:ascii="Georgia" w:hAnsi="Georgia"/>
          <w:rtl w:val="0"/>
          <w:lang w:val="it-IT"/>
        </w:rPr>
        <w:t>Fustagnano (Festaniano, Festiniano), 241, 243, 244, 245, 250</w:t>
      </w:r>
    </w:p>
    <w:p>
      <w:pPr>
        <w:pStyle w:val="Body"/>
        <w:spacing w:after="200"/>
        <w:jc w:val="both"/>
        <w:rPr>
          <w:rFonts w:ascii="Georgia" w:cs="Georgia" w:hAnsi="Georgia" w:eastAsia="Georgia"/>
        </w:rPr>
      </w:pPr>
      <w:r>
        <w:rPr>
          <w:rFonts w:ascii="Georgia" w:hAnsi="Georgia"/>
          <w:rtl w:val="0"/>
          <w:lang w:val="it-IT"/>
        </w:rPr>
        <w:t xml:space="preserve">plebs S. Laurentii in Festiniano, 244, 245, 247, 257 </w:t>
      </w:r>
    </w:p>
    <w:p>
      <w:pPr>
        <w:pStyle w:val="Body"/>
        <w:spacing w:after="200"/>
        <w:jc w:val="both"/>
        <w:rPr>
          <w:rFonts w:ascii="Georgia" w:cs="Georgia" w:hAnsi="Georgia" w:eastAsia="Georgia"/>
        </w:rPr>
      </w:pPr>
      <w:r>
        <w:rPr>
          <w:rFonts w:ascii="Georgia" w:hAnsi="Georgia"/>
          <w:rtl w:val="0"/>
          <w:lang w:val="it-IT"/>
        </w:rPr>
        <w:t>toponimo, 87</w:t>
      </w:r>
    </w:p>
    <w:p>
      <w:pPr>
        <w:pStyle w:val="Body"/>
        <w:spacing w:after="200"/>
        <w:jc w:val="both"/>
        <w:rPr>
          <w:rFonts w:ascii="Georgia" w:cs="Georgia" w:hAnsi="Georgia" w:eastAsia="Georgia"/>
        </w:rPr>
      </w:pPr>
      <w:r>
        <w:rPr>
          <w:rFonts w:ascii="Georgia" w:hAnsi="Georgia"/>
          <w:rtl w:val="0"/>
          <w:lang w:val="it-IT"/>
        </w:rPr>
        <w:t xml:space="preserve">Gaglioffi Girolamo, 68 </w:t>
      </w:r>
    </w:p>
    <w:p>
      <w:pPr>
        <w:pStyle w:val="Body"/>
        <w:spacing w:after="200"/>
        <w:jc w:val="both"/>
        <w:rPr>
          <w:rFonts w:ascii="Georgia" w:cs="Georgia" w:hAnsi="Georgia" w:eastAsia="Georgia"/>
        </w:rPr>
      </w:pPr>
      <w:r>
        <w:rPr>
          <w:rFonts w:ascii="Georgia" w:hAnsi="Georgia"/>
          <w:rtl w:val="0"/>
          <w:lang w:val="it-IT"/>
        </w:rPr>
        <w:t xml:space="preserve">Galle Filippo, 387 </w:t>
      </w:r>
    </w:p>
    <w:p>
      <w:pPr>
        <w:pStyle w:val="Body"/>
        <w:spacing w:after="200"/>
        <w:jc w:val="both"/>
        <w:rPr>
          <w:rFonts w:ascii="Georgia" w:cs="Georgia" w:hAnsi="Georgia" w:eastAsia="Georgia"/>
        </w:rPr>
      </w:pPr>
      <w:r>
        <w:rPr>
          <w:rFonts w:ascii="Georgia" w:hAnsi="Georgia"/>
          <w:rtl w:val="0"/>
          <w:lang w:val="it-IT"/>
        </w:rPr>
        <w:t xml:space="preserve">Garofalo, Benvenuto Tisi detto il, 382, 384 </w:t>
      </w:r>
    </w:p>
    <w:p>
      <w:pPr>
        <w:pStyle w:val="Body"/>
        <w:spacing w:after="200"/>
        <w:jc w:val="both"/>
        <w:rPr>
          <w:rFonts w:ascii="Georgia" w:cs="Georgia" w:hAnsi="Georgia" w:eastAsia="Georgia"/>
        </w:rPr>
      </w:pPr>
      <w:r>
        <w:rPr>
          <w:rFonts w:ascii="Georgia" w:hAnsi="Georgia"/>
          <w:rtl w:val="0"/>
          <w:lang w:val="it-IT"/>
        </w:rPr>
        <w:t xml:space="preserve">Gelli Jacopo, 98, 100 </w:t>
      </w:r>
    </w:p>
    <w:p>
      <w:pPr>
        <w:pStyle w:val="Body"/>
        <w:spacing w:after="200"/>
        <w:jc w:val="both"/>
        <w:rPr>
          <w:rFonts w:ascii="Georgia" w:cs="Georgia" w:hAnsi="Georgia" w:eastAsia="Georgia"/>
        </w:rPr>
      </w:pPr>
      <w:r>
        <w:rPr>
          <w:rFonts w:ascii="Georgia" w:hAnsi="Georgia"/>
          <w:rtl w:val="0"/>
          <w:lang w:val="it-IT"/>
        </w:rPr>
        <w:t xml:space="preserve">Gesuiti, 429, 437, 455, 468, 473, 514, 524,530,532, 540, 558 </w:t>
      </w:r>
    </w:p>
    <w:p>
      <w:pPr>
        <w:pStyle w:val="Body"/>
        <w:spacing w:after="200"/>
        <w:jc w:val="both"/>
        <w:rPr>
          <w:rFonts w:ascii="Georgia" w:cs="Georgia" w:hAnsi="Georgia" w:eastAsia="Georgia"/>
        </w:rPr>
      </w:pPr>
      <w:r>
        <w:rPr>
          <w:rFonts w:ascii="Georgia" w:hAnsi="Georgia"/>
          <w:rtl w:val="0"/>
          <w:lang w:val="it-IT"/>
        </w:rPr>
        <w:t xml:space="preserve">Ghiberti Lorenzo, 325, 326 </w:t>
      </w:r>
    </w:p>
    <w:p>
      <w:pPr>
        <w:pStyle w:val="Body"/>
        <w:spacing w:after="200"/>
        <w:jc w:val="both"/>
        <w:rPr>
          <w:rFonts w:ascii="Georgia" w:cs="Georgia" w:hAnsi="Georgia" w:eastAsia="Georgia"/>
        </w:rPr>
      </w:pPr>
      <w:r>
        <w:rPr>
          <w:rFonts w:ascii="Georgia" w:hAnsi="Georgia"/>
          <w:rtl w:val="0"/>
          <w:lang w:val="it-IT"/>
        </w:rPr>
        <w:t xml:space="preserve">Giannatara, Monte, toponimo, 92 </w:t>
      </w:r>
    </w:p>
    <w:p>
      <w:pPr>
        <w:pStyle w:val="Body"/>
        <w:spacing w:after="200"/>
        <w:jc w:val="both"/>
        <w:rPr>
          <w:rFonts w:ascii="Georgia" w:cs="Georgia" w:hAnsi="Georgia" w:eastAsia="Georgia"/>
        </w:rPr>
      </w:pPr>
      <w:r>
        <w:rPr>
          <w:rFonts w:ascii="Georgia" w:hAnsi="Georgia"/>
          <w:rtl w:val="0"/>
          <w:lang w:val="it-IT"/>
        </w:rPr>
        <w:t xml:space="preserve">Giannotto, 66 </w:t>
      </w:r>
    </w:p>
    <w:p>
      <w:pPr>
        <w:pStyle w:val="Body"/>
        <w:spacing w:after="200"/>
        <w:jc w:val="both"/>
        <w:rPr>
          <w:rFonts w:ascii="Georgia" w:cs="Georgia" w:hAnsi="Georgia" w:eastAsia="Georgia"/>
        </w:rPr>
      </w:pPr>
      <w:r>
        <w:rPr>
          <w:rFonts w:ascii="Georgia" w:hAnsi="Georgia"/>
          <w:rtl w:val="0"/>
          <w:lang w:val="it-IT"/>
        </w:rPr>
        <w:t xml:space="preserve">Giganti, Gigantomachia, 182, 184 </w:t>
      </w:r>
    </w:p>
    <w:p>
      <w:pPr>
        <w:pStyle w:val="Body"/>
        <w:spacing w:after="200"/>
        <w:jc w:val="both"/>
        <w:rPr>
          <w:rFonts w:ascii="Georgia" w:cs="Georgia" w:hAnsi="Georgia" w:eastAsia="Georgia"/>
        </w:rPr>
      </w:pPr>
      <w:r>
        <w:rPr>
          <w:rFonts w:ascii="Georgia" w:hAnsi="Georgia"/>
          <w:rtl w:val="0"/>
          <w:lang w:val="it-IT"/>
        </w:rPr>
        <w:t xml:space="preserve">Gilberto di Saldano, 64 </w:t>
      </w:r>
    </w:p>
    <w:p>
      <w:pPr>
        <w:pStyle w:val="Body"/>
        <w:spacing w:after="200"/>
        <w:jc w:val="both"/>
        <w:rPr>
          <w:rFonts w:ascii="Georgia" w:cs="Georgia" w:hAnsi="Georgia" w:eastAsia="Georgia"/>
        </w:rPr>
      </w:pPr>
      <w:r>
        <w:rPr>
          <w:rFonts w:ascii="Georgia" w:hAnsi="Georgia"/>
          <w:rtl w:val="0"/>
        </w:rPr>
        <w:t xml:space="preserve">Ginepri, 40-43 </w:t>
      </w:r>
    </w:p>
    <w:p>
      <w:pPr>
        <w:pStyle w:val="Body"/>
        <w:spacing w:after="200"/>
        <w:jc w:val="both"/>
        <w:rPr>
          <w:rFonts w:ascii="Georgia" w:cs="Georgia" w:hAnsi="Georgia" w:eastAsia="Georgia"/>
        </w:rPr>
      </w:pPr>
      <w:r>
        <w:rPr>
          <w:rFonts w:ascii="Georgia" w:hAnsi="Georgia"/>
          <w:rtl w:val="0"/>
          <w:lang w:val="it-IT"/>
        </w:rPr>
        <w:t xml:space="preserve">Giorgio da Sebenico, 358 </w:t>
      </w:r>
    </w:p>
    <w:p>
      <w:pPr>
        <w:pStyle w:val="Body"/>
        <w:spacing w:after="200"/>
        <w:jc w:val="both"/>
        <w:rPr>
          <w:rFonts w:ascii="Georgia" w:cs="Georgia" w:hAnsi="Georgia" w:eastAsia="Georgia"/>
        </w:rPr>
      </w:pPr>
      <w:r>
        <w:rPr>
          <w:rFonts w:ascii="Georgia" w:hAnsi="Georgia"/>
          <w:rtl w:val="0"/>
          <w:lang w:val="it-IT"/>
        </w:rPr>
        <w:t xml:space="preserve">Giovanna, regina, 65, 66 </w:t>
      </w:r>
    </w:p>
    <w:p>
      <w:pPr>
        <w:pStyle w:val="Body"/>
        <w:spacing w:after="200"/>
        <w:jc w:val="both"/>
        <w:rPr>
          <w:rFonts w:ascii="Georgia" w:cs="Georgia" w:hAnsi="Georgia" w:eastAsia="Georgia"/>
        </w:rPr>
      </w:pPr>
      <w:r>
        <w:rPr>
          <w:rFonts w:ascii="Georgia" w:hAnsi="Georgia"/>
          <w:rtl w:val="0"/>
          <w:lang w:val="it-IT"/>
        </w:rPr>
        <w:t xml:space="preserve">Giovanni d'Angelo da Penne, 320 </w:t>
      </w:r>
    </w:p>
    <w:p>
      <w:pPr>
        <w:pStyle w:val="Body"/>
        <w:spacing w:after="200"/>
        <w:jc w:val="both"/>
        <w:rPr>
          <w:rFonts w:ascii="Georgia" w:cs="Georgia" w:hAnsi="Georgia" w:eastAsia="Georgia"/>
        </w:rPr>
      </w:pPr>
      <w:r>
        <w:rPr>
          <w:rFonts w:ascii="Georgia" w:hAnsi="Georgia"/>
          <w:rtl w:val="0"/>
          <w:lang w:val="it-IT"/>
        </w:rPr>
        <w:t xml:space="preserve">Giovanni di Pietro da Napoli, 328 </w:t>
      </w:r>
    </w:p>
    <w:p>
      <w:pPr>
        <w:pStyle w:val="Body"/>
        <w:spacing w:after="200"/>
        <w:jc w:val="both"/>
        <w:rPr>
          <w:rFonts w:ascii="Georgia" w:cs="Georgia" w:hAnsi="Georgia" w:eastAsia="Georgia"/>
        </w:rPr>
      </w:pPr>
      <w:r>
        <w:rPr>
          <w:rFonts w:ascii="Georgia" w:hAnsi="Georgia"/>
          <w:rtl w:val="0"/>
          <w:lang w:val="it-IT"/>
        </w:rPr>
        <w:t xml:space="preserve">Giove, vedi Iuppiter Girella, Monte, 61 </w:t>
      </w:r>
    </w:p>
    <w:p>
      <w:pPr>
        <w:pStyle w:val="Body"/>
        <w:spacing w:after="200"/>
        <w:jc w:val="both"/>
        <w:rPr>
          <w:rFonts w:ascii="Georgia" w:cs="Georgia" w:hAnsi="Georgia" w:eastAsia="Georgia"/>
        </w:rPr>
      </w:pPr>
      <w:r>
        <w:rPr>
          <w:rFonts w:ascii="Georgia" w:hAnsi="Georgia"/>
          <w:rtl w:val="0"/>
          <w:lang w:val="it-IT"/>
        </w:rPr>
        <w:t xml:space="preserve">Girolamo da Carpi, 382 </w:t>
      </w:r>
    </w:p>
    <w:p>
      <w:pPr>
        <w:pStyle w:val="Body"/>
        <w:spacing w:after="200"/>
        <w:jc w:val="both"/>
        <w:rPr>
          <w:rFonts w:ascii="Georgia" w:cs="Georgia" w:hAnsi="Georgia" w:eastAsia="Georgia"/>
        </w:rPr>
      </w:pPr>
      <w:r>
        <w:rPr>
          <w:rFonts w:ascii="Georgia" w:hAnsi="Georgia"/>
          <w:rtl w:val="0"/>
          <w:lang w:val="it-IT"/>
        </w:rPr>
        <w:t xml:space="preserve">Giuseppe da Gerusalemme, 130 </w:t>
      </w:r>
    </w:p>
    <w:p>
      <w:pPr>
        <w:pStyle w:val="Body"/>
        <w:spacing w:after="200"/>
        <w:jc w:val="both"/>
        <w:rPr>
          <w:rFonts w:ascii="Georgia" w:cs="Georgia" w:hAnsi="Georgia" w:eastAsia="Georgia"/>
        </w:rPr>
      </w:pPr>
      <w:r>
        <w:rPr>
          <w:rFonts w:ascii="Georgia" w:hAnsi="Georgia"/>
          <w:rtl w:val="0"/>
          <w:lang w:val="it-IT"/>
        </w:rPr>
        <w:t>Gorzano, Monte, 21, 26, 32-34, 45, 46, 50, 52, 55, 60</w:t>
      </w:r>
    </w:p>
    <w:p>
      <w:pPr>
        <w:pStyle w:val="Body"/>
        <w:spacing w:after="200"/>
        <w:jc w:val="both"/>
        <w:rPr>
          <w:rFonts w:ascii="Georgia" w:cs="Georgia" w:hAnsi="Georgia" w:eastAsia="Georgia"/>
          <w:outline w:val="0"/>
          <w:color w:val="5c6200"/>
          <w:sz w:val="18"/>
          <w:szCs w:val="18"/>
          <w:u w:color="5c6200"/>
          <w14:textFill>
            <w14:solidFill>
              <w14:srgbClr w14:val="5C6200"/>
            </w14:solidFill>
          </w14:textFill>
        </w:rPr>
      </w:pPr>
      <w:r>
        <w:rPr>
          <w:rFonts w:ascii="Georgia" w:hAnsi="Georgia"/>
          <w:rtl w:val="0"/>
          <w:lang w:val="it-IT"/>
        </w:rPr>
        <w:t>toponimo, 87</w:t>
      </w:r>
    </w:p>
    <w:p>
      <w:pPr>
        <w:pStyle w:val="Body"/>
        <w:spacing w:after="200"/>
        <w:jc w:val="both"/>
        <w:rPr>
          <w:rFonts w:ascii="Georgia" w:cs="Georgia" w:hAnsi="Georgia" w:eastAsia="Georgia"/>
        </w:rPr>
      </w:pPr>
      <w:r>
        <w:rPr>
          <w:rFonts w:ascii="Georgia" w:hAnsi="Georgia"/>
          <w:rtl w:val="0"/>
          <w:lang w:val="it-IT"/>
        </w:rPr>
        <w:t xml:space="preserve">Gragnano (Graniano, Gregano), 194, 233, 235, 236, 237 </w:t>
      </w:r>
    </w:p>
    <w:p>
      <w:pPr>
        <w:pStyle w:val="Body"/>
        <w:spacing w:after="200"/>
        <w:jc w:val="both"/>
        <w:rPr>
          <w:rFonts w:ascii="Georgia" w:cs="Georgia" w:hAnsi="Georgia" w:eastAsia="Georgia"/>
        </w:rPr>
      </w:pPr>
      <w:r>
        <w:rPr>
          <w:rFonts w:ascii="Georgia" w:hAnsi="Georgia"/>
          <w:rtl w:val="0"/>
          <w:lang w:val="it-IT"/>
        </w:rPr>
        <w:t xml:space="preserve">Grande, Fosso, 89 </w:t>
      </w:r>
    </w:p>
    <w:p>
      <w:pPr>
        <w:pStyle w:val="Body"/>
        <w:spacing w:after="200"/>
        <w:jc w:val="both"/>
        <w:rPr>
          <w:rFonts w:ascii="Georgia" w:cs="Georgia" w:hAnsi="Georgia" w:eastAsia="Georgia"/>
        </w:rPr>
      </w:pPr>
      <w:r>
        <w:rPr>
          <w:rFonts w:ascii="Georgia" w:hAnsi="Georgia"/>
          <w:rtl w:val="0"/>
          <w:lang w:val="it-IT"/>
        </w:rPr>
        <w:t xml:space="preserve">Graniano, vedi Gragnano Gran Sasso, 21, 23, 24, 26, 28, 44, 45, 46, 47-51, 53, 56, 132 </w:t>
      </w:r>
    </w:p>
    <w:p>
      <w:pPr>
        <w:pStyle w:val="Body"/>
        <w:spacing w:after="200"/>
        <w:jc w:val="both"/>
        <w:rPr>
          <w:rFonts w:ascii="Georgia" w:cs="Georgia" w:hAnsi="Georgia" w:eastAsia="Georgia"/>
        </w:rPr>
      </w:pPr>
      <w:r>
        <w:rPr>
          <w:rFonts w:ascii="Georgia" w:hAnsi="Georgia"/>
          <w:rtl w:val="0"/>
          <w:lang w:val="it-IT"/>
        </w:rPr>
        <w:t xml:space="preserve">Greco, II, 387 </w:t>
      </w:r>
    </w:p>
    <w:p>
      <w:pPr>
        <w:pStyle w:val="Body"/>
        <w:spacing w:after="200"/>
        <w:jc w:val="both"/>
        <w:rPr>
          <w:rFonts w:ascii="Georgia" w:cs="Georgia" w:hAnsi="Georgia" w:eastAsia="Georgia"/>
        </w:rPr>
      </w:pPr>
      <w:r>
        <w:rPr>
          <w:rFonts w:ascii="Georgia" w:hAnsi="Georgia"/>
          <w:rtl w:val="0"/>
          <w:lang w:val="it-IT"/>
        </w:rPr>
        <w:t xml:space="preserve">Gregano, vedi Gragnano Gregorio ix, papa, breve di, 252 </w:t>
      </w:r>
    </w:p>
    <w:p>
      <w:pPr>
        <w:pStyle w:val="Body"/>
        <w:spacing w:after="200"/>
        <w:jc w:val="both"/>
        <w:rPr>
          <w:rFonts w:ascii="Georgia" w:cs="Georgia" w:hAnsi="Georgia" w:eastAsia="Georgia"/>
        </w:rPr>
      </w:pPr>
      <w:r>
        <w:rPr>
          <w:rFonts w:ascii="Georgia" w:hAnsi="Georgia"/>
          <w:rtl w:val="0"/>
          <w:lang w:val="it-IT"/>
        </w:rPr>
        <w:t>Gualtieri di Bellante, 64</w:t>
      </w:r>
    </w:p>
    <w:p>
      <w:pPr>
        <w:pStyle w:val="Body"/>
        <w:spacing w:after="200"/>
        <w:jc w:val="both"/>
        <w:rPr>
          <w:rFonts w:ascii="Georgia" w:cs="Georgia" w:hAnsi="Georgia" w:eastAsia="Georgia"/>
        </w:rPr>
      </w:pPr>
      <w:r>
        <w:rPr>
          <w:rFonts w:ascii="Georgia" w:hAnsi="Georgia"/>
          <w:rtl w:val="0"/>
          <w:lang w:val="fr-FR"/>
        </w:rPr>
        <w:t xml:space="preserve">Guerres Gratian des, 67 </w:t>
      </w:r>
    </w:p>
    <w:p>
      <w:pPr>
        <w:pStyle w:val="Body"/>
        <w:spacing w:after="200"/>
        <w:jc w:val="both"/>
        <w:rPr>
          <w:rFonts w:ascii="Georgia" w:cs="Georgia" w:hAnsi="Georgia" w:eastAsia="Georgia"/>
        </w:rPr>
      </w:pPr>
      <w:r>
        <w:rPr>
          <w:rFonts w:ascii="Georgia" w:hAnsi="Georgia"/>
          <w:rtl w:val="0"/>
          <w:lang w:val="it-IT"/>
        </w:rPr>
        <w:t xml:space="preserve">Guerrieri Giovan Francesco, 398 </w:t>
      </w:r>
    </w:p>
    <w:p>
      <w:pPr>
        <w:pStyle w:val="Body"/>
        <w:spacing w:after="200"/>
        <w:jc w:val="both"/>
        <w:rPr>
          <w:rFonts w:ascii="Georgia" w:cs="Georgia" w:hAnsi="Georgia" w:eastAsia="Georgia"/>
        </w:rPr>
      </w:pPr>
      <w:r>
        <w:rPr>
          <w:rFonts w:ascii="Georgia" w:hAnsi="Georgia"/>
          <w:rtl w:val="0"/>
          <w:lang w:val="it-IT"/>
        </w:rPr>
        <w:t xml:space="preserve">Guido Ili, vescovo, 196 </w:t>
      </w:r>
    </w:p>
    <w:p>
      <w:pPr>
        <w:pStyle w:val="Body"/>
        <w:spacing w:after="200"/>
        <w:jc w:val="both"/>
        <w:rPr>
          <w:rFonts w:ascii="Georgia" w:cs="Georgia" w:hAnsi="Georgia" w:eastAsia="Georgia"/>
        </w:rPr>
      </w:pPr>
      <w:r>
        <w:rPr>
          <w:rFonts w:ascii="Georgia" w:hAnsi="Georgia"/>
          <w:rtl w:val="0"/>
        </w:rPr>
        <w:t>Gumppenberg Ferdinando, 99, 100, 103</w:t>
      </w:r>
    </w:p>
    <w:p>
      <w:pPr>
        <w:pStyle w:val="Body"/>
        <w:spacing w:after="200"/>
        <w:jc w:val="both"/>
        <w:rPr>
          <w:rFonts w:ascii="Georgia" w:cs="Georgia" w:hAnsi="Georgia" w:eastAsia="Georgia"/>
        </w:rPr>
      </w:pPr>
      <w:r>
        <w:rPr>
          <w:rFonts w:ascii="Georgia" w:hAnsi="Georgia"/>
          <w:rtl w:val="0"/>
        </w:rPr>
        <w:t xml:space="preserve">Hatria, 182 </w:t>
      </w:r>
    </w:p>
    <w:p>
      <w:pPr>
        <w:pStyle w:val="Body"/>
        <w:spacing w:after="200"/>
        <w:jc w:val="both"/>
        <w:rPr>
          <w:rFonts w:ascii="Georgia" w:cs="Georgia" w:hAnsi="Georgia" w:eastAsia="Georgia"/>
        </w:rPr>
      </w:pPr>
      <w:r>
        <w:rPr>
          <w:rFonts w:ascii="Georgia" w:hAnsi="Georgia"/>
          <w:rtl w:val="0"/>
          <w:lang w:val="nl-NL"/>
        </w:rPr>
        <w:t xml:space="preserve">Heemskerck Maarten van, 388 </w:t>
      </w:r>
    </w:p>
    <w:p>
      <w:pPr>
        <w:pStyle w:val="Body"/>
        <w:spacing w:after="200"/>
        <w:jc w:val="both"/>
        <w:rPr>
          <w:rFonts w:ascii="Georgia" w:cs="Georgia" w:hAnsi="Georgia" w:eastAsia="Georgia"/>
          <w:outline w:val="0"/>
          <w:color w:val="ff0000"/>
          <w:u w:color="ff0000"/>
          <w14:textFill>
            <w14:solidFill>
              <w14:srgbClr w14:val="FF0000"/>
            </w14:solidFill>
          </w14:textFill>
        </w:rPr>
      </w:pPr>
      <w:r>
        <w:rPr>
          <w:rFonts w:ascii="Georgia" w:hAnsi="Georgia"/>
          <w:rtl w:val="0"/>
        </w:rPr>
        <w:t>Hendricksz Dirk, 393</w:t>
      </w:r>
    </w:p>
    <w:p>
      <w:pPr>
        <w:pStyle w:val="Body"/>
        <w:spacing w:after="200"/>
        <w:jc w:val="both"/>
        <w:rPr>
          <w:rFonts w:ascii="Georgia" w:cs="Georgia" w:hAnsi="Georgia" w:eastAsia="Georgia"/>
        </w:rPr>
      </w:pPr>
      <w:r>
        <w:rPr>
          <w:rFonts w:ascii="Georgia" w:hAnsi="Georgia"/>
          <w:rtl w:val="0"/>
          <w:lang w:val="it-IT"/>
        </w:rPr>
        <w:t xml:space="preserve">Il corsaro, 125, 140 </w:t>
      </w:r>
    </w:p>
    <w:p>
      <w:pPr>
        <w:pStyle w:val="Body"/>
        <w:spacing w:after="200"/>
        <w:jc w:val="both"/>
        <w:rPr>
          <w:rFonts w:ascii="Georgia" w:cs="Georgia" w:hAnsi="Georgia" w:eastAsia="Georgia"/>
        </w:rPr>
      </w:pPr>
      <w:r>
        <w:rPr>
          <w:rFonts w:ascii="Georgia" w:hAnsi="Georgia"/>
          <w:rtl w:val="0"/>
          <w:lang w:val="it-IT"/>
        </w:rPr>
        <w:t xml:space="preserve">Il marinaio, 119, 124, 127, 143 </w:t>
      </w:r>
    </w:p>
    <w:p>
      <w:pPr>
        <w:pStyle w:val="Body"/>
        <w:spacing w:after="200"/>
        <w:jc w:val="both"/>
        <w:rPr>
          <w:rFonts w:ascii="Georgia" w:cs="Georgia" w:hAnsi="Georgia" w:eastAsia="Georgia"/>
        </w:rPr>
      </w:pPr>
      <w:r>
        <w:rPr>
          <w:rFonts w:ascii="Georgia" w:hAnsi="Georgia"/>
          <w:rtl w:val="0"/>
          <w:lang w:val="it-IT"/>
        </w:rPr>
        <w:t xml:space="preserve">Il marito giustiziere, 124, 127, 142 </w:t>
      </w:r>
    </w:p>
    <w:p>
      <w:pPr>
        <w:pStyle w:val="Body"/>
        <w:spacing w:after="200"/>
        <w:jc w:val="both"/>
        <w:rPr>
          <w:rFonts w:ascii="Georgia" w:cs="Georgia" w:hAnsi="Georgia" w:eastAsia="Georgia"/>
        </w:rPr>
      </w:pPr>
      <w:r>
        <w:rPr>
          <w:rFonts w:ascii="Georgia" w:hAnsi="Georgia"/>
          <w:rtl w:val="0"/>
          <w:lang w:val="it-IT"/>
        </w:rPr>
        <w:t xml:space="preserve">Il testamento del capitano, 127 </w:t>
      </w:r>
    </w:p>
    <w:p>
      <w:pPr>
        <w:pStyle w:val="Body"/>
        <w:spacing w:after="200"/>
        <w:jc w:val="both"/>
        <w:rPr>
          <w:rFonts w:ascii="Georgia" w:cs="Georgia" w:hAnsi="Georgia" w:eastAsia="Georgia"/>
        </w:rPr>
      </w:pPr>
      <w:r>
        <w:rPr>
          <w:rFonts w:ascii="Georgia" w:hAnsi="Georgia"/>
          <w:rtl w:val="0"/>
          <w:lang w:val="it-IT"/>
        </w:rPr>
        <w:t>Immacolata Concezione, 348</w:t>
      </w:r>
    </w:p>
    <w:p>
      <w:pPr>
        <w:pStyle w:val="Body"/>
        <w:spacing w:after="200"/>
        <w:jc w:val="both"/>
        <w:rPr>
          <w:rFonts w:ascii="Georgia" w:cs="Georgia" w:hAnsi="Georgia" w:eastAsia="Georgia"/>
        </w:rPr>
      </w:pPr>
      <w:r>
        <w:rPr>
          <w:rFonts w:ascii="Georgia" w:hAnsi="Georgia"/>
          <w:rtl w:val="0"/>
          <w:lang w:val="it-IT"/>
        </w:rPr>
        <w:t xml:space="preserve">chiesa dell', a Montorio al V., 75, 343, 346, 348 </w:t>
      </w:r>
    </w:p>
    <w:p>
      <w:pPr>
        <w:pStyle w:val="Body"/>
        <w:spacing w:after="200"/>
        <w:jc w:val="both"/>
        <w:rPr>
          <w:rFonts w:ascii="Georgia" w:cs="Georgia" w:hAnsi="Georgia" w:eastAsia="Georgia"/>
        </w:rPr>
      </w:pPr>
      <w:r>
        <w:rPr>
          <w:rFonts w:ascii="Georgia" w:hAnsi="Georgia"/>
          <w:rtl w:val="0"/>
          <w:lang w:val="it-IT"/>
        </w:rPr>
        <w:t xml:space="preserve">guglia dell', a Napoli, 346, 348 </w:t>
      </w:r>
    </w:p>
    <w:p>
      <w:pPr>
        <w:pStyle w:val="Body"/>
        <w:spacing w:after="200"/>
        <w:jc w:val="both"/>
        <w:rPr>
          <w:rFonts w:ascii="Georgia" w:cs="Georgia" w:hAnsi="Georgia" w:eastAsia="Georgia"/>
        </w:rPr>
      </w:pPr>
      <w:r>
        <w:rPr>
          <w:rFonts w:ascii="Georgia" w:hAnsi="Georgia"/>
          <w:rtl w:val="0"/>
          <w:lang w:val="it-IT"/>
        </w:rPr>
        <w:t xml:space="preserve">dipinti di Montorio al V., 397, 398, 490 </w:t>
      </w:r>
    </w:p>
    <w:p>
      <w:pPr>
        <w:pStyle w:val="Body"/>
        <w:spacing w:after="200"/>
        <w:jc w:val="both"/>
        <w:rPr>
          <w:rFonts w:ascii="Georgia" w:cs="Georgia" w:hAnsi="Georgia" w:eastAsia="Georgia"/>
        </w:rPr>
      </w:pPr>
      <w:r>
        <w:rPr>
          <w:rFonts w:ascii="Georgia" w:hAnsi="Georgia"/>
          <w:rtl w:val="0"/>
          <w:lang w:val="it-IT"/>
        </w:rPr>
        <w:t>statua dell', a Montorio al V., 345</w:t>
      </w:r>
    </w:p>
    <w:p>
      <w:pPr>
        <w:pStyle w:val="Body"/>
        <w:spacing w:after="200"/>
        <w:jc w:val="both"/>
        <w:rPr>
          <w:rFonts w:ascii="Georgia" w:cs="Georgia" w:hAnsi="Georgia" w:eastAsia="Georgia"/>
        </w:rPr>
      </w:pPr>
      <w:r>
        <w:rPr>
          <w:rFonts w:ascii="Georgia" w:hAnsi="Georgia"/>
          <w:rtl w:val="0"/>
          <w:lang w:val="it-IT"/>
        </w:rPr>
        <w:t xml:space="preserve">a Napoli, 345 </w:t>
      </w:r>
    </w:p>
    <w:p>
      <w:pPr>
        <w:pStyle w:val="Body"/>
        <w:spacing w:after="200"/>
        <w:jc w:val="both"/>
        <w:rPr>
          <w:rFonts w:ascii="Georgia" w:cs="Georgia" w:hAnsi="Georgia" w:eastAsia="Georgia"/>
        </w:rPr>
      </w:pPr>
      <w:r>
        <w:rPr>
          <w:rFonts w:ascii="Georgia" w:hAnsi="Georgia"/>
          <w:rtl w:val="0"/>
          <w:lang w:val="it-IT"/>
        </w:rPr>
        <w:t xml:space="preserve">Imparato Girolamo, 394 </w:t>
      </w:r>
    </w:p>
    <w:p>
      <w:pPr>
        <w:pStyle w:val="Body"/>
        <w:spacing w:after="200"/>
        <w:jc w:val="both"/>
        <w:rPr>
          <w:rFonts w:ascii="Georgia" w:cs="Georgia" w:hAnsi="Georgia" w:eastAsia="Georgia"/>
        </w:rPr>
      </w:pPr>
      <w:r>
        <w:rPr>
          <w:rFonts w:ascii="Georgia" w:hAnsi="Georgia"/>
          <w:rtl w:val="0"/>
          <w:lang w:val="pt-PT"/>
        </w:rPr>
        <w:t xml:space="preserve">Imposta, 243, 244-245, </w:t>
      </w:r>
    </w:p>
    <w:p>
      <w:pPr>
        <w:pStyle w:val="Body"/>
        <w:spacing w:after="200"/>
        <w:jc w:val="both"/>
        <w:rPr>
          <w:rFonts w:ascii="Georgia" w:cs="Georgia" w:hAnsi="Georgia" w:eastAsia="Georgia"/>
        </w:rPr>
      </w:pPr>
      <w:r>
        <w:rPr>
          <w:rFonts w:ascii="Georgia" w:hAnsi="Georgia"/>
          <w:rtl w:val="0"/>
          <w:lang w:val="it-IT"/>
        </w:rPr>
        <w:t xml:space="preserve">vedi anche Rocca Santa Maria Innocenzo x, papa, 76 </w:t>
      </w:r>
    </w:p>
    <w:p>
      <w:pPr>
        <w:pStyle w:val="Body"/>
        <w:spacing w:after="200"/>
        <w:jc w:val="both"/>
        <w:rPr>
          <w:rFonts w:ascii="Georgia" w:cs="Georgia" w:hAnsi="Georgia" w:eastAsia="Georgia"/>
        </w:rPr>
      </w:pPr>
      <w:r>
        <w:rPr>
          <w:rFonts w:ascii="Georgia" w:hAnsi="Georgia"/>
          <w:rtl w:val="0"/>
        </w:rPr>
        <w:t xml:space="preserve">Interamnia, 86, 188, 190, 193, 194, 195, 199, 200, 208, 213, 214, 215, 220, 231, 234, 243, 256 </w:t>
      </w:r>
    </w:p>
    <w:p>
      <w:pPr>
        <w:pStyle w:val="Body"/>
        <w:spacing w:after="200"/>
        <w:jc w:val="both"/>
        <w:rPr>
          <w:rFonts w:ascii="Georgia" w:cs="Georgia" w:hAnsi="Georgia" w:eastAsia="Georgia"/>
        </w:rPr>
      </w:pPr>
      <w:r>
        <w:rPr>
          <w:rFonts w:ascii="Georgia" w:hAnsi="Georgia"/>
          <w:rtl w:val="0"/>
          <w:lang w:val="it-IT"/>
        </w:rPr>
        <w:t xml:space="preserve">Intermesoli, 52 </w:t>
      </w:r>
    </w:p>
    <w:p>
      <w:pPr>
        <w:pStyle w:val="Body"/>
        <w:spacing w:after="200"/>
        <w:jc w:val="both"/>
        <w:rPr>
          <w:rFonts w:ascii="Georgia" w:cs="Georgia" w:hAnsi="Georgia" w:eastAsia="Georgia"/>
        </w:rPr>
      </w:pPr>
      <w:r>
        <w:rPr>
          <w:rFonts w:ascii="Georgia" w:hAnsi="Georgia"/>
          <w:rtl w:val="0"/>
          <w:lang w:val="it-IT"/>
        </w:rPr>
        <w:t xml:space="preserve">iscrizioni, 187, 199, 200, 202, 203, 215, 221, 255, 319,348, 354 </w:t>
      </w:r>
    </w:p>
    <w:p>
      <w:pPr>
        <w:pStyle w:val="Body"/>
        <w:spacing w:after="200"/>
        <w:jc w:val="both"/>
        <w:rPr>
          <w:rFonts w:ascii="Georgia" w:cs="Georgia" w:hAnsi="Georgia" w:eastAsia="Georgia"/>
        </w:rPr>
      </w:pPr>
      <w:r>
        <w:rPr>
          <w:rFonts w:ascii="Georgia" w:hAnsi="Georgia"/>
          <w:rtl w:val="0"/>
          <w:lang w:val="it-IT"/>
        </w:rPr>
        <w:t xml:space="preserve">Isernia, 185 </w:t>
      </w:r>
    </w:p>
    <w:p>
      <w:pPr>
        <w:pStyle w:val="Body"/>
        <w:spacing w:after="200"/>
        <w:jc w:val="both"/>
        <w:rPr>
          <w:rFonts w:ascii="Georgia" w:cs="Georgia" w:hAnsi="Georgia" w:eastAsia="Georgia"/>
        </w:rPr>
      </w:pPr>
      <w:r>
        <w:rPr>
          <w:rFonts w:ascii="Georgia" w:hAnsi="Georgia"/>
          <w:rtl w:val="0"/>
          <w:lang w:val="fr-FR"/>
        </w:rPr>
        <w:t>Isle Pierre de l', 299</w:t>
      </w:r>
    </w:p>
    <w:p>
      <w:pPr>
        <w:pStyle w:val="Body"/>
        <w:spacing w:after="200"/>
        <w:jc w:val="both"/>
        <w:rPr>
          <w:rFonts w:ascii="Georgia" w:cs="Georgia" w:hAnsi="Georgia" w:eastAsia="Georgia"/>
        </w:rPr>
      </w:pPr>
      <w:r>
        <w:rPr>
          <w:rFonts w:ascii="Georgia" w:hAnsi="Georgia"/>
          <w:rtl w:val="0"/>
          <w:lang w:val="it-IT"/>
        </w:rPr>
        <w:t>Iuppiter, 182</w:t>
      </w:r>
    </w:p>
    <w:p>
      <w:pPr>
        <w:pStyle w:val="Body"/>
        <w:spacing w:after="200"/>
        <w:jc w:val="both"/>
        <w:rPr>
          <w:rFonts w:ascii="Georgia" w:cs="Georgia" w:hAnsi="Georgia" w:eastAsia="Georgia"/>
        </w:rPr>
      </w:pPr>
      <w:r>
        <w:rPr>
          <w:rFonts w:ascii="Georgia" w:hAnsi="Georgia"/>
          <w:rtl w:val="0"/>
          <w:lang w:val="de-DE"/>
        </w:rPr>
        <w:t xml:space="preserve">Key Willem Adriaensz., 388 </w:t>
      </w:r>
    </w:p>
    <w:p>
      <w:pPr>
        <w:pStyle w:val="Body"/>
        <w:spacing w:after="200"/>
        <w:jc w:val="both"/>
        <w:rPr>
          <w:rFonts w:ascii="Georgia" w:cs="Georgia" w:hAnsi="Georgia" w:eastAsia="Georgia"/>
        </w:rPr>
      </w:pPr>
      <w:r>
        <w:rPr>
          <w:rFonts w:ascii="Georgia" w:hAnsi="Georgia"/>
          <w:rtl w:val="0"/>
        </w:rPr>
        <w:t>Kwitlach, 110, 111</w:t>
      </w:r>
    </w:p>
    <w:p>
      <w:pPr>
        <w:pStyle w:val="Body"/>
        <w:spacing w:after="200"/>
        <w:jc w:val="both"/>
        <w:rPr>
          <w:rFonts w:ascii="Georgia" w:cs="Georgia" w:hAnsi="Georgia" w:eastAsia="Georgia"/>
        </w:rPr>
      </w:pPr>
      <w:r>
        <w:rPr>
          <w:rFonts w:ascii="Georgia" w:hAnsi="Georgia"/>
          <w:rtl w:val="0"/>
          <w:lang w:val="it-IT"/>
        </w:rPr>
        <w:t xml:space="preserve">La bevanda sonnifera, 124, 125, 140 </w:t>
      </w:r>
    </w:p>
    <w:p>
      <w:pPr>
        <w:pStyle w:val="Body"/>
        <w:spacing w:after="200"/>
        <w:jc w:val="both"/>
        <w:rPr>
          <w:rFonts w:ascii="Georgia" w:cs="Georgia" w:hAnsi="Georgia" w:eastAsia="Georgia"/>
        </w:rPr>
      </w:pPr>
      <w:r>
        <w:rPr>
          <w:rFonts w:ascii="Georgia" w:hAnsi="Georgia"/>
          <w:rtl w:val="0"/>
          <w:lang w:val="it-IT"/>
        </w:rPr>
        <w:t xml:space="preserve">Lacunia, 239 </w:t>
      </w:r>
    </w:p>
    <w:p>
      <w:pPr>
        <w:pStyle w:val="Body"/>
        <w:spacing w:after="200"/>
        <w:jc w:val="both"/>
        <w:rPr>
          <w:rFonts w:ascii="Georgia" w:cs="Georgia" w:hAnsi="Georgia" w:eastAsia="Georgia"/>
        </w:rPr>
      </w:pPr>
      <w:r>
        <w:rPr>
          <w:rFonts w:ascii="Georgia" w:hAnsi="Georgia"/>
          <w:rtl w:val="0"/>
          <w:lang w:val="it-IT"/>
        </w:rPr>
        <w:t xml:space="preserve">La Diana, 150 </w:t>
      </w:r>
    </w:p>
    <w:p>
      <w:pPr>
        <w:pStyle w:val="Body"/>
        <w:spacing w:after="200"/>
        <w:jc w:val="both"/>
        <w:rPr>
          <w:rFonts w:ascii="Georgia" w:cs="Georgia" w:hAnsi="Georgia" w:eastAsia="Georgia"/>
        </w:rPr>
      </w:pPr>
      <w:r>
        <w:rPr>
          <w:rFonts w:ascii="Georgia" w:hAnsi="Georgia"/>
          <w:rtl w:val="0"/>
        </w:rPr>
        <w:t xml:space="preserve">Ladislao, re, 66 </w:t>
      </w:r>
    </w:p>
    <w:p>
      <w:pPr>
        <w:pStyle w:val="Body"/>
        <w:spacing w:after="200"/>
        <w:jc w:val="both"/>
        <w:rPr>
          <w:rFonts w:ascii="Georgia" w:cs="Georgia" w:hAnsi="Georgia" w:eastAsia="Georgia"/>
        </w:rPr>
      </w:pPr>
      <w:r>
        <w:rPr>
          <w:rFonts w:ascii="Georgia" w:hAnsi="Georgia"/>
          <w:rtl w:val="0"/>
        </w:rPr>
        <w:t xml:space="preserve">La fantina, 124, 140-141 </w:t>
      </w:r>
    </w:p>
    <w:p>
      <w:pPr>
        <w:pStyle w:val="Body"/>
        <w:spacing w:after="200"/>
        <w:jc w:val="both"/>
        <w:rPr>
          <w:rFonts w:ascii="Georgia" w:cs="Georgia" w:hAnsi="Georgia" w:eastAsia="Georgia"/>
        </w:rPr>
      </w:pPr>
      <w:r>
        <w:rPr>
          <w:rFonts w:ascii="Georgia" w:hAnsi="Georgia"/>
          <w:rtl w:val="0"/>
          <w:lang w:val="it-IT"/>
        </w:rPr>
        <w:t xml:space="preserve">La fuga, 125, 140 </w:t>
      </w:r>
    </w:p>
    <w:p>
      <w:pPr>
        <w:pStyle w:val="Body"/>
        <w:spacing w:after="200"/>
        <w:jc w:val="both"/>
        <w:rPr>
          <w:rFonts w:ascii="Georgia" w:cs="Georgia" w:hAnsi="Georgia" w:eastAsia="Georgia"/>
        </w:rPr>
      </w:pPr>
      <w:r>
        <w:rPr>
          <w:rFonts w:ascii="Georgia" w:hAnsi="Georgia"/>
          <w:rtl w:val="0"/>
          <w:lang w:val="it-IT"/>
        </w:rPr>
        <w:t>Laga, Monti della, 132, 189</w:t>
      </w:r>
    </w:p>
    <w:p>
      <w:pPr>
        <w:pStyle w:val="Body"/>
        <w:spacing w:after="200"/>
        <w:jc w:val="both"/>
        <w:rPr>
          <w:rFonts w:ascii="Georgia" w:cs="Georgia" w:hAnsi="Georgia" w:eastAsia="Georgia"/>
        </w:rPr>
      </w:pPr>
      <w:r>
        <w:rPr>
          <w:rFonts w:ascii="Georgia" w:hAnsi="Georgia"/>
          <w:rtl w:val="0"/>
          <w:lang w:val="it-IT"/>
        </w:rPr>
        <w:t xml:space="preserve">analisi climatica, 40-43 </w:t>
      </w:r>
    </w:p>
    <w:p>
      <w:pPr>
        <w:pStyle w:val="Body"/>
        <w:spacing w:after="200"/>
        <w:jc w:val="both"/>
        <w:rPr>
          <w:rFonts w:ascii="Georgia" w:cs="Georgia" w:hAnsi="Georgia" w:eastAsia="Georgia"/>
        </w:rPr>
      </w:pPr>
      <w:r>
        <w:rPr>
          <w:rFonts w:ascii="Georgia" w:hAnsi="Georgia"/>
          <w:rtl w:val="0"/>
          <w:lang w:val="it-IT"/>
        </w:rPr>
        <w:t xml:space="preserve">aspetti faunistici, 43-44 </w:t>
      </w:r>
    </w:p>
    <w:p>
      <w:pPr>
        <w:pStyle w:val="Body"/>
        <w:spacing w:after="200"/>
        <w:jc w:val="both"/>
        <w:rPr>
          <w:rFonts w:ascii="Georgia" w:cs="Georgia" w:hAnsi="Georgia" w:eastAsia="Georgia"/>
        </w:rPr>
      </w:pPr>
      <w:r>
        <w:rPr>
          <w:rFonts w:ascii="Georgia" w:hAnsi="Georgia"/>
          <w:rtl w:val="0"/>
          <w:lang w:val="it-IT"/>
        </w:rPr>
        <w:t xml:space="preserve">flora e vegetazione, 45-62 </w:t>
      </w:r>
    </w:p>
    <w:p>
      <w:pPr>
        <w:pStyle w:val="Body"/>
        <w:spacing w:after="200"/>
        <w:jc w:val="both"/>
        <w:rPr>
          <w:rFonts w:ascii="Georgia" w:cs="Georgia" w:hAnsi="Georgia" w:eastAsia="Georgia"/>
        </w:rPr>
      </w:pPr>
      <w:r>
        <w:rPr>
          <w:rFonts w:ascii="Georgia" w:hAnsi="Georgia"/>
          <w:rtl w:val="0"/>
          <w:lang w:val="it-IT"/>
        </w:rPr>
        <w:t>geologia e geomorfologia, 21-62</w:t>
      </w:r>
    </w:p>
    <w:p>
      <w:pPr>
        <w:pStyle w:val="Body"/>
        <w:spacing w:after="200"/>
        <w:jc w:val="both"/>
        <w:rPr>
          <w:rFonts w:ascii="Georgia" w:cs="Georgia" w:hAnsi="Georgia" w:eastAsia="Georgia"/>
        </w:rPr>
      </w:pPr>
      <w:r>
        <w:rPr>
          <w:rFonts w:ascii="Georgia" w:hAnsi="Georgia"/>
          <w:rtl w:val="0"/>
          <w:lang w:val="it-IT"/>
        </w:rPr>
        <w:t xml:space="preserve">Formazione Cellino (o Formazione Teramo), 23, 24, 32 </w:t>
      </w:r>
    </w:p>
    <w:p>
      <w:pPr>
        <w:pStyle w:val="Body"/>
        <w:spacing w:after="200"/>
        <w:jc w:val="both"/>
        <w:rPr>
          <w:rFonts w:ascii="Georgia" w:cs="Georgia" w:hAnsi="Georgia" w:eastAsia="Georgia"/>
        </w:rPr>
      </w:pPr>
      <w:r>
        <w:rPr>
          <w:rFonts w:ascii="Georgia" w:hAnsi="Georgia"/>
          <w:rtl w:val="0"/>
          <w:lang w:val="it-IT"/>
        </w:rPr>
        <w:t xml:space="preserve">Formazione della Laga, 23, 24, 26, 28-32 </w:t>
      </w:r>
    </w:p>
    <w:p>
      <w:pPr>
        <w:pStyle w:val="Body"/>
        <w:spacing w:after="200"/>
        <w:jc w:val="both"/>
        <w:rPr>
          <w:rFonts w:ascii="Georgia" w:cs="Georgia" w:hAnsi="Georgia" w:eastAsia="Georgia"/>
        </w:rPr>
      </w:pPr>
      <w:r>
        <w:rPr>
          <w:rFonts w:ascii="Georgia" w:hAnsi="Georgia"/>
          <w:rtl w:val="0"/>
          <w:lang w:val="it-IT"/>
        </w:rPr>
        <w:t xml:space="preserve">Formazione gessoso solfifera, 24, 29 </w:t>
      </w:r>
    </w:p>
    <w:p>
      <w:pPr>
        <w:pStyle w:val="Body"/>
        <w:spacing w:after="200"/>
        <w:jc w:val="both"/>
        <w:rPr>
          <w:rFonts w:ascii="Georgia" w:cs="Georgia" w:hAnsi="Georgia" w:eastAsia="Georgia"/>
        </w:rPr>
      </w:pPr>
      <w:r>
        <w:rPr>
          <w:rFonts w:ascii="Georgia" w:hAnsi="Georgia"/>
          <w:rtl w:val="0"/>
          <w:lang w:val="it-IT"/>
        </w:rPr>
        <w:t xml:space="preserve">Langhiano-Tortoniano, 23, 27, 29 </w:t>
      </w:r>
    </w:p>
    <w:p>
      <w:pPr>
        <w:pStyle w:val="Body"/>
        <w:spacing w:after="200"/>
        <w:jc w:val="both"/>
        <w:rPr>
          <w:rFonts w:ascii="Georgia" w:cs="Georgia" w:hAnsi="Georgia" w:eastAsia="Georgia"/>
        </w:rPr>
      </w:pPr>
      <w:r>
        <w:rPr>
          <w:rFonts w:ascii="Georgia" w:hAnsi="Georgia"/>
          <w:rtl w:val="0"/>
          <w:lang w:val="it-IT"/>
        </w:rPr>
        <w:t xml:space="preserve">Messiniano, 27-30, 32 </w:t>
      </w:r>
    </w:p>
    <w:p>
      <w:pPr>
        <w:pStyle w:val="Body"/>
        <w:spacing w:after="200"/>
        <w:jc w:val="both"/>
        <w:rPr>
          <w:rFonts w:ascii="Georgia" w:cs="Georgia" w:hAnsi="Georgia" w:eastAsia="Georgia"/>
        </w:rPr>
      </w:pPr>
      <w:r>
        <w:rPr>
          <w:rFonts w:ascii="Georgia" w:hAnsi="Georgia"/>
          <w:rtl w:val="0"/>
          <w:lang w:val="it-IT"/>
        </w:rPr>
        <w:t xml:space="preserve">Miocene, 21 </w:t>
      </w:r>
    </w:p>
    <w:p>
      <w:pPr>
        <w:pStyle w:val="Body"/>
        <w:spacing w:after="200"/>
        <w:jc w:val="both"/>
        <w:rPr>
          <w:rFonts w:ascii="Georgia" w:cs="Georgia" w:hAnsi="Georgia" w:eastAsia="Georgia"/>
        </w:rPr>
      </w:pPr>
      <w:r>
        <w:rPr>
          <w:rFonts w:ascii="Georgia" w:hAnsi="Georgia"/>
          <w:rtl w:val="0"/>
          <w:lang w:val="it-IT"/>
        </w:rPr>
        <w:t xml:space="preserve">Piattaforma carbonatica laziale-abruzzese, 23, 27 </w:t>
      </w:r>
    </w:p>
    <w:p>
      <w:pPr>
        <w:pStyle w:val="Body"/>
        <w:spacing w:after="200"/>
        <w:jc w:val="both"/>
        <w:rPr>
          <w:rFonts w:ascii="Georgia" w:cs="Georgia" w:hAnsi="Georgia" w:eastAsia="Georgia"/>
        </w:rPr>
      </w:pPr>
      <w:r>
        <w:rPr>
          <w:rFonts w:ascii="Georgia" w:hAnsi="Georgia"/>
          <w:rtl w:val="0"/>
          <w:lang w:val="de-DE"/>
        </w:rPr>
        <w:t>Pleistocene, 32, 34, 35</w:t>
      </w:r>
    </w:p>
    <w:p>
      <w:pPr>
        <w:pStyle w:val="Body"/>
        <w:spacing w:after="200"/>
        <w:jc w:val="both"/>
        <w:rPr>
          <w:rFonts w:ascii="Georgia" w:cs="Georgia" w:hAnsi="Georgia" w:eastAsia="Georgia"/>
        </w:rPr>
      </w:pPr>
      <w:r>
        <w:rPr>
          <w:rFonts w:ascii="Georgia" w:hAnsi="Georgia"/>
          <w:rtl w:val="0"/>
          <w:lang w:val="it-IT"/>
        </w:rPr>
        <w:t xml:space="preserve">Pliocene, 23, 24, 31, 32 </w:t>
      </w:r>
    </w:p>
    <w:p>
      <w:pPr>
        <w:pStyle w:val="Body"/>
        <w:spacing w:after="200"/>
        <w:jc w:val="both"/>
        <w:rPr>
          <w:rFonts w:ascii="Georgia" w:cs="Georgia" w:hAnsi="Georgia" w:eastAsia="Georgia"/>
        </w:rPr>
      </w:pPr>
      <w:r>
        <w:rPr>
          <w:rFonts w:ascii="Georgia" w:hAnsi="Georgia"/>
          <w:rtl w:val="0"/>
          <w:lang w:val="it-IT"/>
        </w:rPr>
        <w:t xml:space="preserve">toponimo, 84 </w:t>
      </w:r>
    </w:p>
    <w:p>
      <w:pPr>
        <w:pStyle w:val="Body"/>
        <w:spacing w:after="200"/>
        <w:jc w:val="both"/>
        <w:rPr>
          <w:rFonts w:ascii="Georgia" w:cs="Georgia" w:hAnsi="Georgia" w:eastAsia="Georgia"/>
        </w:rPr>
      </w:pPr>
      <w:r>
        <w:rPr>
          <w:rFonts w:ascii="Georgia" w:hAnsi="Georgia"/>
          <w:rtl w:val="0"/>
          <w:lang w:val="pt-PT"/>
        </w:rPr>
        <w:t xml:space="preserve">Lagoverde, 244, 246 </w:t>
      </w:r>
    </w:p>
    <w:p>
      <w:pPr>
        <w:pStyle w:val="Body"/>
        <w:spacing w:after="200"/>
        <w:jc w:val="both"/>
        <w:rPr>
          <w:rFonts w:ascii="Georgia" w:cs="Georgia" w:hAnsi="Georgia" w:eastAsia="Georgia"/>
        </w:rPr>
      </w:pPr>
      <w:r>
        <w:rPr>
          <w:rFonts w:ascii="Georgia" w:hAnsi="Georgia"/>
          <w:rtl w:val="0"/>
          <w:lang w:val="it-IT"/>
        </w:rPr>
        <w:t xml:space="preserve">La guerriera, 127 </w:t>
      </w:r>
    </w:p>
    <w:p>
      <w:pPr>
        <w:pStyle w:val="Body"/>
        <w:spacing w:after="200"/>
        <w:jc w:val="both"/>
        <w:rPr>
          <w:rFonts w:ascii="Georgia" w:cs="Georgia" w:hAnsi="Georgia" w:eastAsia="Georgia"/>
        </w:rPr>
      </w:pPr>
      <w:r>
        <w:rPr>
          <w:rFonts w:ascii="Georgia" w:hAnsi="Georgia"/>
          <w:rtl w:val="0"/>
          <w:lang w:val="it-IT"/>
        </w:rPr>
        <w:t xml:space="preserve">La Lena, 127 </w:t>
      </w:r>
    </w:p>
    <w:p>
      <w:pPr>
        <w:pStyle w:val="Body"/>
        <w:spacing w:after="200"/>
        <w:jc w:val="both"/>
        <w:rPr>
          <w:rFonts w:ascii="Georgia" w:cs="Georgia" w:hAnsi="Georgia" w:eastAsia="Georgia"/>
        </w:rPr>
      </w:pPr>
      <w:r>
        <w:rPr>
          <w:rFonts w:ascii="Georgia" w:hAnsi="Georgia"/>
          <w:rtl w:val="0"/>
          <w:lang w:val="en-US"/>
        </w:rPr>
        <w:t>Lame, 473</w:t>
      </w:r>
    </w:p>
    <w:p>
      <w:pPr>
        <w:pStyle w:val="Body"/>
        <w:spacing w:after="200"/>
        <w:jc w:val="both"/>
        <w:rPr>
          <w:rFonts w:ascii="Georgia" w:cs="Georgia" w:hAnsi="Georgia" w:eastAsia="Georgia"/>
        </w:rPr>
      </w:pPr>
      <w:r>
        <w:rPr>
          <w:rFonts w:ascii="Georgia" w:hAnsi="Georgia"/>
          <w:rtl w:val="0"/>
          <w:lang w:val="it-IT"/>
        </w:rPr>
        <w:t xml:space="preserve">chiesa di Sant'Angelo de Lamis, 240 </w:t>
      </w:r>
    </w:p>
    <w:p>
      <w:pPr>
        <w:pStyle w:val="Body"/>
        <w:spacing w:after="200"/>
        <w:jc w:val="both"/>
        <w:rPr>
          <w:rFonts w:ascii="Georgia" w:cs="Georgia" w:hAnsi="Georgia" w:eastAsia="Georgia"/>
        </w:rPr>
      </w:pPr>
      <w:r>
        <w:rPr>
          <w:rFonts w:ascii="Georgia" w:hAnsi="Georgia"/>
          <w:rtl w:val="0"/>
        </w:rPr>
        <w:t>et</w:t>
      </w:r>
      <w:r>
        <w:rPr>
          <w:rFonts w:ascii="Georgia" w:hAnsi="Georgia" w:hint="default"/>
          <w:rtl w:val="0"/>
          <w:lang w:val="it-IT"/>
        </w:rPr>
        <w:t xml:space="preserve">à </w:t>
      </w:r>
      <w:r>
        <w:rPr>
          <w:rFonts w:ascii="Georgia" w:hAnsi="Georgia"/>
          <w:rtl w:val="0"/>
          <w:lang w:val="it-IT"/>
        </w:rPr>
        <w:t>medievale, 236, 240 toponimo, 86</w:t>
      </w:r>
    </w:p>
    <w:p>
      <w:pPr>
        <w:pStyle w:val="Body"/>
        <w:spacing w:after="200"/>
        <w:jc w:val="both"/>
        <w:rPr>
          <w:rFonts w:ascii="Georgia" w:cs="Georgia" w:hAnsi="Georgia" w:eastAsia="Georgia"/>
        </w:rPr>
      </w:pPr>
      <w:r>
        <w:rPr>
          <w:rFonts w:ascii="Georgia" w:hAnsi="Georgia"/>
          <w:rtl w:val="0"/>
          <w:lang w:val="it-IT"/>
        </w:rPr>
        <w:t xml:space="preserve">La moglie uccisa, 127 </w:t>
      </w:r>
    </w:p>
    <w:p>
      <w:pPr>
        <w:pStyle w:val="Body"/>
        <w:spacing w:after="200"/>
        <w:jc w:val="both"/>
        <w:rPr>
          <w:rFonts w:ascii="Georgia" w:cs="Georgia" w:hAnsi="Georgia" w:eastAsia="Georgia"/>
        </w:rPr>
      </w:pPr>
      <w:r>
        <w:rPr>
          <w:rFonts w:ascii="Georgia" w:hAnsi="Georgia"/>
          <w:rtl w:val="0"/>
          <w:lang w:val="it-IT"/>
        </w:rPr>
        <w:t xml:space="preserve">La monaca per forza, 127 </w:t>
      </w:r>
    </w:p>
    <w:p>
      <w:pPr>
        <w:pStyle w:val="Body"/>
        <w:spacing w:after="200"/>
        <w:jc w:val="both"/>
        <w:rPr>
          <w:rFonts w:ascii="Georgia" w:cs="Georgia" w:hAnsi="Georgia" w:eastAsia="Georgia"/>
        </w:rPr>
      </w:pPr>
      <w:r>
        <w:rPr>
          <w:rFonts w:ascii="Georgia" w:hAnsi="Georgia"/>
          <w:rtl w:val="0"/>
          <w:lang w:val="it-IT"/>
        </w:rPr>
        <w:t xml:space="preserve">La monachella, 127 </w:t>
      </w:r>
    </w:p>
    <w:p>
      <w:pPr>
        <w:pStyle w:val="Body"/>
        <w:spacing w:after="200"/>
        <w:jc w:val="both"/>
        <w:rPr>
          <w:rFonts w:ascii="Georgia" w:cs="Georgia" w:hAnsi="Georgia" w:eastAsia="Georgia"/>
        </w:rPr>
      </w:pPr>
      <w:r>
        <w:rPr>
          <w:rFonts w:ascii="Georgia" w:hAnsi="Georgia"/>
          <w:rtl w:val="0"/>
          <w:lang w:val="it-IT"/>
        </w:rPr>
        <w:t xml:space="preserve">Lanciano, musica popolare a, 129 </w:t>
      </w:r>
    </w:p>
    <w:p>
      <w:pPr>
        <w:pStyle w:val="Body"/>
        <w:spacing w:after="200"/>
        <w:jc w:val="both"/>
        <w:rPr>
          <w:rFonts w:ascii="Georgia" w:cs="Georgia" w:hAnsi="Georgia" w:eastAsia="Georgia"/>
        </w:rPr>
      </w:pPr>
      <w:r>
        <w:rPr>
          <w:rFonts w:ascii="Georgia" w:hAnsi="Georgia"/>
          <w:rtl w:val="0"/>
          <w:lang w:val="it-IT"/>
        </w:rPr>
        <w:t xml:space="preserve">Landolfo, vescovo, 206 </w:t>
      </w:r>
    </w:p>
    <w:p>
      <w:pPr>
        <w:pStyle w:val="Body"/>
        <w:spacing w:after="200"/>
        <w:jc w:val="both"/>
        <w:rPr>
          <w:rFonts w:ascii="Georgia" w:cs="Georgia" w:hAnsi="Georgia" w:eastAsia="Georgia"/>
        </w:rPr>
      </w:pPr>
      <w:r>
        <w:rPr>
          <w:rFonts w:ascii="Georgia" w:hAnsi="Georgia"/>
          <w:rtl w:val="0"/>
          <w:lang w:val="it-IT"/>
        </w:rPr>
        <w:t>La partenza, 122</w:t>
      </w:r>
    </w:p>
    <w:p>
      <w:pPr>
        <w:pStyle w:val="Body"/>
        <w:spacing w:after="200"/>
        <w:jc w:val="both"/>
        <w:rPr>
          <w:rFonts w:ascii="Georgia" w:cs="Georgia" w:hAnsi="Georgia" w:eastAsia="Georgia"/>
        </w:rPr>
      </w:pPr>
      <w:r>
        <w:rPr>
          <w:rFonts w:ascii="Georgia" w:hAnsi="Georgia"/>
          <w:rtl w:val="0"/>
          <w:lang w:val="it-IT"/>
        </w:rPr>
        <w:t xml:space="preserve">La pesca dell'anello, 127 </w:t>
      </w:r>
    </w:p>
    <w:p>
      <w:pPr>
        <w:pStyle w:val="Body"/>
        <w:spacing w:after="200"/>
        <w:jc w:val="both"/>
        <w:rPr>
          <w:rFonts w:ascii="Georgia" w:cs="Georgia" w:hAnsi="Georgia" w:eastAsia="Georgia"/>
        </w:rPr>
      </w:pPr>
      <w:r>
        <w:rPr>
          <w:rFonts w:ascii="Georgia" w:hAnsi="Georgia"/>
          <w:rtl w:val="0"/>
          <w:lang w:val="it-IT"/>
        </w:rPr>
        <w:t xml:space="preserve">La prova, 127 La sposa morta, 127 </w:t>
      </w:r>
    </w:p>
    <w:p>
      <w:pPr>
        <w:pStyle w:val="Body"/>
        <w:spacing w:after="200"/>
        <w:jc w:val="both"/>
        <w:rPr>
          <w:rFonts w:ascii="Georgia" w:cs="Georgia" w:hAnsi="Georgia" w:eastAsia="Georgia"/>
        </w:rPr>
      </w:pPr>
      <w:r>
        <w:rPr>
          <w:rFonts w:ascii="Georgia" w:hAnsi="Georgia"/>
          <w:rtl w:val="0"/>
          <w:lang w:val="it-IT"/>
        </w:rPr>
        <w:t xml:space="preserve">La storia del brigante Matrilli, 138 </w:t>
      </w:r>
    </w:p>
    <w:p>
      <w:pPr>
        <w:pStyle w:val="Body"/>
        <w:spacing w:after="200"/>
        <w:jc w:val="both"/>
        <w:rPr>
          <w:rFonts w:ascii="Georgia" w:cs="Georgia" w:hAnsi="Georgia" w:eastAsia="Georgia"/>
        </w:rPr>
      </w:pPr>
      <w:r>
        <w:rPr>
          <w:rFonts w:ascii="Georgia" w:hAnsi="Georgia"/>
          <w:rtl w:val="0"/>
          <w:lang w:val="it-IT"/>
        </w:rPr>
        <w:t xml:space="preserve">Lavanda dei piedi, 387 </w:t>
      </w:r>
    </w:p>
    <w:p>
      <w:pPr>
        <w:pStyle w:val="Body"/>
        <w:spacing w:after="200"/>
        <w:jc w:val="both"/>
        <w:rPr>
          <w:rFonts w:ascii="Georgia" w:cs="Georgia" w:hAnsi="Georgia" w:eastAsia="Georgia"/>
        </w:rPr>
      </w:pPr>
      <w:r>
        <w:rPr>
          <w:rFonts w:ascii="Georgia" w:hAnsi="Georgia"/>
          <w:rtl w:val="0"/>
          <w:lang w:val="it-IT"/>
        </w:rPr>
        <w:t xml:space="preserve">Lecce dei Marsi, 204 </w:t>
      </w:r>
    </w:p>
    <w:p>
      <w:pPr>
        <w:pStyle w:val="Body"/>
        <w:spacing w:after="200"/>
        <w:jc w:val="both"/>
        <w:rPr>
          <w:rFonts w:ascii="Georgia" w:cs="Georgia" w:hAnsi="Georgia" w:eastAsia="Georgia"/>
        </w:rPr>
      </w:pPr>
      <w:r>
        <w:rPr>
          <w:rFonts w:ascii="Georgia" w:hAnsi="Georgia"/>
          <w:rtl w:val="0"/>
          <w:lang w:val="fr-FR"/>
        </w:rPr>
        <w:t xml:space="preserve">Lenoncourt Claude de, 67 </w:t>
      </w:r>
    </w:p>
    <w:p>
      <w:pPr>
        <w:pStyle w:val="Body"/>
        <w:spacing w:after="200"/>
        <w:jc w:val="both"/>
        <w:rPr>
          <w:rFonts w:ascii="Georgia" w:cs="Georgia" w:hAnsi="Georgia" w:eastAsia="Georgia"/>
        </w:rPr>
      </w:pPr>
      <w:r>
        <w:rPr>
          <w:rFonts w:ascii="Georgia" w:hAnsi="Georgia"/>
          <w:rtl w:val="0"/>
        </w:rPr>
        <w:t>Leofara, 250, 253, 474-475</w:t>
      </w:r>
    </w:p>
    <w:p>
      <w:pPr>
        <w:pStyle w:val="Body"/>
        <w:spacing w:after="200"/>
        <w:jc w:val="both"/>
        <w:rPr>
          <w:rFonts w:ascii="Georgia" w:cs="Georgia" w:hAnsi="Georgia" w:eastAsia="Georgia"/>
        </w:rPr>
      </w:pPr>
      <w:r>
        <w:rPr>
          <w:rFonts w:ascii="Georgia" w:hAnsi="Georgia"/>
          <w:rtl w:val="0"/>
          <w:lang w:val="it-IT"/>
        </w:rPr>
        <w:t xml:space="preserve">toponimo, 88 </w:t>
      </w:r>
    </w:p>
    <w:p>
      <w:pPr>
        <w:pStyle w:val="Body"/>
        <w:spacing w:after="200"/>
        <w:jc w:val="both"/>
        <w:rPr>
          <w:rFonts w:ascii="Georgia" w:cs="Georgia" w:hAnsi="Georgia" w:eastAsia="Georgia"/>
        </w:rPr>
      </w:pPr>
      <w:r>
        <w:rPr>
          <w:rFonts w:ascii="Georgia" w:hAnsi="Georgia"/>
          <w:rtl w:val="0"/>
          <w:lang w:val="it-IT"/>
        </w:rPr>
        <w:t xml:space="preserve">Lepanto, battaglia di, 393 </w:t>
      </w:r>
    </w:p>
    <w:p>
      <w:pPr>
        <w:pStyle w:val="Body"/>
        <w:spacing w:after="200"/>
        <w:jc w:val="both"/>
        <w:rPr>
          <w:rFonts w:ascii="Georgia" w:cs="Georgia" w:hAnsi="Georgia" w:eastAsia="Georgia"/>
        </w:rPr>
      </w:pPr>
      <w:r>
        <w:rPr>
          <w:rFonts w:ascii="Georgia" w:hAnsi="Georgia"/>
          <w:rtl w:val="0"/>
          <w:lang w:val="es-ES_tradnl"/>
        </w:rPr>
        <w:t xml:space="preserve">Lepora, 475 </w:t>
      </w:r>
    </w:p>
    <w:p>
      <w:pPr>
        <w:pStyle w:val="Body"/>
        <w:spacing w:after="200"/>
        <w:jc w:val="both"/>
        <w:rPr>
          <w:rFonts w:ascii="Georgia" w:cs="Georgia" w:hAnsi="Georgia" w:eastAsia="Georgia"/>
        </w:rPr>
      </w:pPr>
      <w:r>
        <w:rPr>
          <w:rFonts w:ascii="Georgia" w:hAnsi="Georgia"/>
          <w:rtl w:val="0"/>
          <w:lang w:val="it-IT"/>
        </w:rPr>
        <w:t>Licciano (Lucciano), 241, 244, 246, 475</w:t>
      </w:r>
    </w:p>
    <w:p>
      <w:pPr>
        <w:pStyle w:val="Body"/>
        <w:spacing w:after="200"/>
        <w:jc w:val="both"/>
        <w:rPr>
          <w:rFonts w:ascii="Georgia" w:cs="Georgia" w:hAnsi="Georgia" w:eastAsia="Georgia"/>
        </w:rPr>
      </w:pPr>
      <w:r>
        <w:rPr>
          <w:rFonts w:ascii="Georgia" w:hAnsi="Georgia"/>
          <w:rtl w:val="0"/>
          <w:lang w:val="it-IT"/>
        </w:rPr>
        <w:t xml:space="preserve">chiesa di S. Emidii de Roccha, 246 </w:t>
      </w:r>
    </w:p>
    <w:p>
      <w:pPr>
        <w:pStyle w:val="Body"/>
        <w:spacing w:after="200"/>
        <w:jc w:val="both"/>
        <w:rPr>
          <w:rFonts w:ascii="Georgia" w:cs="Georgia" w:hAnsi="Georgia" w:eastAsia="Georgia"/>
        </w:rPr>
      </w:pPr>
      <w:r>
        <w:rPr>
          <w:rFonts w:ascii="Georgia" w:hAnsi="Georgia"/>
          <w:rtl w:val="0"/>
          <w:lang w:val="it-IT"/>
        </w:rPr>
        <w:t>Li maccarune, 151</w:t>
      </w:r>
    </w:p>
    <w:p>
      <w:pPr>
        <w:pStyle w:val="Body"/>
        <w:spacing w:after="200"/>
        <w:jc w:val="both"/>
        <w:rPr>
          <w:rFonts w:ascii="Georgia" w:cs="Georgia" w:hAnsi="Georgia" w:eastAsia="Georgia"/>
        </w:rPr>
      </w:pPr>
      <w:r>
        <w:rPr>
          <w:rFonts w:ascii="Georgia" w:hAnsi="Georgia"/>
          <w:rtl w:val="0"/>
          <w:lang w:val="it-IT"/>
        </w:rPr>
        <w:t>Linariolo, 244, 246</w:t>
      </w:r>
    </w:p>
    <w:p>
      <w:pPr>
        <w:pStyle w:val="Body"/>
        <w:spacing w:after="200"/>
        <w:jc w:val="both"/>
        <w:rPr>
          <w:rFonts w:ascii="Georgia" w:cs="Georgia" w:hAnsi="Georgia" w:eastAsia="Georgia"/>
        </w:rPr>
      </w:pPr>
      <w:r>
        <w:rPr>
          <w:rFonts w:ascii="Georgia" w:hAnsi="Georgia"/>
          <w:rtl w:val="0"/>
          <w:lang w:val="it-IT"/>
        </w:rPr>
        <w:t xml:space="preserve">lipsanoteca di Napoli, 345 </w:t>
      </w:r>
    </w:p>
    <w:p>
      <w:pPr>
        <w:pStyle w:val="Body"/>
        <w:spacing w:after="200"/>
        <w:jc w:val="both"/>
        <w:rPr>
          <w:rFonts w:ascii="Georgia" w:cs="Georgia" w:hAnsi="Georgia" w:eastAsia="Georgia"/>
        </w:rPr>
      </w:pPr>
      <w:r>
        <w:rPr>
          <w:rFonts w:ascii="Georgia" w:hAnsi="Georgia"/>
          <w:rtl w:val="0"/>
          <w:lang w:val="it-IT"/>
        </w:rPr>
        <w:t>Litano, 247, 250</w:t>
      </w:r>
    </w:p>
    <w:p>
      <w:pPr>
        <w:pStyle w:val="Body"/>
        <w:spacing w:after="200"/>
        <w:jc w:val="both"/>
        <w:rPr>
          <w:rFonts w:ascii="Georgia" w:cs="Georgia" w:hAnsi="Georgia" w:eastAsia="Georgia"/>
        </w:rPr>
      </w:pPr>
      <w:r>
        <w:rPr>
          <w:rFonts w:ascii="Georgia" w:hAnsi="Georgia"/>
          <w:rtl w:val="0"/>
          <w:lang w:val="it-IT"/>
        </w:rPr>
        <w:t xml:space="preserve"> 'Lla fundanella, 139-140 </w:t>
      </w:r>
    </w:p>
    <w:p>
      <w:pPr>
        <w:pStyle w:val="Body"/>
        <w:spacing w:after="200"/>
        <w:jc w:val="both"/>
        <w:rPr>
          <w:rFonts w:ascii="Georgia" w:cs="Georgia" w:hAnsi="Georgia" w:eastAsia="Georgia"/>
        </w:rPr>
      </w:pPr>
      <w:r>
        <w:rPr>
          <w:rFonts w:ascii="Georgia" w:hAnsi="Georgia"/>
          <w:rtl w:val="0"/>
          <w:lang w:val="it-IT"/>
        </w:rPr>
        <w:t>Longobardi, 87</w:t>
      </w:r>
    </w:p>
    <w:p>
      <w:pPr>
        <w:pStyle w:val="Body"/>
        <w:spacing w:after="200"/>
        <w:jc w:val="both"/>
        <w:rPr>
          <w:rFonts w:ascii="Georgia" w:cs="Georgia" w:hAnsi="Georgia" w:eastAsia="Georgia"/>
        </w:rPr>
      </w:pPr>
      <w:r>
        <w:rPr>
          <w:rFonts w:ascii="Georgia" w:hAnsi="Georgia"/>
          <w:rtl w:val="0"/>
          <w:lang w:val="it-IT"/>
        </w:rPr>
        <w:t xml:space="preserve">toponimi I., 88-89 </w:t>
      </w:r>
    </w:p>
    <w:p>
      <w:pPr>
        <w:pStyle w:val="Body"/>
        <w:spacing w:after="200"/>
        <w:jc w:val="both"/>
        <w:rPr>
          <w:rFonts w:ascii="Georgia" w:cs="Georgia" w:hAnsi="Georgia" w:eastAsia="Georgia"/>
        </w:rPr>
      </w:pPr>
      <w:r>
        <w:rPr>
          <w:rFonts w:ascii="Georgia" w:hAnsi="Georgia"/>
          <w:rtl w:val="0"/>
          <w:lang w:val="it-IT"/>
        </w:rPr>
        <w:t xml:space="preserve">Lotto Lorenzo, 382, 383, 385 </w:t>
      </w:r>
    </w:p>
    <w:p>
      <w:pPr>
        <w:pStyle w:val="Body"/>
        <w:spacing w:after="200"/>
        <w:jc w:val="both"/>
        <w:rPr>
          <w:rFonts w:ascii="Georgia" w:cs="Georgia" w:hAnsi="Georgia" w:eastAsia="Georgia"/>
        </w:rPr>
      </w:pPr>
      <w:r>
        <w:rPr>
          <w:rFonts w:ascii="Georgia" w:hAnsi="Georgia"/>
          <w:rtl w:val="0"/>
          <w:lang w:val="it-IT"/>
        </w:rPr>
        <w:t xml:space="preserve">Luco, 80 </w:t>
      </w:r>
    </w:p>
    <w:p>
      <w:pPr>
        <w:pStyle w:val="Body"/>
        <w:spacing w:after="200"/>
        <w:jc w:val="both"/>
        <w:rPr>
          <w:rFonts w:ascii="Georgia" w:cs="Georgia" w:hAnsi="Georgia" w:eastAsia="Georgia"/>
        </w:rPr>
      </w:pPr>
      <w:r>
        <w:rPr>
          <w:rFonts w:ascii="Georgia" w:hAnsi="Georgia"/>
          <w:rtl w:val="0"/>
          <w:lang w:val="it-IT"/>
        </w:rPr>
        <w:t xml:space="preserve">Ludovico, re, 66 </w:t>
      </w:r>
    </w:p>
    <w:p>
      <w:pPr>
        <w:pStyle w:val="Body"/>
        <w:spacing w:after="200"/>
        <w:jc w:val="both"/>
        <w:rPr>
          <w:rFonts w:ascii="Georgia" w:cs="Georgia" w:hAnsi="Georgia" w:eastAsia="Georgia"/>
        </w:rPr>
      </w:pPr>
      <w:r>
        <w:rPr>
          <w:rFonts w:ascii="Georgia" w:hAnsi="Georgia"/>
          <w:rtl w:val="0"/>
          <w:lang w:val="it-IT"/>
        </w:rPr>
        <w:t xml:space="preserve">Luigi di Taranto, 65 </w:t>
      </w:r>
    </w:p>
    <w:p>
      <w:pPr>
        <w:pStyle w:val="Body"/>
        <w:spacing w:after="200"/>
        <w:jc w:val="both"/>
        <w:rPr>
          <w:rFonts w:ascii="Georgia" w:cs="Georgia" w:hAnsi="Georgia" w:eastAsia="Georgia"/>
        </w:rPr>
      </w:pPr>
      <w:r>
        <w:rPr>
          <w:rFonts w:ascii="Georgia" w:hAnsi="Georgia"/>
          <w:rtl w:val="0"/>
          <w:lang w:val="pt-PT"/>
        </w:rPr>
        <w:t>Lu Plano, 244, 246</w:t>
      </w:r>
    </w:p>
    <w:p>
      <w:pPr>
        <w:pStyle w:val="Body"/>
        <w:spacing w:after="200"/>
        <w:jc w:val="both"/>
        <w:rPr>
          <w:rFonts w:ascii="Georgia" w:cs="Georgia" w:hAnsi="Georgia" w:eastAsia="Georgia"/>
        </w:rPr>
      </w:pPr>
      <w:r>
        <w:rPr>
          <w:rFonts w:ascii="Georgia" w:hAnsi="Georgia"/>
          <w:rtl w:val="0"/>
          <w:lang w:val="it-IT"/>
        </w:rPr>
        <w:t>Lutero Martin, 391, 392</w:t>
      </w:r>
    </w:p>
    <w:p>
      <w:pPr>
        <w:pStyle w:val="Body"/>
        <w:spacing w:after="200"/>
        <w:jc w:val="both"/>
        <w:rPr>
          <w:rFonts w:ascii="Georgia" w:cs="Georgia" w:hAnsi="Georgia" w:eastAsia="Georgia"/>
        </w:rPr>
      </w:pPr>
      <w:r>
        <w:rPr>
          <w:rFonts w:ascii="Georgia" w:hAnsi="Georgia"/>
          <w:rtl w:val="0"/>
          <w:lang w:val="it-IT"/>
        </w:rPr>
        <w:t>Macchia da Borea, 61, 252, 253, 476-477</w:t>
      </w:r>
    </w:p>
    <w:p>
      <w:pPr>
        <w:pStyle w:val="Body"/>
        <w:spacing w:after="200"/>
        <w:jc w:val="both"/>
        <w:rPr>
          <w:rFonts w:ascii="Georgia" w:cs="Georgia" w:hAnsi="Georgia" w:eastAsia="Georgia"/>
        </w:rPr>
      </w:pPr>
      <w:r>
        <w:rPr>
          <w:rFonts w:ascii="Georgia" w:hAnsi="Georgia"/>
          <w:rtl w:val="0"/>
          <w:lang w:val="it-IT"/>
        </w:rPr>
        <w:t xml:space="preserve">toponimo, 89 </w:t>
      </w:r>
    </w:p>
    <w:p>
      <w:pPr>
        <w:pStyle w:val="Body"/>
        <w:spacing w:after="200"/>
        <w:jc w:val="both"/>
        <w:rPr>
          <w:rFonts w:ascii="Georgia" w:cs="Georgia" w:hAnsi="Georgia" w:eastAsia="Georgia"/>
        </w:rPr>
      </w:pPr>
      <w:r>
        <w:rPr>
          <w:rFonts w:ascii="Georgia" w:hAnsi="Georgia"/>
          <w:rtl w:val="0"/>
          <w:lang w:val="it-IT"/>
        </w:rPr>
        <w:t>Macchia da Sole, 61, 62, 252, 477-479</w:t>
      </w:r>
    </w:p>
    <w:p>
      <w:pPr>
        <w:pStyle w:val="Body"/>
        <w:spacing w:after="200"/>
        <w:jc w:val="both"/>
        <w:rPr>
          <w:rFonts w:ascii="Georgia" w:cs="Georgia" w:hAnsi="Georgia" w:eastAsia="Georgia"/>
        </w:rPr>
      </w:pPr>
      <w:r>
        <w:rPr>
          <w:rFonts w:ascii="Georgia" w:hAnsi="Georgia"/>
          <w:rtl w:val="0"/>
          <w:lang w:val="it-IT"/>
        </w:rPr>
        <w:t xml:space="preserve">Castello di Castel Manfrino), 253, 292, 293, 295-305 </w:t>
      </w:r>
    </w:p>
    <w:p>
      <w:pPr>
        <w:pStyle w:val="Body"/>
        <w:spacing w:after="200"/>
        <w:jc w:val="both"/>
        <w:rPr>
          <w:rFonts w:ascii="Georgia" w:cs="Georgia" w:hAnsi="Georgia" w:eastAsia="Georgia"/>
        </w:rPr>
      </w:pPr>
      <w:r>
        <w:rPr>
          <w:rFonts w:ascii="Georgia" w:hAnsi="Georgia"/>
          <w:rtl w:val="0"/>
          <w:lang w:val="it-IT"/>
        </w:rPr>
        <w:t xml:space="preserve">Rinaldo di, 299 </w:t>
      </w:r>
    </w:p>
    <w:p>
      <w:pPr>
        <w:pStyle w:val="Body"/>
        <w:spacing w:after="200"/>
        <w:jc w:val="both"/>
        <w:rPr>
          <w:rFonts w:ascii="Georgia" w:cs="Georgia" w:hAnsi="Georgia" w:eastAsia="Georgia"/>
        </w:rPr>
      </w:pPr>
      <w:r>
        <w:rPr>
          <w:rFonts w:ascii="Georgia" w:hAnsi="Georgia"/>
          <w:rtl w:val="0"/>
          <w:lang w:val="it-IT"/>
        </w:rPr>
        <w:t xml:space="preserve">Ruggero di, 304-305 </w:t>
      </w:r>
    </w:p>
    <w:p>
      <w:pPr>
        <w:pStyle w:val="Body"/>
        <w:spacing w:after="200"/>
        <w:jc w:val="both"/>
        <w:rPr>
          <w:rFonts w:ascii="Georgia" w:cs="Georgia" w:hAnsi="Georgia" w:eastAsia="Georgia"/>
        </w:rPr>
      </w:pPr>
      <w:r>
        <w:rPr>
          <w:rFonts w:ascii="Georgia" w:hAnsi="Georgia"/>
          <w:rtl w:val="0"/>
          <w:lang w:val="it-IT"/>
        </w:rPr>
        <w:t>toponimo, 89</w:t>
      </w:r>
    </w:p>
    <w:p>
      <w:pPr>
        <w:pStyle w:val="Body"/>
        <w:spacing w:after="200"/>
        <w:jc w:val="both"/>
        <w:rPr>
          <w:rFonts w:ascii="Georgia" w:cs="Georgia" w:hAnsi="Georgia" w:eastAsia="Georgia"/>
        </w:rPr>
      </w:pPr>
      <w:r>
        <w:rPr>
          <w:rFonts w:ascii="Georgia" w:hAnsi="Georgia"/>
          <w:rtl w:val="0"/>
          <w:lang w:val="it-IT"/>
        </w:rPr>
        <w:t xml:space="preserve">Ugoccionello di, 304 </w:t>
      </w:r>
    </w:p>
    <w:p>
      <w:pPr>
        <w:pStyle w:val="Body"/>
        <w:spacing w:after="200"/>
        <w:jc w:val="both"/>
        <w:rPr>
          <w:rFonts w:ascii="Georgia" w:cs="Georgia" w:hAnsi="Georgia" w:eastAsia="Georgia"/>
        </w:rPr>
      </w:pPr>
      <w:r>
        <w:rPr>
          <w:rFonts w:ascii="Georgia" w:hAnsi="Georgia"/>
          <w:rtl w:val="0"/>
          <w:lang w:val="it-IT"/>
        </w:rPr>
        <w:t xml:space="preserve">Macchia de' Monaci, vedi Macchia da Sole Macchia Jacova, 66, 70, 73 </w:t>
      </w:r>
    </w:p>
    <w:p>
      <w:pPr>
        <w:pStyle w:val="Body"/>
        <w:spacing w:after="200"/>
        <w:jc w:val="both"/>
        <w:rPr>
          <w:rFonts w:ascii="Georgia" w:cs="Georgia" w:hAnsi="Georgia" w:eastAsia="Georgia"/>
        </w:rPr>
      </w:pPr>
      <w:r>
        <w:rPr>
          <w:rFonts w:ascii="Georgia" w:hAnsi="Georgia"/>
          <w:rtl w:val="0"/>
          <w:lang w:val="it-IT"/>
        </w:rPr>
        <w:t xml:space="preserve">Macchia Santa Cecilia, 244, 246, 261, 479-480 </w:t>
      </w:r>
    </w:p>
    <w:p>
      <w:pPr>
        <w:pStyle w:val="Body"/>
        <w:spacing w:after="200"/>
        <w:jc w:val="both"/>
        <w:rPr>
          <w:rFonts w:ascii="Georgia" w:cs="Georgia" w:hAnsi="Georgia" w:eastAsia="Georgia"/>
        </w:rPr>
      </w:pPr>
      <w:r>
        <w:rPr>
          <w:rFonts w:ascii="Georgia" w:hAnsi="Georgia"/>
          <w:rtl w:val="0"/>
          <w:lang w:val="it-IT"/>
        </w:rPr>
        <w:t>Macchiatornella, 240, 241, 261, 480</w:t>
      </w:r>
    </w:p>
    <w:p>
      <w:pPr>
        <w:pStyle w:val="Body"/>
        <w:spacing w:after="200"/>
        <w:jc w:val="both"/>
        <w:rPr>
          <w:rFonts w:ascii="Georgia" w:cs="Georgia" w:hAnsi="Georgia" w:eastAsia="Georgia"/>
        </w:rPr>
      </w:pPr>
      <w:r>
        <w:rPr>
          <w:rFonts w:ascii="Georgia" w:hAnsi="Georgia"/>
          <w:rtl w:val="0"/>
          <w:lang w:val="it-IT"/>
        </w:rPr>
        <w:t xml:space="preserve">toponimo, 90 </w:t>
      </w:r>
    </w:p>
    <w:p>
      <w:pPr>
        <w:pStyle w:val="Body"/>
        <w:spacing w:after="200"/>
        <w:jc w:val="both"/>
        <w:rPr>
          <w:rFonts w:ascii="Georgia" w:cs="Georgia" w:hAnsi="Georgia" w:eastAsia="Georgia"/>
        </w:rPr>
      </w:pPr>
      <w:r>
        <w:rPr>
          <w:rFonts w:ascii="Georgia" w:hAnsi="Georgia"/>
          <w:rtl w:val="0"/>
          <w:lang w:val="it-IT"/>
        </w:rPr>
        <w:t>Macchia Vomano, 232, 480-482</w:t>
      </w:r>
    </w:p>
    <w:p>
      <w:pPr>
        <w:pStyle w:val="Body"/>
        <w:spacing w:after="200"/>
        <w:jc w:val="both"/>
        <w:rPr>
          <w:rFonts w:ascii="Georgia" w:cs="Georgia" w:hAnsi="Georgia" w:eastAsia="Georgia"/>
        </w:rPr>
      </w:pPr>
      <w:r>
        <w:rPr>
          <w:rFonts w:ascii="Georgia" w:hAnsi="Georgia"/>
          <w:rtl w:val="0"/>
          <w:lang w:val="it-IT"/>
        </w:rPr>
        <w:t xml:space="preserve">leone stiloforo, 271-272 </w:t>
      </w:r>
    </w:p>
    <w:p>
      <w:pPr>
        <w:pStyle w:val="Body"/>
        <w:spacing w:after="200"/>
        <w:jc w:val="both"/>
        <w:rPr>
          <w:rFonts w:ascii="Georgia" w:cs="Georgia" w:hAnsi="Georgia" w:eastAsia="Georgia"/>
        </w:rPr>
      </w:pPr>
      <w:r>
        <w:rPr>
          <w:rFonts w:ascii="Georgia" w:hAnsi="Georgia"/>
          <w:rtl w:val="0"/>
          <w:lang w:val="it-IT"/>
        </w:rPr>
        <w:t xml:space="preserve">Macchietti Girolamo, 398 </w:t>
      </w:r>
    </w:p>
    <w:p>
      <w:pPr>
        <w:pStyle w:val="Body"/>
        <w:spacing w:after="200"/>
        <w:jc w:val="both"/>
        <w:rPr>
          <w:rFonts w:ascii="Georgia" w:cs="Georgia" w:hAnsi="Georgia" w:eastAsia="Georgia"/>
        </w:rPr>
      </w:pPr>
      <w:r>
        <w:rPr>
          <w:rFonts w:ascii="Georgia" w:hAnsi="Georgia"/>
          <w:rtl w:val="0"/>
          <w:lang w:val="it-IT"/>
        </w:rPr>
        <w:t xml:space="preserve">Macera della Morte, 21, 32, 33, 60 </w:t>
      </w:r>
    </w:p>
    <w:p>
      <w:pPr>
        <w:pStyle w:val="Body"/>
        <w:spacing w:after="200"/>
        <w:jc w:val="both"/>
        <w:rPr>
          <w:rFonts w:ascii="Georgia" w:cs="Georgia" w:hAnsi="Georgia" w:eastAsia="Georgia"/>
        </w:rPr>
      </w:pPr>
      <w:r>
        <w:rPr>
          <w:rFonts w:ascii="Georgia" w:hAnsi="Georgia"/>
          <w:rtl w:val="0"/>
          <w:lang w:val="it-IT"/>
        </w:rPr>
        <w:t xml:space="preserve">Maddalena, pannello della Pinacoteca Civica di Ascoli Piceno, 356,358, 360, 373 </w:t>
      </w:r>
    </w:p>
    <w:p>
      <w:pPr>
        <w:pStyle w:val="Body"/>
        <w:spacing w:after="200"/>
        <w:jc w:val="both"/>
        <w:rPr>
          <w:rFonts w:ascii="Georgia" w:cs="Georgia" w:hAnsi="Georgia" w:eastAsia="Georgia"/>
        </w:rPr>
      </w:pPr>
      <w:r>
        <w:rPr>
          <w:rFonts w:ascii="Georgia" w:hAnsi="Georgia"/>
          <w:rtl w:val="0"/>
          <w:lang w:val="it-IT"/>
        </w:rPr>
        <w:t>Madonna (dipinti), Bayer, 371</w:t>
      </w:r>
    </w:p>
    <w:p>
      <w:pPr>
        <w:pStyle w:val="Body"/>
        <w:spacing w:after="200"/>
        <w:jc w:val="both"/>
        <w:rPr>
          <w:rFonts w:ascii="Georgia" w:cs="Georgia" w:hAnsi="Georgia" w:eastAsia="Georgia"/>
        </w:rPr>
      </w:pPr>
      <w:r>
        <w:rPr>
          <w:rFonts w:ascii="Georgia" w:hAnsi="Georgia"/>
          <w:rtl w:val="0"/>
          <w:lang w:val="it-IT"/>
        </w:rPr>
        <w:t xml:space="preserve">Cini, 370 </w:t>
      </w:r>
    </w:p>
    <w:p>
      <w:pPr>
        <w:pStyle w:val="Body"/>
        <w:spacing w:after="200"/>
        <w:jc w:val="both"/>
        <w:rPr>
          <w:rFonts w:ascii="Georgia" w:cs="Georgia" w:hAnsi="Georgia" w:eastAsia="Georgia"/>
        </w:rPr>
      </w:pPr>
      <w:r>
        <w:rPr>
          <w:rFonts w:ascii="Georgia" w:hAnsi="Georgia"/>
          <w:rtl w:val="0"/>
          <w:lang w:val="it-IT"/>
        </w:rPr>
        <w:t>del Crognale</w:t>
      </w:r>
      <w:r>
        <w:rPr>
          <w:rFonts w:ascii="Georgia" w:hAnsi="Georgia" w:hint="default"/>
          <w:rtl w:val="0"/>
          <w:lang w:val="it-IT"/>
        </w:rPr>
        <w:t xml:space="preserve">» </w:t>
      </w:r>
      <w:r>
        <w:rPr>
          <w:rFonts w:ascii="Georgia" w:hAnsi="Georgia"/>
          <w:rtl w:val="0"/>
          <w:lang w:val="it-IT"/>
        </w:rPr>
        <w:t xml:space="preserve">a Propezzano, 366 </w:t>
      </w:r>
    </w:p>
    <w:p>
      <w:pPr>
        <w:pStyle w:val="Body"/>
        <w:spacing w:after="200"/>
        <w:jc w:val="both"/>
        <w:rPr>
          <w:rFonts w:ascii="Georgia" w:cs="Georgia" w:hAnsi="Georgia" w:eastAsia="Georgia"/>
        </w:rPr>
      </w:pPr>
      <w:r>
        <w:rPr>
          <w:rFonts w:ascii="Georgia" w:hAnsi="Georgia"/>
          <w:rtl w:val="0"/>
          <w:lang w:val="it-IT"/>
        </w:rPr>
        <w:t xml:space="preserve">della Pinacoteca Civica di Ascoli Piceno, 362 </w:t>
      </w:r>
    </w:p>
    <w:p>
      <w:pPr>
        <w:pStyle w:val="Body"/>
        <w:spacing w:after="200"/>
        <w:jc w:val="both"/>
        <w:rPr>
          <w:rFonts w:ascii="Georgia" w:cs="Georgia" w:hAnsi="Georgia" w:eastAsia="Georgia"/>
        </w:rPr>
      </w:pPr>
      <w:r>
        <w:rPr>
          <w:rFonts w:ascii="Georgia" w:hAnsi="Georgia"/>
          <w:rtl w:val="0"/>
          <w:lang w:val="it-IT"/>
        </w:rPr>
        <w:t>della Pinacoteca Vaticana, 360</w:t>
      </w:r>
    </w:p>
    <w:p>
      <w:pPr>
        <w:pStyle w:val="Body"/>
        <w:spacing w:after="200"/>
        <w:jc w:val="both"/>
        <w:rPr>
          <w:rFonts w:ascii="Georgia" w:cs="Georgia" w:hAnsi="Georgia" w:eastAsia="Georgia"/>
        </w:rPr>
      </w:pPr>
      <w:r>
        <w:rPr>
          <w:rFonts w:ascii="Georgia" w:hAnsi="Georgia"/>
          <w:rtl w:val="0"/>
          <w:lang w:val="es-ES_tradnl"/>
        </w:rPr>
        <w:t xml:space="preserve"> del Rosario</w:t>
      </w:r>
    </w:p>
    <w:p>
      <w:pPr>
        <w:pStyle w:val="Body"/>
        <w:spacing w:after="200"/>
        <w:jc w:val="both"/>
        <w:rPr>
          <w:rFonts w:ascii="Georgia" w:cs="Georgia" w:hAnsi="Georgia" w:eastAsia="Georgia"/>
        </w:rPr>
      </w:pPr>
      <w:r>
        <w:rPr>
          <w:rFonts w:ascii="Georgia" w:hAnsi="Georgia"/>
          <w:rtl w:val="0"/>
          <w:lang w:val="de-DE"/>
        </w:rPr>
        <w:t>del Ges</w:t>
      </w:r>
      <w:r>
        <w:rPr>
          <w:rFonts w:ascii="Georgia" w:hAnsi="Georgia" w:hint="default"/>
          <w:rtl w:val="0"/>
          <w:lang w:val="it-IT"/>
        </w:rPr>
        <w:t xml:space="preserve">ú </w:t>
      </w:r>
      <w:r>
        <w:rPr>
          <w:rFonts w:ascii="Georgia" w:hAnsi="Georgia"/>
          <w:rtl w:val="0"/>
          <w:lang w:val="it-IT"/>
        </w:rPr>
        <w:t xml:space="preserve">e Maria a Napoli, 395 </w:t>
      </w:r>
    </w:p>
    <w:p>
      <w:pPr>
        <w:pStyle w:val="Body"/>
        <w:spacing w:after="200"/>
        <w:jc w:val="both"/>
        <w:rPr>
          <w:rFonts w:ascii="Georgia" w:cs="Georgia" w:hAnsi="Georgia" w:eastAsia="Georgia"/>
        </w:rPr>
      </w:pPr>
      <w:r>
        <w:rPr>
          <w:rFonts w:ascii="Georgia" w:hAnsi="Georgia"/>
          <w:rtl w:val="0"/>
          <w:lang w:val="de-DE"/>
        </w:rPr>
        <w:t>del Ges</w:t>
      </w:r>
      <w:r>
        <w:rPr>
          <w:rFonts w:ascii="Georgia" w:hAnsi="Georgia" w:hint="default"/>
          <w:rtl w:val="0"/>
          <w:lang w:val="it-IT"/>
        </w:rPr>
        <w:t xml:space="preserve">ú </w:t>
      </w:r>
      <w:r>
        <w:rPr>
          <w:rFonts w:ascii="Georgia" w:hAnsi="Georgia"/>
          <w:rtl w:val="0"/>
          <w:lang w:val="it-IT"/>
        </w:rPr>
        <w:t xml:space="preserve">Nuovo a Napoli, 395 </w:t>
      </w:r>
    </w:p>
    <w:p>
      <w:pPr>
        <w:pStyle w:val="Body"/>
        <w:spacing w:after="200"/>
        <w:jc w:val="both"/>
        <w:rPr>
          <w:rFonts w:ascii="Georgia" w:cs="Georgia" w:hAnsi="Georgia" w:eastAsia="Georgia"/>
        </w:rPr>
      </w:pPr>
      <w:r>
        <w:rPr>
          <w:rFonts w:ascii="Georgia" w:hAnsi="Georgia"/>
          <w:rtl w:val="0"/>
          <w:lang w:val="it-IT"/>
        </w:rPr>
        <w:t xml:space="preserve">di Cesacastina, 393-394 </w:t>
      </w:r>
    </w:p>
    <w:p>
      <w:pPr>
        <w:pStyle w:val="Body"/>
        <w:spacing w:after="200"/>
        <w:jc w:val="both"/>
        <w:rPr>
          <w:rFonts w:ascii="Georgia" w:cs="Georgia" w:hAnsi="Georgia" w:eastAsia="Georgia"/>
        </w:rPr>
      </w:pPr>
      <w:r>
        <w:rPr>
          <w:rFonts w:ascii="Georgia" w:hAnsi="Georgia"/>
          <w:rtl w:val="0"/>
          <w:lang w:val="it-IT"/>
        </w:rPr>
        <w:t xml:space="preserve">di Fano Adriano, 396 </w:t>
      </w:r>
    </w:p>
    <w:p>
      <w:pPr>
        <w:pStyle w:val="Body"/>
        <w:spacing w:after="200"/>
        <w:jc w:val="both"/>
        <w:rPr>
          <w:rFonts w:ascii="Georgia" w:cs="Georgia" w:hAnsi="Georgia" w:eastAsia="Georgia"/>
        </w:rPr>
      </w:pPr>
      <w:r>
        <w:rPr>
          <w:rFonts w:ascii="Georgia" w:hAnsi="Georgia"/>
          <w:rtl w:val="0"/>
          <w:lang w:val="it-IT"/>
        </w:rPr>
        <w:t xml:space="preserve">di Piano Vomano, 394-396 </w:t>
      </w:r>
    </w:p>
    <w:p>
      <w:pPr>
        <w:pStyle w:val="Body"/>
        <w:spacing w:after="200"/>
        <w:jc w:val="both"/>
        <w:rPr>
          <w:rFonts w:ascii="Georgia" w:cs="Georgia" w:hAnsi="Georgia" w:eastAsia="Georgia"/>
        </w:rPr>
      </w:pPr>
      <w:r>
        <w:rPr>
          <w:rFonts w:ascii="Georgia" w:hAnsi="Georgia"/>
          <w:rtl w:val="0"/>
          <w:lang w:val="it-IT"/>
        </w:rPr>
        <w:t>di Santa Maria a Vico, 393</w:t>
      </w:r>
    </w:p>
    <w:p>
      <w:pPr>
        <w:pStyle w:val="Body"/>
        <w:spacing w:after="200"/>
        <w:jc w:val="both"/>
        <w:rPr>
          <w:rFonts w:ascii="Georgia" w:cs="Georgia" w:hAnsi="Georgia" w:eastAsia="Georgia"/>
        </w:rPr>
      </w:pPr>
      <w:r>
        <w:rPr>
          <w:rFonts w:ascii="Georgia" w:hAnsi="Georgia"/>
          <w:rtl w:val="0"/>
          <w:lang w:val="it-IT"/>
        </w:rPr>
        <w:t xml:space="preserve">di Tossicia, 396 </w:t>
      </w:r>
    </w:p>
    <w:p>
      <w:pPr>
        <w:pStyle w:val="Body"/>
        <w:spacing w:after="200"/>
        <w:jc w:val="both"/>
        <w:rPr>
          <w:rFonts w:ascii="Georgia" w:cs="Georgia" w:hAnsi="Georgia" w:eastAsia="Georgia"/>
        </w:rPr>
      </w:pPr>
      <w:r>
        <w:rPr>
          <w:rFonts w:ascii="Georgia" w:hAnsi="Georgia"/>
          <w:rtl w:val="0"/>
          <w:lang w:val="it-IT"/>
        </w:rPr>
        <w:t xml:space="preserve">del Soccorso a Montpellier, 374, 382 </w:t>
      </w:r>
    </w:p>
    <w:p>
      <w:pPr>
        <w:pStyle w:val="Body"/>
        <w:spacing w:after="200"/>
        <w:jc w:val="both"/>
        <w:rPr>
          <w:rFonts w:ascii="Georgia" w:cs="Georgia" w:hAnsi="Georgia" w:eastAsia="Georgia"/>
        </w:rPr>
      </w:pPr>
      <w:r>
        <w:rPr>
          <w:rFonts w:ascii="Georgia" w:hAnsi="Georgia"/>
          <w:rtl w:val="0"/>
          <w:lang w:val="it-IT"/>
        </w:rPr>
        <w:t xml:space="preserve">del Victoria and Albert Museum a Londra, 362 </w:t>
      </w:r>
    </w:p>
    <w:p>
      <w:pPr>
        <w:pStyle w:val="Body"/>
        <w:spacing w:after="200"/>
        <w:jc w:val="both"/>
        <w:rPr>
          <w:rFonts w:ascii="Georgia" w:cs="Georgia" w:hAnsi="Georgia" w:eastAsia="Georgia"/>
        </w:rPr>
      </w:pPr>
      <w:r>
        <w:rPr>
          <w:rFonts w:ascii="Georgia" w:hAnsi="Georgia"/>
          <w:rtl w:val="0"/>
          <w:lang w:val="it-IT"/>
        </w:rPr>
        <w:t xml:space="preserve">di Castelvecchio a Verona, 370 </w:t>
      </w:r>
    </w:p>
    <w:p>
      <w:pPr>
        <w:pStyle w:val="Body"/>
        <w:spacing w:after="200"/>
        <w:jc w:val="both"/>
        <w:rPr>
          <w:rFonts w:ascii="Georgia" w:cs="Georgia" w:hAnsi="Georgia" w:eastAsia="Georgia"/>
        </w:rPr>
      </w:pPr>
      <w:r>
        <w:rPr>
          <w:rFonts w:ascii="Georgia" w:hAnsi="Georgia"/>
          <w:rtl w:val="0"/>
          <w:lang w:val="it-IT"/>
        </w:rPr>
        <w:t xml:space="preserve">di Cata-Dujsin-Ribar a Zagabria, 371 </w:t>
      </w:r>
    </w:p>
    <w:p>
      <w:pPr>
        <w:pStyle w:val="Body"/>
        <w:spacing w:after="200"/>
        <w:jc w:val="both"/>
        <w:rPr>
          <w:rFonts w:ascii="Georgia" w:cs="Georgia" w:hAnsi="Georgia" w:eastAsia="Georgia"/>
        </w:rPr>
      </w:pPr>
      <w:r>
        <w:rPr>
          <w:rFonts w:ascii="Georgia" w:hAnsi="Georgia"/>
          <w:rtl w:val="0"/>
          <w:lang w:val="it-IT"/>
        </w:rPr>
        <w:t xml:space="preserve">di Corridonia, 356 di </w:t>
      </w:r>
    </w:p>
    <w:p>
      <w:pPr>
        <w:pStyle w:val="Body"/>
        <w:spacing w:after="200"/>
        <w:jc w:val="both"/>
        <w:rPr>
          <w:rFonts w:ascii="Georgia" w:cs="Georgia" w:hAnsi="Georgia" w:eastAsia="Georgia"/>
          <w:outline w:val="0"/>
          <w:color w:val="485400"/>
          <w:sz w:val="30"/>
          <w:szCs w:val="30"/>
          <w:u w:color="485400"/>
          <w14:textFill>
            <w14:solidFill>
              <w14:srgbClr w14:val="485400"/>
            </w14:solidFill>
          </w14:textFill>
        </w:rPr>
      </w:pPr>
      <w:r>
        <w:rPr>
          <w:rFonts w:ascii="Georgia" w:hAnsi="Georgia"/>
          <w:rtl w:val="0"/>
          <w:lang w:val="it-IT"/>
        </w:rPr>
        <w:t>Foligno, 383</w:t>
      </w:r>
    </w:p>
    <w:p>
      <w:pPr>
        <w:pStyle w:val="Body"/>
        <w:spacing w:after="200"/>
        <w:jc w:val="both"/>
        <w:rPr>
          <w:rFonts w:ascii="Georgia" w:cs="Georgia" w:hAnsi="Georgia" w:eastAsia="Georgia"/>
        </w:rPr>
      </w:pPr>
      <w:r>
        <w:rPr>
          <w:rFonts w:ascii="Georgia" w:hAnsi="Georgia"/>
          <w:rtl w:val="0"/>
          <w:lang w:val="it-IT"/>
        </w:rPr>
        <w:t xml:space="preserve">di Montefortino, 356, 358, 360, 370 </w:t>
      </w:r>
    </w:p>
    <w:p>
      <w:pPr>
        <w:pStyle w:val="Body"/>
        <w:spacing w:after="200"/>
        <w:jc w:val="both"/>
        <w:rPr>
          <w:rFonts w:ascii="Georgia" w:cs="Georgia" w:hAnsi="Georgia" w:eastAsia="Georgia"/>
        </w:rPr>
      </w:pPr>
      <w:r>
        <w:rPr>
          <w:rFonts w:ascii="Georgia" w:hAnsi="Georgia"/>
          <w:rtl w:val="0"/>
          <w:lang w:val="it-IT"/>
        </w:rPr>
        <w:t xml:space="preserve">di Poggio di Bretta, 356, 359, 360 </w:t>
      </w:r>
    </w:p>
    <w:p>
      <w:pPr>
        <w:pStyle w:val="Body"/>
        <w:spacing w:after="200"/>
        <w:jc w:val="both"/>
        <w:rPr>
          <w:rFonts w:ascii="Georgia" w:cs="Georgia" w:hAnsi="Georgia" w:eastAsia="Georgia"/>
        </w:rPr>
      </w:pPr>
      <w:r>
        <w:rPr>
          <w:rFonts w:ascii="Georgia" w:hAnsi="Georgia"/>
          <w:rtl w:val="0"/>
          <w:lang w:val="it-IT"/>
        </w:rPr>
        <w:t xml:space="preserve">di san Francesco a Dresda, 384 </w:t>
      </w:r>
    </w:p>
    <w:p>
      <w:pPr>
        <w:pStyle w:val="Body"/>
        <w:spacing w:after="200"/>
        <w:jc w:val="both"/>
        <w:rPr>
          <w:rFonts w:ascii="Georgia" w:cs="Georgia" w:hAnsi="Georgia" w:eastAsia="Georgia"/>
        </w:rPr>
      </w:pPr>
      <w:r>
        <w:rPr>
          <w:rFonts w:ascii="Georgia" w:hAnsi="Georgia"/>
          <w:rtl w:val="0"/>
          <w:lang w:val="it-IT"/>
        </w:rPr>
        <w:t xml:space="preserve">in gloria di Genga, 384 </w:t>
      </w:r>
    </w:p>
    <w:p>
      <w:pPr>
        <w:pStyle w:val="Body"/>
        <w:spacing w:after="200"/>
        <w:jc w:val="both"/>
        <w:rPr>
          <w:rFonts w:ascii="Georgia" w:cs="Georgia" w:hAnsi="Georgia" w:eastAsia="Georgia"/>
        </w:rPr>
      </w:pPr>
      <w:r>
        <w:rPr>
          <w:rFonts w:ascii="Georgia" w:hAnsi="Georgia"/>
          <w:rtl w:val="0"/>
          <w:lang w:val="it-IT"/>
        </w:rPr>
        <w:t xml:space="preserve">Lenti, 356 </w:t>
      </w:r>
    </w:p>
    <w:p>
      <w:pPr>
        <w:pStyle w:val="Body"/>
        <w:spacing w:after="200"/>
        <w:jc w:val="both"/>
        <w:rPr>
          <w:rFonts w:ascii="Georgia" w:cs="Georgia" w:hAnsi="Georgia" w:eastAsia="Georgia"/>
        </w:rPr>
      </w:pPr>
      <w:r>
        <w:rPr>
          <w:rFonts w:ascii="Georgia" w:hAnsi="Georgia"/>
          <w:rtl w:val="0"/>
          <w:lang w:val="en-US"/>
        </w:rPr>
        <w:t>Lochis, 366</w:t>
      </w:r>
    </w:p>
    <w:p>
      <w:pPr>
        <w:pStyle w:val="Body"/>
        <w:spacing w:after="200"/>
        <w:jc w:val="both"/>
        <w:rPr>
          <w:rFonts w:ascii="Georgia" w:cs="Georgia" w:hAnsi="Georgia" w:eastAsia="Georgia"/>
        </w:rPr>
      </w:pPr>
      <w:r>
        <w:rPr>
          <w:rFonts w:ascii="Georgia" w:hAnsi="Georgia"/>
          <w:rtl w:val="0"/>
          <w:lang w:val="it-IT"/>
        </w:rPr>
        <w:t xml:space="preserve">Sartoris, 368 </w:t>
      </w:r>
    </w:p>
    <w:p>
      <w:pPr>
        <w:pStyle w:val="Body"/>
        <w:spacing w:after="200"/>
        <w:jc w:val="both"/>
        <w:rPr>
          <w:rFonts w:ascii="Georgia" w:cs="Georgia" w:hAnsi="Georgia" w:eastAsia="Georgia"/>
        </w:rPr>
      </w:pPr>
      <w:r>
        <w:rPr>
          <w:rFonts w:ascii="Georgia" w:hAnsi="Georgia"/>
          <w:rtl w:val="0"/>
          <w:lang w:val="it-IT"/>
        </w:rPr>
        <w:t>Madonna con il Bambino, della Ss. Trinit</w:t>
      </w:r>
      <w:r>
        <w:rPr>
          <w:rFonts w:ascii="Georgia" w:hAnsi="Georgia" w:hint="default"/>
          <w:rtl w:val="0"/>
          <w:lang w:val="it-IT"/>
        </w:rPr>
        <w:t xml:space="preserve">à </w:t>
      </w:r>
      <w:r>
        <w:rPr>
          <w:rFonts w:ascii="Georgia" w:hAnsi="Georgia"/>
          <w:rtl w:val="0"/>
          <w:lang w:val="it-IT"/>
        </w:rPr>
        <w:t>di Chieti, 316</w:t>
      </w:r>
    </w:p>
    <w:p>
      <w:pPr>
        <w:pStyle w:val="Body"/>
        <w:spacing w:after="200"/>
        <w:jc w:val="both"/>
        <w:rPr>
          <w:rFonts w:ascii="Georgia" w:cs="Georgia" w:hAnsi="Georgia" w:eastAsia="Georgia"/>
        </w:rPr>
      </w:pPr>
      <w:r>
        <w:rPr>
          <w:rFonts w:ascii="Georgia" w:hAnsi="Georgia"/>
          <w:rtl w:val="0"/>
          <w:lang w:val="it-IT"/>
        </w:rPr>
        <w:t xml:space="preserve">di Brema, 327 </w:t>
      </w:r>
    </w:p>
    <w:p>
      <w:pPr>
        <w:pStyle w:val="Body"/>
        <w:spacing w:after="200"/>
        <w:jc w:val="both"/>
        <w:rPr>
          <w:rFonts w:ascii="Georgia" w:cs="Georgia" w:hAnsi="Georgia" w:eastAsia="Georgia"/>
        </w:rPr>
      </w:pPr>
      <w:r>
        <w:rPr>
          <w:rFonts w:ascii="Georgia" w:hAnsi="Georgia"/>
          <w:rtl w:val="0"/>
          <w:lang w:val="it-IT"/>
        </w:rPr>
        <w:t xml:space="preserve">di Celano, 327 </w:t>
      </w:r>
    </w:p>
    <w:p>
      <w:pPr>
        <w:pStyle w:val="Body"/>
        <w:spacing w:after="200"/>
        <w:jc w:val="both"/>
        <w:rPr>
          <w:rFonts w:ascii="Georgia" w:cs="Georgia" w:hAnsi="Georgia" w:eastAsia="Georgia"/>
        </w:rPr>
      </w:pPr>
      <w:r>
        <w:rPr>
          <w:rFonts w:ascii="Georgia" w:hAnsi="Georgia"/>
          <w:rtl w:val="0"/>
          <w:lang w:val="it-IT"/>
        </w:rPr>
        <w:t xml:space="preserve">di Edimburgo, 317 </w:t>
      </w:r>
    </w:p>
    <w:p>
      <w:pPr>
        <w:pStyle w:val="Body"/>
        <w:spacing w:after="200"/>
        <w:jc w:val="both"/>
        <w:rPr>
          <w:rFonts w:ascii="Georgia" w:cs="Georgia" w:hAnsi="Georgia" w:eastAsia="Georgia"/>
        </w:rPr>
      </w:pPr>
      <w:r>
        <w:rPr>
          <w:rFonts w:ascii="Georgia" w:hAnsi="Georgia"/>
          <w:rtl w:val="0"/>
          <w:lang w:val="it-IT"/>
        </w:rPr>
        <w:t xml:space="preserve">di Firenze, 317 </w:t>
      </w:r>
    </w:p>
    <w:p>
      <w:pPr>
        <w:pStyle w:val="Body"/>
        <w:spacing w:after="200"/>
        <w:jc w:val="both"/>
        <w:rPr>
          <w:rFonts w:ascii="Georgia" w:cs="Georgia" w:hAnsi="Georgia" w:eastAsia="Georgia"/>
        </w:rPr>
      </w:pPr>
      <w:r>
        <w:rPr>
          <w:rFonts w:ascii="Georgia" w:hAnsi="Georgia"/>
          <w:rtl w:val="0"/>
          <w:lang w:val="it-IT"/>
        </w:rPr>
        <w:t xml:space="preserve">di Pezzelle, 373-375 </w:t>
      </w:r>
    </w:p>
    <w:p>
      <w:pPr>
        <w:pStyle w:val="Body"/>
        <w:spacing w:after="200"/>
        <w:jc w:val="both"/>
        <w:rPr>
          <w:rFonts w:ascii="Georgia" w:cs="Georgia" w:hAnsi="Georgia" w:eastAsia="Georgia"/>
        </w:rPr>
      </w:pPr>
      <w:r>
        <w:rPr>
          <w:rFonts w:ascii="Georgia" w:hAnsi="Georgia"/>
          <w:rtl w:val="0"/>
          <w:lang w:val="it-IT"/>
        </w:rPr>
        <w:t xml:space="preserve">di San Nicola ad Agriano, 399 </w:t>
      </w:r>
    </w:p>
    <w:p>
      <w:pPr>
        <w:pStyle w:val="Body"/>
        <w:spacing w:after="200"/>
        <w:jc w:val="both"/>
        <w:rPr>
          <w:rFonts w:ascii="Georgia" w:cs="Georgia" w:hAnsi="Georgia" w:eastAsia="Georgia"/>
        </w:rPr>
      </w:pPr>
      <w:r>
        <w:rPr>
          <w:rFonts w:ascii="Georgia" w:hAnsi="Georgia"/>
          <w:rtl w:val="0"/>
          <w:lang w:val="it-IT"/>
        </w:rPr>
        <w:t xml:space="preserve">di Santa Giusta di Penne, 316 </w:t>
      </w:r>
    </w:p>
    <w:p>
      <w:pPr>
        <w:pStyle w:val="Body"/>
        <w:spacing w:after="200"/>
        <w:jc w:val="both"/>
        <w:rPr>
          <w:rFonts w:ascii="Georgia" w:cs="Georgia" w:hAnsi="Georgia" w:eastAsia="Georgia"/>
        </w:rPr>
      </w:pPr>
      <w:r>
        <w:rPr>
          <w:rFonts w:ascii="Georgia" w:hAnsi="Georgia"/>
          <w:rtl w:val="0"/>
          <w:lang w:val="it-IT"/>
        </w:rPr>
        <w:t xml:space="preserve">di Santa Maria a Novoli, 327 </w:t>
      </w:r>
    </w:p>
    <w:p>
      <w:pPr>
        <w:pStyle w:val="Body"/>
        <w:spacing w:after="200"/>
        <w:jc w:val="both"/>
        <w:rPr>
          <w:rFonts w:ascii="Georgia" w:cs="Georgia" w:hAnsi="Georgia" w:eastAsia="Georgia"/>
        </w:rPr>
      </w:pPr>
      <w:r>
        <w:rPr>
          <w:rFonts w:ascii="Georgia" w:hAnsi="Georgia"/>
          <w:rtl w:val="0"/>
          <w:lang w:val="it-IT"/>
        </w:rPr>
        <w:t xml:space="preserve">di Santa Maria di Ronzano, 316 </w:t>
      </w:r>
    </w:p>
    <w:p>
      <w:pPr>
        <w:pStyle w:val="Body"/>
        <w:spacing w:after="200"/>
        <w:jc w:val="both"/>
        <w:rPr>
          <w:rFonts w:ascii="Georgia" w:cs="Georgia" w:hAnsi="Georgia" w:eastAsia="Georgia"/>
        </w:rPr>
      </w:pPr>
      <w:r>
        <w:rPr>
          <w:rFonts w:ascii="Georgia" w:hAnsi="Georgia"/>
          <w:rtl w:val="0"/>
          <w:lang w:val="it-IT"/>
        </w:rPr>
        <w:t xml:space="preserve">di Sant'Angelo Abbamano, 316 </w:t>
      </w:r>
    </w:p>
    <w:p>
      <w:pPr>
        <w:pStyle w:val="Body"/>
        <w:spacing w:after="200"/>
        <w:jc w:val="both"/>
        <w:rPr>
          <w:rFonts w:ascii="Georgia" w:cs="Georgia" w:hAnsi="Georgia" w:eastAsia="Georgia"/>
        </w:rPr>
      </w:pPr>
      <w:r>
        <w:rPr>
          <w:rFonts w:ascii="Georgia" w:hAnsi="Georgia"/>
          <w:rtl w:val="0"/>
          <w:lang w:val="it-IT"/>
        </w:rPr>
        <w:t>di Teramo, 317</w:t>
      </w:r>
    </w:p>
    <w:p>
      <w:pPr>
        <w:pStyle w:val="Body"/>
        <w:spacing w:after="200"/>
        <w:jc w:val="both"/>
        <w:rPr>
          <w:rFonts w:ascii="Georgia" w:cs="Georgia" w:hAnsi="Georgia" w:eastAsia="Georgia"/>
        </w:rPr>
      </w:pPr>
      <w:r>
        <w:rPr>
          <w:rFonts w:ascii="Georgia" w:hAnsi="Georgia"/>
          <w:rtl w:val="0"/>
          <w:lang w:val="it-IT"/>
        </w:rPr>
        <w:t xml:space="preserve">di Vignatico, 399 </w:t>
      </w:r>
    </w:p>
    <w:p>
      <w:pPr>
        <w:pStyle w:val="Body"/>
        <w:spacing w:after="200"/>
        <w:jc w:val="both"/>
        <w:rPr>
          <w:rFonts w:ascii="Georgia" w:cs="Georgia" w:hAnsi="Georgia" w:eastAsia="Georgia"/>
        </w:rPr>
      </w:pPr>
      <w:r>
        <w:rPr>
          <w:rFonts w:ascii="Georgia" w:hAnsi="Georgia"/>
          <w:rtl w:val="0"/>
          <w:lang w:val="it-IT"/>
        </w:rPr>
        <w:t xml:space="preserve">Madonna della Sgrima, chiesa della, 201, 482-483 </w:t>
      </w:r>
    </w:p>
    <w:p>
      <w:pPr>
        <w:pStyle w:val="Body"/>
        <w:spacing w:after="200"/>
        <w:jc w:val="both"/>
        <w:rPr>
          <w:rFonts w:ascii="Georgia" w:cs="Georgia" w:hAnsi="Georgia" w:eastAsia="Georgia"/>
        </w:rPr>
      </w:pPr>
      <w:r>
        <w:rPr>
          <w:rFonts w:ascii="Georgia" w:hAnsi="Georgia"/>
          <w:rtl w:val="0"/>
          <w:lang w:val="it-IT"/>
        </w:rPr>
        <w:t>Madonna della Tibia, chiesa della, 218</w:t>
      </w:r>
    </w:p>
    <w:p>
      <w:pPr>
        <w:pStyle w:val="Body"/>
        <w:spacing w:after="200"/>
        <w:jc w:val="both"/>
        <w:rPr>
          <w:rFonts w:ascii="Georgia" w:cs="Georgia" w:hAnsi="Georgia" w:eastAsia="Georgia"/>
        </w:rPr>
      </w:pPr>
      <w:r>
        <w:rPr>
          <w:rFonts w:ascii="Georgia" w:hAnsi="Georgia"/>
          <w:rtl w:val="0"/>
          <w:lang w:val="it-IT"/>
        </w:rPr>
        <w:t xml:space="preserve">rinvenimento monetale, 219 </w:t>
      </w:r>
    </w:p>
    <w:p>
      <w:pPr>
        <w:pStyle w:val="Body"/>
        <w:spacing w:after="200"/>
        <w:jc w:val="both"/>
        <w:rPr>
          <w:rFonts w:ascii="Georgia" w:cs="Georgia" w:hAnsi="Georgia" w:eastAsia="Georgia"/>
        </w:rPr>
      </w:pPr>
      <w:r>
        <w:rPr>
          <w:rFonts w:ascii="Georgia" w:hAnsi="Georgia"/>
          <w:rtl w:val="0"/>
          <w:lang w:val="it-IT"/>
        </w:rPr>
        <w:t xml:space="preserve">Madonna di Loreto, 139 </w:t>
      </w:r>
    </w:p>
    <w:p>
      <w:pPr>
        <w:pStyle w:val="Body"/>
        <w:spacing w:after="200"/>
        <w:jc w:val="both"/>
        <w:rPr>
          <w:rFonts w:ascii="Georgia" w:cs="Georgia" w:hAnsi="Georgia" w:eastAsia="Georgia"/>
        </w:rPr>
      </w:pPr>
      <w:r>
        <w:rPr>
          <w:rFonts w:ascii="Georgia" w:hAnsi="Georgia"/>
          <w:rtl w:val="0"/>
          <w:lang w:val="it-IT"/>
        </w:rPr>
        <w:t>Madonna in Maest</w:t>
      </w:r>
      <w:r>
        <w:rPr>
          <w:rFonts w:ascii="Georgia" w:hAnsi="Georgia" w:hint="default"/>
          <w:rtl w:val="0"/>
          <w:lang w:val="it-IT"/>
        </w:rPr>
        <w:t>à</w:t>
      </w:r>
      <w:r>
        <w:rPr>
          <w:rFonts w:ascii="Georgia" w:hAnsi="Georgia"/>
          <w:rtl w:val="0"/>
          <w:lang w:val="it-IT"/>
        </w:rPr>
        <w:t xml:space="preserve">, tipo della, 314 </w:t>
      </w:r>
    </w:p>
    <w:p>
      <w:pPr>
        <w:pStyle w:val="Body"/>
        <w:spacing w:after="200"/>
        <w:jc w:val="both"/>
        <w:rPr>
          <w:rFonts w:ascii="Georgia" w:cs="Georgia" w:hAnsi="Georgia" w:eastAsia="Georgia"/>
        </w:rPr>
      </w:pPr>
      <w:r>
        <w:rPr>
          <w:rFonts w:ascii="Georgia" w:hAnsi="Georgia"/>
          <w:rtl w:val="0"/>
          <w:lang w:val="it-IT"/>
        </w:rPr>
        <w:t>Madonna in trono, del Maestro di Figline, 314</w:t>
      </w:r>
    </w:p>
    <w:p>
      <w:pPr>
        <w:pStyle w:val="Body"/>
        <w:spacing w:after="200"/>
        <w:jc w:val="both"/>
        <w:rPr>
          <w:rFonts w:ascii="Georgia" w:cs="Georgia" w:hAnsi="Georgia" w:eastAsia="Georgia"/>
        </w:rPr>
      </w:pPr>
      <w:r>
        <w:rPr>
          <w:rFonts w:ascii="Georgia" w:hAnsi="Georgia"/>
          <w:rtl w:val="0"/>
          <w:lang w:val="it-IT"/>
        </w:rPr>
        <w:t xml:space="preserve">di Cavallini, 314 </w:t>
      </w:r>
    </w:p>
    <w:p>
      <w:pPr>
        <w:pStyle w:val="Body"/>
        <w:spacing w:after="200"/>
        <w:jc w:val="both"/>
        <w:rPr>
          <w:rFonts w:ascii="Georgia" w:cs="Georgia" w:hAnsi="Georgia" w:eastAsia="Georgia"/>
        </w:rPr>
      </w:pPr>
      <w:r>
        <w:rPr>
          <w:rFonts w:ascii="Georgia" w:hAnsi="Georgia"/>
          <w:rtl w:val="0"/>
          <w:lang w:val="it-IT"/>
        </w:rPr>
        <w:t xml:space="preserve">di Deodato Orlandi, 314 </w:t>
      </w:r>
    </w:p>
    <w:p>
      <w:pPr>
        <w:pStyle w:val="Body"/>
        <w:spacing w:after="200"/>
        <w:jc w:val="both"/>
        <w:rPr>
          <w:rFonts w:ascii="Georgia" w:cs="Georgia" w:hAnsi="Georgia" w:eastAsia="Georgia"/>
        </w:rPr>
      </w:pPr>
      <w:r>
        <w:rPr>
          <w:rFonts w:ascii="Georgia" w:hAnsi="Georgia"/>
          <w:rtl w:val="0"/>
          <w:lang w:val="it-IT"/>
        </w:rPr>
        <w:t>di Duccio di Buoninsegna, 314</w:t>
      </w:r>
    </w:p>
    <w:p>
      <w:pPr>
        <w:pStyle w:val="Body"/>
        <w:spacing w:after="200"/>
        <w:jc w:val="both"/>
        <w:rPr>
          <w:rFonts w:ascii="Georgia" w:cs="Georgia" w:hAnsi="Georgia" w:eastAsia="Georgia"/>
        </w:rPr>
      </w:pPr>
      <w:r>
        <w:rPr>
          <w:rFonts w:ascii="Georgia" w:hAnsi="Georgia"/>
          <w:rtl w:val="0"/>
          <w:lang w:val="it-IT"/>
        </w:rPr>
        <w:t xml:space="preserve">di Meo da Siena, 314 </w:t>
      </w:r>
    </w:p>
    <w:p>
      <w:pPr>
        <w:pStyle w:val="Body"/>
        <w:spacing w:after="200"/>
        <w:jc w:val="both"/>
        <w:rPr>
          <w:rFonts w:ascii="Georgia" w:cs="Georgia" w:hAnsi="Georgia" w:eastAsia="Georgia"/>
        </w:rPr>
      </w:pPr>
      <w:r>
        <w:rPr>
          <w:rFonts w:ascii="Georgia" w:hAnsi="Georgia"/>
          <w:rtl w:val="0"/>
          <w:lang w:val="it-IT"/>
        </w:rPr>
        <w:t xml:space="preserve">Maestro dei polittici crivelleschi, 359 </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Maestro del dittico Cini</w:t>
      </w:r>
      <w:r>
        <w:rPr>
          <w:rFonts w:ascii="Georgia" w:hAnsi="Georgia" w:hint="default"/>
          <w:rtl w:val="0"/>
          <w:lang w:val="it-IT"/>
        </w:rPr>
        <w:t>»</w:t>
      </w:r>
      <w:r>
        <w:rPr>
          <w:rFonts w:ascii="Georgia" w:hAnsi="Georgia"/>
          <w:rtl w:val="0"/>
        </w:rPr>
        <w:t xml:space="preserve">, 316 </w:t>
      </w:r>
    </w:p>
    <w:p>
      <w:pPr>
        <w:pStyle w:val="Body"/>
        <w:spacing w:after="200"/>
        <w:jc w:val="both"/>
        <w:rPr>
          <w:rFonts w:ascii="Georgia" w:cs="Georgia" w:hAnsi="Georgia" w:eastAsia="Georgia"/>
        </w:rPr>
      </w:pPr>
      <w:r>
        <w:rPr>
          <w:rFonts w:ascii="Georgia" w:hAnsi="Georgia"/>
          <w:rtl w:val="0"/>
          <w:lang w:val="it-IT"/>
        </w:rPr>
        <w:t xml:space="preserve">maestro della cappella Caldora, 325-326, 327 </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Maestro della Santa Caterina Gualino</w:t>
      </w:r>
      <w:r>
        <w:rPr>
          <w:rFonts w:ascii="Georgia" w:hAnsi="Georgia" w:hint="default"/>
          <w:rtl w:val="0"/>
          <w:lang w:val="it-IT"/>
        </w:rPr>
        <w:t>»</w:t>
      </w:r>
      <w:r>
        <w:rPr>
          <w:rFonts w:ascii="Georgia" w:hAnsi="Georgia"/>
          <w:rtl w:val="0"/>
        </w:rPr>
        <w:t xml:space="preserve">, 316, 317 </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Maestro delle predelle di Brera</w:t>
      </w:r>
      <w:r>
        <w:rPr>
          <w:rFonts w:ascii="Georgia" w:hAnsi="Georgia" w:hint="default"/>
          <w:rtl w:val="0"/>
          <w:lang w:val="it-IT"/>
        </w:rPr>
        <w:t>»</w:t>
      </w:r>
      <w:r>
        <w:rPr>
          <w:rFonts w:ascii="Georgia" w:hAnsi="Georgia"/>
          <w:rtl w:val="0"/>
          <w:lang w:val="ru-RU"/>
        </w:rPr>
        <w:t xml:space="preserve">, 358 </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Maestro del trittico Boheles</w:t>
      </w:r>
      <w:r>
        <w:rPr>
          <w:rFonts w:ascii="Georgia" w:hAnsi="Georgia" w:hint="default"/>
          <w:rtl w:val="0"/>
          <w:lang w:val="it-IT"/>
        </w:rPr>
        <w:t>»</w:t>
      </w:r>
      <w:r>
        <w:rPr>
          <w:rFonts w:ascii="Georgia" w:hAnsi="Georgia"/>
          <w:rtl w:val="0"/>
        </w:rPr>
        <w:t xml:space="preserve">, 316 </w:t>
      </w:r>
    </w:p>
    <w:p>
      <w:pPr>
        <w:pStyle w:val="Body"/>
        <w:spacing w:after="200"/>
        <w:jc w:val="both"/>
        <w:rPr>
          <w:rFonts w:ascii="Georgia" w:cs="Georgia" w:hAnsi="Georgia" w:eastAsia="Georgia"/>
        </w:rPr>
      </w:pPr>
      <w:r>
        <w:rPr>
          <w:rFonts w:ascii="Georgia" w:hAnsi="Georgia"/>
          <w:rtl w:val="0"/>
          <w:lang w:val="it-IT"/>
        </w:rPr>
        <w:t xml:space="preserve">maestro del trittico di Beffi, 320, 324, 325, 326, 327 </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Maestro di Fossa</w:t>
      </w:r>
      <w:r>
        <w:rPr>
          <w:rFonts w:ascii="Georgia" w:hAnsi="Georgia" w:hint="default"/>
          <w:rtl w:val="0"/>
          <w:lang w:val="it-IT"/>
        </w:rPr>
        <w:t>»</w:t>
      </w:r>
      <w:r>
        <w:rPr>
          <w:rFonts w:ascii="Georgia" w:hAnsi="Georgia"/>
          <w:rtl w:val="0"/>
        </w:rPr>
        <w:t xml:space="preserve">, 316 </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Maestro sottile</w:t>
      </w:r>
      <w:r>
        <w:rPr>
          <w:rFonts w:ascii="Georgia" w:hAnsi="Georgia" w:hint="default"/>
          <w:rtl w:val="0"/>
          <w:lang w:val="it-IT"/>
        </w:rPr>
        <w:t>»</w:t>
      </w:r>
      <w:r>
        <w:rPr>
          <w:rFonts w:ascii="Georgia" w:hAnsi="Georgia"/>
          <w:rtl w:val="0"/>
        </w:rPr>
        <w:t xml:space="preserve">, 316 </w:t>
      </w:r>
    </w:p>
    <w:p>
      <w:pPr>
        <w:pStyle w:val="Body"/>
        <w:spacing w:after="200"/>
        <w:jc w:val="both"/>
        <w:rPr>
          <w:rFonts w:ascii="Georgia" w:cs="Georgia" w:hAnsi="Georgia" w:eastAsia="Georgia"/>
        </w:rPr>
      </w:pPr>
      <w:r>
        <w:rPr>
          <w:rFonts w:ascii="Georgia" w:hAnsi="Georgia"/>
          <w:rtl w:val="0"/>
          <w:lang w:val="it-IT"/>
        </w:rPr>
        <w:t xml:space="preserve">Magliano, vedi Migliano Magna Grecia, 164 </w:t>
      </w:r>
    </w:p>
    <w:p>
      <w:pPr>
        <w:pStyle w:val="Body"/>
        <w:spacing w:after="200"/>
        <w:jc w:val="both"/>
        <w:rPr>
          <w:rFonts w:ascii="Georgia" w:cs="Georgia" w:hAnsi="Georgia" w:eastAsia="Georgia"/>
        </w:rPr>
      </w:pPr>
      <w:r>
        <w:rPr>
          <w:rFonts w:ascii="Georgia" w:hAnsi="Georgia"/>
          <w:rtl w:val="0"/>
          <w:lang w:val="it-IT"/>
        </w:rPr>
        <w:t xml:space="preserve">Magna Mater (Cibele), 188 </w:t>
      </w:r>
    </w:p>
    <w:p>
      <w:pPr>
        <w:pStyle w:val="Body"/>
        <w:spacing w:after="200"/>
        <w:jc w:val="both"/>
        <w:rPr>
          <w:rFonts w:ascii="Georgia" w:cs="Georgia" w:hAnsi="Georgia" w:eastAsia="Georgia"/>
        </w:rPr>
      </w:pPr>
      <w:r>
        <w:rPr>
          <w:rFonts w:ascii="Georgia" w:hAnsi="Georgia"/>
          <w:rtl w:val="0"/>
          <w:lang w:val="it-IT"/>
        </w:rPr>
        <w:t xml:space="preserve">Magnanesche, 241 </w:t>
      </w:r>
    </w:p>
    <w:p>
      <w:pPr>
        <w:pStyle w:val="Body"/>
        <w:spacing w:after="200"/>
        <w:jc w:val="both"/>
        <w:rPr>
          <w:rFonts w:ascii="Georgia" w:cs="Georgia" w:hAnsi="Georgia" w:eastAsia="Georgia"/>
        </w:rPr>
      </w:pPr>
      <w:r>
        <w:rPr>
          <w:rFonts w:ascii="Georgia" w:hAnsi="Georgia"/>
          <w:rtl w:val="0"/>
          <w:lang w:val="it-IT"/>
        </w:rPr>
        <w:t xml:space="preserve">Magninano, 237-238 </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rPr>
        <w:t>magyster Mactheus</w:t>
      </w:r>
      <w:r>
        <w:rPr>
          <w:rFonts w:ascii="Georgia" w:hAnsi="Georgia" w:hint="default"/>
          <w:rtl w:val="0"/>
          <w:lang w:val="it-IT"/>
        </w:rPr>
        <w:t>»</w:t>
      </w:r>
      <w:r>
        <w:rPr>
          <w:rFonts w:ascii="Georgia" w:hAnsi="Georgia"/>
          <w:rtl w:val="0"/>
        </w:rPr>
        <w:t xml:space="preserve">, 293 </w:t>
      </w:r>
    </w:p>
    <w:p>
      <w:pPr>
        <w:pStyle w:val="Body"/>
        <w:spacing w:after="200"/>
        <w:jc w:val="both"/>
        <w:rPr>
          <w:rFonts w:ascii="Georgia" w:cs="Georgia" w:hAnsi="Georgia" w:eastAsia="Georgia"/>
        </w:rPr>
      </w:pPr>
      <w:r>
        <w:rPr>
          <w:rFonts w:ascii="Georgia" w:hAnsi="Georgia"/>
          <w:rtl w:val="0"/>
          <w:lang w:val="it-IT"/>
        </w:rPr>
        <w:t xml:space="preserve">Maiella, 23, 44, 47, 48, 49, 50, 51, 52, 53, 59, 60 </w:t>
      </w:r>
    </w:p>
    <w:p>
      <w:pPr>
        <w:pStyle w:val="Body"/>
        <w:spacing w:after="200"/>
        <w:jc w:val="both"/>
        <w:rPr>
          <w:rFonts w:ascii="Georgia" w:cs="Georgia" w:hAnsi="Georgia" w:eastAsia="Georgia"/>
        </w:rPr>
      </w:pPr>
      <w:r>
        <w:rPr>
          <w:rFonts w:ascii="Georgia" w:hAnsi="Georgia"/>
          <w:rtl w:val="0"/>
          <w:lang w:val="es-ES_tradnl"/>
        </w:rPr>
        <w:t xml:space="preserve">Majo, Paolo de, 400 </w:t>
      </w:r>
    </w:p>
    <w:p>
      <w:pPr>
        <w:pStyle w:val="Body"/>
        <w:spacing w:after="200"/>
        <w:jc w:val="both"/>
        <w:rPr>
          <w:rFonts w:ascii="Georgia" w:cs="Georgia" w:hAnsi="Georgia" w:eastAsia="Georgia"/>
        </w:rPr>
      </w:pPr>
      <w:r>
        <w:rPr>
          <w:rFonts w:ascii="Georgia" w:hAnsi="Georgia"/>
          <w:rtl w:val="0"/>
          <w:lang w:val="it-IT"/>
        </w:rPr>
        <w:t xml:space="preserve">Malcontento, 104-107, 110 </w:t>
      </w:r>
    </w:p>
    <w:p>
      <w:pPr>
        <w:pStyle w:val="Body"/>
        <w:spacing w:after="200"/>
        <w:jc w:val="both"/>
        <w:rPr>
          <w:rFonts w:ascii="Georgia" w:cs="Georgia" w:hAnsi="Georgia" w:eastAsia="Georgia"/>
        </w:rPr>
      </w:pPr>
      <w:r>
        <w:rPr>
          <w:rFonts w:ascii="Georgia" w:hAnsi="Georgia"/>
          <w:rtl w:val="0"/>
          <w:lang w:val="it-IT"/>
        </w:rPr>
        <w:t xml:space="preserve">Manfredi di Svevia, imperatore, 295, 298, 299, 301 </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maniera fiamminga</w:t>
      </w:r>
      <w:r>
        <w:rPr>
          <w:rFonts w:ascii="Georgia" w:hAnsi="Georgia" w:hint="default"/>
          <w:rtl w:val="0"/>
          <w:lang w:val="it-IT"/>
        </w:rPr>
        <w:t>»</w:t>
      </w:r>
      <w:r>
        <w:rPr>
          <w:rFonts w:ascii="Georgia" w:hAnsi="Georgia"/>
          <w:rtl w:val="0"/>
        </w:rPr>
        <w:t xml:space="preserve">, 393 </w:t>
      </w:r>
    </w:p>
    <w:p>
      <w:pPr>
        <w:pStyle w:val="Body"/>
        <w:spacing w:after="200"/>
        <w:jc w:val="both"/>
        <w:rPr>
          <w:rFonts w:ascii="Georgia" w:cs="Georgia" w:hAnsi="Georgia" w:eastAsia="Georgia"/>
        </w:rPr>
      </w:pPr>
      <w:r>
        <w:rPr>
          <w:rFonts w:ascii="Georgia" w:hAnsi="Georgia"/>
          <w:rtl w:val="0"/>
          <w:lang w:val="it-IT"/>
        </w:rPr>
        <w:t xml:space="preserve">Marino Giambattista, 74 </w:t>
      </w:r>
    </w:p>
    <w:p>
      <w:pPr>
        <w:pStyle w:val="Body"/>
        <w:spacing w:after="200"/>
        <w:jc w:val="both"/>
        <w:rPr>
          <w:rFonts w:ascii="Georgia" w:cs="Georgia" w:hAnsi="Georgia" w:eastAsia="Georgia"/>
        </w:rPr>
      </w:pPr>
      <w:r>
        <w:rPr>
          <w:rFonts w:ascii="Georgia" w:hAnsi="Georgia"/>
          <w:rtl w:val="0"/>
          <w:lang w:val="it-IT"/>
        </w:rPr>
        <w:t xml:space="preserve">Marte, 200 </w:t>
      </w:r>
    </w:p>
    <w:p>
      <w:pPr>
        <w:pStyle w:val="Body"/>
        <w:spacing w:after="200"/>
        <w:jc w:val="both"/>
        <w:rPr>
          <w:rFonts w:ascii="Georgia" w:cs="Georgia" w:hAnsi="Georgia" w:eastAsia="Georgia"/>
        </w:rPr>
      </w:pPr>
      <w:r>
        <w:rPr>
          <w:rFonts w:ascii="Georgia" w:hAnsi="Georgia"/>
          <w:rtl w:val="0"/>
          <w:lang w:val="it-IT"/>
        </w:rPr>
        <w:t xml:space="preserve">Martegiani, 77, 78, 80 </w:t>
      </w:r>
    </w:p>
    <w:p>
      <w:pPr>
        <w:pStyle w:val="Body"/>
        <w:spacing w:after="200"/>
        <w:jc w:val="both"/>
        <w:rPr>
          <w:rFonts w:ascii="Georgia" w:cs="Georgia" w:hAnsi="Georgia" w:eastAsia="Georgia"/>
        </w:rPr>
      </w:pPr>
      <w:r>
        <w:rPr>
          <w:rFonts w:ascii="Georgia" w:hAnsi="Georgia"/>
          <w:rtl w:val="0"/>
          <w:lang w:val="it-IT"/>
        </w:rPr>
        <w:t>Martese, Bosco (della), 45, 46, 49-55, 58, 243, 244, 245</w:t>
      </w:r>
    </w:p>
    <w:p>
      <w:pPr>
        <w:pStyle w:val="Body"/>
        <w:spacing w:after="200"/>
        <w:jc w:val="both"/>
        <w:rPr>
          <w:rFonts w:ascii="Georgia" w:cs="Georgia" w:hAnsi="Georgia" w:eastAsia="Georgia"/>
        </w:rPr>
      </w:pPr>
      <w:r>
        <w:rPr>
          <w:rFonts w:ascii="Georgia" w:hAnsi="Georgia"/>
          <w:rtl w:val="0"/>
          <w:lang w:val="it-IT"/>
        </w:rPr>
        <w:t xml:space="preserve">toponimo, 89 </w:t>
      </w:r>
    </w:p>
    <w:p>
      <w:pPr>
        <w:pStyle w:val="Body"/>
        <w:spacing w:after="200"/>
        <w:jc w:val="both"/>
        <w:rPr>
          <w:rFonts w:ascii="Georgia" w:cs="Georgia" w:hAnsi="Georgia" w:eastAsia="Georgia"/>
        </w:rPr>
      </w:pPr>
      <w:r>
        <w:rPr>
          <w:rFonts w:ascii="Georgia" w:hAnsi="Georgia"/>
          <w:rtl w:val="0"/>
          <w:lang w:val="it-IT"/>
        </w:rPr>
        <w:t xml:space="preserve">Martino di Bartolomeo da Napoli, 328 </w:t>
      </w:r>
    </w:p>
    <w:p>
      <w:pPr>
        <w:pStyle w:val="Body"/>
        <w:spacing w:after="200"/>
        <w:jc w:val="both"/>
        <w:rPr>
          <w:rFonts w:ascii="Georgia" w:cs="Georgia" w:hAnsi="Georgia" w:eastAsia="Georgia"/>
        </w:rPr>
      </w:pPr>
      <w:r>
        <w:rPr>
          <w:rFonts w:ascii="Georgia" w:hAnsi="Georgia"/>
          <w:rtl w:val="0"/>
          <w:lang w:val="it-IT"/>
        </w:rPr>
        <w:t xml:space="preserve">Masolino, 327 </w:t>
      </w:r>
    </w:p>
    <w:p>
      <w:pPr>
        <w:pStyle w:val="Body"/>
        <w:spacing w:after="200"/>
        <w:jc w:val="both"/>
        <w:rPr>
          <w:rFonts w:ascii="Georgia" w:cs="Georgia" w:hAnsi="Georgia" w:eastAsia="Georgia"/>
        </w:rPr>
      </w:pPr>
      <w:r>
        <w:rPr>
          <w:rFonts w:ascii="Georgia" w:hAnsi="Georgia"/>
          <w:rtl w:val="0"/>
        </w:rPr>
        <w:t xml:space="preserve">Mastresca, 222, 225 </w:t>
      </w:r>
    </w:p>
    <w:p>
      <w:pPr>
        <w:pStyle w:val="Body"/>
        <w:spacing w:after="200"/>
        <w:jc w:val="both"/>
        <w:rPr>
          <w:rFonts w:ascii="Georgia" w:cs="Georgia" w:hAnsi="Georgia" w:eastAsia="Georgia"/>
        </w:rPr>
      </w:pPr>
      <w:r>
        <w:rPr>
          <w:rFonts w:ascii="Georgia" w:hAnsi="Georgia"/>
          <w:rtl w:val="0"/>
          <w:lang w:val="it-IT"/>
        </w:rPr>
        <w:t xml:space="preserve">Mastrisco, 222, 230 </w:t>
      </w:r>
    </w:p>
    <w:p>
      <w:pPr>
        <w:pStyle w:val="Body"/>
        <w:spacing w:after="200"/>
        <w:jc w:val="both"/>
        <w:rPr>
          <w:rFonts w:ascii="Georgia" w:cs="Georgia" w:hAnsi="Georgia" w:eastAsia="Georgia"/>
        </w:rPr>
      </w:pPr>
      <w:r>
        <w:rPr>
          <w:rFonts w:ascii="Georgia" w:hAnsi="Georgia"/>
          <w:rtl w:val="0"/>
          <w:lang w:val="it-IT"/>
        </w:rPr>
        <w:t xml:space="preserve">Mattere, 85, 483 </w:t>
      </w:r>
    </w:p>
    <w:p>
      <w:pPr>
        <w:pStyle w:val="Body"/>
        <w:spacing w:after="200"/>
        <w:jc w:val="both"/>
        <w:rPr>
          <w:rFonts w:ascii="Georgia" w:cs="Georgia" w:hAnsi="Georgia" w:eastAsia="Georgia"/>
        </w:rPr>
      </w:pPr>
      <w:r>
        <w:rPr>
          <w:rFonts w:ascii="Georgia" w:hAnsi="Georgia"/>
          <w:rtl w:val="0"/>
          <w:lang w:val="it-IT"/>
        </w:rPr>
        <w:t xml:space="preserve">Mavone, fiume, 204 </w:t>
      </w:r>
    </w:p>
    <w:p>
      <w:pPr>
        <w:pStyle w:val="Body"/>
        <w:spacing w:after="200"/>
        <w:jc w:val="both"/>
        <w:rPr>
          <w:rFonts w:ascii="Georgia" w:cs="Georgia" w:hAnsi="Georgia" w:eastAsia="Georgia"/>
        </w:rPr>
      </w:pPr>
      <w:r>
        <w:rPr>
          <w:rFonts w:ascii="Georgia" w:hAnsi="Georgia"/>
          <w:rtl w:val="0"/>
        </w:rPr>
        <w:t xml:space="preserve">Messiaen Olivier, 111 </w:t>
      </w:r>
    </w:p>
    <w:p>
      <w:pPr>
        <w:pStyle w:val="Body"/>
        <w:spacing w:after="200"/>
        <w:jc w:val="both"/>
        <w:rPr>
          <w:rFonts w:ascii="Georgia" w:cs="Georgia" w:hAnsi="Georgia" w:eastAsia="Georgia"/>
        </w:rPr>
      </w:pPr>
      <w:r>
        <w:rPr>
          <w:rFonts w:ascii="Georgia" w:hAnsi="Georgia"/>
          <w:rtl w:val="0"/>
          <w:lang w:val="it-IT"/>
        </w:rPr>
        <w:t>Mezzo, Monte di, 21, 22, 23, 34</w:t>
      </w:r>
    </w:p>
    <w:p>
      <w:pPr>
        <w:pStyle w:val="Body"/>
        <w:spacing w:after="200"/>
        <w:jc w:val="both"/>
        <w:rPr>
          <w:rFonts w:ascii="Georgia" w:cs="Georgia" w:hAnsi="Georgia" w:eastAsia="Georgia"/>
        </w:rPr>
      </w:pPr>
      <w:r>
        <w:rPr>
          <w:rFonts w:ascii="Georgia" w:hAnsi="Georgia"/>
          <w:rtl w:val="0"/>
          <w:lang w:val="it-IT"/>
        </w:rPr>
        <w:t xml:space="preserve">toponimo, 90 </w:t>
      </w:r>
    </w:p>
    <w:p>
      <w:pPr>
        <w:pStyle w:val="Body"/>
        <w:spacing w:after="200"/>
        <w:jc w:val="both"/>
        <w:rPr>
          <w:rFonts w:ascii="Georgia" w:cs="Georgia" w:hAnsi="Georgia" w:eastAsia="Georgia"/>
        </w:rPr>
      </w:pPr>
      <w:r>
        <w:rPr>
          <w:rFonts w:ascii="Georgia" w:hAnsi="Georgia"/>
          <w:rtl w:val="0"/>
          <w:lang w:val="it-IT"/>
        </w:rPr>
        <w:t xml:space="preserve">Miano, musica popolare a, 129 </w:t>
      </w:r>
    </w:p>
    <w:p>
      <w:pPr>
        <w:pStyle w:val="Body"/>
        <w:spacing w:after="200"/>
        <w:jc w:val="both"/>
        <w:rPr>
          <w:rFonts w:ascii="Georgia" w:cs="Georgia" w:hAnsi="Georgia" w:eastAsia="Georgia"/>
        </w:rPr>
      </w:pPr>
      <w:r>
        <w:rPr>
          <w:rFonts w:ascii="Georgia" w:hAnsi="Georgia"/>
          <w:rtl w:val="0"/>
          <w:lang w:val="it-IT"/>
        </w:rPr>
        <w:t xml:space="preserve">Migliano (o Magliano), 174, 201, 210 </w:t>
      </w:r>
    </w:p>
    <w:p>
      <w:pPr>
        <w:pStyle w:val="Body"/>
        <w:spacing w:after="200"/>
        <w:jc w:val="both"/>
        <w:rPr>
          <w:rFonts w:ascii="Georgia" w:cs="Georgia" w:hAnsi="Georgia" w:eastAsia="Georgia"/>
        </w:rPr>
      </w:pPr>
      <w:r>
        <w:rPr>
          <w:rFonts w:ascii="Georgia" w:hAnsi="Georgia"/>
          <w:rtl w:val="0"/>
          <w:lang w:val="it-IT"/>
        </w:rPr>
        <w:t xml:space="preserve">miliari romani, 220-222, 256 </w:t>
      </w:r>
    </w:p>
    <w:p>
      <w:pPr>
        <w:pStyle w:val="Body"/>
        <w:spacing w:after="200"/>
        <w:jc w:val="both"/>
        <w:rPr>
          <w:rFonts w:ascii="Georgia" w:cs="Georgia" w:hAnsi="Georgia" w:eastAsia="Georgia"/>
        </w:rPr>
      </w:pPr>
      <w:r>
        <w:rPr>
          <w:rFonts w:ascii="Georgia" w:hAnsi="Georgia"/>
          <w:rtl w:val="0"/>
          <w:lang w:val="it-IT"/>
        </w:rPr>
        <w:t>Minelli Agnese, 336</w:t>
      </w:r>
    </w:p>
    <w:p>
      <w:pPr>
        <w:pStyle w:val="Body"/>
        <w:spacing w:after="200"/>
        <w:jc w:val="both"/>
        <w:rPr>
          <w:rFonts w:ascii="Georgia" w:cs="Georgia" w:hAnsi="Georgia" w:eastAsia="Georgia"/>
        </w:rPr>
      </w:pPr>
      <w:r>
        <w:rPr>
          <w:rFonts w:ascii="Georgia" w:hAnsi="Georgia"/>
          <w:rtl w:val="0"/>
          <w:lang w:val="it-IT"/>
        </w:rPr>
        <w:t xml:space="preserve">Giambattista, 329, 336 </w:t>
      </w:r>
    </w:p>
    <w:p>
      <w:pPr>
        <w:pStyle w:val="Body"/>
        <w:spacing w:after="200"/>
        <w:jc w:val="both"/>
        <w:rPr>
          <w:rFonts w:ascii="Georgia" w:cs="Georgia" w:hAnsi="Georgia" w:eastAsia="Georgia"/>
        </w:rPr>
      </w:pPr>
      <w:r>
        <w:rPr>
          <w:rFonts w:ascii="Georgia" w:hAnsi="Georgia"/>
          <w:rtl w:val="0"/>
          <w:lang w:val="it-IT"/>
        </w:rPr>
        <w:t xml:space="preserve">Modena, cattedrale di, 312 </w:t>
      </w:r>
    </w:p>
    <w:p>
      <w:pPr>
        <w:pStyle w:val="Body"/>
        <w:spacing w:after="200"/>
        <w:jc w:val="both"/>
        <w:rPr>
          <w:rFonts w:ascii="Georgia" w:cs="Georgia" w:hAnsi="Georgia" w:eastAsia="Georgia"/>
        </w:rPr>
      </w:pPr>
      <w:r>
        <w:rPr>
          <w:rFonts w:ascii="Georgia" w:hAnsi="Georgia"/>
          <w:rtl w:val="0"/>
          <w:lang w:val="it-IT"/>
        </w:rPr>
        <w:t xml:space="preserve">Monaldi Bernardino, 397, 398 </w:t>
      </w:r>
    </w:p>
    <w:p>
      <w:pPr>
        <w:pStyle w:val="Body"/>
        <w:spacing w:after="200"/>
        <w:jc w:val="both"/>
        <w:rPr>
          <w:rFonts w:ascii="Georgia" w:cs="Georgia" w:hAnsi="Georgia" w:eastAsia="Georgia"/>
        </w:rPr>
      </w:pPr>
      <w:r>
        <w:rPr>
          <w:rFonts w:ascii="Georgia" w:hAnsi="Georgia"/>
          <w:rtl w:val="0"/>
          <w:lang w:val="it-IT"/>
        </w:rPr>
        <w:t>Monocolo di Racalmuto, 400</w:t>
      </w:r>
    </w:p>
    <w:p>
      <w:pPr>
        <w:pStyle w:val="Body"/>
        <w:spacing w:after="200"/>
        <w:jc w:val="both"/>
        <w:rPr>
          <w:rFonts w:ascii="Georgia" w:cs="Georgia" w:hAnsi="Georgia" w:eastAsia="Georgia"/>
        </w:rPr>
      </w:pPr>
      <w:r>
        <w:rPr>
          <w:rFonts w:ascii="Georgia" w:hAnsi="Georgia"/>
          <w:rtl w:val="0"/>
          <w:lang w:val="it-IT"/>
        </w:rPr>
        <w:t xml:space="preserve">Monogrammista A. I. di Kampen, 390 </w:t>
      </w:r>
    </w:p>
    <w:p>
      <w:pPr>
        <w:pStyle w:val="Body"/>
        <w:spacing w:after="200"/>
        <w:jc w:val="both"/>
        <w:rPr>
          <w:rFonts w:ascii="Georgia" w:cs="Georgia" w:hAnsi="Georgia" w:eastAsia="Georgia"/>
        </w:rPr>
      </w:pPr>
      <w:r>
        <w:rPr>
          <w:rFonts w:ascii="Georgia" w:hAnsi="Georgia"/>
          <w:rtl w:val="0"/>
          <w:lang w:val="it-IT"/>
        </w:rPr>
        <w:t xml:space="preserve">Monte, Gennaro, 346 </w:t>
      </w:r>
    </w:p>
    <w:p>
      <w:pPr>
        <w:pStyle w:val="Body"/>
        <w:spacing w:after="200"/>
        <w:jc w:val="both"/>
        <w:rPr>
          <w:rFonts w:ascii="Georgia" w:cs="Georgia" w:hAnsi="Georgia" w:eastAsia="Georgia"/>
        </w:rPr>
      </w:pPr>
      <w:r>
        <w:rPr>
          <w:rFonts w:ascii="Georgia" w:hAnsi="Georgia"/>
          <w:rtl w:val="0"/>
          <w:lang w:val="it-IT"/>
        </w:rPr>
        <w:t xml:space="preserve">Montecassino, abbazia di, 276 </w:t>
      </w:r>
    </w:p>
    <w:p>
      <w:pPr>
        <w:pStyle w:val="Body"/>
        <w:spacing w:after="200"/>
        <w:jc w:val="both"/>
        <w:rPr>
          <w:rFonts w:ascii="Georgia" w:cs="Georgia" w:hAnsi="Georgia" w:eastAsia="Georgia"/>
        </w:rPr>
      </w:pPr>
      <w:r>
        <w:rPr>
          <w:rFonts w:ascii="Georgia" w:hAnsi="Georgia"/>
          <w:rtl w:val="0"/>
          <w:lang w:val="it-IT"/>
        </w:rPr>
        <w:t xml:space="preserve">Monteodorisio, 65, 66 </w:t>
      </w:r>
    </w:p>
    <w:p>
      <w:pPr>
        <w:pStyle w:val="Body"/>
        <w:spacing w:after="200"/>
        <w:jc w:val="both"/>
        <w:rPr>
          <w:rFonts w:ascii="Georgia" w:cs="Georgia" w:hAnsi="Georgia" w:eastAsia="Georgia"/>
        </w:rPr>
      </w:pPr>
      <w:r>
        <w:rPr>
          <w:rFonts w:ascii="Georgia" w:hAnsi="Georgia"/>
          <w:rtl w:val="0"/>
          <w:lang w:val="it-IT"/>
        </w:rPr>
        <w:t xml:space="preserve">Monterinaldo, 182 </w:t>
      </w:r>
    </w:p>
    <w:p>
      <w:pPr>
        <w:pStyle w:val="Body"/>
        <w:spacing w:after="200"/>
        <w:jc w:val="both"/>
        <w:rPr>
          <w:rFonts w:ascii="Georgia" w:cs="Georgia" w:hAnsi="Georgia" w:eastAsia="Georgia"/>
        </w:rPr>
      </w:pPr>
      <w:r>
        <w:rPr>
          <w:rFonts w:ascii="Georgia" w:hAnsi="Georgia"/>
          <w:rtl w:val="0"/>
          <w:lang w:val="it-IT"/>
        </w:rPr>
        <w:t>Monte Sant'Angelo, Giordano di, 292</w:t>
      </w:r>
    </w:p>
    <w:p>
      <w:pPr>
        <w:pStyle w:val="Body"/>
        <w:spacing w:after="200"/>
        <w:jc w:val="both"/>
        <w:rPr>
          <w:rFonts w:ascii="Georgia" w:cs="Georgia" w:hAnsi="Georgia" w:eastAsia="Georgia"/>
        </w:rPr>
      </w:pPr>
      <w:r>
        <w:rPr>
          <w:rFonts w:ascii="Georgia" w:hAnsi="Georgia"/>
          <w:rtl w:val="0"/>
          <w:lang w:val="it-IT"/>
        </w:rPr>
        <w:t>Marando di, 292</w:t>
      </w:r>
    </w:p>
    <w:p>
      <w:pPr>
        <w:pStyle w:val="Body"/>
        <w:spacing w:after="200"/>
        <w:jc w:val="both"/>
        <w:rPr>
          <w:rFonts w:ascii="Georgia" w:cs="Georgia" w:hAnsi="Georgia" w:eastAsia="Georgia"/>
        </w:rPr>
      </w:pPr>
      <w:r>
        <w:rPr>
          <w:rFonts w:ascii="Georgia" w:hAnsi="Georgia"/>
          <w:rtl w:val="0"/>
          <w:lang w:val="it-IT"/>
        </w:rPr>
        <w:t xml:space="preserve">santuario di San Michele Arcangelo di, 292 </w:t>
      </w:r>
    </w:p>
    <w:p>
      <w:pPr>
        <w:pStyle w:val="Body"/>
        <w:spacing w:after="200"/>
        <w:jc w:val="both"/>
        <w:rPr>
          <w:rFonts w:ascii="Georgia" w:cs="Georgia" w:hAnsi="Georgia" w:eastAsia="Georgia"/>
        </w:rPr>
      </w:pPr>
      <w:r>
        <w:rPr>
          <w:rFonts w:ascii="Georgia" w:hAnsi="Georgia"/>
          <w:rtl w:val="0"/>
          <w:lang w:val="it-IT"/>
        </w:rPr>
        <w:t xml:space="preserve">Montesanto, vescovo, 332, 386 </w:t>
      </w:r>
    </w:p>
    <w:p>
      <w:pPr>
        <w:pStyle w:val="Body"/>
        <w:spacing w:after="200"/>
        <w:jc w:val="both"/>
        <w:rPr>
          <w:rFonts w:ascii="Georgia" w:cs="Georgia" w:hAnsi="Georgia" w:eastAsia="Georgia"/>
        </w:rPr>
      </w:pPr>
      <w:r>
        <w:rPr>
          <w:rFonts w:ascii="Georgia" w:hAnsi="Georgia"/>
          <w:rtl w:val="0"/>
          <w:lang w:val="it-IT"/>
        </w:rPr>
        <w:t>Montorio al Vomano, 155, 255-260, 483-514</w:t>
      </w:r>
    </w:p>
    <w:p>
      <w:pPr>
        <w:pStyle w:val="Body"/>
        <w:spacing w:after="200"/>
        <w:jc w:val="both"/>
        <w:rPr>
          <w:rFonts w:ascii="Georgia" w:cs="Georgia" w:hAnsi="Georgia" w:eastAsia="Georgia"/>
        </w:rPr>
      </w:pPr>
      <w:r>
        <w:rPr>
          <w:rFonts w:ascii="Georgia" w:hAnsi="Georgia"/>
          <w:rtl w:val="0"/>
          <w:lang w:val="it-IT"/>
        </w:rPr>
        <w:t xml:space="preserve">altari in stucco, 343 </w:t>
      </w:r>
    </w:p>
    <w:p>
      <w:pPr>
        <w:pStyle w:val="Body"/>
        <w:spacing w:after="200"/>
        <w:jc w:val="both"/>
        <w:rPr>
          <w:rFonts w:ascii="Georgia" w:cs="Georgia" w:hAnsi="Georgia" w:eastAsia="Georgia"/>
        </w:rPr>
      </w:pPr>
      <w:r>
        <w:rPr>
          <w:rFonts w:ascii="Georgia" w:hAnsi="Georgia"/>
          <w:rtl w:val="0"/>
          <w:lang w:val="it-IT"/>
        </w:rPr>
        <w:t xml:space="preserve">altari lignei, 329, 332, 334, 336, 338 </w:t>
      </w:r>
    </w:p>
    <w:p>
      <w:pPr>
        <w:pStyle w:val="Body"/>
        <w:spacing w:after="200"/>
        <w:jc w:val="both"/>
        <w:rPr>
          <w:rFonts w:ascii="Georgia" w:cs="Georgia" w:hAnsi="Georgia" w:eastAsia="Georgia"/>
        </w:rPr>
      </w:pPr>
      <w:r>
        <w:rPr>
          <w:rFonts w:ascii="Georgia" w:hAnsi="Georgia"/>
          <w:rtl w:val="0"/>
          <w:lang w:val="it-IT"/>
        </w:rPr>
        <w:t xml:space="preserve">busti reliquiario, 343, 345-346 </w:t>
      </w:r>
    </w:p>
    <w:p>
      <w:pPr>
        <w:pStyle w:val="Body"/>
        <w:spacing w:after="200"/>
        <w:jc w:val="both"/>
        <w:rPr>
          <w:rFonts w:ascii="Georgia" w:cs="Georgia" w:hAnsi="Georgia" w:eastAsia="Georgia"/>
        </w:rPr>
      </w:pPr>
      <w:r>
        <w:rPr>
          <w:rFonts w:ascii="Georgia" w:hAnsi="Georgia"/>
          <w:rtl w:val="0"/>
          <w:lang w:val="it-IT"/>
        </w:rPr>
        <w:t>chiese e conventi, dell'Annunziata, 74</w:t>
      </w:r>
    </w:p>
    <w:p>
      <w:pPr>
        <w:pStyle w:val="Body"/>
        <w:spacing w:after="200"/>
        <w:jc w:val="both"/>
        <w:rPr>
          <w:rFonts w:ascii="Georgia" w:cs="Georgia" w:hAnsi="Georgia" w:eastAsia="Georgia"/>
        </w:rPr>
      </w:pPr>
      <w:r>
        <w:rPr>
          <w:rFonts w:ascii="Georgia" w:hAnsi="Georgia"/>
          <w:rtl w:val="0"/>
          <w:lang w:val="it-IT"/>
        </w:rPr>
        <w:t xml:space="preserve">dell'Immacolata Concezione (Zoccolanti), 75, 343, 346, 348 </w:t>
      </w:r>
    </w:p>
    <w:p>
      <w:pPr>
        <w:pStyle w:val="Body"/>
        <w:spacing w:after="200"/>
        <w:jc w:val="both"/>
        <w:rPr>
          <w:rFonts w:ascii="Georgia" w:cs="Georgia" w:hAnsi="Georgia" w:eastAsia="Georgia"/>
        </w:rPr>
      </w:pPr>
      <w:r>
        <w:rPr>
          <w:rFonts w:ascii="Georgia" w:hAnsi="Georgia"/>
          <w:rtl w:val="0"/>
          <w:lang w:val="it-IT"/>
        </w:rPr>
        <w:t xml:space="preserve">degli Osservanti, vedi San Francesco degli Zoccolanti, vedi Immacolata Concezione dei Cappuccini, 71, 74, 187, 329, 345, 346, 397, 398 </w:t>
      </w:r>
    </w:p>
    <w:p>
      <w:pPr>
        <w:pStyle w:val="Body"/>
        <w:spacing w:after="200"/>
        <w:jc w:val="both"/>
        <w:rPr>
          <w:rFonts w:ascii="Georgia" w:cs="Georgia" w:hAnsi="Georgia" w:eastAsia="Georgia"/>
        </w:rPr>
      </w:pPr>
      <w:r>
        <w:rPr>
          <w:rFonts w:ascii="Georgia" w:hAnsi="Georgia"/>
          <w:rtl w:val="0"/>
          <w:lang w:val="it-IT"/>
        </w:rPr>
        <w:t xml:space="preserve">di San Domenico, 65 </w:t>
      </w:r>
    </w:p>
    <w:p>
      <w:pPr>
        <w:pStyle w:val="Body"/>
        <w:spacing w:after="200"/>
        <w:jc w:val="both"/>
        <w:rPr>
          <w:rFonts w:ascii="Georgia" w:cs="Georgia" w:hAnsi="Georgia" w:eastAsia="Georgia"/>
        </w:rPr>
      </w:pPr>
      <w:r>
        <w:rPr>
          <w:rFonts w:ascii="Georgia" w:hAnsi="Georgia"/>
          <w:rtl w:val="0"/>
          <w:lang w:val="it-IT"/>
        </w:rPr>
        <w:t xml:space="preserve">di San Filippo Neri, 76, 77, 343 </w:t>
      </w:r>
    </w:p>
    <w:p>
      <w:pPr>
        <w:pStyle w:val="Body"/>
        <w:spacing w:after="200"/>
        <w:jc w:val="both"/>
        <w:rPr>
          <w:rFonts w:ascii="Georgia" w:cs="Georgia" w:hAnsi="Georgia" w:eastAsia="Georgia"/>
        </w:rPr>
      </w:pPr>
      <w:r>
        <w:rPr>
          <w:rFonts w:ascii="Georgia" w:hAnsi="Georgia"/>
          <w:rtl w:val="0"/>
          <w:lang w:val="it-IT"/>
        </w:rPr>
        <w:t>di San Francesco, 65, 73, 75, 76, 77</w:t>
      </w:r>
    </w:p>
    <w:p>
      <w:pPr>
        <w:pStyle w:val="Body"/>
        <w:spacing w:after="200"/>
        <w:jc w:val="both"/>
        <w:rPr>
          <w:rFonts w:ascii="Georgia" w:cs="Georgia" w:hAnsi="Georgia" w:eastAsia="Georgia"/>
        </w:rPr>
      </w:pPr>
      <w:r>
        <w:rPr>
          <w:rFonts w:ascii="Georgia" w:hAnsi="Georgia"/>
          <w:rtl w:val="0"/>
          <w:lang w:val="it-IT"/>
        </w:rPr>
        <w:t xml:space="preserve"> di San Giacomo, 69, 70, 75, 76, 79 </w:t>
      </w:r>
    </w:p>
    <w:p>
      <w:pPr>
        <w:pStyle w:val="Body"/>
        <w:spacing w:after="200"/>
        <w:jc w:val="both"/>
        <w:rPr>
          <w:rFonts w:ascii="Georgia" w:cs="Georgia" w:hAnsi="Georgia" w:eastAsia="Georgia"/>
        </w:rPr>
      </w:pPr>
      <w:r>
        <w:rPr>
          <w:rFonts w:ascii="Georgia" w:hAnsi="Georgia"/>
          <w:rtl w:val="0"/>
          <w:lang w:val="it-IT"/>
        </w:rPr>
        <w:t xml:space="preserve">di San Gregorio Nazianzeno, 76, 79 </w:t>
      </w:r>
    </w:p>
    <w:p>
      <w:pPr>
        <w:pStyle w:val="Body"/>
        <w:spacing w:after="200"/>
        <w:jc w:val="both"/>
        <w:rPr>
          <w:rFonts w:ascii="Georgia" w:cs="Georgia" w:hAnsi="Georgia" w:eastAsia="Georgia"/>
        </w:rPr>
      </w:pPr>
      <w:r>
        <w:rPr>
          <w:rFonts w:ascii="Georgia" w:hAnsi="Georgia"/>
          <w:rtl w:val="0"/>
          <w:lang w:val="it-IT"/>
        </w:rPr>
        <w:t xml:space="preserve">di San Rocco, 69-74, 76, 77, 79, 80, 204, 206-209, 329, 332, 334, 336, 338, 339, 343, 345, 346, 382, 386, 392, 405 </w:t>
      </w:r>
    </w:p>
    <w:p>
      <w:pPr>
        <w:pStyle w:val="Body"/>
        <w:spacing w:after="200"/>
        <w:jc w:val="both"/>
        <w:rPr>
          <w:rFonts w:ascii="Georgia" w:cs="Georgia" w:hAnsi="Georgia" w:eastAsia="Georgia"/>
        </w:rPr>
      </w:pPr>
      <w:r>
        <w:rPr>
          <w:rFonts w:ascii="Georgia" w:hAnsi="Georgia"/>
          <w:rtl w:val="0"/>
          <w:lang w:val="it-IT"/>
        </w:rPr>
        <w:t xml:space="preserve">di Santa Giusta, 72, 78, 79 </w:t>
      </w:r>
    </w:p>
    <w:p>
      <w:pPr>
        <w:pStyle w:val="Body"/>
        <w:spacing w:after="200"/>
        <w:jc w:val="both"/>
        <w:rPr>
          <w:rFonts w:ascii="Georgia" w:cs="Georgia" w:hAnsi="Georgia" w:eastAsia="Georgia"/>
        </w:rPr>
      </w:pPr>
      <w:r>
        <w:rPr>
          <w:rFonts w:ascii="Georgia" w:hAnsi="Georgia"/>
          <w:rtl w:val="0"/>
          <w:lang w:val="it-IT"/>
        </w:rPr>
        <w:t>di Santa Maria della Salute, vedi Cappuccini</w:t>
      </w:r>
    </w:p>
    <w:p>
      <w:pPr>
        <w:pStyle w:val="Body"/>
        <w:spacing w:after="200"/>
        <w:jc w:val="both"/>
        <w:rPr>
          <w:rFonts w:ascii="Georgia" w:cs="Georgia" w:hAnsi="Georgia" w:eastAsia="Georgia"/>
        </w:rPr>
      </w:pPr>
      <w:r>
        <w:rPr>
          <w:rFonts w:ascii="Georgia" w:hAnsi="Georgia"/>
          <w:rtl w:val="0"/>
          <w:lang w:val="it-IT"/>
        </w:rPr>
        <w:t xml:space="preserve">di Sant'Antonio, 65, 69 </w:t>
      </w:r>
    </w:p>
    <w:p>
      <w:pPr>
        <w:pStyle w:val="Body"/>
        <w:spacing w:after="200"/>
        <w:jc w:val="both"/>
        <w:rPr>
          <w:rFonts w:ascii="Georgia" w:cs="Georgia" w:hAnsi="Georgia" w:eastAsia="Georgia"/>
        </w:rPr>
      </w:pPr>
      <w:r>
        <w:rPr>
          <w:rFonts w:ascii="Georgia" w:hAnsi="Georgia"/>
          <w:rtl w:val="0"/>
        </w:rPr>
        <w:t>Cuc</w:t>
      </w:r>
      <w:r>
        <w:rPr>
          <w:rFonts w:ascii="Georgia" w:hAnsi="Georgia" w:hint="default"/>
          <w:rtl w:val="0"/>
          <w:lang w:val="it-IT"/>
        </w:rPr>
        <w:t xml:space="preserve">ú </w:t>
      </w:r>
      <w:r>
        <w:rPr>
          <w:rFonts w:ascii="Georgia" w:hAnsi="Georgia"/>
          <w:rtl w:val="0"/>
          <w:lang w:val="it-IT"/>
        </w:rPr>
        <w:t xml:space="preserve">(Stu), carte e gioco del, 93-113 </w:t>
      </w:r>
    </w:p>
    <w:p>
      <w:pPr>
        <w:pStyle w:val="Body"/>
        <w:spacing w:after="200"/>
        <w:jc w:val="both"/>
        <w:rPr>
          <w:rFonts w:ascii="Georgia" w:cs="Georgia" w:hAnsi="Georgia" w:eastAsia="Georgia"/>
        </w:rPr>
      </w:pPr>
      <w:r>
        <w:rPr>
          <w:rFonts w:ascii="Georgia" w:hAnsi="Georgia"/>
          <w:rtl w:val="0"/>
          <w:lang w:val="it-IT"/>
        </w:rPr>
        <w:t>dipinti, Resurrezione di Cristo, 332, 336, 382-385</w:t>
      </w:r>
    </w:p>
    <w:p>
      <w:pPr>
        <w:pStyle w:val="Body"/>
        <w:spacing w:after="200"/>
        <w:jc w:val="both"/>
        <w:rPr>
          <w:rFonts w:ascii="Georgia" w:cs="Georgia" w:hAnsi="Georgia" w:eastAsia="Georgia"/>
        </w:rPr>
      </w:pPr>
      <w:r>
        <w:rPr>
          <w:rFonts w:ascii="Georgia" w:hAnsi="Georgia"/>
          <w:rtl w:val="0"/>
          <w:lang w:val="it-IT"/>
        </w:rPr>
        <w:t xml:space="preserve">Ultima Cena, 332, 334, 386-392, 393 </w:t>
      </w:r>
    </w:p>
    <w:p>
      <w:pPr>
        <w:pStyle w:val="Body"/>
        <w:spacing w:after="200"/>
        <w:jc w:val="both"/>
        <w:rPr>
          <w:rFonts w:ascii="Georgia" w:cs="Georgia" w:hAnsi="Georgia" w:eastAsia="Georgia"/>
        </w:rPr>
      </w:pPr>
      <w:r>
        <w:rPr>
          <w:rFonts w:ascii="Georgia" w:hAnsi="Georgia"/>
          <w:rtl w:val="0"/>
        </w:rPr>
        <w:t>et</w:t>
      </w:r>
      <w:r>
        <w:rPr>
          <w:rFonts w:ascii="Georgia" w:hAnsi="Georgia" w:hint="default"/>
          <w:rtl w:val="0"/>
          <w:lang w:val="it-IT"/>
        </w:rPr>
        <w:t xml:space="preserve">à </w:t>
      </w:r>
      <w:r>
        <w:rPr>
          <w:rFonts w:ascii="Georgia" w:hAnsi="Georgia"/>
          <w:rtl w:val="0"/>
          <w:lang w:val="it-IT"/>
        </w:rPr>
        <w:t xml:space="preserve">altomedievale, 206, 207 </w:t>
      </w:r>
    </w:p>
    <w:p>
      <w:pPr>
        <w:pStyle w:val="Body"/>
        <w:spacing w:after="200"/>
        <w:jc w:val="both"/>
        <w:rPr>
          <w:rFonts w:ascii="Georgia" w:cs="Georgia" w:hAnsi="Georgia" w:eastAsia="Georgia"/>
        </w:rPr>
      </w:pPr>
      <w:r>
        <w:rPr>
          <w:rFonts w:ascii="Georgia" w:hAnsi="Georgia"/>
          <w:rtl w:val="0"/>
        </w:rPr>
        <w:t>et</w:t>
      </w:r>
      <w:r>
        <w:rPr>
          <w:rFonts w:ascii="Georgia" w:hAnsi="Georgia" w:hint="default"/>
          <w:rtl w:val="0"/>
          <w:lang w:val="it-IT"/>
        </w:rPr>
        <w:t xml:space="preserve">à </w:t>
      </w:r>
      <w:r>
        <w:rPr>
          <w:rFonts w:ascii="Georgia" w:hAnsi="Georgia"/>
          <w:rtl w:val="0"/>
          <w:lang w:val="it-IT"/>
        </w:rPr>
        <w:t xml:space="preserve">medievale e moderna, 64-92, 208-209 </w:t>
      </w:r>
    </w:p>
    <w:p>
      <w:pPr>
        <w:pStyle w:val="Body"/>
        <w:spacing w:after="200"/>
        <w:jc w:val="both"/>
        <w:rPr>
          <w:rFonts w:ascii="Georgia" w:cs="Georgia" w:hAnsi="Georgia" w:eastAsia="Georgia"/>
        </w:rPr>
      </w:pPr>
      <w:r>
        <w:rPr>
          <w:rFonts w:ascii="Georgia" w:hAnsi="Georgia"/>
          <w:rtl w:val="0"/>
        </w:rPr>
        <w:t>et</w:t>
      </w:r>
      <w:r>
        <w:rPr>
          <w:rFonts w:ascii="Georgia" w:hAnsi="Georgia" w:hint="default"/>
          <w:rtl w:val="0"/>
          <w:lang w:val="it-IT"/>
        </w:rPr>
        <w:t xml:space="preserve">à </w:t>
      </w:r>
      <w:r>
        <w:rPr>
          <w:rFonts w:ascii="Georgia" w:hAnsi="Georgia"/>
          <w:rtl w:val="0"/>
          <w:lang w:val="it-IT"/>
        </w:rPr>
        <w:t>preromana e romana, 197, 200</w:t>
      </w:r>
    </w:p>
    <w:p>
      <w:pPr>
        <w:pStyle w:val="Body"/>
        <w:spacing w:after="200"/>
        <w:jc w:val="both"/>
        <w:rPr>
          <w:rFonts w:ascii="Georgia" w:cs="Georgia" w:hAnsi="Georgia" w:eastAsia="Georgia"/>
        </w:rPr>
      </w:pPr>
      <w:r>
        <w:rPr>
          <w:rFonts w:ascii="Georgia" w:hAnsi="Georgia"/>
          <w:rtl w:val="0"/>
          <w:lang w:val="it-IT"/>
        </w:rPr>
        <w:t xml:space="preserve">forte San Carlo, 75, 76 </w:t>
      </w:r>
    </w:p>
    <w:p>
      <w:pPr>
        <w:pStyle w:val="Body"/>
        <w:spacing w:after="200"/>
        <w:jc w:val="both"/>
        <w:rPr>
          <w:rFonts w:ascii="Georgia" w:cs="Georgia" w:hAnsi="Georgia" w:eastAsia="Georgia"/>
        </w:rPr>
      </w:pPr>
      <w:r>
        <w:rPr>
          <w:rFonts w:ascii="Georgia" w:hAnsi="Georgia"/>
          <w:rtl w:val="0"/>
          <w:lang w:val="it-IT"/>
        </w:rPr>
        <w:t xml:space="preserve">Fosso della Conserva, 72 </w:t>
      </w:r>
    </w:p>
    <w:p>
      <w:pPr>
        <w:pStyle w:val="Body"/>
        <w:spacing w:after="200"/>
        <w:jc w:val="both"/>
        <w:rPr>
          <w:rFonts w:ascii="Georgia" w:cs="Georgia" w:hAnsi="Georgia" w:eastAsia="Georgia"/>
        </w:rPr>
      </w:pPr>
      <w:r>
        <w:rPr>
          <w:rFonts w:ascii="Georgia" w:hAnsi="Georgia"/>
          <w:rtl w:val="0"/>
          <w:lang w:val="it-IT"/>
        </w:rPr>
        <w:t>organo di San Rocco, 339</w:t>
      </w:r>
    </w:p>
    <w:p>
      <w:pPr>
        <w:pStyle w:val="Body"/>
        <w:spacing w:after="200"/>
        <w:jc w:val="both"/>
        <w:rPr>
          <w:rFonts w:ascii="Georgia" w:cs="Georgia" w:hAnsi="Georgia" w:eastAsia="Georgia"/>
        </w:rPr>
      </w:pPr>
      <w:r>
        <w:rPr>
          <w:rFonts w:ascii="Georgia" w:hAnsi="Georgia"/>
          <w:rtl w:val="0"/>
          <w:lang w:val="it-IT"/>
        </w:rPr>
        <w:t xml:space="preserve">pianeta e piviale Crescenzi, 405-410 </w:t>
      </w:r>
    </w:p>
    <w:p>
      <w:pPr>
        <w:pStyle w:val="Body"/>
        <w:spacing w:after="200"/>
        <w:jc w:val="both"/>
        <w:rPr>
          <w:rFonts w:ascii="Georgia" w:cs="Georgia" w:hAnsi="Georgia" w:eastAsia="Georgia"/>
        </w:rPr>
      </w:pPr>
      <w:r>
        <w:rPr>
          <w:rFonts w:ascii="Georgia" w:hAnsi="Georgia"/>
          <w:rtl w:val="0"/>
          <w:lang w:val="it-IT"/>
        </w:rPr>
        <w:t xml:space="preserve">pluteo altomedievale, 311-313 </w:t>
      </w:r>
    </w:p>
    <w:p>
      <w:pPr>
        <w:pStyle w:val="Body"/>
        <w:spacing w:after="200"/>
        <w:jc w:val="both"/>
        <w:rPr>
          <w:rFonts w:ascii="Georgia" w:cs="Georgia" w:hAnsi="Georgia" w:eastAsia="Georgia"/>
        </w:rPr>
      </w:pPr>
      <w:r>
        <w:rPr>
          <w:rFonts w:ascii="Georgia" w:hAnsi="Georgia"/>
          <w:rtl w:val="0"/>
          <w:lang w:val="it-IT"/>
        </w:rPr>
        <w:t xml:space="preserve">Pozzo Maroto, 200, 206 </w:t>
      </w:r>
    </w:p>
    <w:p>
      <w:pPr>
        <w:pStyle w:val="Body"/>
        <w:spacing w:after="200"/>
        <w:jc w:val="both"/>
        <w:rPr>
          <w:rFonts w:ascii="Georgia" w:cs="Georgia" w:hAnsi="Georgia" w:eastAsia="Georgia"/>
        </w:rPr>
      </w:pPr>
      <w:r>
        <w:rPr>
          <w:rFonts w:ascii="Georgia" w:hAnsi="Georgia"/>
          <w:rtl w:val="0"/>
          <w:lang w:val="fr-FR"/>
        </w:rPr>
        <w:t>statue, 343, 345</w:t>
      </w:r>
    </w:p>
    <w:p>
      <w:pPr>
        <w:pStyle w:val="Body"/>
        <w:spacing w:after="200"/>
        <w:jc w:val="both"/>
        <w:rPr>
          <w:rFonts w:ascii="Georgia" w:cs="Georgia" w:hAnsi="Georgia" w:eastAsia="Georgia"/>
        </w:rPr>
      </w:pPr>
      <w:r>
        <w:rPr>
          <w:rFonts w:ascii="Georgia" w:hAnsi="Georgia"/>
          <w:rtl w:val="0"/>
          <w:lang w:val="it-IT"/>
        </w:rPr>
        <w:t xml:space="preserve">argentea di San Rocco, 405, 410, 412 </w:t>
      </w:r>
    </w:p>
    <w:p>
      <w:pPr>
        <w:pStyle w:val="Body"/>
        <w:spacing w:after="200"/>
        <w:jc w:val="both"/>
        <w:rPr>
          <w:rFonts w:ascii="Georgia" w:cs="Georgia" w:hAnsi="Georgia" w:eastAsia="Georgia"/>
        </w:rPr>
      </w:pPr>
      <w:r>
        <w:rPr>
          <w:rFonts w:ascii="Georgia" w:hAnsi="Georgia"/>
          <w:rtl w:val="0"/>
          <w:lang w:val="it-IT"/>
        </w:rPr>
        <w:t>stele funeraria asciata, 187-188</w:t>
      </w:r>
    </w:p>
    <w:p>
      <w:pPr>
        <w:pStyle w:val="Body"/>
        <w:spacing w:after="200"/>
        <w:jc w:val="both"/>
        <w:rPr>
          <w:rFonts w:ascii="Georgia" w:cs="Georgia" w:hAnsi="Georgia" w:eastAsia="Georgia"/>
        </w:rPr>
      </w:pPr>
      <w:r>
        <w:rPr>
          <w:rFonts w:ascii="Georgia" w:hAnsi="Georgia"/>
          <w:rtl w:val="0"/>
        </w:rPr>
        <w:t>Universit</w:t>
      </w:r>
      <w:r>
        <w:rPr>
          <w:rFonts w:ascii="Georgia" w:hAnsi="Georgia" w:hint="default"/>
          <w:rtl w:val="0"/>
          <w:lang w:val="it-IT"/>
        </w:rPr>
        <w:t>à</w:t>
      </w:r>
      <w:r>
        <w:rPr>
          <w:rFonts w:ascii="Georgia" w:hAnsi="Georgia"/>
          <w:rtl w:val="0"/>
        </w:rPr>
        <w:t xml:space="preserve">, 80 </w:t>
      </w:r>
    </w:p>
    <w:p>
      <w:pPr>
        <w:pStyle w:val="Body"/>
        <w:spacing w:after="200"/>
        <w:jc w:val="both"/>
        <w:rPr>
          <w:rFonts w:ascii="Georgia" w:cs="Georgia" w:hAnsi="Georgia" w:eastAsia="Georgia"/>
        </w:rPr>
      </w:pPr>
      <w:r>
        <w:rPr>
          <w:rFonts w:ascii="Georgia" w:hAnsi="Georgia"/>
          <w:rtl w:val="0"/>
          <w:lang w:val="it-IT"/>
        </w:rPr>
        <w:t xml:space="preserve">Morelle, 230 </w:t>
      </w:r>
    </w:p>
    <w:p>
      <w:pPr>
        <w:pStyle w:val="Body"/>
        <w:spacing w:after="200"/>
        <w:jc w:val="both"/>
        <w:rPr>
          <w:rFonts w:ascii="Georgia" w:cs="Georgia" w:hAnsi="Georgia" w:eastAsia="Georgia"/>
        </w:rPr>
      </w:pPr>
      <w:r>
        <w:rPr>
          <w:rFonts w:ascii="Georgia" w:hAnsi="Georgia"/>
          <w:rtl w:val="0"/>
          <w:lang w:val="it-IT"/>
        </w:rPr>
        <w:t xml:space="preserve">Morra, 85 </w:t>
      </w:r>
    </w:p>
    <w:p>
      <w:pPr>
        <w:pStyle w:val="Body"/>
        <w:spacing w:after="200"/>
        <w:jc w:val="both"/>
        <w:rPr>
          <w:rFonts w:ascii="Georgia" w:cs="Georgia" w:hAnsi="Georgia" w:eastAsia="Georgia"/>
        </w:rPr>
      </w:pPr>
      <w:r>
        <w:rPr>
          <w:rFonts w:ascii="Georgia" w:hAnsi="Georgia"/>
          <w:rtl w:val="0"/>
          <w:lang w:val="it-IT"/>
        </w:rPr>
        <w:t>Morricana, La, 48, 51, 52, 58, 59</w:t>
      </w:r>
    </w:p>
    <w:p>
      <w:pPr>
        <w:pStyle w:val="Body"/>
        <w:spacing w:after="200"/>
        <w:jc w:val="both"/>
        <w:rPr>
          <w:rFonts w:ascii="Georgia" w:cs="Georgia" w:hAnsi="Georgia" w:eastAsia="Georgia"/>
        </w:rPr>
      </w:pPr>
      <w:r>
        <w:rPr>
          <w:rFonts w:ascii="Georgia" w:hAnsi="Georgia"/>
          <w:rtl w:val="0"/>
          <w:lang w:val="it-IT"/>
        </w:rPr>
        <w:t>cascate della, 23</w:t>
      </w:r>
    </w:p>
    <w:p>
      <w:pPr>
        <w:pStyle w:val="Body"/>
        <w:spacing w:after="200"/>
        <w:jc w:val="both"/>
        <w:rPr>
          <w:rFonts w:ascii="Georgia" w:cs="Georgia" w:hAnsi="Georgia" w:eastAsia="Georgia"/>
        </w:rPr>
      </w:pPr>
      <w:r>
        <w:rPr>
          <w:rFonts w:ascii="Georgia" w:hAnsi="Georgia"/>
          <w:rtl w:val="0"/>
          <w:lang w:val="it-IT"/>
        </w:rPr>
        <w:t>Stazzi della, 243</w:t>
      </w:r>
    </w:p>
    <w:p>
      <w:pPr>
        <w:pStyle w:val="Body"/>
        <w:spacing w:after="200"/>
        <w:jc w:val="both"/>
        <w:rPr>
          <w:rFonts w:ascii="Georgia" w:cs="Georgia" w:hAnsi="Georgia" w:eastAsia="Georgia"/>
        </w:rPr>
      </w:pPr>
      <w:r>
        <w:rPr>
          <w:rFonts w:ascii="Georgia" w:hAnsi="Georgia"/>
          <w:rtl w:val="0"/>
          <w:lang w:val="en-US"/>
        </w:rPr>
        <w:t xml:space="preserve">Morrice, 23, 85, 514 </w:t>
      </w:r>
    </w:p>
    <w:p>
      <w:pPr>
        <w:pStyle w:val="Body"/>
        <w:spacing w:after="200"/>
        <w:jc w:val="both"/>
        <w:rPr>
          <w:rFonts w:ascii="Georgia" w:cs="Georgia" w:hAnsi="Georgia" w:eastAsia="Georgia"/>
        </w:rPr>
      </w:pPr>
      <w:r>
        <w:rPr>
          <w:rFonts w:ascii="Georgia" w:hAnsi="Georgia"/>
          <w:rtl w:val="0"/>
          <w:lang w:val="it-IT"/>
        </w:rPr>
        <w:t xml:space="preserve">Morricone, 66, 70, 85 </w:t>
      </w:r>
    </w:p>
    <w:p>
      <w:pPr>
        <w:pStyle w:val="Body"/>
        <w:spacing w:after="200"/>
        <w:jc w:val="both"/>
        <w:rPr>
          <w:rFonts w:ascii="Georgia" w:cs="Georgia" w:hAnsi="Georgia" w:eastAsia="Georgia"/>
        </w:rPr>
      </w:pPr>
      <w:r>
        <w:rPr>
          <w:rFonts w:ascii="Georgia" w:hAnsi="Georgia"/>
          <w:rtl w:val="0"/>
          <w:lang w:val="it-IT"/>
        </w:rPr>
        <w:t>Morrone, Monte, 23, 48, 53</w:t>
      </w:r>
    </w:p>
    <w:p>
      <w:pPr>
        <w:pStyle w:val="Body"/>
        <w:spacing w:after="200"/>
        <w:jc w:val="both"/>
        <w:rPr>
          <w:rFonts w:ascii="Georgia" w:cs="Georgia" w:hAnsi="Georgia" w:eastAsia="Georgia"/>
        </w:rPr>
      </w:pPr>
      <w:r>
        <w:rPr>
          <w:rFonts w:ascii="Georgia" w:hAnsi="Georgia"/>
          <w:rtl w:val="0"/>
          <w:lang w:val="it-IT"/>
        </w:rPr>
        <w:t xml:space="preserve">toponimo, 85 </w:t>
      </w:r>
    </w:p>
    <w:p>
      <w:pPr>
        <w:pStyle w:val="Body"/>
        <w:spacing w:after="200"/>
        <w:jc w:val="both"/>
        <w:rPr>
          <w:rFonts w:ascii="Georgia" w:cs="Georgia" w:hAnsi="Georgia" w:eastAsia="Georgia"/>
        </w:rPr>
      </w:pPr>
      <w:r>
        <w:rPr>
          <w:rFonts w:ascii="Georgia" w:hAnsi="Georgia"/>
          <w:rtl w:val="0"/>
          <w:lang w:val="it-IT"/>
        </w:rPr>
        <w:t xml:space="preserve">Mosciano Sant'Angelo, 359 </w:t>
      </w:r>
    </w:p>
    <w:p>
      <w:pPr>
        <w:pStyle w:val="Body"/>
        <w:spacing w:after="200"/>
        <w:jc w:val="both"/>
        <w:rPr>
          <w:rFonts w:ascii="Georgia" w:cs="Georgia" w:hAnsi="Georgia" w:eastAsia="Georgia"/>
        </w:rPr>
      </w:pPr>
      <w:r>
        <w:rPr>
          <w:rFonts w:ascii="Georgia" w:hAnsi="Georgia"/>
          <w:rtl w:val="0"/>
          <w:lang w:val="it-IT"/>
        </w:rPr>
        <w:t xml:space="preserve">Moschigliano (Mascaniano, Moscaniano), Monte, 241, 243, 245 </w:t>
      </w:r>
    </w:p>
    <w:p>
      <w:pPr>
        <w:pStyle w:val="Body"/>
        <w:spacing w:after="200"/>
        <w:jc w:val="both"/>
        <w:rPr>
          <w:rFonts w:ascii="Georgia" w:cs="Georgia" w:hAnsi="Georgia" w:eastAsia="Georgia"/>
        </w:rPr>
      </w:pPr>
      <w:r>
        <w:rPr>
          <w:rFonts w:ascii="Georgia" w:hAnsi="Georgia"/>
          <w:rtl w:val="0"/>
          <w:lang w:val="it-IT"/>
        </w:rPr>
        <w:t xml:space="preserve">Moscufo, musica popolare a, 123 </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muraglia dei Saraceni</w:t>
      </w:r>
      <w:r>
        <w:rPr>
          <w:rFonts w:ascii="Georgia" w:hAnsi="Georgia" w:hint="default"/>
          <w:rtl w:val="0"/>
          <w:lang w:val="it-IT"/>
        </w:rPr>
        <w:t>»</w:t>
      </w:r>
      <w:r>
        <w:rPr>
          <w:rFonts w:ascii="Georgia" w:hAnsi="Georgia"/>
          <w:rtl w:val="0"/>
        </w:rPr>
        <w:t xml:space="preserve">, 174 </w:t>
      </w:r>
    </w:p>
    <w:p>
      <w:pPr>
        <w:pStyle w:val="Body"/>
        <w:spacing w:after="200"/>
        <w:jc w:val="both"/>
        <w:rPr>
          <w:rFonts w:ascii="Georgia" w:cs="Georgia" w:hAnsi="Georgia" w:eastAsia="Georgia"/>
        </w:rPr>
      </w:pPr>
      <w:r>
        <w:rPr>
          <w:rFonts w:ascii="Georgia" w:hAnsi="Georgia"/>
          <w:rtl w:val="0"/>
          <w:lang w:val="pt-PT"/>
        </w:rPr>
        <w:t xml:space="preserve">Musa, 181 </w:t>
      </w:r>
    </w:p>
    <w:p>
      <w:pPr>
        <w:pStyle w:val="Body"/>
        <w:spacing w:after="200"/>
        <w:jc w:val="both"/>
        <w:rPr>
          <w:rFonts w:ascii="Georgia" w:cs="Georgia" w:hAnsi="Georgia" w:eastAsia="Georgia"/>
        </w:rPr>
      </w:pPr>
      <w:r>
        <w:rPr>
          <w:rFonts w:ascii="Georgia" w:hAnsi="Georgia"/>
          <w:rtl w:val="0"/>
          <w:lang w:val="it-IT"/>
        </w:rPr>
        <w:t>musica popolare, 116-151</w:t>
      </w:r>
    </w:p>
    <w:p>
      <w:pPr>
        <w:pStyle w:val="Body"/>
        <w:spacing w:after="200"/>
        <w:jc w:val="both"/>
        <w:rPr>
          <w:rFonts w:ascii="Georgia" w:cs="Georgia" w:hAnsi="Georgia" w:eastAsia="Georgia"/>
        </w:rPr>
      </w:pPr>
      <w:r>
        <w:rPr>
          <w:rFonts w:ascii="Georgia" w:hAnsi="Georgia"/>
          <w:rtl w:val="0"/>
          <w:lang w:val="it-IT"/>
        </w:rPr>
        <w:t xml:space="preserve">canzone narrativa, 123-128, 139-143 </w:t>
      </w:r>
    </w:p>
    <w:p>
      <w:pPr>
        <w:pStyle w:val="Body"/>
        <w:spacing w:after="200"/>
        <w:jc w:val="both"/>
        <w:rPr>
          <w:rFonts w:ascii="Georgia" w:cs="Georgia" w:hAnsi="Georgia" w:eastAsia="Georgia"/>
        </w:rPr>
      </w:pPr>
      <w:r>
        <w:rPr>
          <w:rFonts w:ascii="Georgia" w:hAnsi="Georgia"/>
          <w:rtl w:val="0"/>
        </w:rPr>
        <w:t xml:space="preserve">ninna nanna, 138-139 </w:t>
      </w:r>
    </w:p>
    <w:p>
      <w:pPr>
        <w:pStyle w:val="Body"/>
        <w:spacing w:after="200"/>
        <w:jc w:val="both"/>
        <w:rPr>
          <w:rFonts w:ascii="Georgia" w:cs="Georgia" w:hAnsi="Georgia" w:eastAsia="Georgia"/>
        </w:rPr>
      </w:pPr>
      <w:r>
        <w:rPr>
          <w:rFonts w:ascii="Georgia" w:hAnsi="Georgia"/>
          <w:rtl w:val="0"/>
          <w:lang w:val="it-IT"/>
        </w:rPr>
        <w:t xml:space="preserve">partenza, 122-123 </w:t>
      </w:r>
    </w:p>
    <w:p>
      <w:pPr>
        <w:pStyle w:val="Body"/>
        <w:spacing w:after="200"/>
        <w:jc w:val="both"/>
        <w:rPr>
          <w:rFonts w:ascii="Georgia" w:cs="Georgia" w:hAnsi="Georgia" w:eastAsia="Georgia"/>
        </w:rPr>
      </w:pPr>
      <w:r>
        <w:rPr>
          <w:rFonts w:ascii="Georgia" w:hAnsi="Georgia"/>
          <w:rtl w:val="0"/>
          <w:lang w:val="it-IT"/>
        </w:rPr>
        <w:t>polivocalit</w:t>
      </w:r>
      <w:r>
        <w:rPr>
          <w:rFonts w:ascii="Georgia" w:hAnsi="Georgia" w:hint="default"/>
          <w:rtl w:val="0"/>
          <w:lang w:val="it-IT"/>
        </w:rPr>
        <w:t>à</w:t>
      </w:r>
      <w:r>
        <w:rPr>
          <w:rFonts w:ascii="Georgia" w:hAnsi="Georgia"/>
          <w:rtl w:val="0"/>
        </w:rPr>
        <w:t xml:space="preserve">, 119-120, 136-137 </w:t>
      </w:r>
    </w:p>
    <w:p>
      <w:pPr>
        <w:pStyle w:val="Body"/>
        <w:spacing w:after="200"/>
        <w:jc w:val="both"/>
        <w:rPr>
          <w:rFonts w:ascii="Georgia" w:cs="Georgia" w:hAnsi="Georgia" w:eastAsia="Georgia"/>
        </w:rPr>
      </w:pPr>
      <w:r>
        <w:rPr>
          <w:rFonts w:ascii="Georgia" w:hAnsi="Georgia"/>
          <w:rtl w:val="0"/>
          <w:lang w:val="it-IT"/>
        </w:rPr>
        <w:t xml:space="preserve">raccolte di registrazioni, 116 </w:t>
      </w:r>
    </w:p>
    <w:p>
      <w:pPr>
        <w:pStyle w:val="Body"/>
        <w:spacing w:after="200"/>
        <w:jc w:val="both"/>
        <w:rPr>
          <w:rFonts w:ascii="Georgia" w:cs="Georgia" w:hAnsi="Georgia" w:eastAsia="Georgia"/>
        </w:rPr>
      </w:pPr>
      <w:r>
        <w:rPr>
          <w:rFonts w:ascii="Georgia" w:hAnsi="Georgia"/>
          <w:rtl w:val="0"/>
          <w:lang w:val="it-IT"/>
        </w:rPr>
        <w:t xml:space="preserve">riti calendariali, 128-130, 143-148 </w:t>
      </w:r>
    </w:p>
    <w:p>
      <w:pPr>
        <w:pStyle w:val="Body"/>
        <w:spacing w:after="200"/>
        <w:jc w:val="both"/>
        <w:rPr>
          <w:rFonts w:ascii="Georgia" w:cs="Georgia" w:hAnsi="Georgia" w:eastAsia="Georgia"/>
        </w:rPr>
      </w:pPr>
      <w:r>
        <w:rPr>
          <w:rFonts w:ascii="Georgia" w:hAnsi="Georgia"/>
          <w:rtl w:val="0"/>
          <w:lang w:val="it-IT"/>
        </w:rPr>
        <w:t xml:space="preserve">saltarella, 149-150 </w:t>
      </w:r>
    </w:p>
    <w:p>
      <w:pPr>
        <w:pStyle w:val="Body"/>
        <w:spacing w:after="200"/>
        <w:jc w:val="both"/>
        <w:rPr>
          <w:rFonts w:ascii="Georgia" w:cs="Georgia" w:hAnsi="Georgia" w:eastAsia="Georgia"/>
        </w:rPr>
      </w:pPr>
      <w:r>
        <w:rPr>
          <w:rFonts w:ascii="Georgia" w:hAnsi="Georgia"/>
          <w:rtl w:val="0"/>
          <w:lang w:val="it-IT"/>
        </w:rPr>
        <w:t>serenata, 122-123</w:t>
      </w:r>
    </w:p>
    <w:p>
      <w:pPr>
        <w:pStyle w:val="Body"/>
        <w:spacing w:after="200"/>
        <w:jc w:val="both"/>
        <w:rPr>
          <w:rFonts w:ascii="Georgia" w:cs="Georgia" w:hAnsi="Georgia" w:eastAsia="Georgia"/>
        </w:rPr>
      </w:pPr>
      <w:r>
        <w:rPr>
          <w:rFonts w:ascii="Georgia" w:hAnsi="Georgia"/>
          <w:rtl w:val="0"/>
          <w:lang w:val="it-IT"/>
        </w:rPr>
        <w:t xml:space="preserve">stornello, 120-121, 134-136 </w:t>
      </w:r>
    </w:p>
    <w:p>
      <w:pPr>
        <w:pStyle w:val="Body"/>
        <w:spacing w:after="200"/>
        <w:jc w:val="both"/>
        <w:rPr>
          <w:rFonts w:ascii="Georgia" w:cs="Georgia" w:hAnsi="Georgia" w:eastAsia="Georgia"/>
        </w:rPr>
      </w:pPr>
      <w:r>
        <w:rPr>
          <w:rFonts w:ascii="Georgia" w:hAnsi="Georgia"/>
          <w:rtl w:val="0"/>
        </w:rPr>
        <w:t>Mytens Aert, 393, 394</w:t>
      </w:r>
    </w:p>
    <w:p>
      <w:pPr>
        <w:pStyle w:val="Body"/>
        <w:spacing w:after="200"/>
        <w:jc w:val="both"/>
        <w:rPr>
          <w:rFonts w:ascii="Georgia" w:cs="Georgia" w:hAnsi="Georgia" w:eastAsia="Georgia"/>
          <w:outline w:val="0"/>
          <w:color w:val="555e00"/>
          <w:sz w:val="18"/>
          <w:szCs w:val="18"/>
          <w:u w:color="555e00"/>
          <w14:textFill>
            <w14:solidFill>
              <w14:srgbClr w14:val="555E00"/>
            </w14:solidFill>
          </w14:textFill>
        </w:rPr>
      </w:pPr>
      <w:r>
        <w:rPr>
          <w:rFonts w:ascii="Georgia" w:hAnsi="Georgia"/>
          <w:rtl w:val="0"/>
          <w:lang w:val="it-IT"/>
        </w:rPr>
        <w:t>Naccherino Michelangelo, 345</w:t>
      </w:r>
    </w:p>
    <w:p>
      <w:pPr>
        <w:pStyle w:val="Body"/>
        <w:spacing w:after="200"/>
        <w:jc w:val="both"/>
        <w:rPr>
          <w:rFonts w:ascii="Georgia" w:cs="Georgia" w:hAnsi="Georgia" w:eastAsia="Georgia"/>
        </w:rPr>
      </w:pPr>
      <w:r>
        <w:rPr>
          <w:rFonts w:ascii="Georgia" w:hAnsi="Georgia"/>
          <w:rtl w:val="0"/>
          <w:lang w:val="it-IT"/>
        </w:rPr>
        <w:t xml:space="preserve">Nepezzano, 255 </w:t>
      </w:r>
    </w:p>
    <w:p>
      <w:pPr>
        <w:pStyle w:val="Body"/>
        <w:spacing w:after="200"/>
        <w:jc w:val="both"/>
        <w:rPr>
          <w:rFonts w:ascii="Georgia" w:cs="Georgia" w:hAnsi="Georgia" w:eastAsia="Georgia"/>
        </w:rPr>
      </w:pPr>
      <w:r>
        <w:rPr>
          <w:rFonts w:ascii="Georgia" w:hAnsi="Georgia"/>
          <w:rtl w:val="0"/>
          <w:lang w:val="it-IT"/>
        </w:rPr>
        <w:t>Nerito, 221, 232, 515</w:t>
      </w:r>
    </w:p>
    <w:p>
      <w:pPr>
        <w:pStyle w:val="Body"/>
        <w:spacing w:after="200"/>
        <w:jc w:val="both"/>
        <w:rPr>
          <w:rFonts w:ascii="Georgia" w:cs="Georgia" w:hAnsi="Georgia" w:eastAsia="Georgia"/>
        </w:rPr>
      </w:pPr>
      <w:r>
        <w:rPr>
          <w:rFonts w:ascii="Georgia" w:hAnsi="Georgia"/>
          <w:rtl w:val="0"/>
          <w:lang w:val="it-IT"/>
        </w:rPr>
        <w:t xml:space="preserve">toponimo, 86 </w:t>
      </w:r>
    </w:p>
    <w:p>
      <w:pPr>
        <w:pStyle w:val="Body"/>
        <w:spacing w:after="200"/>
        <w:jc w:val="both"/>
        <w:rPr>
          <w:rFonts w:ascii="Georgia" w:cs="Georgia" w:hAnsi="Georgia" w:eastAsia="Georgia"/>
        </w:rPr>
      </w:pPr>
      <w:r>
        <w:rPr>
          <w:rFonts w:ascii="Georgia" w:hAnsi="Georgia"/>
          <w:rtl w:val="0"/>
          <w:lang w:val="it-IT"/>
        </w:rPr>
        <w:t xml:space="preserve">Nicodemo, maestro, 278 </w:t>
      </w:r>
    </w:p>
    <w:p>
      <w:pPr>
        <w:pStyle w:val="Body"/>
        <w:spacing w:after="200"/>
        <w:jc w:val="both"/>
        <w:rPr>
          <w:rFonts w:ascii="Georgia" w:cs="Georgia" w:hAnsi="Georgia" w:eastAsia="Georgia"/>
        </w:rPr>
      </w:pPr>
      <w:r>
        <w:rPr>
          <w:rFonts w:ascii="Georgia" w:hAnsi="Georgia"/>
          <w:rtl w:val="0"/>
          <w:lang w:val="it-IT"/>
        </w:rPr>
        <w:t>Nicola da Guardiagrele, 320, 324, 325, 326</w:t>
      </w:r>
    </w:p>
    <w:p>
      <w:pPr>
        <w:pStyle w:val="Body"/>
        <w:spacing w:after="200"/>
        <w:jc w:val="both"/>
        <w:rPr>
          <w:rFonts w:ascii="Georgia" w:cs="Georgia" w:hAnsi="Georgia" w:eastAsia="Georgia"/>
        </w:rPr>
      </w:pPr>
      <w:r>
        <w:rPr>
          <w:rFonts w:ascii="Georgia" w:hAnsi="Georgia"/>
          <w:rtl w:val="0"/>
        </w:rPr>
        <w:t xml:space="preserve"> Nike, 180 ninna nanna, 138-139 </w:t>
      </w:r>
    </w:p>
    <w:p>
      <w:pPr>
        <w:pStyle w:val="Body"/>
        <w:spacing w:after="200"/>
        <w:jc w:val="both"/>
        <w:rPr>
          <w:rFonts w:ascii="Georgia" w:cs="Georgia" w:hAnsi="Georgia" w:eastAsia="Georgia"/>
        </w:rPr>
      </w:pPr>
      <w:r>
        <w:rPr>
          <w:rFonts w:ascii="Georgia" w:hAnsi="Georgia"/>
          <w:rtl w:val="0"/>
          <w:lang w:val="it-IT"/>
        </w:rPr>
        <w:t xml:space="preserve">Nobili Durante, 382 </w:t>
      </w:r>
    </w:p>
    <w:p>
      <w:pPr>
        <w:pStyle w:val="Body"/>
        <w:spacing w:after="200"/>
        <w:jc w:val="both"/>
        <w:rPr>
          <w:rFonts w:ascii="Georgia" w:cs="Georgia" w:hAnsi="Georgia" w:eastAsia="Georgia"/>
        </w:rPr>
      </w:pPr>
      <w:r>
        <w:rPr>
          <w:rFonts w:ascii="Georgia" w:hAnsi="Georgia"/>
          <w:rtl w:val="0"/>
          <w:lang w:val="pt-PT"/>
        </w:rPr>
        <w:t>Numana, 165</w:t>
      </w:r>
    </w:p>
    <w:p>
      <w:pPr>
        <w:pStyle w:val="Body"/>
        <w:spacing w:after="200"/>
        <w:jc w:val="both"/>
        <w:rPr>
          <w:rFonts w:ascii="Georgia" w:cs="Georgia" w:hAnsi="Georgia" w:eastAsia="Georgia"/>
        </w:rPr>
      </w:pPr>
      <w:r>
        <w:rPr>
          <w:rFonts w:ascii="Georgia" w:hAnsi="Georgia"/>
          <w:rtl w:val="0"/>
        </w:rPr>
        <w:t xml:space="preserve">Obilman Nikolaus, 371 </w:t>
      </w:r>
    </w:p>
    <w:p>
      <w:pPr>
        <w:pStyle w:val="Body"/>
        <w:spacing w:after="200"/>
        <w:jc w:val="both"/>
        <w:rPr>
          <w:rFonts w:ascii="Georgia" w:cs="Georgia" w:hAnsi="Georgia" w:eastAsia="Georgia"/>
        </w:rPr>
      </w:pPr>
      <w:r>
        <w:rPr>
          <w:rFonts w:ascii="Georgia" w:hAnsi="Georgia"/>
          <w:rtl w:val="0"/>
          <w:lang w:val="it-IT"/>
        </w:rPr>
        <w:t xml:space="preserve">Oca, gioco dell', 109-111 </w:t>
      </w:r>
    </w:p>
    <w:p>
      <w:pPr>
        <w:pStyle w:val="Body"/>
        <w:spacing w:after="200"/>
        <w:jc w:val="both"/>
        <w:rPr>
          <w:rFonts w:ascii="Georgia" w:cs="Georgia" w:hAnsi="Georgia" w:eastAsia="Georgia"/>
        </w:rPr>
      </w:pPr>
      <w:r>
        <w:rPr>
          <w:rFonts w:ascii="Georgia" w:hAnsi="Georgia"/>
          <w:rtl w:val="0"/>
          <w:lang w:val="pt-PT"/>
        </w:rPr>
        <w:t>Ocre, 296, 298, 301</w:t>
      </w:r>
    </w:p>
    <w:p>
      <w:pPr>
        <w:pStyle w:val="Body"/>
        <w:spacing w:after="200"/>
        <w:jc w:val="both"/>
        <w:rPr>
          <w:rFonts w:ascii="Georgia" w:cs="Georgia" w:hAnsi="Georgia" w:eastAsia="Georgia"/>
        </w:rPr>
      </w:pPr>
      <w:r>
        <w:rPr>
          <w:rFonts w:ascii="Georgia" w:hAnsi="Georgia"/>
          <w:rtl w:val="0"/>
          <w:lang w:val="it-IT"/>
        </w:rPr>
        <w:t xml:space="preserve">toponimo, 86 </w:t>
      </w:r>
    </w:p>
    <w:p>
      <w:pPr>
        <w:pStyle w:val="Body"/>
        <w:spacing w:after="200"/>
        <w:jc w:val="both"/>
        <w:rPr>
          <w:rFonts w:ascii="Georgia" w:cs="Georgia" w:hAnsi="Georgia" w:eastAsia="Georgia"/>
        </w:rPr>
      </w:pPr>
      <w:r>
        <w:rPr>
          <w:rFonts w:ascii="Georgia" w:hAnsi="Georgia"/>
          <w:rtl w:val="0"/>
        </w:rPr>
        <w:t>okre</w:t>
      </w:r>
      <w:r>
        <w:rPr>
          <w:rFonts w:ascii="Georgia" w:hAnsi="Georgia" w:hint="default"/>
          <w:rtl w:val="0"/>
          <w:lang w:val="it-IT"/>
        </w:rPr>
        <w:t>í</w:t>
      </w:r>
      <w:r>
        <w:rPr>
          <w:rFonts w:ascii="Georgia" w:hAnsi="Georgia"/>
          <w:rtl w:val="0"/>
        </w:rPr>
        <w:t xml:space="preserve">, 172 </w:t>
      </w:r>
    </w:p>
    <w:p>
      <w:pPr>
        <w:pStyle w:val="Body"/>
        <w:spacing w:after="200"/>
        <w:jc w:val="both"/>
        <w:rPr>
          <w:rFonts w:ascii="Georgia" w:cs="Georgia" w:hAnsi="Georgia" w:eastAsia="Georgia"/>
        </w:rPr>
      </w:pPr>
      <w:r>
        <w:rPr>
          <w:rFonts w:ascii="Georgia" w:hAnsi="Georgia"/>
          <w:rtl w:val="0"/>
          <w:lang w:val="en-US"/>
        </w:rPr>
        <w:t>Olmeto, 251, 252, 261,516</w:t>
      </w:r>
    </w:p>
    <w:p>
      <w:pPr>
        <w:pStyle w:val="Body"/>
        <w:spacing w:after="200"/>
        <w:jc w:val="both"/>
        <w:rPr>
          <w:rFonts w:ascii="Georgia" w:cs="Georgia" w:hAnsi="Georgia" w:eastAsia="Georgia"/>
        </w:rPr>
      </w:pPr>
      <w:r>
        <w:rPr>
          <w:rFonts w:ascii="Georgia" w:hAnsi="Georgia"/>
          <w:rtl w:val="0"/>
          <w:lang w:val="it-IT"/>
        </w:rPr>
        <w:t xml:space="preserve">toponimo, 91 </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Orologio della Passione</w:t>
      </w:r>
      <w:r>
        <w:rPr>
          <w:rFonts w:ascii="Georgia" w:hAnsi="Georgia" w:hint="default"/>
          <w:rtl w:val="0"/>
          <w:lang w:val="it-IT"/>
        </w:rPr>
        <w:t>»</w:t>
      </w:r>
      <w:r>
        <w:rPr>
          <w:rFonts w:ascii="Georgia" w:hAnsi="Georgia"/>
          <w:rtl w:val="0"/>
        </w:rPr>
        <w:t xml:space="preserve">, 128, 145-146 </w:t>
      </w:r>
    </w:p>
    <w:p>
      <w:pPr>
        <w:pStyle w:val="Body"/>
        <w:spacing w:after="200"/>
        <w:jc w:val="both"/>
        <w:rPr>
          <w:rFonts w:ascii="Georgia" w:cs="Georgia" w:hAnsi="Georgia" w:eastAsia="Georgia"/>
        </w:rPr>
      </w:pPr>
      <w:r>
        <w:rPr>
          <w:rFonts w:ascii="Georgia" w:hAnsi="Georgia"/>
          <w:rtl w:val="0"/>
        </w:rPr>
        <w:t xml:space="preserve">Orsini Caterina, 67 </w:t>
      </w:r>
    </w:p>
    <w:p>
      <w:pPr>
        <w:pStyle w:val="Body"/>
        <w:spacing w:after="200"/>
        <w:jc w:val="both"/>
        <w:rPr>
          <w:rFonts w:ascii="Georgia" w:cs="Georgia" w:hAnsi="Georgia" w:eastAsia="Georgia"/>
        </w:rPr>
      </w:pPr>
      <w:r>
        <w:rPr>
          <w:rFonts w:ascii="Georgia" w:hAnsi="Georgia"/>
          <w:rtl w:val="0"/>
          <w:lang w:val="it-IT"/>
        </w:rPr>
        <w:t xml:space="preserve">Ortanza, cascate di, 23 </w:t>
      </w:r>
    </w:p>
    <w:p>
      <w:pPr>
        <w:pStyle w:val="Body"/>
        <w:spacing w:after="200"/>
        <w:jc w:val="both"/>
        <w:rPr>
          <w:rFonts w:ascii="Georgia" w:cs="Georgia" w:hAnsi="Georgia" w:eastAsia="Georgia"/>
        </w:rPr>
      </w:pPr>
      <w:r>
        <w:rPr>
          <w:rFonts w:ascii="Georgia" w:hAnsi="Georgia"/>
          <w:rtl w:val="0"/>
          <w:lang w:val="it-IT"/>
        </w:rPr>
        <w:t>Ortolano, Giovan Battista Benvenuti detto l', 382, 383</w:t>
      </w:r>
    </w:p>
    <w:p>
      <w:pPr>
        <w:pStyle w:val="Body"/>
        <w:spacing w:after="200"/>
        <w:jc w:val="both"/>
        <w:rPr>
          <w:rFonts w:ascii="Georgia" w:cs="Georgia" w:hAnsi="Georgia" w:eastAsia="Georgia"/>
        </w:rPr>
      </w:pPr>
      <w:r>
        <w:rPr>
          <w:rFonts w:ascii="Georgia" w:hAnsi="Georgia"/>
          <w:rtl w:val="0"/>
          <w:lang w:val="it-IT"/>
        </w:rPr>
        <w:t xml:space="preserve">Paciaudi Paolo Maria, 162 </w:t>
      </w:r>
    </w:p>
    <w:p>
      <w:pPr>
        <w:pStyle w:val="Body"/>
        <w:spacing w:after="200"/>
        <w:jc w:val="both"/>
        <w:rPr>
          <w:rFonts w:ascii="Georgia" w:cs="Georgia" w:hAnsi="Georgia" w:eastAsia="Georgia"/>
        </w:rPr>
      </w:pPr>
      <w:r>
        <w:rPr>
          <w:rFonts w:ascii="Georgia" w:hAnsi="Georgia"/>
          <w:rtl w:val="0"/>
        </w:rPr>
        <w:t>Padula, 517-518</w:t>
      </w:r>
    </w:p>
    <w:p>
      <w:pPr>
        <w:pStyle w:val="Body"/>
        <w:spacing w:after="200"/>
        <w:jc w:val="both"/>
        <w:rPr>
          <w:rFonts w:ascii="Georgia" w:cs="Georgia" w:hAnsi="Georgia" w:eastAsia="Georgia"/>
        </w:rPr>
      </w:pPr>
      <w:r>
        <w:rPr>
          <w:rFonts w:ascii="Georgia" w:hAnsi="Georgia"/>
          <w:rtl w:val="0"/>
          <w:lang w:val="fr-FR"/>
        </w:rPr>
        <w:t xml:space="preserve">applique bronzea da, 161-166 </w:t>
      </w:r>
    </w:p>
    <w:p>
      <w:pPr>
        <w:pStyle w:val="Body"/>
        <w:spacing w:after="200"/>
        <w:jc w:val="both"/>
        <w:rPr>
          <w:rFonts w:ascii="Georgia" w:cs="Georgia" w:hAnsi="Georgia" w:eastAsia="Georgia"/>
        </w:rPr>
      </w:pPr>
      <w:r>
        <w:rPr>
          <w:rFonts w:ascii="Georgia" w:hAnsi="Georgia"/>
          <w:rtl w:val="0"/>
          <w:lang w:val="it-IT"/>
        </w:rPr>
        <w:t>chiesa di Santa Croce, 241</w:t>
      </w:r>
    </w:p>
    <w:p>
      <w:pPr>
        <w:pStyle w:val="Body"/>
        <w:spacing w:after="200"/>
        <w:jc w:val="both"/>
        <w:rPr>
          <w:rFonts w:ascii="Georgia" w:cs="Georgia" w:hAnsi="Georgia" w:eastAsia="Georgia"/>
        </w:rPr>
      </w:pPr>
      <w:r>
        <w:rPr>
          <w:rFonts w:ascii="Georgia" w:hAnsi="Georgia"/>
          <w:rtl w:val="0"/>
          <w:lang w:val="it-IT"/>
        </w:rPr>
        <w:t xml:space="preserve">di Santa Maria de Palude, 241 </w:t>
      </w:r>
    </w:p>
    <w:p>
      <w:pPr>
        <w:pStyle w:val="Body"/>
        <w:spacing w:after="200"/>
        <w:jc w:val="both"/>
        <w:rPr>
          <w:rFonts w:ascii="Georgia" w:cs="Georgia" w:hAnsi="Georgia" w:eastAsia="Georgia"/>
        </w:rPr>
      </w:pPr>
      <w:r>
        <w:rPr>
          <w:rFonts w:ascii="Georgia" w:hAnsi="Georgia"/>
          <w:rtl w:val="0"/>
          <w:lang w:val="fr-FR"/>
        </w:rPr>
        <w:t>Et</w:t>
      </w:r>
      <w:r>
        <w:rPr>
          <w:rFonts w:ascii="Georgia" w:hAnsi="Georgia" w:hint="default"/>
          <w:rtl w:val="0"/>
          <w:lang w:val="it-IT"/>
        </w:rPr>
        <w:t xml:space="preserve">à </w:t>
      </w:r>
      <w:r>
        <w:rPr>
          <w:rFonts w:ascii="Georgia" w:hAnsi="Georgia"/>
          <w:rtl w:val="0"/>
          <w:lang w:val="it-IT"/>
        </w:rPr>
        <w:t xml:space="preserve">Eneolitica, 155-156 </w:t>
      </w:r>
    </w:p>
    <w:p>
      <w:pPr>
        <w:pStyle w:val="Body"/>
        <w:spacing w:after="200"/>
        <w:jc w:val="both"/>
        <w:rPr>
          <w:rFonts w:ascii="Georgia" w:cs="Georgia" w:hAnsi="Georgia" w:eastAsia="Georgia"/>
        </w:rPr>
      </w:pPr>
      <w:r>
        <w:rPr>
          <w:rFonts w:ascii="Georgia" w:hAnsi="Georgia"/>
          <w:rtl w:val="0"/>
        </w:rPr>
        <w:t>et</w:t>
      </w:r>
      <w:r>
        <w:rPr>
          <w:rFonts w:ascii="Georgia" w:hAnsi="Georgia" w:hint="default"/>
          <w:rtl w:val="0"/>
          <w:lang w:val="it-IT"/>
        </w:rPr>
        <w:t xml:space="preserve">à </w:t>
      </w:r>
      <w:r>
        <w:rPr>
          <w:rFonts w:ascii="Georgia" w:hAnsi="Georgia"/>
          <w:rtl w:val="0"/>
          <w:lang w:val="it-IT"/>
        </w:rPr>
        <w:t>medievale, 236, 240-241</w:t>
      </w:r>
    </w:p>
    <w:p>
      <w:pPr>
        <w:pStyle w:val="Body"/>
        <w:spacing w:after="200"/>
        <w:jc w:val="both"/>
        <w:rPr>
          <w:rFonts w:ascii="Georgia" w:cs="Georgia" w:hAnsi="Georgia" w:eastAsia="Georgia"/>
        </w:rPr>
      </w:pPr>
      <w:r>
        <w:rPr>
          <w:rFonts w:ascii="Georgia" w:hAnsi="Georgia"/>
          <w:rtl w:val="0"/>
          <w:lang w:val="it-IT"/>
        </w:rPr>
        <w:t xml:space="preserve">toponimo, 90 </w:t>
      </w:r>
    </w:p>
    <w:p>
      <w:pPr>
        <w:pStyle w:val="Body"/>
        <w:spacing w:after="200"/>
        <w:jc w:val="both"/>
        <w:rPr>
          <w:rFonts w:ascii="Georgia" w:cs="Georgia" w:hAnsi="Georgia" w:eastAsia="Georgia"/>
        </w:rPr>
      </w:pPr>
      <w:r>
        <w:rPr>
          <w:rFonts w:ascii="Georgia" w:hAnsi="Georgia"/>
          <w:rtl w:val="0"/>
          <w:lang w:val="it-IT"/>
        </w:rPr>
        <w:t xml:space="preserve">Paestum, 164 </w:t>
      </w:r>
    </w:p>
    <w:p>
      <w:pPr>
        <w:pStyle w:val="Body"/>
        <w:spacing w:after="200"/>
        <w:jc w:val="both"/>
        <w:rPr>
          <w:rFonts w:ascii="Georgia" w:cs="Georgia" w:hAnsi="Georgia" w:eastAsia="Georgia"/>
        </w:rPr>
      </w:pPr>
      <w:r>
        <w:rPr>
          <w:rFonts w:ascii="Georgia" w:hAnsi="Georgia"/>
          <w:rtl w:val="0"/>
          <w:lang w:val="it-IT"/>
        </w:rPr>
        <w:t>Pagani Giovanni, 374, 382</w:t>
      </w:r>
    </w:p>
    <w:p>
      <w:pPr>
        <w:pStyle w:val="Body"/>
        <w:spacing w:after="200"/>
        <w:jc w:val="both"/>
        <w:rPr>
          <w:rFonts w:ascii="Georgia" w:cs="Georgia" w:hAnsi="Georgia" w:eastAsia="Georgia"/>
        </w:rPr>
      </w:pPr>
      <w:r>
        <w:rPr>
          <w:rFonts w:ascii="Georgia" w:hAnsi="Georgia"/>
          <w:rtl w:val="0"/>
          <w:lang w:val="it-IT"/>
        </w:rPr>
        <w:t xml:space="preserve"> Pagano Francesco, 348</w:t>
      </w:r>
    </w:p>
    <w:p>
      <w:pPr>
        <w:pStyle w:val="Body"/>
        <w:spacing w:after="200"/>
        <w:jc w:val="both"/>
        <w:rPr>
          <w:rFonts w:ascii="Georgia" w:cs="Georgia" w:hAnsi="Georgia" w:eastAsia="Georgia"/>
        </w:rPr>
      </w:pPr>
      <w:r>
        <w:rPr>
          <w:rFonts w:ascii="Georgia" w:hAnsi="Georgia"/>
          <w:rtl w:val="0"/>
          <w:lang w:val="it-IT"/>
        </w:rPr>
        <w:t xml:space="preserve">Vincenzo, 374, 382-385 </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pagliare</w:t>
      </w:r>
      <w:r>
        <w:rPr>
          <w:rFonts w:ascii="Georgia" w:hAnsi="Georgia" w:hint="default"/>
          <w:rtl w:val="0"/>
          <w:lang w:val="it-IT"/>
        </w:rPr>
        <w:t>»</w:t>
      </w:r>
      <w:r>
        <w:rPr>
          <w:rFonts w:ascii="Georgia" w:hAnsi="Georgia"/>
          <w:rtl w:val="0"/>
        </w:rPr>
        <w:t xml:space="preserve">, 233 </w:t>
      </w:r>
    </w:p>
    <w:p>
      <w:pPr>
        <w:pStyle w:val="Body"/>
        <w:spacing w:after="200"/>
        <w:jc w:val="both"/>
        <w:rPr>
          <w:rFonts w:ascii="Georgia" w:cs="Georgia" w:hAnsi="Georgia" w:eastAsia="Georgia"/>
        </w:rPr>
      </w:pPr>
      <w:r>
        <w:rPr>
          <w:rFonts w:ascii="Georgia" w:hAnsi="Georgia"/>
          <w:rtl w:val="0"/>
          <w:lang w:val="it-IT"/>
        </w:rPr>
        <w:t>Pagliaroli, 57, 58, 191,518-519</w:t>
      </w:r>
    </w:p>
    <w:p>
      <w:pPr>
        <w:pStyle w:val="Body"/>
        <w:spacing w:after="200"/>
        <w:jc w:val="both"/>
        <w:rPr>
          <w:rFonts w:ascii="Georgia" w:cs="Georgia" w:hAnsi="Georgia" w:eastAsia="Georgia"/>
        </w:rPr>
      </w:pPr>
      <w:r>
        <w:rPr>
          <w:rFonts w:ascii="Georgia" w:hAnsi="Georgia"/>
          <w:rtl w:val="0"/>
          <w:lang w:val="it-IT"/>
        </w:rPr>
        <w:t xml:space="preserve">chiesa di San Salvatore, 234, 235, 237-240, 257 </w:t>
      </w:r>
    </w:p>
    <w:p>
      <w:pPr>
        <w:pStyle w:val="Body"/>
        <w:spacing w:after="200"/>
        <w:jc w:val="both"/>
        <w:rPr>
          <w:rFonts w:ascii="Georgia" w:cs="Georgia" w:hAnsi="Georgia" w:eastAsia="Georgia"/>
        </w:rPr>
      </w:pPr>
      <w:r>
        <w:rPr>
          <w:rFonts w:ascii="Georgia" w:hAnsi="Georgia"/>
          <w:rtl w:val="0"/>
        </w:rPr>
        <w:t>et</w:t>
      </w:r>
      <w:r>
        <w:rPr>
          <w:rFonts w:ascii="Georgia" w:hAnsi="Georgia" w:hint="default"/>
          <w:rtl w:val="0"/>
          <w:lang w:val="it-IT"/>
        </w:rPr>
        <w:t xml:space="preserve">à </w:t>
      </w:r>
      <w:r>
        <w:rPr>
          <w:rFonts w:ascii="Georgia" w:hAnsi="Georgia"/>
          <w:rtl w:val="0"/>
          <w:lang w:val="it-IT"/>
        </w:rPr>
        <w:t xml:space="preserve">medievale, 236, 238, 239 </w:t>
      </w:r>
    </w:p>
    <w:p>
      <w:pPr>
        <w:pStyle w:val="Body"/>
        <w:spacing w:after="200"/>
        <w:jc w:val="both"/>
        <w:rPr>
          <w:rFonts w:ascii="Georgia" w:cs="Georgia" w:hAnsi="Georgia" w:eastAsia="Georgia"/>
        </w:rPr>
      </w:pPr>
      <w:r>
        <w:rPr>
          <w:rFonts w:ascii="Georgia" w:hAnsi="Georgia"/>
          <w:rtl w:val="0"/>
        </w:rPr>
        <w:t>et</w:t>
      </w:r>
      <w:r>
        <w:rPr>
          <w:rFonts w:ascii="Georgia" w:hAnsi="Georgia" w:hint="default"/>
          <w:rtl w:val="0"/>
          <w:lang w:val="it-IT"/>
        </w:rPr>
        <w:t xml:space="preserve">à </w:t>
      </w:r>
      <w:r>
        <w:rPr>
          <w:rFonts w:ascii="Georgia" w:hAnsi="Georgia"/>
          <w:rtl w:val="0"/>
          <w:lang w:val="it-IT"/>
        </w:rPr>
        <w:t xml:space="preserve">preromana e romana, 234, 235 </w:t>
      </w:r>
    </w:p>
    <w:p>
      <w:pPr>
        <w:pStyle w:val="Body"/>
        <w:spacing w:after="200"/>
        <w:jc w:val="both"/>
        <w:rPr>
          <w:rFonts w:ascii="Georgia" w:cs="Georgia" w:hAnsi="Georgia" w:eastAsia="Georgia"/>
        </w:rPr>
      </w:pPr>
      <w:r>
        <w:rPr>
          <w:rFonts w:ascii="Georgia" w:hAnsi="Georgia"/>
          <w:rtl w:val="0"/>
          <w:lang w:val="it-IT"/>
        </w:rPr>
        <w:t>santuario di, 190, 194, 195, 204, 234, 235</w:t>
      </w:r>
    </w:p>
    <w:p>
      <w:pPr>
        <w:pStyle w:val="Body"/>
        <w:spacing w:after="200"/>
        <w:jc w:val="both"/>
        <w:rPr>
          <w:rFonts w:ascii="Georgia" w:cs="Georgia" w:hAnsi="Georgia" w:eastAsia="Georgia"/>
        </w:rPr>
      </w:pPr>
      <w:r>
        <w:rPr>
          <w:rFonts w:ascii="Georgia" w:hAnsi="Georgia"/>
          <w:rtl w:val="0"/>
          <w:lang w:val="it-IT"/>
        </w:rPr>
        <w:t xml:space="preserve">terrecotte architettoniche dal, 175-184, 234 </w:t>
      </w:r>
    </w:p>
    <w:p>
      <w:pPr>
        <w:pStyle w:val="Body"/>
        <w:spacing w:after="200"/>
        <w:jc w:val="both"/>
        <w:rPr>
          <w:rFonts w:ascii="Georgia" w:cs="Georgia" w:hAnsi="Georgia" w:eastAsia="Georgia"/>
        </w:rPr>
      </w:pPr>
      <w:r>
        <w:rPr>
          <w:rFonts w:ascii="Georgia" w:hAnsi="Georgia"/>
          <w:rtl w:val="0"/>
          <w:lang w:val="it-IT"/>
        </w:rPr>
        <w:t xml:space="preserve">toponimo, 88 </w:t>
      </w:r>
    </w:p>
    <w:p>
      <w:pPr>
        <w:pStyle w:val="Body"/>
        <w:spacing w:after="200"/>
        <w:jc w:val="both"/>
        <w:rPr>
          <w:rFonts w:ascii="Georgia" w:cs="Georgia" w:hAnsi="Georgia" w:eastAsia="Georgia"/>
        </w:rPr>
      </w:pPr>
      <w:r>
        <w:rPr>
          <w:rFonts w:ascii="Georgia" w:hAnsi="Georgia"/>
          <w:rtl w:val="0"/>
          <w:lang w:val="it-IT"/>
        </w:rPr>
        <w:t>pala, paletta, del Palazzo Comunale di Fermo, 382</w:t>
      </w:r>
    </w:p>
    <w:p>
      <w:pPr>
        <w:pStyle w:val="Body"/>
        <w:spacing w:after="200"/>
        <w:jc w:val="both"/>
        <w:rPr>
          <w:rFonts w:ascii="Georgia" w:cs="Georgia" w:hAnsi="Georgia" w:eastAsia="Georgia"/>
        </w:rPr>
      </w:pPr>
      <w:r>
        <w:rPr>
          <w:rFonts w:ascii="Georgia" w:hAnsi="Georgia"/>
          <w:rtl w:val="0"/>
          <w:lang w:val="it-IT"/>
        </w:rPr>
        <w:t xml:space="preserve">di Brera, 382 </w:t>
      </w:r>
    </w:p>
    <w:p>
      <w:pPr>
        <w:pStyle w:val="Body"/>
        <w:spacing w:after="200"/>
        <w:jc w:val="both"/>
        <w:rPr>
          <w:rFonts w:ascii="Georgia" w:cs="Georgia" w:hAnsi="Georgia" w:eastAsia="Georgia"/>
        </w:rPr>
      </w:pPr>
      <w:r>
        <w:rPr>
          <w:rFonts w:ascii="Georgia" w:hAnsi="Georgia"/>
          <w:rtl w:val="0"/>
          <w:lang w:val="it-IT"/>
        </w:rPr>
        <w:t>di Corridonia, 382</w:t>
      </w:r>
    </w:p>
    <w:p>
      <w:pPr>
        <w:pStyle w:val="Body"/>
        <w:spacing w:after="200"/>
        <w:jc w:val="both"/>
        <w:rPr>
          <w:rFonts w:ascii="Georgia" w:cs="Georgia" w:hAnsi="Georgia" w:eastAsia="Georgia"/>
        </w:rPr>
      </w:pPr>
      <w:r>
        <w:rPr>
          <w:rFonts w:ascii="Georgia" w:hAnsi="Georgia"/>
          <w:rtl w:val="0"/>
          <w:lang w:val="da-DK"/>
        </w:rPr>
        <w:t xml:space="preserve">di Dresda, 384 </w:t>
      </w:r>
    </w:p>
    <w:p>
      <w:pPr>
        <w:pStyle w:val="Body"/>
        <w:spacing w:after="200"/>
        <w:jc w:val="both"/>
        <w:rPr>
          <w:rFonts w:ascii="Georgia" w:cs="Georgia" w:hAnsi="Georgia" w:eastAsia="Georgia"/>
        </w:rPr>
      </w:pPr>
      <w:r>
        <w:rPr>
          <w:rFonts w:ascii="Georgia" w:hAnsi="Georgia"/>
          <w:rtl w:val="0"/>
        </w:rPr>
        <w:t xml:space="preserve">Paladini, 221 </w:t>
      </w:r>
    </w:p>
    <w:p>
      <w:pPr>
        <w:pStyle w:val="Body"/>
        <w:spacing w:after="200"/>
        <w:jc w:val="both"/>
        <w:rPr>
          <w:rFonts w:ascii="Georgia" w:cs="Georgia" w:hAnsi="Georgia" w:eastAsia="Georgia"/>
        </w:rPr>
      </w:pPr>
      <w:r>
        <w:rPr>
          <w:rFonts w:ascii="Georgia" w:hAnsi="Georgia"/>
          <w:rtl w:val="0"/>
          <w:lang w:val="it-IT"/>
        </w:rPr>
        <w:t xml:space="preserve">Paleolitico, 156 </w:t>
      </w:r>
    </w:p>
    <w:p>
      <w:pPr>
        <w:pStyle w:val="Body"/>
        <w:spacing w:after="200"/>
        <w:jc w:val="both"/>
        <w:rPr>
          <w:rFonts w:ascii="Georgia" w:cs="Georgia" w:hAnsi="Georgia" w:eastAsia="Georgia"/>
        </w:rPr>
      </w:pPr>
      <w:r>
        <w:rPr>
          <w:rFonts w:ascii="Georgia" w:hAnsi="Georgia"/>
          <w:rtl w:val="0"/>
          <w:lang w:val="it-IT"/>
        </w:rPr>
        <w:t xml:space="preserve">Pallone, Monte, toponimo, 85 </w:t>
      </w:r>
    </w:p>
    <w:p>
      <w:pPr>
        <w:pStyle w:val="Body"/>
        <w:spacing w:after="200"/>
        <w:jc w:val="both"/>
        <w:rPr>
          <w:rFonts w:ascii="Georgia" w:cs="Georgia" w:hAnsi="Georgia" w:eastAsia="Georgia"/>
        </w:rPr>
      </w:pPr>
      <w:r>
        <w:rPr>
          <w:rFonts w:ascii="Georgia" w:hAnsi="Georgia"/>
          <w:rtl w:val="0"/>
          <w:lang w:val="it-IT"/>
        </w:rPr>
        <w:t>Palmezzano Marco, 382</w:t>
      </w:r>
    </w:p>
    <w:p>
      <w:pPr>
        <w:pStyle w:val="Body"/>
        <w:spacing w:after="200"/>
        <w:jc w:val="both"/>
        <w:rPr>
          <w:rFonts w:ascii="Georgia" w:cs="Georgia" w:hAnsi="Georgia" w:eastAsia="Georgia"/>
        </w:rPr>
      </w:pPr>
      <w:r>
        <w:rPr>
          <w:rFonts w:ascii="Georgia" w:hAnsi="Georgia"/>
          <w:rtl w:val="0"/>
          <w:lang w:val="it-IT"/>
        </w:rPr>
        <w:t xml:space="preserve"> Palombello, 214</w:t>
      </w:r>
    </w:p>
    <w:p>
      <w:pPr>
        <w:pStyle w:val="Body"/>
        <w:spacing w:after="200"/>
        <w:jc w:val="both"/>
        <w:rPr>
          <w:rFonts w:ascii="Georgia" w:cs="Georgia" w:hAnsi="Georgia" w:eastAsia="Georgia"/>
        </w:rPr>
      </w:pPr>
      <w:r>
        <w:rPr>
          <w:rFonts w:ascii="Georgia" w:hAnsi="Georgia"/>
          <w:rtl w:val="0"/>
          <w:lang w:val="it-IT"/>
        </w:rPr>
        <w:t xml:space="preserve">chiesa di Santo Stefano, 224 </w:t>
      </w:r>
    </w:p>
    <w:p>
      <w:pPr>
        <w:pStyle w:val="Body"/>
        <w:spacing w:after="200"/>
        <w:jc w:val="both"/>
        <w:rPr>
          <w:rFonts w:ascii="Georgia" w:cs="Georgia" w:hAnsi="Georgia" w:eastAsia="Georgia"/>
        </w:rPr>
      </w:pPr>
      <w:r>
        <w:rPr>
          <w:rFonts w:ascii="Georgia" w:hAnsi="Georgia"/>
          <w:rtl w:val="0"/>
          <w:lang w:val="it-IT"/>
        </w:rPr>
        <w:t>Paolo IV, papa, 69, 70, 71, 382, 385</w:t>
      </w:r>
    </w:p>
    <w:p>
      <w:pPr>
        <w:pStyle w:val="Body"/>
        <w:spacing w:after="200"/>
        <w:jc w:val="both"/>
        <w:rPr>
          <w:rFonts w:ascii="Georgia" w:cs="Georgia" w:hAnsi="Georgia" w:eastAsia="Georgia"/>
        </w:rPr>
      </w:pPr>
      <w:r>
        <w:rPr>
          <w:rFonts w:ascii="Georgia" w:hAnsi="Georgia"/>
          <w:rtl w:val="0"/>
          <w:lang w:val="it-IT"/>
        </w:rPr>
        <w:t xml:space="preserve">bolla di, 209 </w:t>
      </w:r>
    </w:p>
    <w:p>
      <w:pPr>
        <w:pStyle w:val="Body"/>
        <w:spacing w:after="200"/>
        <w:jc w:val="both"/>
        <w:rPr>
          <w:rFonts w:ascii="Georgia" w:cs="Georgia" w:hAnsi="Georgia" w:eastAsia="Georgia"/>
        </w:rPr>
      </w:pPr>
      <w:r>
        <w:rPr>
          <w:rFonts w:ascii="Georgia" w:hAnsi="Georgia"/>
          <w:rtl w:val="0"/>
        </w:rPr>
        <w:t xml:space="preserve">Paranesi (Planum Ranisii), 244, 245, 246 </w:t>
      </w:r>
    </w:p>
    <w:p>
      <w:pPr>
        <w:pStyle w:val="Body"/>
        <w:spacing w:after="200"/>
        <w:jc w:val="both"/>
        <w:rPr>
          <w:rFonts w:ascii="Georgia" w:cs="Georgia" w:hAnsi="Georgia" w:eastAsia="Georgia"/>
        </w:rPr>
      </w:pPr>
      <w:r>
        <w:rPr>
          <w:rFonts w:ascii="Georgia" w:hAnsi="Georgia"/>
          <w:rtl w:val="0"/>
          <w:lang w:val="it-IT"/>
        </w:rPr>
        <w:t>Pascellata, 34, 250, 253, 519-520</w:t>
      </w:r>
    </w:p>
    <w:p>
      <w:pPr>
        <w:pStyle w:val="Body"/>
        <w:spacing w:after="200"/>
        <w:jc w:val="both"/>
        <w:rPr>
          <w:rFonts w:ascii="Georgia" w:cs="Georgia" w:hAnsi="Georgia" w:eastAsia="Georgia"/>
        </w:rPr>
      </w:pPr>
      <w:r>
        <w:rPr>
          <w:rFonts w:ascii="Georgia" w:hAnsi="Georgia"/>
          <w:rtl w:val="0"/>
          <w:lang w:val="it-IT"/>
        </w:rPr>
        <w:t xml:space="preserve">toponimo, 92 </w:t>
      </w:r>
    </w:p>
    <w:p>
      <w:pPr>
        <w:pStyle w:val="Body"/>
        <w:spacing w:after="200"/>
        <w:jc w:val="both"/>
        <w:rPr>
          <w:rFonts w:ascii="Georgia" w:cs="Georgia" w:hAnsi="Georgia" w:eastAsia="Georgia"/>
        </w:rPr>
      </w:pPr>
      <w:r>
        <w:rPr>
          <w:rFonts w:ascii="Georgia" w:hAnsi="Georgia"/>
          <w:rtl w:val="0"/>
          <w:lang w:val="fr-FR"/>
        </w:rPr>
        <w:t xml:space="preserve">Pasquier Etienne, 106 </w:t>
      </w:r>
    </w:p>
    <w:p>
      <w:pPr>
        <w:pStyle w:val="Body"/>
        <w:spacing w:after="200"/>
        <w:jc w:val="both"/>
        <w:rPr>
          <w:rFonts w:ascii="Georgia" w:cs="Georgia" w:hAnsi="Georgia" w:eastAsia="Georgia"/>
        </w:rPr>
      </w:pPr>
      <w:r>
        <w:rPr>
          <w:rFonts w:ascii="Georgia" w:hAnsi="Georgia"/>
          <w:rtl w:val="0"/>
        </w:rPr>
        <w:t xml:space="preserve">Pasquini Bernardo, 111 </w:t>
      </w:r>
    </w:p>
    <w:p>
      <w:pPr>
        <w:pStyle w:val="Body"/>
        <w:spacing w:after="200"/>
        <w:jc w:val="both"/>
        <w:rPr>
          <w:rFonts w:ascii="Georgia" w:cs="Georgia" w:hAnsi="Georgia" w:eastAsia="Georgia"/>
        </w:rPr>
      </w:pPr>
      <w:r>
        <w:rPr>
          <w:rFonts w:ascii="Georgia" w:hAnsi="Georgia"/>
          <w:rtl w:val="0"/>
          <w:lang w:val="it-IT"/>
        </w:rPr>
        <w:t xml:space="preserve">Patrizi, 72, 73, 78, 79, 80 </w:t>
      </w:r>
    </w:p>
    <w:p>
      <w:pPr>
        <w:pStyle w:val="Body"/>
        <w:spacing w:after="200"/>
        <w:jc w:val="both"/>
        <w:rPr>
          <w:rFonts w:ascii="Georgia" w:cs="Georgia" w:hAnsi="Georgia" w:eastAsia="Georgia"/>
        </w:rPr>
      </w:pPr>
      <w:r>
        <w:rPr>
          <w:rFonts w:ascii="Georgia" w:hAnsi="Georgia"/>
          <w:rtl w:val="0"/>
          <w:lang w:val="it-IT"/>
        </w:rPr>
        <w:t xml:space="preserve">Peccato, Fosso del, 62 </w:t>
      </w:r>
    </w:p>
    <w:p>
      <w:pPr>
        <w:pStyle w:val="Body"/>
        <w:spacing w:after="200"/>
        <w:jc w:val="both"/>
        <w:rPr>
          <w:rFonts w:ascii="Georgia" w:cs="Georgia" w:hAnsi="Georgia" w:eastAsia="Georgia"/>
        </w:rPr>
      </w:pPr>
      <w:r>
        <w:rPr>
          <w:rFonts w:ascii="Georgia" w:hAnsi="Georgia"/>
          <w:rtl w:val="0"/>
          <w:lang w:val="it-IT"/>
        </w:rPr>
        <w:t xml:space="preserve">Pelone, Monte, 21, 34, 52, 54, 58, 59 </w:t>
      </w:r>
    </w:p>
    <w:p>
      <w:pPr>
        <w:pStyle w:val="Body"/>
        <w:spacing w:after="200"/>
        <w:jc w:val="both"/>
        <w:rPr>
          <w:rFonts w:ascii="Georgia" w:cs="Georgia" w:hAnsi="Georgia" w:eastAsia="Georgia"/>
        </w:rPr>
      </w:pPr>
      <w:r>
        <w:rPr>
          <w:rFonts w:ascii="Georgia" w:hAnsi="Georgia"/>
          <w:rtl w:val="0"/>
          <w:lang w:val="it-IT"/>
        </w:rPr>
        <w:t>Penna Sant'Andrea, 172</w:t>
      </w:r>
    </w:p>
    <w:p>
      <w:pPr>
        <w:pStyle w:val="Body"/>
        <w:spacing w:after="200"/>
        <w:jc w:val="both"/>
        <w:rPr>
          <w:rFonts w:ascii="Georgia" w:cs="Georgia" w:hAnsi="Georgia" w:eastAsia="Georgia"/>
        </w:rPr>
      </w:pPr>
      <w:r>
        <w:rPr>
          <w:rFonts w:ascii="Georgia" w:hAnsi="Georgia"/>
          <w:rtl w:val="0"/>
          <w:lang w:val="it-IT"/>
        </w:rPr>
        <w:t xml:space="preserve">musica popolare a, 121 </w:t>
      </w:r>
    </w:p>
    <w:p>
      <w:pPr>
        <w:pStyle w:val="Body"/>
        <w:spacing w:after="200"/>
        <w:jc w:val="both"/>
        <w:rPr>
          <w:rFonts w:ascii="Georgia" w:cs="Georgia" w:hAnsi="Georgia" w:eastAsia="Georgia"/>
        </w:rPr>
      </w:pPr>
      <w:r>
        <w:rPr>
          <w:rFonts w:ascii="Georgia" w:hAnsi="Georgia"/>
          <w:rtl w:val="0"/>
          <w:lang w:val="it-IT"/>
        </w:rPr>
        <w:t>Penne, cassetta reliquiario della cattedrale, 320</w:t>
      </w:r>
    </w:p>
    <w:p>
      <w:pPr>
        <w:pStyle w:val="Body"/>
        <w:spacing w:after="200"/>
        <w:jc w:val="both"/>
        <w:rPr>
          <w:rFonts w:ascii="Georgia" w:cs="Georgia" w:hAnsi="Georgia" w:eastAsia="Georgia"/>
        </w:rPr>
      </w:pPr>
      <w:r>
        <w:rPr>
          <w:rFonts w:ascii="Georgia" w:hAnsi="Georgia"/>
          <w:rtl w:val="0"/>
          <w:lang w:val="it-IT"/>
        </w:rPr>
        <w:t>Giovanni d'Angelo da, 320</w:t>
      </w:r>
    </w:p>
    <w:p>
      <w:pPr>
        <w:pStyle w:val="Body"/>
        <w:spacing w:after="200"/>
        <w:jc w:val="both"/>
        <w:rPr>
          <w:rFonts w:ascii="Georgia" w:cs="Georgia" w:hAnsi="Georgia" w:eastAsia="Georgia"/>
        </w:rPr>
      </w:pPr>
      <w:r>
        <w:rPr>
          <w:rFonts w:ascii="Georgia" w:hAnsi="Georgia"/>
          <w:rtl w:val="0"/>
          <w:lang w:val="it-IT"/>
        </w:rPr>
        <w:t xml:space="preserve">Madonna con il Bambino di Santa Giusta, 316 </w:t>
      </w:r>
    </w:p>
    <w:p>
      <w:pPr>
        <w:pStyle w:val="Body"/>
        <w:spacing w:after="200"/>
        <w:jc w:val="both"/>
        <w:rPr>
          <w:rFonts w:ascii="Georgia" w:cs="Georgia" w:hAnsi="Georgia" w:eastAsia="Georgia"/>
        </w:rPr>
      </w:pPr>
      <w:r>
        <w:rPr>
          <w:rFonts w:ascii="Georgia" w:hAnsi="Georgia"/>
          <w:rtl w:val="0"/>
          <w:lang w:val="it-IT"/>
        </w:rPr>
        <w:t xml:space="preserve">Pentima, diploma di, 66 </w:t>
      </w:r>
    </w:p>
    <w:p>
      <w:pPr>
        <w:pStyle w:val="Body"/>
        <w:spacing w:after="200"/>
        <w:jc w:val="both"/>
        <w:rPr>
          <w:rFonts w:ascii="Georgia" w:cs="Georgia" w:hAnsi="Georgia" w:eastAsia="Georgia"/>
        </w:rPr>
      </w:pPr>
      <w:r>
        <w:rPr>
          <w:rFonts w:ascii="Georgia" w:hAnsi="Georgia"/>
          <w:rtl w:val="0"/>
          <w:lang w:val="it-IT"/>
        </w:rPr>
        <w:t>pentittico del Duomo di Ascoli Piceno, 356</w:t>
      </w:r>
    </w:p>
    <w:p>
      <w:pPr>
        <w:pStyle w:val="Body"/>
        <w:spacing w:after="200"/>
        <w:jc w:val="both"/>
        <w:rPr>
          <w:rFonts w:ascii="Georgia" w:cs="Georgia" w:hAnsi="Georgia" w:eastAsia="Georgia"/>
        </w:rPr>
      </w:pPr>
      <w:r>
        <w:rPr>
          <w:rFonts w:ascii="Georgia" w:hAnsi="Georgia"/>
          <w:rtl w:val="0"/>
          <w:lang w:val="it-IT"/>
        </w:rPr>
        <w:t xml:space="preserve"> Pepe Francesco, gesuita, 348</w:t>
      </w:r>
    </w:p>
    <w:p>
      <w:pPr>
        <w:pStyle w:val="Body"/>
        <w:spacing w:after="200"/>
        <w:jc w:val="both"/>
        <w:rPr>
          <w:rFonts w:ascii="Georgia" w:cs="Georgia" w:hAnsi="Georgia" w:eastAsia="Georgia"/>
        </w:rPr>
      </w:pPr>
      <w:r>
        <w:rPr>
          <w:rFonts w:ascii="Georgia" w:hAnsi="Georgia"/>
          <w:rtl w:val="0"/>
          <w:lang w:val="pt-PT"/>
        </w:rPr>
        <w:t xml:space="preserve">Pereira Maria, 67 </w:t>
      </w:r>
    </w:p>
    <w:p>
      <w:pPr>
        <w:pStyle w:val="Body"/>
        <w:spacing w:after="200"/>
        <w:jc w:val="both"/>
        <w:rPr>
          <w:rFonts w:ascii="Georgia" w:cs="Georgia" w:hAnsi="Georgia" w:eastAsia="Georgia"/>
        </w:rPr>
      </w:pPr>
      <w:r>
        <w:rPr>
          <w:rFonts w:ascii="Georgia" w:hAnsi="Georgia"/>
          <w:rtl w:val="0"/>
        </w:rPr>
        <w:t xml:space="preserve">Pergamo, ara di, 184 </w:t>
      </w:r>
    </w:p>
    <w:p>
      <w:pPr>
        <w:pStyle w:val="Body"/>
        <w:spacing w:after="200"/>
        <w:jc w:val="both"/>
        <w:rPr>
          <w:rFonts w:ascii="Georgia" w:cs="Georgia" w:hAnsi="Georgia" w:eastAsia="Georgia"/>
        </w:rPr>
      </w:pPr>
      <w:r>
        <w:rPr>
          <w:rFonts w:ascii="Georgia" w:hAnsi="Georgia"/>
          <w:rtl w:val="0"/>
          <w:lang w:val="it-IT"/>
        </w:rPr>
        <w:t xml:space="preserve">Perugino, 380, 382 </w:t>
      </w:r>
    </w:p>
    <w:p>
      <w:pPr>
        <w:pStyle w:val="Body"/>
        <w:spacing w:after="200"/>
        <w:jc w:val="both"/>
        <w:rPr>
          <w:rFonts w:ascii="Georgia" w:cs="Georgia" w:hAnsi="Georgia" w:eastAsia="Georgia"/>
        </w:rPr>
      </w:pPr>
      <w:r>
        <w:rPr>
          <w:rFonts w:ascii="Georgia" w:hAnsi="Georgia"/>
          <w:rtl w:val="0"/>
          <w:lang w:val="it-IT"/>
        </w:rPr>
        <w:t xml:space="preserve">Peschio, toponimo, 86 </w:t>
      </w:r>
    </w:p>
    <w:p>
      <w:pPr>
        <w:pStyle w:val="Body"/>
        <w:spacing w:after="200"/>
        <w:jc w:val="both"/>
        <w:rPr>
          <w:rFonts w:ascii="Georgia" w:cs="Georgia" w:hAnsi="Georgia" w:eastAsia="Georgia"/>
        </w:rPr>
      </w:pPr>
      <w:r>
        <w:rPr>
          <w:rFonts w:ascii="Georgia" w:hAnsi="Georgia"/>
          <w:rtl w:val="0"/>
          <w:lang w:val="de-DE"/>
        </w:rPr>
        <w:t>Petrei, 73, 80</w:t>
      </w:r>
    </w:p>
    <w:p>
      <w:pPr>
        <w:pStyle w:val="Body"/>
        <w:spacing w:after="200"/>
        <w:jc w:val="both"/>
        <w:rPr>
          <w:rFonts w:ascii="Georgia" w:cs="Georgia" w:hAnsi="Georgia" w:eastAsia="Georgia"/>
        </w:rPr>
      </w:pPr>
      <w:r>
        <w:rPr>
          <w:rFonts w:ascii="Georgia" w:hAnsi="Georgia"/>
          <w:rtl w:val="0"/>
          <w:lang w:val="it-IT"/>
        </w:rPr>
        <w:t xml:space="preserve">Petreo Gian Berardino, notaio, 72 </w:t>
      </w:r>
    </w:p>
    <w:p>
      <w:pPr>
        <w:pStyle w:val="Body"/>
        <w:spacing w:after="200"/>
        <w:jc w:val="both"/>
        <w:rPr>
          <w:rFonts w:ascii="Georgia" w:cs="Georgia" w:hAnsi="Georgia" w:eastAsia="Georgia"/>
        </w:rPr>
      </w:pPr>
      <w:r>
        <w:rPr>
          <w:rFonts w:ascii="Georgia" w:hAnsi="Georgia"/>
          <w:rtl w:val="0"/>
          <w:lang w:val="pt-PT"/>
        </w:rPr>
        <w:t xml:space="preserve">Petroso, Monte, 53 </w:t>
      </w:r>
    </w:p>
    <w:p>
      <w:pPr>
        <w:pStyle w:val="Body"/>
        <w:spacing w:after="200"/>
        <w:jc w:val="both"/>
        <w:rPr>
          <w:rFonts w:ascii="Georgia" w:cs="Georgia" w:hAnsi="Georgia" w:eastAsia="Georgia"/>
        </w:rPr>
      </w:pPr>
      <w:r>
        <w:rPr>
          <w:rFonts w:ascii="Georgia" w:hAnsi="Georgia"/>
          <w:rtl w:val="0"/>
          <w:lang w:val="it-IT"/>
        </w:rPr>
        <w:t xml:space="preserve">Petruccio di Pelino, 320 </w:t>
      </w:r>
    </w:p>
    <w:p>
      <w:pPr>
        <w:pStyle w:val="Body"/>
        <w:spacing w:after="200"/>
        <w:jc w:val="both"/>
        <w:rPr>
          <w:rFonts w:ascii="Georgia" w:cs="Georgia" w:hAnsi="Georgia" w:eastAsia="Georgia"/>
        </w:rPr>
      </w:pPr>
      <w:r>
        <w:rPr>
          <w:rFonts w:ascii="Georgia" w:hAnsi="Georgia"/>
          <w:rtl w:val="0"/>
          <w:lang w:val="it-IT"/>
        </w:rPr>
        <w:t xml:space="preserve">Pettorano sul Gizio, 165 </w:t>
      </w:r>
    </w:p>
    <w:p>
      <w:pPr>
        <w:pStyle w:val="Body"/>
        <w:spacing w:after="200"/>
        <w:jc w:val="both"/>
        <w:rPr>
          <w:rFonts w:ascii="Georgia" w:cs="Georgia" w:hAnsi="Georgia" w:eastAsia="Georgia"/>
        </w:rPr>
      </w:pPr>
      <w:r>
        <w:rPr>
          <w:rFonts w:ascii="Georgia" w:hAnsi="Georgia"/>
          <w:rtl w:val="0"/>
        </w:rPr>
        <w:t>Pezzelle, 520-522</w:t>
      </w:r>
    </w:p>
    <w:p>
      <w:pPr>
        <w:pStyle w:val="Body"/>
        <w:spacing w:after="200"/>
        <w:jc w:val="both"/>
        <w:rPr>
          <w:rFonts w:ascii="Georgia" w:cs="Georgia" w:hAnsi="Georgia" w:eastAsia="Georgia"/>
        </w:rPr>
      </w:pPr>
      <w:r>
        <w:rPr>
          <w:rFonts w:ascii="Georgia" w:hAnsi="Georgia"/>
          <w:rtl w:val="0"/>
          <w:lang w:val="it-IT"/>
        </w:rPr>
        <w:t xml:space="preserve">chiesa di San Paolo, 240, 373-375 </w:t>
      </w:r>
    </w:p>
    <w:p>
      <w:pPr>
        <w:pStyle w:val="Body"/>
        <w:spacing w:after="200"/>
        <w:jc w:val="both"/>
        <w:rPr>
          <w:rFonts w:ascii="Georgia" w:cs="Georgia" w:hAnsi="Georgia" w:eastAsia="Georgia"/>
        </w:rPr>
      </w:pPr>
      <w:r>
        <w:rPr>
          <w:rFonts w:ascii="Georgia" w:hAnsi="Georgia"/>
          <w:rtl w:val="0"/>
        </w:rPr>
        <w:t>et</w:t>
      </w:r>
      <w:r>
        <w:rPr>
          <w:rFonts w:ascii="Georgia" w:hAnsi="Georgia" w:hint="default"/>
          <w:rtl w:val="0"/>
          <w:lang w:val="it-IT"/>
        </w:rPr>
        <w:t xml:space="preserve">à </w:t>
      </w:r>
      <w:r>
        <w:rPr>
          <w:rFonts w:ascii="Georgia" w:hAnsi="Georgia"/>
          <w:rtl w:val="0"/>
          <w:lang w:val="it-IT"/>
        </w:rPr>
        <w:t>medievale, 236, 240</w:t>
      </w:r>
    </w:p>
    <w:p>
      <w:pPr>
        <w:pStyle w:val="Body"/>
        <w:spacing w:after="200"/>
        <w:jc w:val="both"/>
        <w:rPr>
          <w:rFonts w:ascii="Georgia" w:cs="Georgia" w:hAnsi="Georgia" w:eastAsia="Georgia"/>
        </w:rPr>
      </w:pPr>
      <w:r>
        <w:rPr>
          <w:rFonts w:ascii="Georgia" w:hAnsi="Georgia"/>
          <w:rtl w:val="0"/>
          <w:lang w:val="it-IT"/>
        </w:rPr>
        <w:t xml:space="preserve">toponimo, 90 </w:t>
      </w:r>
    </w:p>
    <w:p>
      <w:pPr>
        <w:pStyle w:val="Body"/>
        <w:spacing w:after="200"/>
        <w:jc w:val="both"/>
        <w:rPr>
          <w:rFonts w:ascii="Georgia" w:cs="Georgia" w:hAnsi="Georgia" w:eastAsia="Georgia"/>
        </w:rPr>
      </w:pPr>
      <w:r>
        <w:rPr>
          <w:rFonts w:ascii="Georgia" w:hAnsi="Georgia"/>
          <w:rtl w:val="0"/>
          <w:lang w:val="it-IT"/>
        </w:rPr>
        <w:t xml:space="preserve">Pezzola Giulio, 75 </w:t>
      </w:r>
    </w:p>
    <w:p>
      <w:pPr>
        <w:pStyle w:val="Body"/>
        <w:spacing w:after="200"/>
        <w:jc w:val="both"/>
        <w:rPr>
          <w:rFonts w:ascii="Georgia" w:cs="Georgia" w:hAnsi="Georgia" w:eastAsia="Georgia"/>
        </w:rPr>
      </w:pPr>
      <w:r>
        <w:rPr>
          <w:rFonts w:ascii="Georgia" w:hAnsi="Georgia"/>
          <w:rtl w:val="0"/>
          <w:lang w:val="it-IT"/>
        </w:rPr>
        <w:t xml:space="preserve">Pianaccio, Monte, 246 </w:t>
      </w:r>
    </w:p>
    <w:p>
      <w:pPr>
        <w:pStyle w:val="Body"/>
        <w:spacing w:after="200"/>
        <w:jc w:val="both"/>
        <w:rPr>
          <w:rFonts w:ascii="Georgia" w:cs="Georgia" w:hAnsi="Georgia" w:eastAsia="Georgia"/>
        </w:rPr>
      </w:pPr>
      <w:r>
        <w:rPr>
          <w:rFonts w:ascii="Georgia" w:hAnsi="Georgia"/>
          <w:rtl w:val="0"/>
          <w:lang w:val="it-IT"/>
        </w:rPr>
        <w:t xml:space="preserve">Piana di Aielli, 157 </w:t>
      </w:r>
    </w:p>
    <w:p>
      <w:pPr>
        <w:pStyle w:val="Body"/>
        <w:spacing w:after="200"/>
        <w:jc w:val="both"/>
        <w:rPr>
          <w:rFonts w:ascii="Georgia" w:cs="Georgia" w:hAnsi="Georgia" w:eastAsia="Georgia"/>
        </w:rPr>
      </w:pPr>
      <w:r>
        <w:rPr>
          <w:rFonts w:ascii="Georgia" w:hAnsi="Georgia"/>
          <w:rtl w:val="0"/>
          <w:lang w:val="it-IT"/>
        </w:rPr>
        <w:t xml:space="preserve">Piane di Collevecchio, 156-157, 199 </w:t>
      </w:r>
    </w:p>
    <w:p>
      <w:pPr>
        <w:pStyle w:val="Body"/>
        <w:spacing w:after="200"/>
        <w:jc w:val="both"/>
        <w:rPr>
          <w:rFonts w:ascii="Georgia" w:cs="Georgia" w:hAnsi="Georgia" w:eastAsia="Georgia"/>
        </w:rPr>
      </w:pPr>
      <w:r>
        <w:rPr>
          <w:rFonts w:ascii="Georgia" w:hAnsi="Georgia"/>
          <w:rtl w:val="0"/>
          <w:lang w:val="it-IT"/>
        </w:rPr>
        <w:t xml:space="preserve">Piane di Valle San Giovanni, 157, 190 </w:t>
      </w:r>
    </w:p>
    <w:p>
      <w:pPr>
        <w:pStyle w:val="Body"/>
        <w:spacing w:after="200"/>
        <w:jc w:val="both"/>
        <w:rPr>
          <w:rFonts w:ascii="Georgia" w:cs="Georgia" w:hAnsi="Georgia" w:eastAsia="Georgia"/>
        </w:rPr>
      </w:pPr>
      <w:r>
        <w:rPr>
          <w:rFonts w:ascii="Georgia" w:hAnsi="Georgia"/>
          <w:rtl w:val="0"/>
          <w:lang w:val="it-IT"/>
        </w:rPr>
        <w:t>pianeta, di Montorio al V., 405, 410</w:t>
      </w:r>
    </w:p>
    <w:p>
      <w:pPr>
        <w:pStyle w:val="Body"/>
        <w:spacing w:after="200"/>
        <w:jc w:val="both"/>
        <w:rPr>
          <w:rFonts w:ascii="Georgia" w:cs="Georgia" w:hAnsi="Georgia" w:eastAsia="Georgia"/>
        </w:rPr>
      </w:pPr>
      <w:r>
        <w:rPr>
          <w:rFonts w:ascii="Georgia" w:hAnsi="Georgia"/>
          <w:rtl w:val="0"/>
          <w:lang w:val="it-IT"/>
        </w:rPr>
        <w:t xml:space="preserve">di San Vito al Tagliamento, 410 </w:t>
      </w:r>
    </w:p>
    <w:p>
      <w:pPr>
        <w:pStyle w:val="Body"/>
        <w:spacing w:after="200"/>
        <w:jc w:val="both"/>
        <w:rPr>
          <w:rFonts w:ascii="Georgia" w:cs="Georgia" w:hAnsi="Georgia" w:eastAsia="Georgia"/>
        </w:rPr>
      </w:pPr>
      <w:r>
        <w:rPr>
          <w:rFonts w:ascii="Georgia" w:hAnsi="Georgia"/>
          <w:rtl w:val="0"/>
          <w:lang w:val="it-IT"/>
        </w:rPr>
        <w:t>Piani di Montorio al V., 157</w:t>
      </w:r>
    </w:p>
    <w:p>
      <w:pPr>
        <w:pStyle w:val="Body"/>
        <w:spacing w:after="200"/>
        <w:jc w:val="both"/>
        <w:rPr>
          <w:rFonts w:ascii="Georgia" w:cs="Georgia" w:hAnsi="Georgia" w:eastAsia="Georgia"/>
        </w:rPr>
      </w:pPr>
      <w:r>
        <w:rPr>
          <w:rFonts w:ascii="Georgia" w:hAnsi="Georgia"/>
          <w:rtl w:val="0"/>
        </w:rPr>
        <w:t>et</w:t>
      </w:r>
      <w:r>
        <w:rPr>
          <w:rFonts w:ascii="Georgia" w:hAnsi="Georgia" w:hint="default"/>
          <w:rtl w:val="0"/>
          <w:lang w:val="it-IT"/>
        </w:rPr>
        <w:t xml:space="preserve">à </w:t>
      </w:r>
      <w:r>
        <w:rPr>
          <w:rFonts w:ascii="Georgia" w:hAnsi="Georgia"/>
          <w:rtl w:val="0"/>
          <w:lang w:val="it-IT"/>
        </w:rPr>
        <w:t>altomedievale, 206</w:t>
      </w:r>
    </w:p>
    <w:p>
      <w:pPr>
        <w:pStyle w:val="Body"/>
        <w:spacing w:after="200"/>
        <w:jc w:val="both"/>
        <w:rPr>
          <w:rFonts w:ascii="Georgia" w:cs="Georgia" w:hAnsi="Georgia" w:eastAsia="Georgia"/>
        </w:rPr>
      </w:pPr>
      <w:r>
        <w:rPr>
          <w:rFonts w:ascii="Georgia" w:hAnsi="Georgia"/>
          <w:rtl w:val="0"/>
        </w:rPr>
        <w:t>et</w:t>
      </w:r>
      <w:r>
        <w:rPr>
          <w:rFonts w:ascii="Georgia" w:hAnsi="Georgia" w:hint="default"/>
          <w:rtl w:val="0"/>
          <w:lang w:val="it-IT"/>
        </w:rPr>
        <w:t xml:space="preserve">à </w:t>
      </w:r>
      <w:r>
        <w:rPr>
          <w:rFonts w:ascii="Georgia" w:hAnsi="Georgia"/>
          <w:rtl w:val="0"/>
          <w:lang w:val="it-IT"/>
        </w:rPr>
        <w:t xml:space="preserve">preromana e romana, 200-201 </w:t>
      </w:r>
    </w:p>
    <w:p>
      <w:pPr>
        <w:pStyle w:val="Body"/>
        <w:spacing w:after="200"/>
        <w:jc w:val="both"/>
        <w:rPr>
          <w:rFonts w:ascii="Georgia" w:cs="Georgia" w:hAnsi="Georgia" w:eastAsia="Georgia"/>
        </w:rPr>
      </w:pPr>
      <w:r>
        <w:rPr>
          <w:rFonts w:ascii="Georgia" w:hAnsi="Georgia"/>
          <w:rtl w:val="0"/>
          <w:lang w:val="it-IT"/>
        </w:rPr>
        <w:t xml:space="preserve">Piano del Monte, 216, 224 </w:t>
      </w:r>
    </w:p>
    <w:p>
      <w:pPr>
        <w:pStyle w:val="Body"/>
        <w:spacing w:after="200"/>
        <w:jc w:val="both"/>
        <w:rPr>
          <w:rFonts w:ascii="Georgia" w:cs="Georgia" w:hAnsi="Georgia" w:eastAsia="Georgia"/>
        </w:rPr>
      </w:pPr>
      <w:r>
        <w:rPr>
          <w:rFonts w:ascii="Georgia" w:hAnsi="Georgia"/>
          <w:rtl w:val="0"/>
          <w:lang w:val="it-IT"/>
        </w:rPr>
        <w:t xml:space="preserve">Piano dei Morti, 243, 245 </w:t>
      </w:r>
    </w:p>
    <w:p>
      <w:pPr>
        <w:pStyle w:val="Body"/>
        <w:spacing w:after="200"/>
        <w:jc w:val="both"/>
        <w:rPr>
          <w:rFonts w:ascii="Georgia" w:cs="Georgia" w:hAnsi="Georgia" w:eastAsia="Georgia"/>
        </w:rPr>
      </w:pPr>
      <w:r>
        <w:rPr>
          <w:rFonts w:ascii="Georgia" w:hAnsi="Georgia"/>
          <w:rtl w:val="0"/>
          <w:lang w:val="it-IT"/>
        </w:rPr>
        <w:t>Piano di Crognaleto, 218, 226-227, 232</w:t>
      </w:r>
    </w:p>
    <w:p>
      <w:pPr>
        <w:pStyle w:val="Body"/>
        <w:spacing w:after="200"/>
        <w:jc w:val="both"/>
        <w:rPr>
          <w:rFonts w:ascii="Georgia" w:cs="Georgia" w:hAnsi="Georgia" w:eastAsia="Georgia"/>
        </w:rPr>
      </w:pPr>
      <w:r>
        <w:rPr>
          <w:rFonts w:ascii="Georgia" w:hAnsi="Georgia"/>
          <w:rtl w:val="0"/>
          <w:lang w:val="it-IT"/>
        </w:rPr>
        <w:t>chiesa di San Salvatore, 227</w:t>
      </w:r>
    </w:p>
    <w:p>
      <w:pPr>
        <w:pStyle w:val="Body"/>
        <w:spacing w:after="200"/>
        <w:jc w:val="both"/>
        <w:rPr>
          <w:rFonts w:ascii="Georgia" w:cs="Georgia" w:hAnsi="Georgia" w:eastAsia="Georgia"/>
        </w:rPr>
      </w:pPr>
      <w:r>
        <w:rPr>
          <w:rFonts w:ascii="Georgia" w:hAnsi="Georgia"/>
          <w:rtl w:val="0"/>
          <w:lang w:val="it-IT"/>
        </w:rPr>
        <w:t>Tibbla, 226</w:t>
      </w:r>
    </w:p>
    <w:p>
      <w:pPr>
        <w:pStyle w:val="Body"/>
        <w:spacing w:after="200"/>
        <w:jc w:val="both"/>
        <w:rPr>
          <w:rFonts w:ascii="Georgia" w:cs="Georgia" w:hAnsi="Georgia" w:eastAsia="Georgia"/>
        </w:rPr>
      </w:pPr>
      <w:r>
        <w:rPr>
          <w:rFonts w:ascii="Georgia" w:hAnsi="Georgia"/>
          <w:rtl w:val="0"/>
          <w:lang w:val="it-IT"/>
        </w:rPr>
        <w:t xml:space="preserve"> Piano Frondella, 238, 261 </w:t>
      </w:r>
    </w:p>
    <w:p>
      <w:pPr>
        <w:pStyle w:val="Body"/>
        <w:spacing w:after="200"/>
        <w:jc w:val="both"/>
        <w:rPr>
          <w:rFonts w:ascii="Georgia" w:cs="Georgia" w:hAnsi="Georgia" w:eastAsia="Georgia"/>
        </w:rPr>
      </w:pPr>
      <w:r>
        <w:rPr>
          <w:rFonts w:ascii="Georgia" w:hAnsi="Georgia"/>
          <w:rtl w:val="0"/>
          <w:lang w:val="it-IT"/>
        </w:rPr>
        <w:t xml:space="preserve">Piano Maggiore, 62, 249, 253, 522-523 </w:t>
      </w:r>
    </w:p>
    <w:p>
      <w:pPr>
        <w:pStyle w:val="Body"/>
        <w:spacing w:after="200"/>
        <w:jc w:val="both"/>
        <w:rPr>
          <w:rFonts w:ascii="Georgia" w:cs="Georgia" w:hAnsi="Georgia" w:eastAsia="Georgia"/>
        </w:rPr>
      </w:pPr>
      <w:r>
        <w:rPr>
          <w:rFonts w:ascii="Georgia" w:hAnsi="Georgia"/>
          <w:rtl w:val="0"/>
          <w:lang w:val="it-IT"/>
        </w:rPr>
        <w:t xml:space="preserve">Piano Santa Lucia, 233-234, 235, 236-237, 238 </w:t>
      </w:r>
    </w:p>
    <w:p>
      <w:pPr>
        <w:pStyle w:val="Body"/>
        <w:spacing w:after="200"/>
        <w:jc w:val="both"/>
        <w:rPr>
          <w:rFonts w:ascii="Georgia" w:cs="Georgia" w:hAnsi="Georgia" w:eastAsia="Georgia"/>
        </w:rPr>
      </w:pPr>
      <w:r>
        <w:rPr>
          <w:rFonts w:ascii="Georgia" w:hAnsi="Georgia"/>
          <w:rtl w:val="0"/>
          <w:lang w:val="it-IT"/>
        </w:rPr>
        <w:t xml:space="preserve">Piano Santa Maria, 214-215, 220, 224 </w:t>
      </w:r>
    </w:p>
    <w:p>
      <w:pPr>
        <w:pStyle w:val="Body"/>
        <w:spacing w:after="200"/>
        <w:jc w:val="both"/>
        <w:rPr>
          <w:rFonts w:ascii="Georgia" w:cs="Georgia" w:hAnsi="Georgia" w:eastAsia="Georgia"/>
        </w:rPr>
      </w:pPr>
      <w:r>
        <w:rPr>
          <w:rFonts w:ascii="Georgia" w:hAnsi="Georgia"/>
          <w:rtl w:val="0"/>
          <w:lang w:val="it-IT"/>
        </w:rPr>
        <w:t xml:space="preserve">Piano Roseto, 229, 230, 523, </w:t>
      </w:r>
    </w:p>
    <w:p>
      <w:pPr>
        <w:pStyle w:val="Body"/>
        <w:spacing w:after="200"/>
        <w:jc w:val="both"/>
        <w:rPr>
          <w:rFonts w:ascii="Georgia" w:cs="Georgia" w:hAnsi="Georgia" w:eastAsia="Georgia"/>
        </w:rPr>
      </w:pPr>
      <w:r>
        <w:rPr>
          <w:rFonts w:ascii="Georgia" w:hAnsi="Georgia"/>
          <w:rtl w:val="0"/>
          <w:lang w:val="it-IT"/>
        </w:rPr>
        <w:t>vedi anche Roseto</w:t>
      </w:r>
    </w:p>
    <w:p>
      <w:pPr>
        <w:pStyle w:val="Body"/>
        <w:spacing w:after="200"/>
        <w:jc w:val="both"/>
        <w:rPr>
          <w:rFonts w:ascii="Georgia" w:cs="Georgia" w:hAnsi="Georgia" w:eastAsia="Georgia"/>
        </w:rPr>
      </w:pPr>
      <w:r>
        <w:rPr>
          <w:rFonts w:ascii="Georgia" w:hAnsi="Georgia"/>
          <w:rtl w:val="0"/>
          <w:lang w:val="it-IT"/>
        </w:rPr>
        <w:t xml:space="preserve">chiesa della Madonna del Carmine, 230 </w:t>
      </w:r>
    </w:p>
    <w:p>
      <w:pPr>
        <w:pStyle w:val="Body"/>
        <w:spacing w:after="200"/>
        <w:jc w:val="both"/>
        <w:rPr>
          <w:rFonts w:ascii="Georgia" w:cs="Georgia" w:hAnsi="Georgia" w:eastAsia="Georgia"/>
        </w:rPr>
      </w:pPr>
      <w:r>
        <w:rPr>
          <w:rFonts w:ascii="Georgia" w:hAnsi="Georgia"/>
          <w:rtl w:val="0"/>
          <w:lang w:val="it-IT"/>
        </w:rPr>
        <w:t>pieve di, 225</w:t>
      </w:r>
    </w:p>
    <w:p>
      <w:pPr>
        <w:pStyle w:val="Body"/>
        <w:spacing w:after="200"/>
        <w:jc w:val="both"/>
        <w:rPr>
          <w:rFonts w:ascii="Georgia" w:cs="Georgia" w:hAnsi="Georgia" w:eastAsia="Georgia"/>
        </w:rPr>
      </w:pPr>
      <w:r>
        <w:rPr>
          <w:rFonts w:ascii="Georgia" w:hAnsi="Georgia"/>
          <w:rtl w:val="0"/>
          <w:lang w:val="it-IT"/>
        </w:rPr>
        <w:t xml:space="preserve">toponimo, 91 </w:t>
      </w:r>
    </w:p>
    <w:p>
      <w:pPr>
        <w:pStyle w:val="Body"/>
        <w:spacing w:after="200"/>
        <w:jc w:val="both"/>
        <w:rPr>
          <w:rFonts w:ascii="Georgia" w:cs="Georgia" w:hAnsi="Georgia" w:eastAsia="Georgia"/>
        </w:rPr>
      </w:pPr>
      <w:r>
        <w:rPr>
          <w:rFonts w:ascii="Georgia" w:hAnsi="Georgia"/>
          <w:rtl w:val="0"/>
          <w:lang w:val="it-IT"/>
        </w:rPr>
        <w:t>Piano Vomano, 167, 232, 523-526</w:t>
      </w:r>
    </w:p>
    <w:p>
      <w:pPr>
        <w:pStyle w:val="Body"/>
        <w:spacing w:after="200"/>
        <w:jc w:val="both"/>
        <w:rPr>
          <w:rFonts w:ascii="Georgia" w:cs="Georgia" w:hAnsi="Georgia" w:eastAsia="Georgia"/>
        </w:rPr>
      </w:pPr>
      <w:r>
        <w:rPr>
          <w:rFonts w:ascii="Georgia" w:hAnsi="Georgia"/>
          <w:rtl w:val="0"/>
        </w:rPr>
        <w:t xml:space="preserve">altari lignei, 340-342 </w:t>
      </w:r>
    </w:p>
    <w:p>
      <w:pPr>
        <w:pStyle w:val="Body"/>
        <w:spacing w:after="200"/>
        <w:jc w:val="both"/>
        <w:rPr>
          <w:rFonts w:ascii="Georgia" w:cs="Georgia" w:hAnsi="Georgia" w:eastAsia="Georgia"/>
        </w:rPr>
      </w:pPr>
      <w:r>
        <w:rPr>
          <w:rFonts w:ascii="Georgia" w:hAnsi="Georgia"/>
          <w:rtl w:val="0"/>
          <w:lang w:val="it-IT"/>
        </w:rPr>
        <w:t xml:space="preserve">chiesa di San Martino, vedi Campanea di San Nicola, 229, 340-342 </w:t>
      </w:r>
    </w:p>
    <w:p>
      <w:pPr>
        <w:pStyle w:val="Body"/>
        <w:spacing w:after="200"/>
        <w:jc w:val="both"/>
        <w:rPr>
          <w:rFonts w:ascii="Georgia" w:cs="Georgia" w:hAnsi="Georgia" w:eastAsia="Georgia"/>
        </w:rPr>
      </w:pPr>
      <w:r>
        <w:rPr>
          <w:rFonts w:ascii="Georgia" w:hAnsi="Georgia"/>
          <w:rtl w:val="0"/>
        </w:rPr>
        <w:t>et</w:t>
      </w:r>
      <w:r>
        <w:rPr>
          <w:rFonts w:ascii="Georgia" w:hAnsi="Georgia" w:hint="default"/>
          <w:rtl w:val="0"/>
          <w:lang w:val="it-IT"/>
        </w:rPr>
        <w:t xml:space="preserve">à </w:t>
      </w:r>
      <w:r>
        <w:rPr>
          <w:rFonts w:ascii="Georgia" w:hAnsi="Georgia"/>
          <w:rtl w:val="0"/>
          <w:lang w:val="it-IT"/>
        </w:rPr>
        <w:t xml:space="preserve">preromana e romana, 218-219 </w:t>
      </w:r>
    </w:p>
    <w:p>
      <w:pPr>
        <w:pStyle w:val="Body"/>
        <w:spacing w:after="200"/>
        <w:jc w:val="both"/>
        <w:rPr>
          <w:rFonts w:ascii="Georgia" w:cs="Georgia" w:hAnsi="Georgia" w:eastAsia="Georgia"/>
        </w:rPr>
      </w:pPr>
      <w:r>
        <w:rPr>
          <w:rFonts w:ascii="Georgia" w:hAnsi="Georgia"/>
          <w:rtl w:val="0"/>
          <w:lang w:val="it-IT"/>
        </w:rPr>
        <w:t xml:space="preserve">mensole architettoniche, 272 </w:t>
      </w:r>
    </w:p>
    <w:p>
      <w:pPr>
        <w:pStyle w:val="Body"/>
        <w:spacing w:after="200"/>
        <w:jc w:val="both"/>
        <w:rPr>
          <w:rFonts w:ascii="Georgia" w:cs="Georgia" w:hAnsi="Georgia" w:eastAsia="Georgia"/>
        </w:rPr>
      </w:pPr>
      <w:r>
        <w:rPr>
          <w:rFonts w:ascii="Georgia" w:hAnsi="Georgia"/>
          <w:rtl w:val="0"/>
          <w:lang w:val="it-IT"/>
        </w:rPr>
        <w:t xml:space="preserve">Piccolomini, vescovo, 218, 228 </w:t>
      </w:r>
    </w:p>
    <w:p>
      <w:pPr>
        <w:pStyle w:val="Body"/>
        <w:spacing w:after="200"/>
        <w:jc w:val="both"/>
        <w:rPr>
          <w:rFonts w:ascii="Georgia" w:cs="Georgia" w:hAnsi="Georgia" w:eastAsia="Georgia"/>
        </w:rPr>
      </w:pPr>
      <w:r>
        <w:rPr>
          <w:rFonts w:ascii="Georgia" w:hAnsi="Georgia"/>
          <w:rtl w:val="0"/>
          <w:lang w:val="it-IT"/>
        </w:rPr>
        <w:t xml:space="preserve">Piceno, 162, 164, 165, 173 </w:t>
      </w:r>
    </w:p>
    <w:p>
      <w:pPr>
        <w:pStyle w:val="Body"/>
        <w:spacing w:after="200"/>
        <w:jc w:val="both"/>
        <w:rPr>
          <w:rFonts w:ascii="Georgia" w:cs="Georgia" w:hAnsi="Georgia" w:eastAsia="Georgia"/>
        </w:rPr>
      </w:pPr>
      <w:r>
        <w:rPr>
          <w:rFonts w:ascii="Georgia" w:hAnsi="Georgia"/>
          <w:rtl w:val="0"/>
        </w:rPr>
        <w:t>Pi</w:t>
      </w:r>
      <w:r>
        <w:rPr>
          <w:rFonts w:ascii="Georgia" w:hAnsi="Georgia" w:hint="default"/>
          <w:rtl w:val="0"/>
          <w:lang w:val="it-IT"/>
        </w:rPr>
        <w:t xml:space="preserve">è </w:t>
      </w:r>
      <w:r>
        <w:rPr>
          <w:rFonts w:ascii="Georgia" w:hAnsi="Georgia"/>
          <w:rtl w:val="0"/>
          <w:lang w:val="it-IT"/>
        </w:rPr>
        <w:t>delle Vene, 220</w:t>
      </w:r>
    </w:p>
    <w:p>
      <w:pPr>
        <w:pStyle w:val="Body"/>
        <w:spacing w:after="200"/>
        <w:jc w:val="both"/>
        <w:rPr>
          <w:rFonts w:ascii="Georgia" w:cs="Georgia" w:hAnsi="Georgia" w:eastAsia="Georgia"/>
        </w:rPr>
      </w:pPr>
      <w:r>
        <w:rPr>
          <w:rFonts w:ascii="Georgia" w:hAnsi="Georgia"/>
          <w:rtl w:val="0"/>
          <w:lang w:val="it-IT"/>
        </w:rPr>
        <w:t xml:space="preserve">chiesa di San Lorenzo de Pisulis, 224 </w:t>
      </w:r>
    </w:p>
    <w:p>
      <w:pPr>
        <w:pStyle w:val="Body"/>
        <w:spacing w:after="200"/>
        <w:jc w:val="both"/>
        <w:rPr>
          <w:rFonts w:ascii="Georgia" w:cs="Georgia" w:hAnsi="Georgia" w:eastAsia="Georgia"/>
        </w:rPr>
      </w:pPr>
      <w:r>
        <w:rPr>
          <w:rFonts w:ascii="Georgia" w:hAnsi="Georgia"/>
          <w:rtl w:val="0"/>
        </w:rPr>
        <w:t>Pi</w:t>
      </w:r>
      <w:r>
        <w:rPr>
          <w:rFonts w:ascii="Georgia" w:hAnsi="Georgia" w:hint="default"/>
          <w:rtl w:val="0"/>
          <w:lang w:val="it-IT"/>
        </w:rPr>
        <w:t xml:space="preserve">è </w:t>
      </w:r>
      <w:r>
        <w:rPr>
          <w:rFonts w:ascii="Georgia" w:hAnsi="Georgia"/>
          <w:rtl w:val="0"/>
          <w:lang w:val="it-IT"/>
        </w:rPr>
        <w:t>di Colle, 213, 223</w:t>
      </w:r>
    </w:p>
    <w:p>
      <w:pPr>
        <w:pStyle w:val="Body"/>
        <w:spacing w:after="200"/>
        <w:jc w:val="both"/>
        <w:rPr>
          <w:rFonts w:ascii="Georgia" w:cs="Georgia" w:hAnsi="Georgia" w:eastAsia="Georgia"/>
        </w:rPr>
      </w:pPr>
      <w:r>
        <w:rPr>
          <w:rFonts w:ascii="Georgia" w:hAnsi="Georgia"/>
          <w:rtl w:val="0"/>
          <w:lang w:val="it-IT"/>
        </w:rPr>
        <w:t xml:space="preserve">chiesa di San Pietro, 222-223, 224 </w:t>
      </w:r>
    </w:p>
    <w:p>
      <w:pPr>
        <w:pStyle w:val="Body"/>
        <w:spacing w:after="200"/>
        <w:jc w:val="both"/>
        <w:rPr>
          <w:rFonts w:ascii="Georgia" w:cs="Georgia" w:hAnsi="Georgia" w:eastAsia="Georgia"/>
        </w:rPr>
      </w:pPr>
      <w:r>
        <w:rPr>
          <w:rFonts w:ascii="Georgia" w:hAnsi="Georgia"/>
          <w:rtl w:val="0"/>
          <w:lang w:val="it-IT"/>
        </w:rPr>
        <w:t xml:space="preserve">Piero della Francesca, 371 </w:t>
      </w:r>
    </w:p>
    <w:p>
      <w:pPr>
        <w:pStyle w:val="Body"/>
        <w:spacing w:after="200"/>
        <w:jc w:val="both"/>
        <w:rPr>
          <w:rFonts w:ascii="Georgia" w:cs="Georgia" w:hAnsi="Georgia" w:eastAsia="Georgia"/>
        </w:rPr>
      </w:pPr>
      <w:r>
        <w:rPr>
          <w:rFonts w:ascii="Georgia" w:hAnsi="Georgia"/>
          <w:rtl w:val="0"/>
          <w:lang w:val="it-IT"/>
        </w:rPr>
        <w:t xml:space="preserve">Pietrabbondante, 173, 174, 185 </w:t>
      </w:r>
    </w:p>
    <w:p>
      <w:pPr>
        <w:pStyle w:val="Body"/>
        <w:spacing w:after="200"/>
        <w:jc w:val="both"/>
        <w:rPr>
          <w:rFonts w:ascii="Georgia" w:cs="Georgia" w:hAnsi="Georgia" w:eastAsia="Georgia"/>
        </w:rPr>
      </w:pPr>
      <w:r>
        <w:rPr>
          <w:rFonts w:ascii="Georgia" w:hAnsi="Georgia"/>
          <w:rtl w:val="0"/>
        </w:rPr>
        <w:t>Pietracamela, 52</w:t>
      </w:r>
    </w:p>
    <w:p>
      <w:pPr>
        <w:pStyle w:val="Body"/>
        <w:spacing w:after="200"/>
        <w:jc w:val="both"/>
        <w:rPr>
          <w:rFonts w:ascii="Georgia" w:cs="Georgia" w:hAnsi="Georgia" w:eastAsia="Georgia"/>
        </w:rPr>
      </w:pPr>
      <w:r>
        <w:rPr>
          <w:rFonts w:ascii="Georgia" w:hAnsi="Georgia"/>
          <w:rtl w:val="0"/>
          <w:lang w:val="it-IT"/>
        </w:rPr>
        <w:t xml:space="preserve">musica popolare a, 120, 136 </w:t>
      </w:r>
    </w:p>
    <w:p>
      <w:pPr>
        <w:pStyle w:val="Body"/>
        <w:spacing w:after="200"/>
        <w:jc w:val="both"/>
        <w:rPr>
          <w:rFonts w:ascii="Georgia" w:cs="Georgia" w:hAnsi="Georgia" w:eastAsia="Georgia"/>
        </w:rPr>
      </w:pPr>
      <w:r>
        <w:rPr>
          <w:rFonts w:ascii="Georgia" w:hAnsi="Georgia"/>
          <w:rtl w:val="0"/>
          <w:lang w:val="it-IT"/>
        </w:rPr>
        <w:t>Pietralta, 23, 27, 46, 52, 58, 59, 253</w:t>
      </w:r>
    </w:p>
    <w:p>
      <w:pPr>
        <w:pStyle w:val="Body"/>
        <w:spacing w:after="200"/>
        <w:jc w:val="both"/>
        <w:rPr>
          <w:rFonts w:ascii="Georgia" w:cs="Georgia" w:hAnsi="Georgia" w:eastAsia="Georgia"/>
        </w:rPr>
      </w:pPr>
      <w:r>
        <w:rPr>
          <w:rFonts w:ascii="Georgia" w:hAnsi="Georgia"/>
          <w:rtl w:val="0"/>
          <w:lang w:val="it-IT"/>
        </w:rPr>
        <w:t xml:space="preserve">vedi anche Colle Pietralta Pietro da Cortona, 410 </w:t>
      </w:r>
    </w:p>
    <w:p>
      <w:pPr>
        <w:pStyle w:val="Body"/>
        <w:spacing w:after="200"/>
        <w:jc w:val="both"/>
        <w:rPr>
          <w:rFonts w:ascii="Georgia" w:cs="Georgia" w:hAnsi="Georgia" w:eastAsia="Georgia"/>
        </w:rPr>
      </w:pPr>
      <w:r>
        <w:rPr>
          <w:rFonts w:ascii="Georgia" w:hAnsi="Georgia"/>
          <w:rtl w:val="0"/>
          <w:lang w:val="it-IT"/>
        </w:rPr>
        <w:t xml:space="preserve">Pietro de Genefra, 304 </w:t>
      </w:r>
    </w:p>
    <w:p>
      <w:pPr>
        <w:pStyle w:val="Body"/>
        <w:spacing w:after="200"/>
        <w:jc w:val="both"/>
        <w:rPr>
          <w:rFonts w:ascii="Georgia" w:cs="Georgia" w:hAnsi="Georgia" w:eastAsia="Georgia"/>
        </w:rPr>
      </w:pPr>
      <w:r>
        <w:rPr>
          <w:rFonts w:ascii="Georgia" w:hAnsi="Georgia"/>
          <w:rtl w:val="0"/>
          <w:lang w:val="it-IT"/>
        </w:rPr>
        <w:t xml:space="preserve">Pietro III, vescovo, 196 </w:t>
      </w:r>
    </w:p>
    <w:p>
      <w:pPr>
        <w:pStyle w:val="Body"/>
        <w:spacing w:after="200"/>
        <w:jc w:val="both"/>
        <w:rPr>
          <w:rFonts w:ascii="Georgia" w:cs="Georgia" w:hAnsi="Georgia" w:eastAsia="Georgia"/>
        </w:rPr>
      </w:pPr>
      <w:r>
        <w:rPr>
          <w:rFonts w:ascii="Georgia" w:hAnsi="Georgia"/>
          <w:rtl w:val="0"/>
          <w:lang w:val="it-IT"/>
        </w:rPr>
        <w:t xml:space="preserve">Pineto, musica popolare a, 127 </w:t>
      </w:r>
    </w:p>
    <w:p>
      <w:pPr>
        <w:pStyle w:val="Body"/>
        <w:spacing w:after="200"/>
        <w:jc w:val="both"/>
        <w:rPr>
          <w:rFonts w:ascii="Georgia" w:cs="Georgia" w:hAnsi="Georgia" w:eastAsia="Georgia"/>
        </w:rPr>
      </w:pPr>
      <w:r>
        <w:rPr>
          <w:rFonts w:ascii="Georgia" w:hAnsi="Georgia"/>
          <w:rtl w:val="0"/>
        </w:rPr>
        <w:t>Pio v, papa, 71, 78</w:t>
      </w:r>
    </w:p>
    <w:p>
      <w:pPr>
        <w:pStyle w:val="Body"/>
        <w:spacing w:after="200"/>
        <w:jc w:val="both"/>
        <w:rPr>
          <w:rFonts w:ascii="Georgia" w:cs="Georgia" w:hAnsi="Georgia" w:eastAsia="Georgia"/>
        </w:rPr>
      </w:pPr>
      <w:r>
        <w:rPr>
          <w:rFonts w:ascii="Georgia" w:hAnsi="Georgia"/>
          <w:rtl w:val="0"/>
        </w:rPr>
        <w:t xml:space="preserve">VIII, papa, 362 </w:t>
      </w:r>
    </w:p>
    <w:p>
      <w:pPr>
        <w:pStyle w:val="Body"/>
        <w:spacing w:after="200"/>
        <w:jc w:val="both"/>
        <w:rPr>
          <w:rFonts w:ascii="Georgia" w:cs="Georgia" w:hAnsi="Georgia" w:eastAsia="Georgia"/>
        </w:rPr>
      </w:pPr>
      <w:r>
        <w:rPr>
          <w:rFonts w:ascii="Georgia" w:hAnsi="Georgia"/>
          <w:rtl w:val="0"/>
          <w:lang w:val="it-IT"/>
        </w:rPr>
        <w:t xml:space="preserve">Pisano Nino, 325 </w:t>
      </w:r>
    </w:p>
    <w:p>
      <w:pPr>
        <w:pStyle w:val="Body"/>
        <w:spacing w:after="200"/>
        <w:jc w:val="both"/>
        <w:rPr>
          <w:rFonts w:ascii="Georgia" w:cs="Georgia" w:hAnsi="Georgia" w:eastAsia="Georgia"/>
        </w:rPr>
      </w:pPr>
      <w:r>
        <w:rPr>
          <w:rFonts w:ascii="Georgia" w:hAnsi="Georgia"/>
          <w:rtl w:val="0"/>
          <w:lang w:val="it-IT"/>
        </w:rPr>
        <w:t xml:space="preserve">Pistone Alessandro, 76 </w:t>
      </w:r>
    </w:p>
    <w:p>
      <w:pPr>
        <w:pStyle w:val="Body"/>
        <w:spacing w:after="200"/>
        <w:jc w:val="both"/>
        <w:rPr>
          <w:rFonts w:ascii="Georgia" w:cs="Georgia" w:hAnsi="Georgia" w:eastAsia="Georgia"/>
        </w:rPr>
      </w:pPr>
      <w:r>
        <w:rPr>
          <w:rFonts w:ascii="Georgia" w:hAnsi="Georgia"/>
          <w:rtl w:val="0"/>
          <w:lang w:val="it-IT"/>
        </w:rPr>
        <w:t xml:space="preserve">Pitino, 164 </w:t>
      </w:r>
    </w:p>
    <w:p>
      <w:pPr>
        <w:pStyle w:val="Body"/>
        <w:spacing w:after="200"/>
        <w:jc w:val="both"/>
        <w:rPr>
          <w:rFonts w:ascii="Georgia" w:cs="Georgia" w:hAnsi="Georgia" w:eastAsia="Georgia"/>
        </w:rPr>
      </w:pPr>
      <w:r>
        <w:rPr>
          <w:rFonts w:ascii="Georgia" w:hAnsi="Georgia"/>
          <w:rtl w:val="0"/>
          <w:lang w:val="it-IT"/>
        </w:rPr>
        <w:t xml:space="preserve">Pizzitello, 21 </w:t>
      </w:r>
    </w:p>
    <w:p>
      <w:pPr>
        <w:pStyle w:val="Body"/>
        <w:spacing w:after="200"/>
        <w:jc w:val="both"/>
        <w:rPr>
          <w:rFonts w:ascii="Georgia" w:cs="Georgia" w:hAnsi="Georgia" w:eastAsia="Georgia"/>
        </w:rPr>
      </w:pPr>
      <w:r>
        <w:rPr>
          <w:rFonts w:ascii="Georgia" w:hAnsi="Georgia"/>
          <w:rtl w:val="0"/>
          <w:lang w:val="it-IT"/>
        </w:rPr>
        <w:t xml:space="preserve">Pizzo di Moscio, 21, 23, 32, 34, 46, 47, 50, 54, 59, 60 </w:t>
      </w:r>
    </w:p>
    <w:p>
      <w:pPr>
        <w:pStyle w:val="Body"/>
        <w:spacing w:after="200"/>
        <w:jc w:val="both"/>
        <w:rPr>
          <w:rFonts w:ascii="Georgia" w:cs="Georgia" w:hAnsi="Georgia" w:eastAsia="Georgia"/>
        </w:rPr>
      </w:pPr>
      <w:r>
        <w:rPr>
          <w:rFonts w:ascii="Georgia" w:hAnsi="Georgia"/>
          <w:rtl w:val="0"/>
          <w:lang w:val="it-IT"/>
        </w:rPr>
        <w:t>Pizzo di Sevo, 21, 26, 34, 45, 47, 48, 49, 50, 51, 52, 53, 54, 59</w:t>
      </w:r>
    </w:p>
    <w:p>
      <w:pPr>
        <w:pStyle w:val="Body"/>
        <w:spacing w:after="200"/>
        <w:jc w:val="both"/>
        <w:rPr>
          <w:rFonts w:ascii="Georgia" w:cs="Georgia" w:hAnsi="Georgia" w:eastAsia="Georgia"/>
        </w:rPr>
      </w:pPr>
      <w:r>
        <w:rPr>
          <w:rFonts w:ascii="Georgia" w:hAnsi="Georgia"/>
          <w:rtl w:val="0"/>
          <w:lang w:val="it-IT"/>
        </w:rPr>
        <w:t>toponimo, 90</w:t>
      </w:r>
    </w:p>
    <w:p>
      <w:pPr>
        <w:pStyle w:val="Body"/>
        <w:spacing w:after="200"/>
        <w:jc w:val="both"/>
        <w:rPr>
          <w:rFonts w:ascii="Georgia" w:cs="Georgia" w:hAnsi="Georgia" w:eastAsia="Georgia"/>
        </w:rPr>
      </w:pPr>
      <w:r>
        <w:rPr>
          <w:rFonts w:ascii="Georgia" w:hAnsi="Georgia"/>
          <w:rtl w:val="0"/>
          <w:lang w:val="pt-PT"/>
        </w:rPr>
        <w:t xml:space="preserve">Plebanatus de Roseto, 225 </w:t>
      </w:r>
    </w:p>
    <w:p>
      <w:pPr>
        <w:pStyle w:val="Body"/>
        <w:spacing w:after="200"/>
        <w:jc w:val="both"/>
        <w:rPr>
          <w:rFonts w:ascii="Georgia" w:cs="Georgia" w:hAnsi="Georgia" w:eastAsia="Georgia"/>
        </w:rPr>
      </w:pPr>
      <w:r>
        <w:rPr>
          <w:rFonts w:ascii="Georgia" w:hAnsi="Georgia"/>
          <w:rtl w:val="0"/>
          <w:lang w:val="it-IT"/>
        </w:rPr>
        <w:t>pluteo, plutei, del monastero della Pusterla, 313</w:t>
      </w:r>
    </w:p>
    <w:p>
      <w:pPr>
        <w:pStyle w:val="Body"/>
        <w:spacing w:after="200"/>
        <w:jc w:val="both"/>
        <w:rPr>
          <w:rFonts w:ascii="Georgia" w:cs="Georgia" w:hAnsi="Georgia" w:eastAsia="Georgia"/>
        </w:rPr>
      </w:pPr>
      <w:r>
        <w:rPr>
          <w:rFonts w:ascii="Georgia" w:hAnsi="Georgia"/>
          <w:rtl w:val="0"/>
          <w:lang w:val="it-IT"/>
        </w:rPr>
        <w:t xml:space="preserve">di Montorio al Vomano, 311-313 </w:t>
      </w:r>
    </w:p>
    <w:p>
      <w:pPr>
        <w:pStyle w:val="Body"/>
        <w:spacing w:after="200"/>
        <w:jc w:val="both"/>
        <w:rPr>
          <w:rFonts w:ascii="Georgia" w:cs="Georgia" w:hAnsi="Georgia" w:eastAsia="Georgia"/>
        </w:rPr>
      </w:pPr>
      <w:r>
        <w:rPr>
          <w:rFonts w:ascii="Georgia" w:hAnsi="Georgia"/>
          <w:rtl w:val="0"/>
          <w:lang w:val="it-IT"/>
        </w:rPr>
        <w:t xml:space="preserve">Poccetti, Bernardino Barbatelli detto il, 398 </w:t>
      </w:r>
    </w:p>
    <w:p>
      <w:pPr>
        <w:pStyle w:val="Body"/>
        <w:spacing w:after="200"/>
        <w:jc w:val="both"/>
        <w:rPr>
          <w:rFonts w:ascii="Georgia" w:cs="Georgia" w:hAnsi="Georgia" w:eastAsia="Georgia"/>
          <w:outline w:val="0"/>
          <w:color w:val="6e6100"/>
          <w:sz w:val="30"/>
          <w:szCs w:val="30"/>
          <w:u w:color="6e6100"/>
          <w14:textFill>
            <w14:solidFill>
              <w14:srgbClr w14:val="6E6100"/>
            </w14:solidFill>
          </w14:textFill>
        </w:rPr>
      </w:pPr>
      <w:r>
        <w:rPr>
          <w:rFonts w:ascii="Georgia" w:hAnsi="Georgia"/>
          <w:rtl w:val="0"/>
          <w:lang w:val="es-ES_tradnl"/>
        </w:rPr>
        <w:t>Podio de Ymbreccle, 231</w:t>
      </w:r>
    </w:p>
    <w:p>
      <w:pPr>
        <w:pStyle w:val="Body"/>
        <w:spacing w:after="200"/>
        <w:jc w:val="both"/>
        <w:rPr>
          <w:rFonts w:ascii="Georgia" w:cs="Georgia" w:hAnsi="Georgia" w:eastAsia="Georgia"/>
        </w:rPr>
      </w:pPr>
      <w:r>
        <w:rPr>
          <w:rFonts w:ascii="Georgia" w:hAnsi="Georgia"/>
          <w:rtl w:val="0"/>
          <w:lang w:val="it-IT"/>
        </w:rPr>
        <w:t xml:space="preserve">Poggiomorello, 359 </w:t>
      </w:r>
    </w:p>
    <w:p>
      <w:pPr>
        <w:pStyle w:val="Body"/>
        <w:spacing w:after="200"/>
        <w:jc w:val="both"/>
        <w:rPr>
          <w:rFonts w:ascii="Georgia" w:cs="Georgia" w:hAnsi="Georgia" w:eastAsia="Georgia"/>
        </w:rPr>
      </w:pPr>
      <w:r>
        <w:rPr>
          <w:rFonts w:ascii="Georgia" w:hAnsi="Georgia"/>
          <w:rtl w:val="0"/>
          <w:lang w:val="it-IT"/>
        </w:rPr>
        <w:t>Poggio Ramonte Ciant</w:t>
      </w:r>
      <w:r>
        <w:rPr>
          <w:rFonts w:ascii="Georgia" w:hAnsi="Georgia" w:hint="default"/>
          <w:rtl w:val="0"/>
          <w:lang w:val="it-IT"/>
        </w:rPr>
        <w:t xml:space="preserve">ò </w:t>
      </w:r>
      <w:r>
        <w:rPr>
          <w:rFonts w:ascii="Georgia" w:hAnsi="Georgia"/>
          <w:rtl w:val="0"/>
          <w:lang w:val="it-IT"/>
        </w:rPr>
        <w:t xml:space="preserve">e Giacomo Antonio di, 231-232 </w:t>
      </w:r>
    </w:p>
    <w:p>
      <w:pPr>
        <w:pStyle w:val="Body"/>
        <w:spacing w:after="200"/>
        <w:jc w:val="both"/>
        <w:rPr>
          <w:rFonts w:ascii="Georgia" w:cs="Georgia" w:hAnsi="Georgia" w:eastAsia="Georgia"/>
        </w:rPr>
      </w:pPr>
      <w:r>
        <w:rPr>
          <w:rFonts w:ascii="Georgia" w:hAnsi="Georgia"/>
          <w:rtl w:val="0"/>
          <w:lang w:val="it-IT"/>
        </w:rPr>
        <w:t xml:space="preserve">Poggio Rattieri, toponimo, 89 </w:t>
      </w:r>
    </w:p>
    <w:p>
      <w:pPr>
        <w:pStyle w:val="Body"/>
        <w:spacing w:after="200"/>
        <w:jc w:val="both"/>
        <w:rPr>
          <w:rFonts w:ascii="Georgia" w:cs="Georgia" w:hAnsi="Georgia" w:eastAsia="Georgia"/>
        </w:rPr>
      </w:pPr>
      <w:r>
        <w:rPr>
          <w:rFonts w:ascii="Georgia" w:hAnsi="Georgia"/>
          <w:rtl w:val="0"/>
          <w:lang w:val="it-IT"/>
        </w:rPr>
        <w:t>Poggio Umbricchio, 78, 260, 527-529</w:t>
      </w:r>
    </w:p>
    <w:p>
      <w:pPr>
        <w:pStyle w:val="Body"/>
        <w:spacing w:after="200"/>
        <w:jc w:val="both"/>
        <w:rPr>
          <w:rFonts w:ascii="Georgia" w:cs="Georgia" w:hAnsi="Georgia" w:eastAsia="Georgia"/>
        </w:rPr>
      </w:pPr>
      <w:r>
        <w:rPr>
          <w:rFonts w:ascii="Georgia" w:hAnsi="Georgia"/>
          <w:rtl w:val="0"/>
          <w:lang w:val="it-IT"/>
        </w:rPr>
        <w:t xml:space="preserve">chiesa di Santa Maria di Loreto, 214-215 </w:t>
      </w:r>
    </w:p>
    <w:p>
      <w:pPr>
        <w:pStyle w:val="Body"/>
        <w:spacing w:after="200"/>
        <w:jc w:val="both"/>
        <w:rPr>
          <w:rFonts w:ascii="Georgia" w:cs="Georgia" w:hAnsi="Georgia" w:eastAsia="Georgia"/>
        </w:rPr>
      </w:pPr>
      <w:r>
        <w:rPr>
          <w:rFonts w:ascii="Georgia" w:hAnsi="Georgia"/>
          <w:rtl w:val="0"/>
        </w:rPr>
        <w:t>et</w:t>
      </w:r>
      <w:r>
        <w:rPr>
          <w:rFonts w:ascii="Georgia" w:hAnsi="Georgia" w:hint="default"/>
          <w:rtl w:val="0"/>
          <w:lang w:val="it-IT"/>
        </w:rPr>
        <w:t xml:space="preserve">à </w:t>
      </w:r>
      <w:r>
        <w:rPr>
          <w:rFonts w:ascii="Georgia" w:hAnsi="Georgia"/>
          <w:rtl w:val="0"/>
          <w:lang w:val="it-IT"/>
        </w:rPr>
        <w:t xml:space="preserve">medievale, 231 </w:t>
      </w:r>
    </w:p>
    <w:p>
      <w:pPr>
        <w:pStyle w:val="Body"/>
        <w:spacing w:after="200"/>
        <w:jc w:val="both"/>
        <w:rPr>
          <w:rFonts w:ascii="Georgia" w:cs="Georgia" w:hAnsi="Georgia" w:eastAsia="Georgia"/>
        </w:rPr>
      </w:pPr>
      <w:r>
        <w:rPr>
          <w:rFonts w:ascii="Georgia" w:hAnsi="Georgia"/>
          <w:rtl w:val="0"/>
        </w:rPr>
        <w:t>et</w:t>
      </w:r>
      <w:r>
        <w:rPr>
          <w:rFonts w:ascii="Georgia" w:hAnsi="Georgia" w:hint="default"/>
          <w:rtl w:val="0"/>
          <w:lang w:val="it-IT"/>
        </w:rPr>
        <w:t xml:space="preserve">à </w:t>
      </w:r>
      <w:r>
        <w:rPr>
          <w:rFonts w:ascii="Georgia" w:hAnsi="Georgia"/>
          <w:rtl w:val="0"/>
          <w:lang w:val="it-IT"/>
        </w:rPr>
        <w:t xml:space="preserve">romana, 213-216 </w:t>
      </w:r>
    </w:p>
    <w:p>
      <w:pPr>
        <w:pStyle w:val="Body"/>
        <w:spacing w:after="200"/>
        <w:jc w:val="both"/>
        <w:rPr>
          <w:rFonts w:ascii="Georgia" w:cs="Georgia" w:hAnsi="Georgia" w:eastAsia="Georgia"/>
        </w:rPr>
      </w:pPr>
      <w:r>
        <w:rPr>
          <w:rFonts w:ascii="Georgia" w:hAnsi="Georgia"/>
          <w:rtl w:val="0"/>
          <w:lang w:val="it-IT"/>
        </w:rPr>
        <w:t xml:space="preserve">miliario romano, 204, 215, 220-221, 256 </w:t>
      </w:r>
    </w:p>
    <w:p>
      <w:pPr>
        <w:pStyle w:val="Body"/>
        <w:spacing w:after="200"/>
        <w:jc w:val="both"/>
        <w:rPr>
          <w:rFonts w:ascii="Georgia" w:cs="Georgia" w:hAnsi="Georgia" w:eastAsia="Georgia"/>
        </w:rPr>
      </w:pPr>
      <w:r>
        <w:rPr>
          <w:rFonts w:ascii="Georgia" w:hAnsi="Georgia"/>
          <w:rtl w:val="0"/>
          <w:lang w:val="it-IT"/>
        </w:rPr>
        <w:t xml:space="preserve">Poggio Valle (Torricella Sicura), 54, 58 </w:t>
      </w:r>
    </w:p>
    <w:p>
      <w:pPr>
        <w:pStyle w:val="Body"/>
        <w:spacing w:after="200"/>
        <w:jc w:val="both"/>
        <w:rPr>
          <w:rFonts w:ascii="Georgia" w:cs="Georgia" w:hAnsi="Georgia" w:eastAsia="Georgia"/>
        </w:rPr>
      </w:pPr>
      <w:r>
        <w:rPr>
          <w:rFonts w:ascii="Georgia" w:hAnsi="Georgia"/>
          <w:rtl w:val="0"/>
          <w:lang w:val="it-IT"/>
        </w:rPr>
        <w:t>Polecciano, 235, 239</w:t>
      </w:r>
    </w:p>
    <w:p>
      <w:pPr>
        <w:pStyle w:val="Body"/>
        <w:spacing w:after="200"/>
        <w:jc w:val="both"/>
        <w:rPr>
          <w:rFonts w:ascii="Georgia" w:cs="Georgia" w:hAnsi="Georgia" w:eastAsia="Georgia"/>
        </w:rPr>
      </w:pPr>
      <w:r>
        <w:rPr>
          <w:rFonts w:ascii="Georgia" w:hAnsi="Georgia"/>
          <w:rtl w:val="0"/>
          <w:lang w:val="it-IT"/>
        </w:rPr>
        <w:t>polittico, polittici, Abegg-Stockar a Zurigo (cuspide del), 371</w:t>
      </w:r>
    </w:p>
    <w:p>
      <w:pPr>
        <w:pStyle w:val="Body"/>
        <w:spacing w:after="200"/>
        <w:jc w:val="both"/>
        <w:rPr>
          <w:rFonts w:ascii="Georgia" w:cs="Georgia" w:hAnsi="Georgia" w:eastAsia="Georgia"/>
        </w:rPr>
      </w:pPr>
      <w:r>
        <w:rPr>
          <w:rFonts w:ascii="Georgia" w:hAnsi="Georgia"/>
          <w:rtl w:val="0"/>
          <w:lang w:val="it-IT"/>
        </w:rPr>
        <w:t xml:space="preserve">da Montelparo, 362 </w:t>
      </w:r>
    </w:p>
    <w:p>
      <w:pPr>
        <w:pStyle w:val="Body"/>
        <w:spacing w:after="200"/>
        <w:jc w:val="both"/>
        <w:rPr>
          <w:rFonts w:ascii="Georgia" w:cs="Georgia" w:hAnsi="Georgia" w:eastAsia="Georgia"/>
        </w:rPr>
      </w:pPr>
      <w:r>
        <w:rPr>
          <w:rFonts w:ascii="Georgia" w:hAnsi="Georgia"/>
          <w:rtl w:val="0"/>
          <w:lang w:val="it-IT"/>
        </w:rPr>
        <w:t xml:space="preserve">della Galleria Colonna in Roma (parte di), 362 </w:t>
      </w:r>
    </w:p>
    <w:p>
      <w:pPr>
        <w:pStyle w:val="Body"/>
        <w:spacing w:after="200"/>
        <w:jc w:val="both"/>
        <w:rPr>
          <w:rFonts w:ascii="Georgia" w:cs="Georgia" w:hAnsi="Georgia" w:eastAsia="Georgia"/>
        </w:rPr>
      </w:pPr>
      <w:r>
        <w:rPr>
          <w:rFonts w:ascii="Georgia" w:hAnsi="Georgia"/>
          <w:rtl w:val="0"/>
          <w:lang w:val="it-IT"/>
        </w:rPr>
        <w:t xml:space="preserve">della Pinacoteca Civica di Ascoli Piceno (pannelli di), 356, 358, 360, 373 </w:t>
      </w:r>
    </w:p>
    <w:p>
      <w:pPr>
        <w:pStyle w:val="Body"/>
        <w:spacing w:after="200"/>
        <w:jc w:val="both"/>
        <w:rPr>
          <w:rFonts w:ascii="Georgia" w:cs="Georgia" w:hAnsi="Georgia" w:eastAsia="Georgia"/>
        </w:rPr>
      </w:pPr>
      <w:r>
        <w:rPr>
          <w:rFonts w:ascii="Georgia" w:hAnsi="Georgia"/>
          <w:rtl w:val="0"/>
          <w:lang w:val="it-IT"/>
        </w:rPr>
        <w:t xml:space="preserve">del Seminario di Ascoli Piceno, 360 </w:t>
      </w:r>
    </w:p>
    <w:p>
      <w:pPr>
        <w:pStyle w:val="Body"/>
        <w:spacing w:after="200"/>
        <w:jc w:val="both"/>
        <w:rPr>
          <w:rFonts w:ascii="Georgia" w:cs="Georgia" w:hAnsi="Georgia" w:eastAsia="Georgia"/>
        </w:rPr>
      </w:pPr>
      <w:r>
        <w:rPr>
          <w:rFonts w:ascii="Georgia" w:hAnsi="Georgia"/>
          <w:rtl w:val="0"/>
          <w:lang w:val="it-IT"/>
        </w:rPr>
        <w:t xml:space="preserve">di Brera, 370-371 </w:t>
      </w:r>
    </w:p>
    <w:p>
      <w:pPr>
        <w:pStyle w:val="Body"/>
        <w:spacing w:after="200"/>
        <w:jc w:val="both"/>
        <w:rPr>
          <w:rFonts w:ascii="Georgia" w:cs="Georgia" w:hAnsi="Georgia" w:eastAsia="Georgia"/>
        </w:rPr>
      </w:pPr>
      <w:r>
        <w:rPr>
          <w:rFonts w:ascii="Georgia" w:hAnsi="Georgia"/>
          <w:rtl w:val="0"/>
          <w:lang w:val="it-IT"/>
        </w:rPr>
        <w:t xml:space="preserve">di Grottammare, 358, 362 </w:t>
      </w:r>
    </w:p>
    <w:p>
      <w:pPr>
        <w:pStyle w:val="Body"/>
        <w:spacing w:after="200"/>
        <w:jc w:val="both"/>
        <w:rPr>
          <w:rFonts w:ascii="Georgia" w:cs="Georgia" w:hAnsi="Georgia" w:eastAsia="Georgia"/>
        </w:rPr>
      </w:pPr>
      <w:r>
        <w:rPr>
          <w:rFonts w:ascii="Georgia" w:hAnsi="Georgia"/>
          <w:rtl w:val="0"/>
          <w:lang w:val="it-IT"/>
        </w:rPr>
        <w:t xml:space="preserve">di Massa Fermana, 371 </w:t>
      </w:r>
    </w:p>
    <w:p>
      <w:pPr>
        <w:pStyle w:val="Body"/>
        <w:spacing w:after="200"/>
        <w:jc w:val="both"/>
        <w:rPr>
          <w:rFonts w:ascii="Georgia" w:cs="Georgia" w:hAnsi="Georgia" w:eastAsia="Georgia"/>
        </w:rPr>
      </w:pPr>
      <w:r>
        <w:rPr>
          <w:rFonts w:ascii="Georgia" w:hAnsi="Georgia"/>
          <w:rtl w:val="0"/>
          <w:lang w:val="it-IT"/>
        </w:rPr>
        <w:t xml:space="preserve">di Montefalcone Appennino, 370, 371 </w:t>
      </w:r>
    </w:p>
    <w:p>
      <w:pPr>
        <w:pStyle w:val="Body"/>
        <w:spacing w:after="200"/>
        <w:jc w:val="both"/>
        <w:rPr>
          <w:rFonts w:ascii="Georgia" w:cs="Georgia" w:hAnsi="Georgia" w:eastAsia="Georgia"/>
        </w:rPr>
      </w:pPr>
      <w:r>
        <w:rPr>
          <w:rFonts w:ascii="Georgia" w:hAnsi="Georgia"/>
          <w:rtl w:val="0"/>
          <w:lang w:val="it-IT"/>
        </w:rPr>
        <w:t xml:space="preserve">di Monterubbiano (predella di), 370 </w:t>
      </w:r>
    </w:p>
    <w:p>
      <w:pPr>
        <w:pStyle w:val="Body"/>
        <w:spacing w:after="200"/>
        <w:jc w:val="both"/>
        <w:rPr>
          <w:rFonts w:ascii="Georgia" w:cs="Georgia" w:hAnsi="Georgia" w:eastAsia="Georgia"/>
        </w:rPr>
      </w:pPr>
      <w:r>
        <w:rPr>
          <w:rFonts w:ascii="Georgia" w:hAnsi="Georgia"/>
          <w:rtl w:val="0"/>
          <w:lang w:val="it-IT"/>
        </w:rPr>
        <w:t xml:space="preserve">di Monte San Martino, 358, 362 </w:t>
      </w:r>
    </w:p>
    <w:p>
      <w:pPr>
        <w:pStyle w:val="Body"/>
        <w:spacing w:after="200"/>
        <w:jc w:val="both"/>
        <w:rPr>
          <w:rFonts w:ascii="Georgia" w:cs="Georgia" w:hAnsi="Georgia" w:eastAsia="Georgia"/>
        </w:rPr>
      </w:pPr>
      <w:r>
        <w:rPr>
          <w:rFonts w:ascii="Georgia" w:hAnsi="Georgia"/>
          <w:rtl w:val="0"/>
          <w:lang w:val="it-IT"/>
        </w:rPr>
        <w:t xml:space="preserve">di Oxford (pannello di), 362 </w:t>
      </w:r>
    </w:p>
    <w:p>
      <w:pPr>
        <w:pStyle w:val="Body"/>
        <w:spacing w:after="200"/>
        <w:jc w:val="both"/>
        <w:rPr>
          <w:rFonts w:ascii="Georgia" w:cs="Georgia" w:hAnsi="Georgia" w:eastAsia="Georgia"/>
        </w:rPr>
      </w:pPr>
      <w:r>
        <w:rPr>
          <w:rFonts w:ascii="Georgia" w:hAnsi="Georgia"/>
          <w:rtl w:val="0"/>
          <w:lang w:val="it-IT"/>
        </w:rPr>
        <w:t xml:space="preserve">di San Lorenzo in Castello, 362 </w:t>
      </w:r>
    </w:p>
    <w:p>
      <w:pPr>
        <w:pStyle w:val="Body"/>
        <w:spacing w:after="200"/>
        <w:jc w:val="both"/>
        <w:rPr>
          <w:rFonts w:ascii="Georgia" w:cs="Georgia" w:hAnsi="Georgia" w:eastAsia="Georgia"/>
        </w:rPr>
      </w:pPr>
      <w:r>
        <w:rPr>
          <w:rFonts w:ascii="Georgia" w:hAnsi="Georgia"/>
          <w:rtl w:val="0"/>
          <w:lang w:val="it-IT"/>
        </w:rPr>
        <w:t>di Tokio (pannello di), 362</w:t>
      </w:r>
    </w:p>
    <w:p>
      <w:pPr>
        <w:pStyle w:val="Body"/>
        <w:spacing w:after="200"/>
        <w:jc w:val="both"/>
        <w:rPr>
          <w:rFonts w:ascii="Georgia" w:cs="Georgia" w:hAnsi="Georgia" w:eastAsia="Georgia"/>
        </w:rPr>
      </w:pPr>
      <w:r>
        <w:rPr>
          <w:rFonts w:ascii="Georgia" w:hAnsi="Georgia"/>
          <w:rtl w:val="0"/>
          <w:lang w:val="it-IT"/>
        </w:rPr>
        <w:t xml:space="preserve">Duval Foulc a Parigi, 360, 370, 371 </w:t>
      </w:r>
    </w:p>
    <w:p>
      <w:pPr>
        <w:pStyle w:val="Body"/>
        <w:spacing w:after="200"/>
        <w:jc w:val="both"/>
        <w:rPr>
          <w:rFonts w:ascii="Georgia" w:cs="Georgia" w:hAnsi="Georgia" w:eastAsia="Georgia"/>
        </w:rPr>
      </w:pPr>
      <w:r>
        <w:rPr>
          <w:rFonts w:ascii="Georgia" w:hAnsi="Georgia"/>
          <w:rtl w:val="0"/>
          <w:lang w:val="it-IT"/>
        </w:rPr>
        <w:t xml:space="preserve">Pomariolo, 246 </w:t>
      </w:r>
    </w:p>
    <w:p>
      <w:pPr>
        <w:pStyle w:val="Body"/>
        <w:spacing w:after="200"/>
        <w:jc w:val="both"/>
        <w:rPr>
          <w:rFonts w:ascii="Georgia" w:cs="Georgia" w:hAnsi="Georgia" w:eastAsia="Georgia"/>
        </w:rPr>
      </w:pPr>
      <w:r>
        <w:rPr>
          <w:rFonts w:ascii="Georgia" w:hAnsi="Georgia"/>
          <w:rtl w:val="0"/>
          <w:lang w:val="pt-PT"/>
        </w:rPr>
        <w:t xml:space="preserve">Ponte a Porto (Portus), 195, 221, 234 </w:t>
      </w:r>
    </w:p>
    <w:p>
      <w:pPr>
        <w:pStyle w:val="Body"/>
        <w:spacing w:after="200"/>
        <w:jc w:val="both"/>
        <w:rPr>
          <w:rFonts w:ascii="Georgia" w:cs="Georgia" w:hAnsi="Georgia" w:eastAsia="Georgia"/>
        </w:rPr>
      </w:pPr>
      <w:r>
        <w:rPr>
          <w:rFonts w:ascii="Georgia" w:hAnsi="Georgia"/>
          <w:rtl w:val="0"/>
          <w:lang w:val="it-IT"/>
        </w:rPr>
        <w:t xml:space="preserve">Portus, vedi Ponte a Porto Praetuttii, 172 </w:t>
      </w:r>
    </w:p>
    <w:p>
      <w:pPr>
        <w:pStyle w:val="Body"/>
        <w:spacing w:after="200"/>
        <w:jc w:val="both"/>
        <w:rPr>
          <w:rFonts w:ascii="Georgia" w:cs="Georgia" w:hAnsi="Georgia" w:eastAsia="Georgia"/>
        </w:rPr>
      </w:pPr>
      <w:r>
        <w:rPr>
          <w:rFonts w:ascii="Georgia" w:hAnsi="Georgia"/>
          <w:rtl w:val="0"/>
          <w:lang w:val="it-IT"/>
        </w:rPr>
        <w:t>Prevenisco, 250, 529-530</w:t>
      </w:r>
    </w:p>
    <w:p>
      <w:pPr>
        <w:pStyle w:val="Body"/>
        <w:spacing w:after="200"/>
        <w:jc w:val="both"/>
        <w:rPr>
          <w:rFonts w:ascii="Georgia" w:cs="Georgia" w:hAnsi="Georgia" w:eastAsia="Georgia"/>
        </w:rPr>
      </w:pPr>
      <w:r>
        <w:rPr>
          <w:rFonts w:ascii="Georgia" w:hAnsi="Georgia"/>
          <w:rtl w:val="0"/>
          <w:lang w:val="it-IT"/>
        </w:rPr>
        <w:t>Quarti, Monte, 21</w:t>
      </w:r>
    </w:p>
    <w:p>
      <w:pPr>
        <w:pStyle w:val="Body"/>
        <w:spacing w:after="200"/>
        <w:jc w:val="both"/>
        <w:rPr>
          <w:rFonts w:ascii="Georgia" w:cs="Georgia" w:hAnsi="Georgia" w:eastAsia="Georgia"/>
        </w:rPr>
      </w:pPr>
      <w:r>
        <w:rPr>
          <w:rFonts w:ascii="Georgia" w:hAnsi="Georgia"/>
          <w:rtl w:val="0"/>
          <w:lang w:val="fr-FR"/>
        </w:rPr>
        <w:t xml:space="preserve">Rabelais, 106, 107 </w:t>
      </w:r>
    </w:p>
    <w:p>
      <w:pPr>
        <w:pStyle w:val="Body"/>
        <w:spacing w:after="200"/>
        <w:jc w:val="both"/>
        <w:rPr>
          <w:rFonts w:ascii="Georgia" w:cs="Georgia" w:hAnsi="Georgia" w:eastAsia="Georgia"/>
        </w:rPr>
      </w:pPr>
      <w:r>
        <w:rPr>
          <w:rFonts w:ascii="Georgia" w:hAnsi="Georgia"/>
          <w:rtl w:val="0"/>
          <w:lang w:val="it-IT"/>
        </w:rPr>
        <w:t xml:space="preserve">Raffaello, 380, 383-384, 387, 388 </w:t>
      </w:r>
    </w:p>
    <w:p>
      <w:pPr>
        <w:pStyle w:val="Body"/>
        <w:spacing w:after="200"/>
        <w:jc w:val="both"/>
        <w:rPr>
          <w:rFonts w:ascii="Georgia" w:cs="Georgia" w:hAnsi="Georgia" w:eastAsia="Georgia"/>
        </w:rPr>
      </w:pPr>
      <w:r>
        <w:rPr>
          <w:rFonts w:ascii="Georgia" w:hAnsi="Georgia"/>
          <w:rtl w:val="0"/>
          <w:lang w:val="it-IT"/>
        </w:rPr>
        <w:t xml:space="preserve">Raimondi Marcantonio, 388, 390 </w:t>
      </w:r>
    </w:p>
    <w:p>
      <w:pPr>
        <w:pStyle w:val="Body"/>
        <w:spacing w:after="200"/>
        <w:jc w:val="both"/>
        <w:rPr>
          <w:rFonts w:ascii="Georgia" w:cs="Georgia" w:hAnsi="Georgia" w:eastAsia="Georgia"/>
        </w:rPr>
      </w:pPr>
      <w:r>
        <w:rPr>
          <w:rFonts w:ascii="Georgia" w:hAnsi="Georgia"/>
          <w:rtl w:val="0"/>
          <w:lang w:val="it-IT"/>
        </w:rPr>
        <w:t xml:space="preserve">Raino, parrocchiale di, 312 </w:t>
      </w:r>
    </w:p>
    <w:p>
      <w:pPr>
        <w:pStyle w:val="Body"/>
        <w:spacing w:after="200"/>
        <w:jc w:val="both"/>
        <w:rPr>
          <w:rFonts w:ascii="Georgia" w:cs="Georgia" w:hAnsi="Georgia" w:eastAsia="Georgia"/>
        </w:rPr>
      </w:pPr>
      <w:r>
        <w:rPr>
          <w:rFonts w:ascii="Georgia" w:hAnsi="Georgia"/>
          <w:rtl w:val="0"/>
          <w:lang w:val="it-IT"/>
        </w:rPr>
        <w:t>Rapino, 531-532</w:t>
      </w:r>
    </w:p>
    <w:p>
      <w:pPr>
        <w:pStyle w:val="Body"/>
        <w:spacing w:after="200"/>
        <w:jc w:val="both"/>
        <w:rPr>
          <w:rFonts w:ascii="Georgia" w:cs="Georgia" w:hAnsi="Georgia" w:eastAsia="Georgia"/>
        </w:rPr>
      </w:pPr>
      <w:r>
        <w:rPr>
          <w:rFonts w:ascii="Georgia" w:hAnsi="Georgia"/>
          <w:rtl w:val="0"/>
          <w:lang w:val="it-IT"/>
        </w:rPr>
        <w:t xml:space="preserve">chiesa di Santa Maria, 195, 197 </w:t>
      </w:r>
    </w:p>
    <w:p>
      <w:pPr>
        <w:pStyle w:val="Body"/>
        <w:spacing w:after="200"/>
        <w:jc w:val="both"/>
        <w:rPr>
          <w:rFonts w:ascii="Georgia" w:cs="Georgia" w:hAnsi="Georgia" w:eastAsia="Georgia"/>
        </w:rPr>
      </w:pPr>
      <w:r>
        <w:rPr>
          <w:rFonts w:ascii="Georgia" w:hAnsi="Georgia"/>
          <w:rtl w:val="0"/>
        </w:rPr>
        <w:t>et</w:t>
      </w:r>
      <w:r>
        <w:rPr>
          <w:rFonts w:ascii="Georgia" w:hAnsi="Georgia" w:hint="default"/>
          <w:rtl w:val="0"/>
          <w:lang w:val="it-IT"/>
        </w:rPr>
        <w:t xml:space="preserve">à </w:t>
      </w:r>
      <w:r>
        <w:rPr>
          <w:rFonts w:ascii="Georgia" w:hAnsi="Georgia"/>
          <w:rtl w:val="0"/>
          <w:lang w:val="it-IT"/>
        </w:rPr>
        <w:t>medievale, 196-197</w:t>
      </w:r>
    </w:p>
    <w:p>
      <w:pPr>
        <w:pStyle w:val="Body"/>
        <w:spacing w:after="200"/>
        <w:jc w:val="both"/>
        <w:rPr>
          <w:rFonts w:ascii="Georgia" w:cs="Georgia" w:hAnsi="Georgia" w:eastAsia="Georgia"/>
        </w:rPr>
      </w:pPr>
      <w:r>
        <w:rPr>
          <w:rFonts w:ascii="Georgia" w:hAnsi="Georgia"/>
          <w:rtl w:val="0"/>
          <w:lang w:val="it-IT"/>
        </w:rPr>
        <w:t xml:space="preserve">necropoli orientalizzante/arcaica, 156 </w:t>
      </w:r>
    </w:p>
    <w:p>
      <w:pPr>
        <w:pStyle w:val="Body"/>
        <w:spacing w:after="200"/>
        <w:jc w:val="both"/>
        <w:rPr>
          <w:rFonts w:ascii="Georgia" w:cs="Georgia" w:hAnsi="Georgia" w:eastAsia="Georgia"/>
        </w:rPr>
      </w:pPr>
      <w:r>
        <w:rPr>
          <w:rFonts w:ascii="Georgia" w:hAnsi="Georgia"/>
          <w:rtl w:val="0"/>
          <w:lang w:val="it-IT"/>
        </w:rPr>
        <w:t xml:space="preserve">Regia Curia, 296, 298, 299, 304 </w:t>
      </w:r>
    </w:p>
    <w:p>
      <w:pPr>
        <w:pStyle w:val="Body"/>
        <w:spacing w:after="200"/>
        <w:jc w:val="both"/>
        <w:rPr>
          <w:rFonts w:ascii="Georgia" w:cs="Georgia" w:hAnsi="Georgia" w:eastAsia="Georgia"/>
        </w:rPr>
      </w:pPr>
      <w:r>
        <w:rPr>
          <w:rFonts w:ascii="Georgia" w:hAnsi="Georgia"/>
          <w:rtl w:val="0"/>
          <w:lang w:val="it-IT"/>
        </w:rPr>
        <w:t xml:space="preserve">reliquiari, busti e statue, 343, 345, 346 </w:t>
      </w:r>
    </w:p>
    <w:p>
      <w:pPr>
        <w:pStyle w:val="Body"/>
        <w:spacing w:after="200"/>
        <w:jc w:val="both"/>
        <w:rPr>
          <w:rFonts w:ascii="Georgia" w:cs="Georgia" w:hAnsi="Georgia" w:eastAsia="Georgia"/>
        </w:rPr>
      </w:pPr>
      <w:r>
        <w:rPr>
          <w:rFonts w:ascii="Georgia" w:hAnsi="Georgia"/>
          <w:rtl w:val="0"/>
          <w:lang w:val="it-IT"/>
        </w:rPr>
        <w:t>Resurrezione di Cristo, di Montorio al V., 332, 336, 382, 385</w:t>
      </w:r>
    </w:p>
    <w:p>
      <w:pPr>
        <w:pStyle w:val="Body"/>
        <w:spacing w:after="200"/>
        <w:jc w:val="both"/>
        <w:rPr>
          <w:rFonts w:ascii="Georgia" w:cs="Georgia" w:hAnsi="Georgia" w:eastAsia="Georgia"/>
        </w:rPr>
      </w:pPr>
      <w:r>
        <w:rPr>
          <w:rFonts w:ascii="Georgia" w:hAnsi="Georgia"/>
          <w:rtl w:val="0"/>
          <w:lang w:val="it-IT"/>
        </w:rPr>
        <w:t xml:space="preserve">nord e mitteleuropee del Quattrocento, 371 </w:t>
      </w:r>
    </w:p>
    <w:p>
      <w:pPr>
        <w:pStyle w:val="Body"/>
        <w:spacing w:after="200"/>
        <w:jc w:val="both"/>
        <w:rPr>
          <w:rFonts w:ascii="Georgia" w:cs="Georgia" w:hAnsi="Georgia" w:eastAsia="Georgia"/>
        </w:rPr>
      </w:pPr>
      <w:r>
        <w:rPr>
          <w:rFonts w:ascii="Georgia" w:hAnsi="Georgia"/>
          <w:rtl w:val="0"/>
          <w:lang w:val="it-IT"/>
        </w:rPr>
        <w:t>Riano (Rocca Santa Maria), 241, 243, 244, 246, 532-533</w:t>
      </w:r>
    </w:p>
    <w:p>
      <w:pPr>
        <w:pStyle w:val="Body"/>
        <w:spacing w:after="200"/>
        <w:jc w:val="both"/>
        <w:rPr>
          <w:rFonts w:ascii="Georgia" w:cs="Georgia" w:hAnsi="Georgia" w:eastAsia="Georgia"/>
        </w:rPr>
      </w:pPr>
      <w:r>
        <w:rPr>
          <w:rFonts w:ascii="Georgia" w:hAnsi="Georgia"/>
          <w:rtl w:val="0"/>
          <w:lang w:val="it-IT"/>
        </w:rPr>
        <w:t xml:space="preserve">toponimo, 87 </w:t>
      </w:r>
    </w:p>
    <w:p>
      <w:pPr>
        <w:pStyle w:val="Body"/>
        <w:spacing w:after="200"/>
        <w:jc w:val="both"/>
        <w:rPr>
          <w:rFonts w:ascii="Georgia" w:cs="Georgia" w:hAnsi="Georgia" w:eastAsia="Georgia"/>
        </w:rPr>
      </w:pPr>
      <w:r>
        <w:rPr>
          <w:rFonts w:ascii="Georgia" w:hAnsi="Georgia"/>
          <w:rtl w:val="0"/>
          <w:lang w:val="it-IT"/>
        </w:rPr>
        <w:t xml:space="preserve">Ricci, vescovo, 245 </w:t>
      </w:r>
    </w:p>
    <w:p>
      <w:pPr>
        <w:pStyle w:val="Body"/>
        <w:spacing w:after="200"/>
        <w:jc w:val="both"/>
        <w:rPr>
          <w:rFonts w:ascii="Georgia" w:cs="Georgia" w:hAnsi="Georgia" w:eastAsia="Georgia"/>
        </w:rPr>
      </w:pPr>
      <w:r>
        <w:rPr>
          <w:rFonts w:ascii="Georgia" w:hAnsi="Georgia"/>
          <w:rtl w:val="0"/>
          <w:lang w:val="it-IT"/>
        </w:rPr>
        <w:t xml:space="preserve">Riccione Carlo, 336 </w:t>
      </w:r>
    </w:p>
    <w:p>
      <w:pPr>
        <w:pStyle w:val="Body"/>
        <w:spacing w:after="200"/>
        <w:jc w:val="both"/>
        <w:rPr>
          <w:rFonts w:ascii="Georgia" w:cs="Georgia" w:hAnsi="Georgia" w:eastAsia="Georgia"/>
        </w:rPr>
      </w:pPr>
      <w:r>
        <w:rPr>
          <w:rFonts w:ascii="Georgia" w:hAnsi="Georgia"/>
          <w:rtl w:val="0"/>
        </w:rPr>
        <w:t xml:space="preserve">Riodilame, 34, 249 </w:t>
      </w:r>
    </w:p>
    <w:p>
      <w:pPr>
        <w:pStyle w:val="Body"/>
        <w:spacing w:after="200"/>
        <w:jc w:val="both"/>
        <w:rPr>
          <w:rFonts w:ascii="Georgia" w:cs="Georgia" w:hAnsi="Georgia" w:eastAsia="Georgia"/>
        </w:rPr>
      </w:pPr>
      <w:r>
        <w:rPr>
          <w:rFonts w:ascii="Georgia" w:hAnsi="Georgia"/>
          <w:rtl w:val="0"/>
          <w:lang w:val="it-IT"/>
        </w:rPr>
        <w:t xml:space="preserve">Ripatransone, bronzetti piceni da, 162 </w:t>
      </w:r>
    </w:p>
    <w:p>
      <w:pPr>
        <w:pStyle w:val="Body"/>
        <w:spacing w:after="200"/>
        <w:jc w:val="both"/>
        <w:rPr>
          <w:rFonts w:ascii="Georgia" w:cs="Georgia" w:hAnsi="Georgia" w:eastAsia="Georgia"/>
        </w:rPr>
      </w:pPr>
      <w:r>
        <w:rPr>
          <w:rFonts w:ascii="Georgia" w:hAnsi="Georgia"/>
          <w:rtl w:val="0"/>
        </w:rPr>
        <w:t>Ripe, 61, 62</w:t>
      </w:r>
    </w:p>
    <w:p>
      <w:pPr>
        <w:pStyle w:val="Body"/>
        <w:spacing w:after="200"/>
        <w:jc w:val="both"/>
        <w:rPr>
          <w:rFonts w:ascii="Georgia" w:cs="Georgia" w:hAnsi="Georgia" w:eastAsia="Georgia"/>
        </w:rPr>
      </w:pPr>
      <w:r>
        <w:rPr>
          <w:rFonts w:ascii="Georgia" w:hAnsi="Georgia"/>
          <w:rtl w:val="0"/>
          <w:lang w:val="it-IT"/>
        </w:rPr>
        <w:t xml:space="preserve">toponimo, 90 </w:t>
      </w:r>
    </w:p>
    <w:p>
      <w:pPr>
        <w:pStyle w:val="Body"/>
        <w:spacing w:after="200"/>
        <w:jc w:val="both"/>
        <w:rPr>
          <w:rFonts w:ascii="Georgia" w:cs="Georgia" w:hAnsi="Georgia" w:eastAsia="Georgia"/>
        </w:rPr>
      </w:pPr>
      <w:r>
        <w:rPr>
          <w:rFonts w:ascii="Georgia" w:hAnsi="Georgia"/>
          <w:rtl w:val="0"/>
          <w:lang w:val="it-IT"/>
        </w:rPr>
        <w:t xml:space="preserve">Rivus Bagni, vedi Zolfo, Fosso dello Rivus Balnei, 198 </w:t>
      </w:r>
    </w:p>
    <w:p>
      <w:pPr>
        <w:pStyle w:val="Body"/>
        <w:spacing w:after="200"/>
        <w:jc w:val="both"/>
        <w:rPr>
          <w:rFonts w:ascii="Georgia" w:cs="Georgia" w:hAnsi="Georgia" w:eastAsia="Georgia"/>
        </w:rPr>
      </w:pPr>
      <w:r>
        <w:rPr>
          <w:rFonts w:ascii="Georgia" w:hAnsi="Georgia"/>
          <w:rtl w:val="0"/>
        </w:rPr>
        <w:t xml:space="preserve">Rivus de Ceresio, 251 </w:t>
      </w:r>
    </w:p>
    <w:p>
      <w:pPr>
        <w:pStyle w:val="Body"/>
        <w:spacing w:after="200"/>
        <w:jc w:val="both"/>
        <w:rPr>
          <w:rFonts w:ascii="Georgia" w:cs="Georgia" w:hAnsi="Georgia" w:eastAsia="Georgia"/>
        </w:rPr>
      </w:pPr>
      <w:r>
        <w:rPr>
          <w:rFonts w:ascii="Georgia" w:hAnsi="Georgia"/>
          <w:rtl w:val="0"/>
          <w:lang w:val="pt-PT"/>
        </w:rPr>
        <w:t xml:space="preserve">Rivus de Paterno, 198 </w:t>
      </w:r>
    </w:p>
    <w:p>
      <w:pPr>
        <w:pStyle w:val="Body"/>
        <w:spacing w:after="200"/>
        <w:jc w:val="both"/>
        <w:rPr>
          <w:rFonts w:ascii="Georgia" w:cs="Georgia" w:hAnsi="Georgia" w:eastAsia="Georgia"/>
        </w:rPr>
      </w:pPr>
      <w:r>
        <w:rPr>
          <w:rFonts w:ascii="Georgia" w:hAnsi="Georgia"/>
          <w:rtl w:val="0"/>
          <w:lang w:val="it-IT"/>
        </w:rPr>
        <w:t>Rocca, La, 72</w:t>
      </w:r>
    </w:p>
    <w:p>
      <w:pPr>
        <w:pStyle w:val="Body"/>
        <w:spacing w:after="200"/>
        <w:jc w:val="both"/>
        <w:rPr>
          <w:rFonts w:ascii="Georgia" w:cs="Georgia" w:hAnsi="Georgia" w:eastAsia="Georgia"/>
        </w:rPr>
      </w:pPr>
      <w:r>
        <w:rPr>
          <w:rFonts w:ascii="Georgia" w:hAnsi="Georgia"/>
          <w:rtl w:val="0"/>
          <w:lang w:val="it-IT"/>
        </w:rPr>
        <w:t>chiesa di Santa Maria, 70, 205, 209, 386</w:t>
      </w:r>
    </w:p>
    <w:p>
      <w:pPr>
        <w:pStyle w:val="Body"/>
        <w:spacing w:after="200"/>
        <w:jc w:val="both"/>
        <w:rPr>
          <w:rFonts w:ascii="Georgia" w:cs="Georgia" w:hAnsi="Georgia" w:eastAsia="Georgia"/>
        </w:rPr>
      </w:pPr>
      <w:r>
        <w:rPr>
          <w:rFonts w:ascii="Georgia" w:hAnsi="Georgia"/>
          <w:rtl w:val="0"/>
        </w:rPr>
        <w:t>et</w:t>
      </w:r>
      <w:r>
        <w:rPr>
          <w:rFonts w:ascii="Georgia" w:hAnsi="Georgia" w:hint="default"/>
          <w:rtl w:val="0"/>
          <w:lang w:val="it-IT"/>
        </w:rPr>
        <w:t xml:space="preserve">à </w:t>
      </w:r>
      <w:r>
        <w:rPr>
          <w:rFonts w:ascii="Georgia" w:hAnsi="Georgia"/>
          <w:rtl w:val="0"/>
          <w:lang w:val="it-IT"/>
        </w:rPr>
        <w:t xml:space="preserve">medievale 209-210 </w:t>
      </w:r>
    </w:p>
    <w:p>
      <w:pPr>
        <w:pStyle w:val="Body"/>
        <w:spacing w:after="200"/>
        <w:jc w:val="both"/>
        <w:rPr>
          <w:rFonts w:ascii="Georgia" w:cs="Georgia" w:hAnsi="Georgia" w:eastAsia="Georgia"/>
        </w:rPr>
      </w:pPr>
      <w:r>
        <w:rPr>
          <w:rFonts w:ascii="Georgia" w:hAnsi="Georgia"/>
          <w:rtl w:val="0"/>
          <w:lang w:val="it-IT"/>
        </w:rPr>
        <w:t>Rocca Roseto, 304, 533-534</w:t>
      </w:r>
    </w:p>
    <w:p>
      <w:pPr>
        <w:pStyle w:val="Body"/>
        <w:spacing w:after="200"/>
        <w:jc w:val="both"/>
        <w:rPr>
          <w:rFonts w:ascii="Georgia" w:cs="Georgia" w:hAnsi="Georgia" w:eastAsia="Georgia"/>
        </w:rPr>
      </w:pPr>
      <w:r>
        <w:rPr>
          <w:rFonts w:ascii="Georgia" w:hAnsi="Georgia"/>
          <w:rtl w:val="0"/>
          <w:lang w:val="it-IT"/>
        </w:rPr>
        <w:t>Rocca Santa Maria, 54, 58, 155, 256-258, 260, 261, 286, 534-535</w:t>
      </w:r>
    </w:p>
    <w:p>
      <w:pPr>
        <w:pStyle w:val="Body"/>
        <w:spacing w:after="200"/>
        <w:jc w:val="both"/>
        <w:rPr>
          <w:rFonts w:ascii="Georgia" w:cs="Georgia" w:hAnsi="Georgia" w:eastAsia="Georgia"/>
        </w:rPr>
      </w:pPr>
      <w:r>
        <w:rPr>
          <w:rFonts w:ascii="Georgia" w:hAnsi="Georgia"/>
          <w:rtl w:val="0"/>
        </w:rPr>
        <w:t>et</w:t>
      </w:r>
      <w:r>
        <w:rPr>
          <w:rFonts w:ascii="Georgia" w:hAnsi="Georgia" w:hint="default"/>
          <w:rtl w:val="0"/>
          <w:lang w:val="it-IT"/>
        </w:rPr>
        <w:t xml:space="preserve">à </w:t>
      </w:r>
      <w:r>
        <w:rPr>
          <w:rFonts w:ascii="Georgia" w:hAnsi="Georgia"/>
          <w:rtl w:val="0"/>
          <w:lang w:val="it-IT"/>
        </w:rPr>
        <w:t xml:space="preserve">altomedievale e medievale, 243-245 </w:t>
      </w:r>
    </w:p>
    <w:p>
      <w:pPr>
        <w:pStyle w:val="Body"/>
        <w:spacing w:after="200"/>
        <w:jc w:val="both"/>
        <w:rPr>
          <w:rFonts w:ascii="Georgia" w:cs="Georgia" w:hAnsi="Georgia" w:eastAsia="Georgia"/>
        </w:rPr>
      </w:pPr>
      <w:r>
        <w:rPr>
          <w:rFonts w:ascii="Georgia" w:hAnsi="Georgia"/>
          <w:rtl w:val="0"/>
        </w:rPr>
        <w:t>et</w:t>
      </w:r>
      <w:r>
        <w:rPr>
          <w:rFonts w:ascii="Georgia" w:hAnsi="Georgia" w:hint="default"/>
          <w:rtl w:val="0"/>
          <w:lang w:val="it-IT"/>
        </w:rPr>
        <w:t xml:space="preserve">à </w:t>
      </w:r>
      <w:r>
        <w:rPr>
          <w:rFonts w:ascii="Georgia" w:hAnsi="Georgia"/>
          <w:rtl w:val="0"/>
          <w:lang w:val="it-IT"/>
        </w:rPr>
        <w:t>romana, 241-243</w:t>
      </w:r>
    </w:p>
    <w:p>
      <w:pPr>
        <w:pStyle w:val="Body"/>
        <w:spacing w:after="200"/>
        <w:jc w:val="both"/>
        <w:rPr>
          <w:rFonts w:ascii="Georgia" w:cs="Georgia" w:hAnsi="Georgia" w:eastAsia="Georgia"/>
        </w:rPr>
      </w:pPr>
      <w:r>
        <w:rPr>
          <w:rFonts w:ascii="Georgia" w:hAnsi="Georgia"/>
          <w:rtl w:val="0"/>
          <w:lang w:val="it-IT"/>
        </w:rPr>
        <w:t xml:space="preserve">toponimo, 92 </w:t>
      </w:r>
    </w:p>
    <w:p>
      <w:pPr>
        <w:pStyle w:val="Body"/>
        <w:spacing w:after="200"/>
        <w:jc w:val="both"/>
        <w:rPr>
          <w:rFonts w:ascii="Georgia" w:cs="Georgia" w:hAnsi="Georgia" w:eastAsia="Georgia"/>
        </w:rPr>
      </w:pPr>
      <w:r>
        <w:rPr>
          <w:rFonts w:ascii="Georgia" w:hAnsi="Georgia"/>
          <w:rtl w:val="0"/>
          <w:lang w:val="it-IT"/>
        </w:rPr>
        <w:t xml:space="preserve">Rocciano, 190, 195, 197 </w:t>
      </w:r>
    </w:p>
    <w:p>
      <w:pPr>
        <w:pStyle w:val="Body"/>
        <w:spacing w:after="200"/>
        <w:jc w:val="both"/>
        <w:rPr>
          <w:rFonts w:ascii="Georgia" w:cs="Georgia" w:hAnsi="Georgia" w:eastAsia="Georgia"/>
        </w:rPr>
      </w:pPr>
      <w:r>
        <w:rPr>
          <w:rFonts w:ascii="Georgia" w:hAnsi="Georgia"/>
          <w:rtl w:val="0"/>
          <w:lang w:val="it-IT"/>
        </w:rPr>
        <w:t xml:space="preserve">Rodiano-Campitello (Rotellianum), 201, 202, 204, 208, 211 </w:t>
      </w:r>
    </w:p>
    <w:p>
      <w:pPr>
        <w:pStyle w:val="Body"/>
        <w:spacing w:after="200"/>
        <w:jc w:val="both"/>
        <w:rPr>
          <w:rFonts w:ascii="Georgia" w:cs="Georgia" w:hAnsi="Georgia" w:eastAsia="Georgia"/>
        </w:rPr>
      </w:pPr>
      <w:r>
        <w:rPr>
          <w:rFonts w:ascii="Georgia" w:hAnsi="Georgia"/>
          <w:rtl w:val="0"/>
          <w:lang w:val="it-IT"/>
        </w:rPr>
        <w:t xml:space="preserve">Roiano, toponimo, 87 </w:t>
      </w:r>
    </w:p>
    <w:p>
      <w:pPr>
        <w:pStyle w:val="Body"/>
        <w:spacing w:after="200"/>
        <w:jc w:val="both"/>
        <w:rPr>
          <w:rFonts w:ascii="Georgia" w:cs="Georgia" w:hAnsi="Georgia" w:eastAsia="Georgia"/>
        </w:rPr>
      </w:pPr>
      <w:r>
        <w:rPr>
          <w:rFonts w:ascii="Georgia" w:hAnsi="Georgia"/>
          <w:rtl w:val="0"/>
          <w:lang w:val="it-IT"/>
        </w:rPr>
        <w:t>Romaniano, 219, 225</w:t>
      </w:r>
    </w:p>
    <w:p>
      <w:pPr>
        <w:pStyle w:val="Body"/>
        <w:spacing w:after="200"/>
        <w:jc w:val="both"/>
        <w:rPr>
          <w:rFonts w:ascii="Georgia" w:cs="Georgia" w:hAnsi="Georgia" w:eastAsia="Georgia"/>
        </w:rPr>
      </w:pPr>
      <w:r>
        <w:rPr>
          <w:rFonts w:ascii="Georgia" w:hAnsi="Georgia"/>
          <w:rtl w:val="0"/>
          <w:lang w:val="it-IT"/>
        </w:rPr>
        <w:t xml:space="preserve">Romanino, Girolamo da Romano detto il, 384 </w:t>
      </w:r>
    </w:p>
    <w:p>
      <w:pPr>
        <w:pStyle w:val="Body"/>
        <w:spacing w:after="200"/>
        <w:jc w:val="both"/>
        <w:rPr>
          <w:rFonts w:ascii="Georgia" w:cs="Georgia" w:hAnsi="Georgia" w:eastAsia="Georgia"/>
        </w:rPr>
      </w:pPr>
      <w:r>
        <w:rPr>
          <w:rFonts w:ascii="Georgia" w:hAnsi="Georgia"/>
          <w:rtl w:val="0"/>
          <w:lang w:val="it-IT"/>
        </w:rPr>
        <w:t xml:space="preserve">Romano, 207, 256 </w:t>
      </w:r>
    </w:p>
    <w:p>
      <w:pPr>
        <w:pStyle w:val="Body"/>
        <w:spacing w:after="200"/>
        <w:jc w:val="both"/>
        <w:rPr>
          <w:rFonts w:ascii="Georgia" w:cs="Georgia" w:hAnsi="Georgia" w:eastAsia="Georgia"/>
        </w:rPr>
      </w:pPr>
      <w:r>
        <w:rPr>
          <w:rFonts w:ascii="Georgia" w:hAnsi="Georgia"/>
          <w:rtl w:val="0"/>
          <w:lang w:val="it-IT"/>
        </w:rPr>
        <w:t xml:space="preserve">Romicito, Monte (o Colle), 21,58 </w:t>
      </w:r>
    </w:p>
    <w:p>
      <w:pPr>
        <w:pStyle w:val="Body"/>
        <w:spacing w:after="200"/>
        <w:jc w:val="both"/>
        <w:rPr>
          <w:rFonts w:ascii="Georgia" w:cs="Georgia" w:hAnsi="Georgia" w:eastAsia="Georgia"/>
        </w:rPr>
      </w:pPr>
      <w:r>
        <w:rPr>
          <w:rFonts w:ascii="Georgia" w:hAnsi="Georgia"/>
          <w:rtl w:val="0"/>
          <w:lang w:val="it-IT"/>
        </w:rPr>
        <w:t>Rondinelli Niccol</w:t>
      </w:r>
      <w:r>
        <w:rPr>
          <w:rFonts w:ascii="Georgia" w:hAnsi="Georgia" w:hint="default"/>
          <w:rtl w:val="0"/>
          <w:lang w:val="it-IT"/>
        </w:rPr>
        <w:t>ò</w:t>
      </w:r>
      <w:r>
        <w:rPr>
          <w:rFonts w:ascii="Georgia" w:hAnsi="Georgia"/>
          <w:rtl w:val="0"/>
          <w:lang w:val="it-IT"/>
        </w:rPr>
        <w:t xml:space="preserve">, 382 Rosciano (Rossiano), 200, 207, 256 </w:t>
      </w:r>
    </w:p>
    <w:p>
      <w:pPr>
        <w:pStyle w:val="Body"/>
        <w:spacing w:after="200"/>
        <w:jc w:val="both"/>
        <w:rPr>
          <w:rFonts w:ascii="Georgia" w:cs="Georgia" w:hAnsi="Georgia" w:eastAsia="Georgia"/>
        </w:rPr>
      </w:pPr>
      <w:r>
        <w:rPr>
          <w:rFonts w:ascii="Georgia" w:hAnsi="Georgia"/>
          <w:rtl w:val="0"/>
          <w:lang w:val="it-IT"/>
        </w:rPr>
        <w:t>Roseto, altopiano e montagna di, 64, 65, 194, 225, 229, 230, vedi</w:t>
      </w:r>
    </w:p>
    <w:p>
      <w:pPr>
        <w:pStyle w:val="Body"/>
        <w:spacing w:after="200"/>
        <w:jc w:val="both"/>
        <w:rPr>
          <w:rFonts w:ascii="Georgia" w:cs="Georgia" w:hAnsi="Georgia" w:eastAsia="Georgia"/>
        </w:rPr>
      </w:pPr>
      <w:r>
        <w:rPr>
          <w:rFonts w:ascii="Georgia" w:hAnsi="Georgia"/>
          <w:rtl w:val="0"/>
          <w:lang w:val="it-IT"/>
        </w:rPr>
        <w:t xml:space="preserve">anche Piano Roseto; Rocca Roseto Rota di Reading, 111 </w:t>
      </w:r>
    </w:p>
    <w:p>
      <w:pPr>
        <w:pStyle w:val="Body"/>
        <w:spacing w:after="200"/>
        <w:jc w:val="both"/>
        <w:rPr>
          <w:rFonts w:ascii="Georgia" w:cs="Georgia" w:hAnsi="Georgia" w:eastAsia="Georgia"/>
        </w:rPr>
      </w:pPr>
      <w:r>
        <w:rPr>
          <w:rFonts w:ascii="Georgia" w:hAnsi="Georgia"/>
          <w:rtl w:val="0"/>
          <w:lang w:val="it-IT"/>
        </w:rPr>
        <w:t>Rotellianum, vedi Rodiano-Campitello</w:t>
      </w:r>
    </w:p>
    <w:p>
      <w:pPr>
        <w:pStyle w:val="Body"/>
        <w:spacing w:after="200"/>
        <w:jc w:val="both"/>
        <w:rPr>
          <w:rFonts w:ascii="Georgia" w:cs="Georgia" w:hAnsi="Georgia" w:eastAsia="Georgia"/>
        </w:rPr>
      </w:pPr>
      <w:r>
        <w:rPr>
          <w:rFonts w:ascii="Georgia" w:hAnsi="Georgia"/>
          <w:rtl w:val="0"/>
        </w:rPr>
        <w:t xml:space="preserve">Saepinum, 173 </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rPr>
        <w:t>Safini</w:t>
      </w:r>
      <w:r>
        <w:rPr>
          <w:rFonts w:ascii="Georgia" w:hAnsi="Georgia" w:hint="default"/>
          <w:rtl w:val="0"/>
          <w:lang w:val="it-IT"/>
        </w:rPr>
        <w:t>»</w:t>
      </w:r>
      <w:r>
        <w:rPr>
          <w:rFonts w:ascii="Georgia" w:hAnsi="Georgia"/>
          <w:rtl w:val="0"/>
        </w:rPr>
        <w:t xml:space="preserve">, 174 </w:t>
      </w:r>
    </w:p>
    <w:p>
      <w:pPr>
        <w:pStyle w:val="Body"/>
        <w:spacing w:after="200"/>
        <w:jc w:val="both"/>
        <w:rPr>
          <w:rFonts w:ascii="Georgia" w:cs="Georgia" w:hAnsi="Georgia" w:eastAsia="Georgia"/>
        </w:rPr>
      </w:pPr>
      <w:r>
        <w:rPr>
          <w:rFonts w:ascii="Georgia" w:hAnsi="Georgia"/>
          <w:rtl w:val="0"/>
          <w:lang w:val="it-IT"/>
        </w:rPr>
        <w:t xml:space="preserve">Sagannata, La, 54, 62 </w:t>
      </w:r>
    </w:p>
    <w:p>
      <w:pPr>
        <w:pStyle w:val="Body"/>
        <w:spacing w:after="200"/>
        <w:jc w:val="both"/>
        <w:rPr>
          <w:rFonts w:ascii="Georgia" w:cs="Georgia" w:hAnsi="Georgia" w:eastAsia="Georgia"/>
        </w:rPr>
      </w:pPr>
      <w:r>
        <w:rPr>
          <w:rFonts w:ascii="Georgia" w:hAnsi="Georgia"/>
          <w:rtl w:val="0"/>
          <w:lang w:val="it-IT"/>
        </w:rPr>
        <w:t xml:space="preserve">Saidero Giovanni, 332, 334, 340 </w:t>
      </w:r>
    </w:p>
    <w:p>
      <w:pPr>
        <w:pStyle w:val="Body"/>
        <w:spacing w:after="200"/>
        <w:jc w:val="both"/>
        <w:rPr>
          <w:rFonts w:ascii="Georgia" w:cs="Georgia" w:hAnsi="Georgia" w:eastAsia="Georgia"/>
        </w:rPr>
      </w:pPr>
      <w:r>
        <w:rPr>
          <w:rFonts w:ascii="Georgia" w:hAnsi="Georgia"/>
          <w:rtl w:val="0"/>
          <w:lang w:val="it-IT"/>
        </w:rPr>
        <w:t xml:space="preserve">Sala Consilina, 164 </w:t>
      </w:r>
    </w:p>
    <w:p>
      <w:pPr>
        <w:pStyle w:val="Body"/>
        <w:spacing w:after="200"/>
        <w:jc w:val="both"/>
        <w:rPr>
          <w:rFonts w:ascii="Georgia" w:cs="Georgia" w:hAnsi="Georgia" w:eastAsia="Georgia"/>
        </w:rPr>
      </w:pPr>
      <w:r>
        <w:rPr>
          <w:rFonts w:ascii="Georgia" w:hAnsi="Georgia"/>
          <w:rtl w:val="0"/>
          <w:lang w:val="it-IT"/>
        </w:rPr>
        <w:t>Salinello, torrente, 132</w:t>
      </w:r>
    </w:p>
    <w:p>
      <w:pPr>
        <w:pStyle w:val="Body"/>
        <w:spacing w:after="200"/>
        <w:jc w:val="both"/>
        <w:rPr>
          <w:rFonts w:ascii="Georgia" w:cs="Georgia" w:hAnsi="Georgia" w:eastAsia="Georgia"/>
        </w:rPr>
      </w:pPr>
      <w:r>
        <w:rPr>
          <w:rFonts w:ascii="Georgia" w:hAnsi="Georgia"/>
          <w:rtl w:val="0"/>
          <w:lang w:val="it-IT"/>
        </w:rPr>
        <w:t xml:space="preserve">bacino imbrifero del, 22 </w:t>
      </w:r>
    </w:p>
    <w:p>
      <w:pPr>
        <w:pStyle w:val="Body"/>
        <w:spacing w:after="200"/>
        <w:jc w:val="both"/>
        <w:rPr>
          <w:rFonts w:ascii="Georgia" w:cs="Georgia" w:hAnsi="Georgia" w:eastAsia="Georgia"/>
        </w:rPr>
      </w:pPr>
      <w:r>
        <w:rPr>
          <w:rFonts w:ascii="Georgia" w:hAnsi="Georgia"/>
          <w:rtl w:val="0"/>
          <w:lang w:val="it-IT"/>
        </w:rPr>
        <w:t>gole del, 57, 60, 61</w:t>
      </w:r>
    </w:p>
    <w:p>
      <w:pPr>
        <w:pStyle w:val="Body"/>
        <w:spacing w:after="200"/>
        <w:jc w:val="both"/>
        <w:rPr>
          <w:rFonts w:ascii="Georgia" w:cs="Georgia" w:hAnsi="Georgia" w:eastAsia="Georgia"/>
        </w:rPr>
      </w:pPr>
      <w:r>
        <w:rPr>
          <w:rFonts w:ascii="Georgia" w:hAnsi="Georgia"/>
          <w:rtl w:val="0"/>
          <w:lang w:val="it-IT"/>
        </w:rPr>
        <w:t xml:space="preserve">toponimo, 85 </w:t>
      </w:r>
    </w:p>
    <w:p>
      <w:pPr>
        <w:pStyle w:val="Body"/>
        <w:spacing w:after="200"/>
        <w:jc w:val="both"/>
        <w:rPr>
          <w:rFonts w:ascii="Georgia" w:cs="Georgia" w:hAnsi="Georgia" w:eastAsia="Georgia"/>
        </w:rPr>
      </w:pPr>
      <w:r>
        <w:rPr>
          <w:rFonts w:ascii="Georgia" w:hAnsi="Georgia"/>
          <w:rtl w:val="0"/>
          <w:lang w:val="it-IT"/>
        </w:rPr>
        <w:t xml:space="preserve">Salviati Cecchino, 387 </w:t>
      </w:r>
    </w:p>
    <w:p>
      <w:pPr>
        <w:pStyle w:val="Body"/>
        <w:spacing w:after="200"/>
        <w:jc w:val="both"/>
        <w:rPr>
          <w:rFonts w:ascii="Georgia" w:cs="Georgia" w:hAnsi="Georgia" w:eastAsia="Georgia"/>
        </w:rPr>
      </w:pPr>
      <w:r>
        <w:rPr>
          <w:rFonts w:ascii="Georgia" w:hAnsi="Georgia"/>
          <w:rtl w:val="0"/>
          <w:lang w:val="it-IT"/>
        </w:rPr>
        <w:t xml:space="preserve">San Benedetto, cella monastica di, 252 </w:t>
      </w:r>
    </w:p>
    <w:p>
      <w:pPr>
        <w:pStyle w:val="Body"/>
        <w:spacing w:after="200"/>
        <w:jc w:val="both"/>
        <w:rPr>
          <w:rFonts w:ascii="Georgia" w:cs="Georgia" w:hAnsi="Georgia" w:eastAsia="Georgia"/>
        </w:rPr>
      </w:pPr>
      <w:r>
        <w:rPr>
          <w:rFonts w:ascii="Georgia" w:hAnsi="Georgia"/>
          <w:rtl w:val="0"/>
          <w:lang w:val="it-IT"/>
        </w:rPr>
        <w:t xml:space="preserve">San Benedetto in Paterno, chiesa e monastero di, vedi San Lorenzo san Berardo, vescovo, 210 </w:t>
      </w:r>
    </w:p>
    <w:p>
      <w:pPr>
        <w:pStyle w:val="Body"/>
        <w:spacing w:after="200"/>
        <w:jc w:val="both"/>
        <w:rPr>
          <w:rFonts w:ascii="Georgia" w:cs="Georgia" w:hAnsi="Georgia" w:eastAsia="Georgia"/>
        </w:rPr>
      </w:pPr>
      <w:r>
        <w:rPr>
          <w:rFonts w:ascii="Georgia" w:hAnsi="Georgia"/>
          <w:rtl w:val="0"/>
          <w:lang w:val="it-IT"/>
        </w:rPr>
        <w:t xml:space="preserve">San Biagio, 244, 246, 536 </w:t>
      </w:r>
    </w:p>
    <w:p>
      <w:pPr>
        <w:pStyle w:val="Body"/>
        <w:spacing w:after="200"/>
        <w:jc w:val="both"/>
        <w:rPr>
          <w:rFonts w:ascii="Georgia" w:cs="Georgia" w:hAnsi="Georgia" w:eastAsia="Georgia"/>
        </w:rPr>
      </w:pPr>
      <w:r>
        <w:rPr>
          <w:rFonts w:ascii="Georgia" w:hAnsi="Georgia"/>
          <w:rtl w:val="0"/>
          <w:lang w:val="it-IT"/>
        </w:rPr>
        <w:t xml:space="preserve">san Camillo de Lellis, 73 </w:t>
      </w:r>
    </w:p>
    <w:p>
      <w:pPr>
        <w:pStyle w:val="Body"/>
        <w:spacing w:after="200"/>
        <w:jc w:val="both"/>
        <w:rPr>
          <w:rFonts w:ascii="Georgia" w:cs="Georgia" w:hAnsi="Georgia" w:eastAsia="Georgia"/>
        </w:rPr>
      </w:pPr>
      <w:r>
        <w:rPr>
          <w:rFonts w:ascii="Georgia" w:hAnsi="Georgia"/>
          <w:rtl w:val="0"/>
          <w:lang w:val="it-IT"/>
        </w:rPr>
        <w:t xml:space="preserve">San Clemente a Casauria, abbazia di, 66, 278 </w:t>
      </w:r>
    </w:p>
    <w:p>
      <w:pPr>
        <w:pStyle w:val="Body"/>
        <w:spacing w:after="200"/>
        <w:jc w:val="both"/>
        <w:rPr>
          <w:rFonts w:ascii="Georgia" w:cs="Georgia" w:hAnsi="Georgia" w:eastAsia="Georgia"/>
        </w:rPr>
      </w:pPr>
      <w:r>
        <w:rPr>
          <w:rFonts w:ascii="Georgia" w:hAnsi="Georgia"/>
          <w:rtl w:val="0"/>
          <w:lang w:val="it-IT"/>
        </w:rPr>
        <w:t xml:space="preserve">San Cristinziano di San Martino, chiesa di, 276, 278 </w:t>
      </w:r>
    </w:p>
    <w:p>
      <w:pPr>
        <w:pStyle w:val="Body"/>
        <w:spacing w:after="200"/>
        <w:jc w:val="both"/>
        <w:rPr>
          <w:rFonts w:ascii="Georgia" w:cs="Georgia" w:hAnsi="Georgia" w:eastAsia="Georgia"/>
        </w:rPr>
      </w:pPr>
      <w:r>
        <w:rPr>
          <w:rFonts w:ascii="Georgia" w:hAnsi="Georgia"/>
          <w:rtl w:val="0"/>
          <w:lang w:val="it-IT"/>
        </w:rPr>
        <w:t xml:space="preserve">san Filippo Neri, 73 </w:t>
      </w:r>
    </w:p>
    <w:p>
      <w:pPr>
        <w:pStyle w:val="Body"/>
        <w:spacing w:after="200"/>
        <w:jc w:val="both"/>
        <w:rPr>
          <w:rFonts w:ascii="Georgia" w:cs="Georgia" w:hAnsi="Georgia" w:eastAsia="Georgia"/>
        </w:rPr>
      </w:pPr>
      <w:r>
        <w:rPr>
          <w:rFonts w:ascii="Georgia" w:hAnsi="Georgia"/>
          <w:rtl w:val="0"/>
          <w:lang w:val="it-IT"/>
        </w:rPr>
        <w:t xml:space="preserve">San Francesco di Lanciano, chiesa di, 290 </w:t>
      </w:r>
    </w:p>
    <w:p>
      <w:pPr>
        <w:pStyle w:val="Body"/>
        <w:spacing w:after="200"/>
        <w:jc w:val="both"/>
        <w:rPr>
          <w:rFonts w:ascii="Georgia" w:cs="Georgia" w:hAnsi="Georgia" w:eastAsia="Georgia"/>
        </w:rPr>
      </w:pPr>
      <w:r>
        <w:rPr>
          <w:rFonts w:ascii="Georgia" w:hAnsi="Georgia"/>
          <w:rtl w:val="0"/>
          <w:lang w:val="it-IT"/>
        </w:rPr>
        <w:t xml:space="preserve">San Gerbone, grotta di, 34 </w:t>
      </w:r>
    </w:p>
    <w:p>
      <w:pPr>
        <w:pStyle w:val="Body"/>
        <w:spacing w:after="200"/>
        <w:jc w:val="both"/>
        <w:rPr>
          <w:rFonts w:ascii="Georgia" w:cs="Georgia" w:hAnsi="Georgia" w:eastAsia="Georgia"/>
        </w:rPr>
      </w:pPr>
      <w:r>
        <w:rPr>
          <w:rFonts w:ascii="Georgia" w:hAnsi="Georgia"/>
          <w:rtl w:val="0"/>
          <w:lang w:val="it-IT"/>
        </w:rPr>
        <w:t>San Giorgio, 58, 536-539</w:t>
      </w:r>
    </w:p>
    <w:p>
      <w:pPr>
        <w:pStyle w:val="Body"/>
        <w:spacing w:after="200"/>
        <w:jc w:val="both"/>
        <w:rPr>
          <w:rFonts w:ascii="Georgia" w:cs="Georgia" w:hAnsi="Georgia" w:eastAsia="Georgia"/>
        </w:rPr>
      </w:pPr>
      <w:r>
        <w:rPr>
          <w:rFonts w:ascii="Georgia" w:hAnsi="Georgia"/>
          <w:rtl w:val="0"/>
          <w:lang w:val="it-IT"/>
        </w:rPr>
        <w:t xml:space="preserve">chiesa di San Giorgio, 238 </w:t>
      </w:r>
    </w:p>
    <w:p>
      <w:pPr>
        <w:pStyle w:val="Body"/>
        <w:spacing w:after="200"/>
        <w:jc w:val="both"/>
        <w:rPr>
          <w:rFonts w:ascii="Georgia" w:cs="Georgia" w:hAnsi="Georgia" w:eastAsia="Georgia"/>
        </w:rPr>
      </w:pPr>
      <w:r>
        <w:rPr>
          <w:rFonts w:ascii="Georgia" w:hAnsi="Georgia"/>
          <w:rtl w:val="0"/>
        </w:rPr>
        <w:t>et</w:t>
      </w:r>
      <w:r>
        <w:rPr>
          <w:rFonts w:ascii="Georgia" w:hAnsi="Georgia" w:hint="default"/>
          <w:rtl w:val="0"/>
          <w:lang w:val="it-IT"/>
        </w:rPr>
        <w:t xml:space="preserve">à </w:t>
      </w:r>
      <w:r>
        <w:rPr>
          <w:rFonts w:ascii="Georgia" w:hAnsi="Georgia"/>
          <w:rtl w:val="0"/>
          <w:lang w:val="it-IT"/>
        </w:rPr>
        <w:t>altomedievale, 225</w:t>
      </w:r>
    </w:p>
    <w:p>
      <w:pPr>
        <w:pStyle w:val="Body"/>
        <w:spacing w:after="200"/>
        <w:jc w:val="both"/>
        <w:rPr>
          <w:rFonts w:ascii="Georgia" w:cs="Georgia" w:hAnsi="Georgia" w:eastAsia="Georgia"/>
        </w:rPr>
      </w:pPr>
      <w:r>
        <w:rPr>
          <w:rFonts w:ascii="Georgia" w:hAnsi="Georgia"/>
          <w:rtl w:val="0"/>
        </w:rPr>
        <w:t>et</w:t>
      </w:r>
      <w:r>
        <w:rPr>
          <w:rFonts w:ascii="Georgia" w:hAnsi="Georgia" w:hint="default"/>
          <w:rtl w:val="0"/>
          <w:lang w:val="it-IT"/>
        </w:rPr>
        <w:t xml:space="preserve">à </w:t>
      </w:r>
      <w:r>
        <w:rPr>
          <w:rFonts w:ascii="Georgia" w:hAnsi="Georgia"/>
          <w:rtl w:val="0"/>
          <w:lang w:val="it-IT"/>
        </w:rPr>
        <w:t xml:space="preserve">romana, 216 </w:t>
      </w:r>
    </w:p>
    <w:p>
      <w:pPr>
        <w:pStyle w:val="Body"/>
        <w:spacing w:after="200"/>
        <w:jc w:val="both"/>
        <w:rPr>
          <w:rFonts w:ascii="Georgia" w:cs="Georgia" w:hAnsi="Georgia" w:eastAsia="Georgia"/>
        </w:rPr>
      </w:pPr>
      <w:r>
        <w:rPr>
          <w:rFonts w:ascii="Georgia" w:hAnsi="Georgia"/>
          <w:rtl w:val="0"/>
          <w:lang w:val="it-IT"/>
        </w:rPr>
        <w:t xml:space="preserve">San Giovanni ad Insulam, chiesa di, 278 </w:t>
      </w:r>
    </w:p>
    <w:p>
      <w:pPr>
        <w:pStyle w:val="Body"/>
        <w:spacing w:after="200"/>
        <w:jc w:val="both"/>
        <w:rPr>
          <w:rFonts w:ascii="Georgia" w:cs="Georgia" w:hAnsi="Georgia" w:eastAsia="Georgia"/>
        </w:rPr>
      </w:pPr>
      <w:r>
        <w:rPr>
          <w:rFonts w:ascii="Georgia" w:hAnsi="Georgia"/>
          <w:rtl w:val="0"/>
          <w:lang w:val="it-IT"/>
        </w:rPr>
        <w:t xml:space="preserve">San Giovanni a Scorzone, monastero di, 247, 249 </w:t>
      </w:r>
    </w:p>
    <w:p>
      <w:pPr>
        <w:pStyle w:val="Body"/>
        <w:spacing w:after="200"/>
        <w:jc w:val="both"/>
        <w:rPr>
          <w:rFonts w:ascii="Georgia" w:cs="Georgia" w:hAnsi="Georgia" w:eastAsia="Georgia"/>
        </w:rPr>
      </w:pPr>
      <w:r>
        <w:rPr>
          <w:rFonts w:ascii="Georgia" w:hAnsi="Georgia"/>
          <w:rtl w:val="0"/>
          <w:lang w:val="it-IT"/>
        </w:rPr>
        <w:t xml:space="preserve">San Giovanni in Galdo, 174 </w:t>
      </w:r>
    </w:p>
    <w:p>
      <w:pPr>
        <w:pStyle w:val="Body"/>
        <w:spacing w:after="200"/>
        <w:jc w:val="both"/>
        <w:rPr>
          <w:rFonts w:ascii="Georgia" w:cs="Georgia" w:hAnsi="Georgia" w:eastAsia="Georgia"/>
        </w:rPr>
      </w:pPr>
      <w:r>
        <w:rPr>
          <w:rFonts w:ascii="Georgia" w:hAnsi="Georgia"/>
          <w:rtl w:val="0"/>
          <w:lang w:val="it-IT"/>
        </w:rPr>
        <w:t xml:space="preserve">San Giovanni in Pergulis, chiesa di, 191, 194 </w:t>
      </w:r>
    </w:p>
    <w:p>
      <w:pPr>
        <w:pStyle w:val="Body"/>
        <w:spacing w:after="200"/>
        <w:jc w:val="both"/>
        <w:rPr>
          <w:rFonts w:ascii="Georgia" w:cs="Georgia" w:hAnsi="Georgia" w:eastAsia="Georgia"/>
        </w:rPr>
      </w:pPr>
      <w:r>
        <w:rPr>
          <w:rFonts w:ascii="Georgia" w:hAnsi="Georgia"/>
          <w:rtl w:val="0"/>
          <w:lang w:val="it-IT"/>
        </w:rPr>
        <w:t xml:space="preserve">San Giovanni in Venere, abbazia di, 290 </w:t>
      </w:r>
    </w:p>
    <w:p>
      <w:pPr>
        <w:pStyle w:val="Body"/>
        <w:spacing w:after="200"/>
        <w:jc w:val="both"/>
        <w:rPr>
          <w:rFonts w:ascii="Georgia" w:cs="Georgia" w:hAnsi="Georgia" w:eastAsia="Georgia"/>
        </w:rPr>
      </w:pPr>
      <w:r>
        <w:rPr>
          <w:rFonts w:ascii="Georgia" w:hAnsi="Georgia"/>
          <w:rtl w:val="0"/>
          <w:lang w:val="it-IT"/>
        </w:rPr>
        <w:t xml:space="preserve">San Gregorio Maggiore di Spoleto, chiesa di, 312 </w:t>
      </w:r>
    </w:p>
    <w:p>
      <w:pPr>
        <w:pStyle w:val="Body"/>
        <w:spacing w:after="200"/>
        <w:jc w:val="both"/>
        <w:rPr>
          <w:rFonts w:ascii="Georgia" w:cs="Georgia" w:hAnsi="Georgia" w:eastAsia="Georgia"/>
        </w:rPr>
      </w:pPr>
      <w:r>
        <w:rPr>
          <w:rFonts w:ascii="Georgia" w:hAnsi="Georgia"/>
          <w:rtl w:val="0"/>
          <w:lang w:val="it-IT"/>
        </w:rPr>
        <w:t xml:space="preserve">San Liberatore alla Maiella, chiesa di, 293 </w:t>
      </w:r>
    </w:p>
    <w:p>
      <w:pPr>
        <w:pStyle w:val="Body"/>
        <w:spacing w:after="200"/>
        <w:jc w:val="both"/>
        <w:rPr>
          <w:rFonts w:ascii="Georgia" w:cs="Georgia" w:hAnsi="Georgia" w:eastAsia="Georgia"/>
        </w:rPr>
      </w:pPr>
      <w:r>
        <w:rPr>
          <w:rFonts w:ascii="Georgia" w:hAnsi="Georgia"/>
          <w:rtl w:val="0"/>
          <w:lang w:val="it-IT"/>
        </w:rPr>
        <w:t>San Lorenzo (Montorio), 539</w:t>
      </w:r>
    </w:p>
    <w:p>
      <w:pPr>
        <w:pStyle w:val="Body"/>
        <w:spacing w:after="200"/>
        <w:jc w:val="both"/>
        <w:rPr>
          <w:rFonts w:ascii="Georgia" w:cs="Georgia" w:hAnsi="Georgia" w:eastAsia="Georgia"/>
        </w:rPr>
      </w:pPr>
      <w:r>
        <w:rPr>
          <w:rFonts w:ascii="Georgia" w:hAnsi="Georgia"/>
          <w:rtl w:val="0"/>
          <w:lang w:val="it-IT"/>
        </w:rPr>
        <w:t xml:space="preserve">chiesa e monastero di San Benedetto in Paterno, 199, 205, 226, 230, 311 </w:t>
      </w:r>
    </w:p>
    <w:p>
      <w:pPr>
        <w:pStyle w:val="Body"/>
        <w:spacing w:after="200"/>
        <w:jc w:val="both"/>
        <w:rPr>
          <w:rFonts w:ascii="Georgia" w:cs="Georgia" w:hAnsi="Georgia" w:eastAsia="Georgia"/>
        </w:rPr>
      </w:pPr>
      <w:r>
        <w:rPr>
          <w:rFonts w:ascii="Georgia" w:hAnsi="Georgia"/>
          <w:rtl w:val="0"/>
        </w:rPr>
        <w:t>et</w:t>
      </w:r>
      <w:r>
        <w:rPr>
          <w:rFonts w:ascii="Georgia" w:hAnsi="Georgia" w:hint="default"/>
          <w:rtl w:val="0"/>
          <w:lang w:val="it-IT"/>
        </w:rPr>
        <w:t xml:space="preserve">à </w:t>
      </w:r>
      <w:r>
        <w:rPr>
          <w:rFonts w:ascii="Georgia" w:hAnsi="Georgia"/>
          <w:rtl w:val="0"/>
          <w:lang w:val="it-IT"/>
        </w:rPr>
        <w:t>altomedievale, 205</w:t>
      </w:r>
    </w:p>
    <w:p>
      <w:pPr>
        <w:pStyle w:val="Body"/>
        <w:spacing w:after="200"/>
        <w:jc w:val="both"/>
        <w:rPr>
          <w:rFonts w:ascii="Georgia" w:cs="Georgia" w:hAnsi="Georgia" w:eastAsia="Georgia"/>
        </w:rPr>
      </w:pPr>
      <w:r>
        <w:rPr>
          <w:rFonts w:ascii="Georgia" w:hAnsi="Georgia"/>
          <w:rtl w:val="0"/>
        </w:rPr>
        <w:t>et</w:t>
      </w:r>
      <w:r>
        <w:rPr>
          <w:rFonts w:ascii="Georgia" w:hAnsi="Georgia" w:hint="default"/>
          <w:rtl w:val="0"/>
          <w:lang w:val="it-IT"/>
        </w:rPr>
        <w:t xml:space="preserve">à </w:t>
      </w:r>
      <w:r>
        <w:rPr>
          <w:rFonts w:ascii="Georgia" w:hAnsi="Georgia"/>
          <w:rtl w:val="0"/>
          <w:lang w:val="it-IT"/>
        </w:rPr>
        <w:t xml:space="preserve">romana, 199 </w:t>
      </w:r>
    </w:p>
    <w:p>
      <w:pPr>
        <w:pStyle w:val="Body"/>
        <w:spacing w:after="200"/>
        <w:jc w:val="both"/>
        <w:rPr>
          <w:rFonts w:ascii="Georgia" w:cs="Georgia" w:hAnsi="Georgia" w:eastAsia="Georgia"/>
        </w:rPr>
      </w:pPr>
      <w:r>
        <w:rPr>
          <w:rFonts w:ascii="Georgia" w:hAnsi="Georgia"/>
          <w:rtl w:val="0"/>
          <w:lang w:val="it-IT"/>
        </w:rPr>
        <w:t xml:space="preserve">San Marco presso Ponzano, badia di, 276 </w:t>
      </w:r>
    </w:p>
    <w:p>
      <w:pPr>
        <w:pStyle w:val="Body"/>
        <w:spacing w:after="200"/>
        <w:jc w:val="both"/>
        <w:rPr>
          <w:rFonts w:ascii="Georgia" w:cs="Georgia" w:hAnsi="Georgia" w:eastAsia="Georgia"/>
        </w:rPr>
      </w:pPr>
      <w:r>
        <w:rPr>
          <w:rFonts w:ascii="Georgia" w:hAnsi="Georgia"/>
          <w:rtl w:val="0"/>
          <w:lang w:val="it-IT"/>
        </w:rPr>
        <w:t xml:space="preserve">San Martino (Valle Castellana), 251 </w:t>
      </w:r>
    </w:p>
    <w:p>
      <w:pPr>
        <w:pStyle w:val="Body"/>
        <w:spacing w:after="200"/>
        <w:jc w:val="both"/>
        <w:rPr>
          <w:rFonts w:ascii="Georgia" w:cs="Georgia" w:hAnsi="Georgia" w:eastAsia="Georgia"/>
        </w:rPr>
      </w:pPr>
      <w:r>
        <w:rPr>
          <w:rFonts w:ascii="Georgia" w:hAnsi="Georgia"/>
          <w:rtl w:val="0"/>
          <w:lang w:val="it-IT"/>
        </w:rPr>
        <w:t>San Martino, torrente, cascate del, 23</w:t>
      </w:r>
    </w:p>
    <w:p>
      <w:pPr>
        <w:pStyle w:val="Body"/>
        <w:spacing w:after="200"/>
        <w:jc w:val="both"/>
        <w:rPr>
          <w:rFonts w:ascii="Georgia" w:cs="Georgia" w:hAnsi="Georgia" w:eastAsia="Georgia"/>
        </w:rPr>
      </w:pPr>
      <w:r>
        <w:rPr>
          <w:rFonts w:ascii="Georgia" w:hAnsi="Georgia"/>
          <w:rtl w:val="0"/>
          <w:lang w:val="it-IT"/>
        </w:rPr>
        <w:t xml:space="preserve">Fosso di, 194, 207 </w:t>
      </w:r>
    </w:p>
    <w:p>
      <w:pPr>
        <w:pStyle w:val="Body"/>
        <w:spacing w:after="200"/>
        <w:jc w:val="both"/>
        <w:rPr>
          <w:rFonts w:ascii="Georgia" w:cs="Georgia" w:hAnsi="Georgia" w:eastAsia="Georgia"/>
        </w:rPr>
      </w:pPr>
      <w:r>
        <w:rPr>
          <w:rFonts w:ascii="Georgia" w:hAnsi="Georgia"/>
          <w:rtl w:val="0"/>
          <w:lang w:val="it-IT"/>
        </w:rPr>
        <w:t xml:space="preserve">San Martino de Campanea, chiesa di, vedi Campanea e Piano Vomano San Martino de Iuvena, chiesa di, 253 </w:t>
      </w:r>
    </w:p>
    <w:p>
      <w:pPr>
        <w:pStyle w:val="Body"/>
        <w:spacing w:after="200"/>
        <w:jc w:val="both"/>
        <w:rPr>
          <w:rFonts w:ascii="Georgia" w:cs="Georgia" w:hAnsi="Georgia" w:eastAsia="Georgia"/>
        </w:rPr>
      </w:pPr>
      <w:r>
        <w:rPr>
          <w:rFonts w:ascii="Georgia" w:hAnsi="Georgia"/>
          <w:rtl w:val="0"/>
          <w:lang w:val="it-IT"/>
        </w:rPr>
        <w:t xml:space="preserve">San Martino de Selenano, chiesa di, 207 </w:t>
      </w:r>
    </w:p>
    <w:p>
      <w:pPr>
        <w:pStyle w:val="Body"/>
        <w:spacing w:after="200"/>
        <w:jc w:val="both"/>
        <w:rPr>
          <w:rFonts w:ascii="Georgia" w:cs="Georgia" w:hAnsi="Georgia" w:eastAsia="Georgia"/>
        </w:rPr>
      </w:pPr>
      <w:r>
        <w:rPr>
          <w:rFonts w:ascii="Georgia" w:hAnsi="Georgia"/>
          <w:rtl w:val="0"/>
          <w:lang w:val="it-IT"/>
        </w:rPr>
        <w:t xml:space="preserve">San Mauro (Montorio), 197-198, 204-205 </w:t>
      </w:r>
    </w:p>
    <w:p>
      <w:pPr>
        <w:pStyle w:val="Body"/>
        <w:spacing w:after="200"/>
        <w:jc w:val="both"/>
        <w:rPr>
          <w:rFonts w:ascii="Georgia" w:cs="Georgia" w:hAnsi="Georgia" w:eastAsia="Georgia"/>
        </w:rPr>
      </w:pPr>
      <w:r>
        <w:rPr>
          <w:rFonts w:ascii="Georgia" w:hAnsi="Georgia"/>
          <w:rtl w:val="0"/>
          <w:lang w:val="it-IT"/>
        </w:rPr>
        <w:t xml:space="preserve">San Michele Arcangelo a Monte Sant'Angelo, santuario di, 292 </w:t>
      </w:r>
    </w:p>
    <w:p>
      <w:pPr>
        <w:pStyle w:val="Body"/>
        <w:spacing w:after="200"/>
        <w:jc w:val="both"/>
        <w:rPr>
          <w:rFonts w:ascii="Georgia" w:cs="Georgia" w:hAnsi="Georgia" w:eastAsia="Georgia"/>
        </w:rPr>
      </w:pPr>
      <w:r>
        <w:rPr>
          <w:rFonts w:ascii="Georgia" w:hAnsi="Georgia"/>
          <w:rtl w:val="0"/>
          <w:lang w:val="it-IT"/>
        </w:rPr>
        <w:t xml:space="preserve">San Nicola, chiesa di (Valle Castellana), 253 </w:t>
      </w:r>
    </w:p>
    <w:p>
      <w:pPr>
        <w:pStyle w:val="Body"/>
        <w:spacing w:after="200"/>
        <w:jc w:val="both"/>
        <w:rPr>
          <w:rFonts w:ascii="Georgia" w:cs="Georgia" w:hAnsi="Georgia" w:eastAsia="Georgia"/>
        </w:rPr>
      </w:pPr>
      <w:r>
        <w:rPr>
          <w:rFonts w:ascii="Georgia" w:hAnsi="Georgia"/>
          <w:rtl w:val="0"/>
          <w:lang w:val="it-IT"/>
        </w:rPr>
        <w:t>San Nicol</w:t>
      </w:r>
      <w:r>
        <w:rPr>
          <w:rFonts w:ascii="Georgia" w:hAnsi="Georgia" w:hint="default"/>
          <w:rtl w:val="0"/>
          <w:lang w:val="it-IT"/>
        </w:rPr>
        <w:t xml:space="preserve">ò </w:t>
      </w:r>
      <w:r>
        <w:rPr>
          <w:rFonts w:ascii="Georgia" w:hAnsi="Georgia"/>
          <w:rtl w:val="0"/>
          <w:lang w:val="it-IT"/>
        </w:rPr>
        <w:t xml:space="preserve">a Tordino, abbazia di, 195, 207 </w:t>
      </w:r>
    </w:p>
    <w:p>
      <w:pPr>
        <w:pStyle w:val="Body"/>
        <w:spacing w:after="200"/>
        <w:jc w:val="both"/>
        <w:rPr>
          <w:rFonts w:ascii="Georgia" w:cs="Georgia" w:hAnsi="Georgia" w:eastAsia="Georgia"/>
        </w:rPr>
      </w:pPr>
      <w:r>
        <w:rPr>
          <w:rFonts w:ascii="Georgia" w:hAnsi="Georgia"/>
          <w:rtl w:val="0"/>
          <w:lang w:val="it-IT"/>
        </w:rPr>
        <w:t xml:space="preserve">San Pellegrino di Bominaco, chiesa di, 274, 288 </w:t>
      </w:r>
    </w:p>
    <w:p>
      <w:pPr>
        <w:pStyle w:val="Body"/>
        <w:spacing w:after="200"/>
        <w:jc w:val="both"/>
        <w:rPr>
          <w:rFonts w:ascii="Georgia" w:cs="Georgia" w:hAnsi="Georgia" w:eastAsia="Georgia"/>
        </w:rPr>
      </w:pPr>
      <w:r>
        <w:rPr>
          <w:rFonts w:ascii="Georgia" w:hAnsi="Georgia"/>
          <w:rtl w:val="0"/>
          <w:lang w:val="it-IT"/>
        </w:rPr>
        <w:t>San Pietro (Valle Castellana), 251</w:t>
      </w:r>
    </w:p>
    <w:p>
      <w:pPr>
        <w:pStyle w:val="Body"/>
        <w:spacing w:after="200"/>
        <w:jc w:val="both"/>
        <w:rPr>
          <w:rFonts w:ascii="Georgia" w:cs="Georgia" w:hAnsi="Georgia" w:eastAsia="Georgia"/>
        </w:rPr>
      </w:pPr>
      <w:r>
        <w:rPr>
          <w:rFonts w:ascii="Georgia" w:hAnsi="Georgia"/>
          <w:rtl w:val="0"/>
          <w:lang w:val="it-IT"/>
        </w:rPr>
        <w:t xml:space="preserve">chiesa di San Pietro, 253 </w:t>
      </w:r>
    </w:p>
    <w:p>
      <w:pPr>
        <w:pStyle w:val="Body"/>
        <w:spacing w:after="200"/>
        <w:jc w:val="both"/>
        <w:rPr>
          <w:rFonts w:ascii="Georgia" w:cs="Georgia" w:hAnsi="Georgia" w:eastAsia="Georgia"/>
        </w:rPr>
      </w:pPr>
      <w:r>
        <w:rPr>
          <w:rFonts w:ascii="Georgia" w:hAnsi="Georgia"/>
          <w:rtl w:val="0"/>
          <w:lang w:val="it-IT"/>
        </w:rPr>
        <w:t xml:space="preserve">San Pietro ad Oratorium, chiesa di, 313 </w:t>
      </w:r>
    </w:p>
    <w:p>
      <w:pPr>
        <w:pStyle w:val="Body"/>
        <w:spacing w:after="200"/>
        <w:jc w:val="both"/>
        <w:rPr>
          <w:rFonts w:ascii="Georgia" w:cs="Georgia" w:hAnsi="Georgia" w:eastAsia="Georgia"/>
        </w:rPr>
      </w:pPr>
      <w:r>
        <w:rPr>
          <w:rFonts w:ascii="Georgia" w:hAnsi="Georgia"/>
          <w:rtl w:val="0"/>
          <w:lang w:val="it-IT"/>
        </w:rPr>
        <w:t xml:space="preserve">San Pietro, basilica in Roma, baldacchino di, 334 </w:t>
      </w:r>
    </w:p>
    <w:p>
      <w:pPr>
        <w:pStyle w:val="Body"/>
        <w:spacing w:after="200"/>
        <w:jc w:val="both"/>
        <w:rPr>
          <w:rFonts w:ascii="Georgia" w:cs="Georgia" w:hAnsi="Georgia" w:eastAsia="Georgia"/>
        </w:rPr>
      </w:pPr>
      <w:r>
        <w:rPr>
          <w:rFonts w:ascii="Georgia" w:hAnsi="Georgia"/>
          <w:rtl w:val="0"/>
          <w:lang w:val="it-IT"/>
        </w:rPr>
        <w:t xml:space="preserve">San Pietro di Alba Fucens, chiesa di, 276, 278 </w:t>
      </w:r>
    </w:p>
    <w:p>
      <w:pPr>
        <w:pStyle w:val="Body"/>
        <w:spacing w:after="200"/>
        <w:jc w:val="both"/>
        <w:rPr>
          <w:rFonts w:ascii="Georgia" w:cs="Georgia" w:hAnsi="Georgia" w:eastAsia="Georgia"/>
        </w:rPr>
      </w:pPr>
      <w:r>
        <w:rPr>
          <w:rFonts w:ascii="Georgia" w:hAnsi="Georgia"/>
          <w:rtl w:val="0"/>
          <w:lang w:val="it-IT"/>
        </w:rPr>
        <w:t>San Pietro e San Giovanni, localit</w:t>
      </w:r>
      <w:r>
        <w:rPr>
          <w:rFonts w:ascii="Georgia" w:hAnsi="Georgia" w:hint="default"/>
          <w:rtl w:val="0"/>
          <w:lang w:val="it-IT"/>
        </w:rPr>
        <w:t xml:space="preserve">à </w:t>
      </w:r>
      <w:r>
        <w:rPr>
          <w:rFonts w:ascii="Georgia" w:hAnsi="Georgia"/>
          <w:rtl w:val="0"/>
          <w:lang w:val="it-IT"/>
        </w:rPr>
        <w:t xml:space="preserve">e chiese di, 201, 206-207 </w:t>
      </w:r>
    </w:p>
    <w:p>
      <w:pPr>
        <w:pStyle w:val="Body"/>
        <w:spacing w:after="200"/>
        <w:jc w:val="both"/>
        <w:rPr>
          <w:rFonts w:ascii="Georgia" w:cs="Georgia" w:hAnsi="Georgia" w:eastAsia="Georgia"/>
        </w:rPr>
      </w:pPr>
      <w:r>
        <w:rPr>
          <w:rFonts w:ascii="Georgia" w:hAnsi="Georgia"/>
          <w:rtl w:val="0"/>
          <w:lang w:val="it-IT"/>
        </w:rPr>
        <w:t xml:space="preserve">San Pietro in Valle (Ferentillo), abbazia di, 312 </w:t>
      </w:r>
    </w:p>
    <w:p>
      <w:pPr>
        <w:pStyle w:val="Body"/>
        <w:spacing w:after="200"/>
        <w:jc w:val="both"/>
        <w:rPr>
          <w:rFonts w:ascii="Georgia" w:cs="Georgia" w:hAnsi="Georgia" w:eastAsia="Georgia"/>
        </w:rPr>
      </w:pPr>
      <w:r>
        <w:rPr>
          <w:rFonts w:ascii="Georgia" w:hAnsi="Georgia"/>
          <w:rtl w:val="0"/>
          <w:lang w:val="it-IT"/>
        </w:rPr>
        <w:t xml:space="preserve">San Pietro presso Gropina, chiesa di, 312 </w:t>
      </w:r>
    </w:p>
    <w:p>
      <w:pPr>
        <w:pStyle w:val="Body"/>
        <w:spacing w:after="200"/>
        <w:jc w:val="both"/>
        <w:rPr>
          <w:rFonts w:ascii="Georgia" w:cs="Georgia" w:hAnsi="Georgia" w:eastAsia="Georgia"/>
        </w:rPr>
      </w:pPr>
      <w:r>
        <w:rPr>
          <w:rFonts w:ascii="Georgia" w:hAnsi="Georgia"/>
          <w:rtl w:val="0"/>
          <w:lang w:val="it-IT"/>
        </w:rPr>
        <w:t xml:space="preserve">San Rustico, vicus di, 181, 190, 204, 205, 254 </w:t>
      </w:r>
    </w:p>
    <w:p>
      <w:pPr>
        <w:pStyle w:val="Body"/>
        <w:spacing w:after="200"/>
        <w:jc w:val="both"/>
        <w:rPr>
          <w:rFonts w:ascii="Georgia" w:cs="Georgia" w:hAnsi="Georgia" w:eastAsia="Georgia"/>
        </w:rPr>
      </w:pPr>
      <w:r>
        <w:rPr>
          <w:rFonts w:ascii="Georgia" w:hAnsi="Georgia"/>
          <w:rtl w:val="0"/>
          <w:lang w:val="it-IT"/>
        </w:rPr>
        <w:t>San Salvatore a Brescia, chiesa di, 312</w:t>
      </w:r>
    </w:p>
    <w:p>
      <w:pPr>
        <w:pStyle w:val="Body"/>
        <w:spacing w:after="200"/>
        <w:jc w:val="both"/>
        <w:rPr>
          <w:rFonts w:ascii="Georgia" w:cs="Georgia" w:hAnsi="Georgia" w:eastAsia="Georgia"/>
        </w:rPr>
      </w:pPr>
      <w:r>
        <w:rPr>
          <w:rFonts w:ascii="Georgia" w:hAnsi="Georgia"/>
          <w:rtl w:val="0"/>
          <w:lang w:val="it-IT"/>
        </w:rPr>
        <w:t xml:space="preserve">San Salvatore Maggiore, monastero di, 251, 252 </w:t>
      </w:r>
    </w:p>
    <w:p>
      <w:pPr>
        <w:pStyle w:val="Body"/>
        <w:spacing w:after="200"/>
        <w:jc w:val="both"/>
        <w:rPr>
          <w:rFonts w:ascii="Georgia" w:cs="Georgia" w:hAnsi="Georgia" w:eastAsia="Georgia"/>
          <w:outline w:val="0"/>
          <w:color w:val="555300"/>
          <w:sz w:val="18"/>
          <w:szCs w:val="18"/>
          <w:u w:color="555300"/>
          <w14:textFill>
            <w14:solidFill>
              <w14:srgbClr w14:val="555300"/>
            </w14:solidFill>
          </w14:textFill>
        </w:rPr>
      </w:pPr>
      <w:r>
        <w:rPr>
          <w:rFonts w:ascii="Georgia" w:hAnsi="Georgia"/>
          <w:rtl w:val="0"/>
          <w:lang w:val="it-IT"/>
        </w:rPr>
        <w:t>San Severo (Teramo), 195, 196</w:t>
      </w:r>
    </w:p>
    <w:p>
      <w:pPr>
        <w:pStyle w:val="Body"/>
        <w:spacing w:after="200"/>
        <w:jc w:val="both"/>
        <w:rPr>
          <w:rFonts w:ascii="Georgia" w:cs="Georgia" w:hAnsi="Georgia" w:eastAsia="Georgia"/>
        </w:rPr>
      </w:pPr>
      <w:r>
        <w:rPr>
          <w:rFonts w:ascii="Georgia" w:hAnsi="Georgia"/>
          <w:rtl w:val="0"/>
          <w:lang w:val="it-IT"/>
        </w:rPr>
        <w:t>San Silvestro a L'Aquila, chiesa di, affreschi della. 320, 327-328</w:t>
      </w:r>
      <w:r>
        <w:rPr>
          <w:rFonts w:ascii="Georgia" w:cs="Georgia" w:hAnsi="Georgia" w:eastAsia="Georgia"/>
        </w:rPr>
        <w:br w:type="textWrapping"/>
      </w:r>
      <w:r>
        <w:rPr>
          <w:rFonts w:ascii="Georgia" w:hAnsi="Georgia"/>
          <w:rtl w:val="0"/>
          <w:lang w:val="it-IT"/>
        </w:rPr>
        <w:t>Battesimo di Costantino, 398</w:t>
      </w:r>
    </w:p>
    <w:p>
      <w:pPr>
        <w:pStyle w:val="Body"/>
        <w:spacing w:after="200"/>
        <w:jc w:val="both"/>
        <w:rPr>
          <w:rFonts w:ascii="Georgia" w:cs="Georgia" w:hAnsi="Georgia" w:eastAsia="Georgia"/>
        </w:rPr>
      </w:pPr>
      <w:r>
        <w:rPr>
          <w:rFonts w:ascii="Georgia" w:hAnsi="Georgia"/>
          <w:rtl w:val="0"/>
          <w:lang w:val="it-IT"/>
        </w:rPr>
        <w:t xml:space="preserve">sculture </w:t>
      </w:r>
      <w:r>
        <w:rPr>
          <w:rFonts w:ascii="Georgia" w:hAnsi="Georgia" w:hint="default"/>
          <w:rtl w:val="0"/>
          <w:lang w:val="it-IT"/>
        </w:rPr>
        <w:t>«</w:t>
      </w:r>
      <w:r>
        <w:rPr>
          <w:rFonts w:ascii="Georgia" w:hAnsi="Georgia"/>
          <w:rtl w:val="0"/>
          <w:lang w:val="it-IT"/>
        </w:rPr>
        <w:t xml:space="preserve">francesizzanti della, 316 </w:t>
      </w:r>
    </w:p>
    <w:p>
      <w:pPr>
        <w:pStyle w:val="Body"/>
        <w:spacing w:after="200"/>
        <w:jc w:val="both"/>
        <w:rPr>
          <w:rFonts w:ascii="Georgia" w:cs="Georgia" w:hAnsi="Georgia" w:eastAsia="Georgia"/>
        </w:rPr>
      </w:pPr>
      <w:r>
        <w:rPr>
          <w:rFonts w:ascii="Georgia" w:hAnsi="Georgia"/>
          <w:rtl w:val="0"/>
          <w:lang w:val="it-IT"/>
        </w:rPr>
        <w:t xml:space="preserve">San Silvestro in pede eiusdem Castri Torriti, chiesa di, 207, 209 </w:t>
      </w:r>
    </w:p>
    <w:p>
      <w:pPr>
        <w:pStyle w:val="Body"/>
        <w:spacing w:after="200"/>
        <w:jc w:val="both"/>
        <w:rPr>
          <w:rFonts w:ascii="Georgia" w:cs="Georgia" w:hAnsi="Georgia" w:eastAsia="Georgia"/>
        </w:rPr>
      </w:pPr>
      <w:r>
        <w:rPr>
          <w:rFonts w:ascii="Georgia" w:hAnsi="Georgia"/>
          <w:rtl w:val="0"/>
          <w:lang w:val="it-IT"/>
        </w:rPr>
        <w:t xml:space="preserve">Santa Croce, monastero di, 252 </w:t>
      </w:r>
    </w:p>
    <w:p>
      <w:pPr>
        <w:pStyle w:val="Body"/>
        <w:spacing w:after="200"/>
        <w:jc w:val="both"/>
        <w:rPr>
          <w:rFonts w:ascii="Georgia" w:cs="Georgia" w:hAnsi="Georgia" w:eastAsia="Georgia"/>
        </w:rPr>
      </w:pPr>
      <w:r>
        <w:rPr>
          <w:rFonts w:ascii="Georgia" w:hAnsi="Georgia"/>
          <w:rtl w:val="0"/>
          <w:lang w:val="it-IT"/>
        </w:rPr>
        <w:t xml:space="preserve">Santa Croce (Crognaleto), 539 </w:t>
      </w:r>
    </w:p>
    <w:p>
      <w:pPr>
        <w:pStyle w:val="Body"/>
        <w:spacing w:after="200"/>
        <w:jc w:val="both"/>
        <w:rPr>
          <w:rFonts w:ascii="Georgia" w:cs="Georgia" w:hAnsi="Georgia" w:eastAsia="Georgia"/>
        </w:rPr>
      </w:pPr>
      <w:r>
        <w:rPr>
          <w:rFonts w:ascii="Georgia" w:hAnsi="Georgia"/>
          <w:rtl w:val="0"/>
          <w:lang w:val="it-IT"/>
        </w:rPr>
        <w:t xml:space="preserve">Santafede Fabrizio, 394, 399 </w:t>
      </w:r>
    </w:p>
    <w:p>
      <w:pPr>
        <w:pStyle w:val="Body"/>
        <w:spacing w:after="200"/>
        <w:jc w:val="both"/>
        <w:rPr>
          <w:rFonts w:ascii="Georgia" w:cs="Georgia" w:hAnsi="Georgia" w:eastAsia="Georgia"/>
        </w:rPr>
      </w:pPr>
      <w:r>
        <w:rPr>
          <w:rFonts w:ascii="Georgia" w:hAnsi="Georgia"/>
          <w:rtl w:val="0"/>
          <w:lang w:val="it-IT"/>
        </w:rPr>
        <w:t>Santa Lucia, della Pinacoteca Civica di Ascoli Piceno, 356</w:t>
      </w:r>
    </w:p>
    <w:p>
      <w:pPr>
        <w:pStyle w:val="Body"/>
        <w:spacing w:after="200"/>
        <w:jc w:val="both"/>
        <w:rPr>
          <w:rFonts w:ascii="Georgia" w:cs="Georgia" w:hAnsi="Georgia" w:eastAsia="Georgia"/>
        </w:rPr>
      </w:pPr>
      <w:r>
        <w:rPr>
          <w:rFonts w:ascii="Georgia" w:hAnsi="Georgia"/>
          <w:rtl w:val="0"/>
          <w:lang w:val="it-IT"/>
        </w:rPr>
        <w:t xml:space="preserve">di Montefortino, 358, 360, 373 </w:t>
      </w:r>
    </w:p>
    <w:p>
      <w:pPr>
        <w:pStyle w:val="Body"/>
        <w:spacing w:after="200"/>
        <w:jc w:val="both"/>
        <w:rPr>
          <w:rFonts w:ascii="Georgia" w:cs="Georgia" w:hAnsi="Georgia" w:eastAsia="Georgia"/>
        </w:rPr>
      </w:pPr>
      <w:r>
        <w:rPr>
          <w:rFonts w:ascii="Georgia" w:hAnsi="Georgia"/>
          <w:rtl w:val="0"/>
          <w:lang w:val="it-IT"/>
        </w:rPr>
        <w:t xml:space="preserve">Santa Lucia (Montorio), 206, 207 </w:t>
      </w:r>
    </w:p>
    <w:p>
      <w:pPr>
        <w:pStyle w:val="Body"/>
        <w:spacing w:after="200"/>
        <w:jc w:val="both"/>
        <w:rPr>
          <w:rFonts w:ascii="Georgia" w:cs="Georgia" w:hAnsi="Georgia" w:eastAsia="Georgia"/>
        </w:rPr>
      </w:pPr>
      <w:r>
        <w:rPr>
          <w:rFonts w:ascii="Georgia" w:hAnsi="Georgia"/>
          <w:rtl w:val="0"/>
          <w:lang w:val="it-IT"/>
        </w:rPr>
        <w:t>Santa Lucia (Piano Vomano), 229</w:t>
      </w:r>
    </w:p>
    <w:p>
      <w:pPr>
        <w:pStyle w:val="Body"/>
        <w:spacing w:after="200"/>
        <w:jc w:val="both"/>
        <w:rPr>
          <w:rFonts w:ascii="Georgia" w:cs="Georgia" w:hAnsi="Georgia" w:eastAsia="Georgia"/>
        </w:rPr>
      </w:pPr>
      <w:r>
        <w:rPr>
          <w:rFonts w:ascii="Georgia" w:hAnsi="Georgia"/>
          <w:rtl w:val="0"/>
          <w:lang w:val="it-IT"/>
        </w:rPr>
        <w:t xml:space="preserve">villaggio neolitico, 155-156,219 </w:t>
      </w:r>
    </w:p>
    <w:p>
      <w:pPr>
        <w:pStyle w:val="Body"/>
        <w:spacing w:after="200"/>
        <w:jc w:val="both"/>
        <w:rPr>
          <w:rFonts w:ascii="Georgia" w:cs="Georgia" w:hAnsi="Georgia" w:eastAsia="Georgia"/>
        </w:rPr>
      </w:pPr>
      <w:r>
        <w:rPr>
          <w:rFonts w:ascii="Georgia" w:hAnsi="Georgia"/>
          <w:rtl w:val="0"/>
          <w:lang w:val="it-IT"/>
        </w:rPr>
        <w:t xml:space="preserve">Santa Maddalena in Monte Polo, eremo di, 252 </w:t>
      </w:r>
    </w:p>
    <w:p>
      <w:pPr>
        <w:pStyle w:val="Body"/>
        <w:spacing w:after="200"/>
        <w:jc w:val="both"/>
        <w:rPr>
          <w:rFonts w:ascii="Georgia" w:cs="Georgia" w:hAnsi="Georgia" w:eastAsia="Georgia"/>
        </w:rPr>
      </w:pPr>
      <w:r>
        <w:rPr>
          <w:rFonts w:ascii="Georgia" w:hAnsi="Georgia"/>
          <w:rtl w:val="0"/>
          <w:lang w:val="it-IT"/>
        </w:rPr>
        <w:t xml:space="preserve">Santa Maria (Basciano), 156 </w:t>
      </w:r>
    </w:p>
    <w:p>
      <w:pPr>
        <w:pStyle w:val="Body"/>
        <w:spacing w:after="200"/>
        <w:jc w:val="both"/>
        <w:rPr>
          <w:rFonts w:ascii="Georgia" w:cs="Georgia" w:hAnsi="Georgia" w:eastAsia="Georgia"/>
        </w:rPr>
      </w:pPr>
      <w:r>
        <w:rPr>
          <w:rFonts w:ascii="Georgia" w:hAnsi="Georgia"/>
          <w:rtl w:val="0"/>
          <w:lang w:val="it-IT"/>
        </w:rPr>
        <w:t xml:space="preserve">Santa Maria ad Criptas di Fossa, chiesa di, 288, 290, 292 </w:t>
      </w:r>
    </w:p>
    <w:p>
      <w:pPr>
        <w:pStyle w:val="Body"/>
        <w:spacing w:after="200"/>
        <w:jc w:val="both"/>
        <w:rPr>
          <w:rFonts w:ascii="Georgia" w:cs="Georgia" w:hAnsi="Georgia" w:eastAsia="Georgia"/>
        </w:rPr>
      </w:pPr>
      <w:r>
        <w:rPr>
          <w:rFonts w:ascii="Georgia" w:hAnsi="Georgia"/>
          <w:rtl w:val="0"/>
          <w:lang w:val="it-IT"/>
        </w:rPr>
        <w:t xml:space="preserve">Santa Maria Assunta di Bominaco, chiesa di, 278 </w:t>
      </w:r>
    </w:p>
    <w:p>
      <w:pPr>
        <w:pStyle w:val="Body"/>
        <w:spacing w:after="200"/>
        <w:jc w:val="both"/>
        <w:rPr>
          <w:rFonts w:ascii="Georgia" w:cs="Georgia" w:hAnsi="Georgia" w:eastAsia="Georgia"/>
        </w:rPr>
      </w:pPr>
      <w:r>
        <w:rPr>
          <w:rFonts w:ascii="Georgia" w:hAnsi="Georgia"/>
          <w:rtl w:val="0"/>
          <w:lang w:val="it-IT"/>
        </w:rPr>
        <w:t xml:space="preserve">Santa Maria d'Aurona, pilastrini di, 313 </w:t>
      </w:r>
    </w:p>
    <w:p>
      <w:pPr>
        <w:pStyle w:val="Body"/>
        <w:spacing w:after="200"/>
        <w:jc w:val="both"/>
        <w:rPr>
          <w:rFonts w:ascii="Georgia" w:cs="Georgia" w:hAnsi="Georgia" w:eastAsia="Georgia"/>
        </w:rPr>
      </w:pPr>
      <w:r>
        <w:rPr>
          <w:rFonts w:ascii="Georgia" w:hAnsi="Georgia"/>
          <w:rtl w:val="0"/>
          <w:lang w:val="it-IT"/>
        </w:rPr>
        <w:t xml:space="preserve">Santa Maria de Cerro, monastero di, 252 </w:t>
      </w:r>
    </w:p>
    <w:p>
      <w:pPr>
        <w:pStyle w:val="Body"/>
        <w:spacing w:after="200"/>
        <w:jc w:val="both"/>
        <w:rPr>
          <w:rFonts w:ascii="Georgia" w:cs="Georgia" w:hAnsi="Georgia" w:eastAsia="Georgia"/>
        </w:rPr>
      </w:pPr>
      <w:r>
        <w:rPr>
          <w:rFonts w:ascii="Georgia" w:hAnsi="Georgia"/>
          <w:rtl w:val="0"/>
          <w:lang w:val="it-IT"/>
        </w:rPr>
        <w:t xml:space="preserve">Santa Maria delle Grazie a Civitaquana, chiesa di, 293 </w:t>
      </w:r>
    </w:p>
    <w:p>
      <w:pPr>
        <w:pStyle w:val="Body"/>
        <w:spacing w:after="200"/>
        <w:jc w:val="both"/>
        <w:rPr>
          <w:rFonts w:ascii="Georgia" w:cs="Georgia" w:hAnsi="Georgia" w:eastAsia="Georgia"/>
        </w:rPr>
      </w:pPr>
      <w:r>
        <w:rPr>
          <w:rFonts w:ascii="Georgia" w:hAnsi="Georgia"/>
          <w:rtl w:val="0"/>
          <w:lang w:val="it-IT"/>
        </w:rPr>
        <w:t xml:space="preserve">Santa Maria della Vittoria, abbazia di, 274, 293 </w:t>
      </w:r>
    </w:p>
    <w:p>
      <w:pPr>
        <w:pStyle w:val="Body"/>
        <w:spacing w:after="200"/>
        <w:jc w:val="both"/>
        <w:rPr>
          <w:rFonts w:ascii="Georgia" w:cs="Georgia" w:hAnsi="Georgia" w:eastAsia="Georgia"/>
        </w:rPr>
      </w:pPr>
      <w:r>
        <w:rPr>
          <w:rFonts w:ascii="Georgia" w:hAnsi="Georgia"/>
          <w:rtl w:val="0"/>
          <w:lang w:val="it-IT"/>
        </w:rPr>
        <w:t xml:space="preserve">Santa Maria di Contra (L'Aquila), chiesa di, 312 </w:t>
      </w:r>
    </w:p>
    <w:p>
      <w:pPr>
        <w:pStyle w:val="Body"/>
        <w:spacing w:after="200"/>
        <w:jc w:val="both"/>
        <w:rPr>
          <w:rFonts w:ascii="Georgia" w:cs="Georgia" w:hAnsi="Georgia" w:eastAsia="Georgia"/>
        </w:rPr>
      </w:pPr>
      <w:r>
        <w:rPr>
          <w:rFonts w:ascii="Georgia" w:hAnsi="Georgia"/>
          <w:rtl w:val="0"/>
          <w:lang w:val="it-IT"/>
        </w:rPr>
        <w:t xml:space="preserve">Santa Maria di Propezzano, abbazia di, 290, 312, 366 </w:t>
      </w:r>
    </w:p>
    <w:p>
      <w:pPr>
        <w:pStyle w:val="Body"/>
        <w:spacing w:after="200"/>
        <w:jc w:val="both"/>
        <w:rPr>
          <w:rFonts w:ascii="Georgia" w:cs="Georgia" w:hAnsi="Georgia" w:eastAsia="Georgia"/>
        </w:rPr>
      </w:pPr>
      <w:r>
        <w:rPr>
          <w:rFonts w:ascii="Georgia" w:hAnsi="Georgia"/>
          <w:rtl w:val="0"/>
          <w:lang w:val="it-IT"/>
        </w:rPr>
        <w:t xml:space="preserve">Santa Maria di Ronzano, chiesa di, 274, 278 </w:t>
      </w:r>
    </w:p>
    <w:p>
      <w:pPr>
        <w:pStyle w:val="Body"/>
        <w:spacing w:after="200"/>
        <w:jc w:val="both"/>
        <w:rPr>
          <w:rFonts w:ascii="Georgia" w:cs="Georgia" w:hAnsi="Georgia" w:eastAsia="Georgia"/>
        </w:rPr>
      </w:pPr>
      <w:r>
        <w:rPr>
          <w:rFonts w:ascii="Georgia" w:hAnsi="Georgia"/>
          <w:rtl w:val="0"/>
          <w:lang w:val="it-IT"/>
        </w:rPr>
        <w:t xml:space="preserve">Santa Maria di Trocchio, chiesa di, 276 </w:t>
      </w:r>
    </w:p>
    <w:p>
      <w:pPr>
        <w:pStyle w:val="Body"/>
        <w:spacing w:after="200"/>
        <w:jc w:val="both"/>
        <w:rPr>
          <w:rFonts w:ascii="Georgia" w:cs="Georgia" w:hAnsi="Georgia" w:eastAsia="Georgia"/>
        </w:rPr>
      </w:pPr>
      <w:r>
        <w:rPr>
          <w:rFonts w:ascii="Georgia" w:hAnsi="Georgia"/>
          <w:rtl w:val="0"/>
          <w:lang w:val="it-IT"/>
        </w:rPr>
        <w:t xml:space="preserve">Santa Maria in Castaneto, abbazia di, 208 </w:t>
      </w:r>
    </w:p>
    <w:p>
      <w:pPr>
        <w:pStyle w:val="Body"/>
        <w:spacing w:after="200"/>
        <w:jc w:val="both"/>
        <w:rPr>
          <w:rFonts w:ascii="Georgia" w:cs="Georgia" w:hAnsi="Georgia" w:eastAsia="Georgia"/>
        </w:rPr>
      </w:pPr>
      <w:r>
        <w:rPr>
          <w:rFonts w:ascii="Georgia" w:hAnsi="Georgia"/>
          <w:rtl w:val="0"/>
          <w:lang w:val="it-IT"/>
        </w:rPr>
        <w:t xml:space="preserve">Santa Maria in Plebe, chiesa di, 214-215, 222, 224, 225 </w:t>
      </w:r>
    </w:p>
    <w:p>
      <w:pPr>
        <w:pStyle w:val="Body"/>
        <w:spacing w:after="200"/>
        <w:jc w:val="both"/>
        <w:rPr>
          <w:rFonts w:ascii="Georgia" w:cs="Georgia" w:hAnsi="Georgia" w:eastAsia="Georgia"/>
        </w:rPr>
      </w:pPr>
      <w:r>
        <w:rPr>
          <w:rFonts w:ascii="Georgia" w:hAnsi="Georgia"/>
          <w:rtl w:val="0"/>
          <w:lang w:val="it-IT"/>
        </w:rPr>
        <w:t xml:space="preserve">Santa Maria Interfoci, grotta di, 252 </w:t>
      </w:r>
    </w:p>
    <w:p>
      <w:pPr>
        <w:pStyle w:val="Body"/>
        <w:spacing w:after="200"/>
        <w:jc w:val="both"/>
        <w:rPr>
          <w:rFonts w:ascii="Georgia" w:cs="Georgia" w:hAnsi="Georgia" w:eastAsia="Georgia"/>
        </w:rPr>
      </w:pPr>
      <w:r>
        <w:rPr>
          <w:rFonts w:ascii="Georgia" w:hAnsi="Georgia"/>
          <w:rtl w:val="0"/>
          <w:lang w:val="it-IT"/>
        </w:rPr>
        <w:t>Santa Maria Maggiore di Guardiagrele, chiesa di, 276, 278</w:t>
      </w:r>
    </w:p>
    <w:p>
      <w:pPr>
        <w:pStyle w:val="Body"/>
        <w:spacing w:after="200"/>
        <w:jc w:val="both"/>
        <w:rPr>
          <w:rFonts w:ascii="Georgia" w:cs="Georgia" w:hAnsi="Georgia" w:eastAsia="Georgia"/>
        </w:rPr>
      </w:pPr>
      <w:r>
        <w:rPr>
          <w:rFonts w:ascii="Georgia" w:hAnsi="Georgia"/>
          <w:rtl w:val="0"/>
          <w:lang w:val="it-IT"/>
        </w:rPr>
        <w:t xml:space="preserve">croce processionale, 324, 327 </w:t>
      </w:r>
    </w:p>
    <w:p>
      <w:pPr>
        <w:pStyle w:val="Body"/>
        <w:spacing w:after="200"/>
        <w:jc w:val="both"/>
        <w:rPr>
          <w:rFonts w:ascii="Georgia" w:cs="Georgia" w:hAnsi="Georgia" w:eastAsia="Georgia"/>
        </w:rPr>
      </w:pPr>
      <w:r>
        <w:rPr>
          <w:rFonts w:ascii="Georgia" w:hAnsi="Georgia"/>
          <w:rtl w:val="0"/>
          <w:lang w:val="it-IT"/>
        </w:rPr>
        <w:t xml:space="preserve">Santa Maria Maggiore di Lanciano, chiesa di, 276, 290 </w:t>
      </w:r>
    </w:p>
    <w:p>
      <w:pPr>
        <w:pStyle w:val="Body"/>
        <w:spacing w:after="200"/>
        <w:jc w:val="both"/>
        <w:rPr>
          <w:rFonts w:ascii="Georgia" w:cs="Georgia" w:hAnsi="Georgia" w:eastAsia="Georgia"/>
        </w:rPr>
      </w:pPr>
      <w:r>
        <w:rPr>
          <w:rFonts w:ascii="Georgia" w:hAnsi="Georgia"/>
          <w:rtl w:val="0"/>
          <w:lang w:val="it-IT"/>
        </w:rPr>
        <w:t xml:space="preserve">Santa Maria Novella a Montelparo, tavola di, 382 </w:t>
      </w:r>
    </w:p>
    <w:p>
      <w:pPr>
        <w:pStyle w:val="Body"/>
        <w:spacing w:after="200"/>
        <w:jc w:val="both"/>
        <w:rPr>
          <w:rFonts w:ascii="Georgia" w:cs="Georgia" w:hAnsi="Georgia" w:eastAsia="Georgia"/>
        </w:rPr>
      </w:pPr>
      <w:r>
        <w:rPr>
          <w:rFonts w:ascii="Georgia" w:hAnsi="Georgia"/>
          <w:rtl w:val="0"/>
          <w:lang w:val="it-IT"/>
        </w:rPr>
        <w:t xml:space="preserve">Sant'Angelo, chiesa di (Poggio Umbricchio), 213-214, 223, 224 </w:t>
      </w:r>
    </w:p>
    <w:p>
      <w:pPr>
        <w:pStyle w:val="Body"/>
        <w:spacing w:after="200"/>
        <w:jc w:val="both"/>
        <w:rPr>
          <w:rFonts w:ascii="Georgia" w:cs="Georgia" w:hAnsi="Georgia" w:eastAsia="Georgia"/>
        </w:rPr>
      </w:pPr>
      <w:r>
        <w:rPr>
          <w:rFonts w:ascii="Georgia" w:hAnsi="Georgia"/>
          <w:rtl w:val="0"/>
          <w:lang w:val="it-IT"/>
        </w:rPr>
        <w:t xml:space="preserve">Sant'Angelo, grotta di, 156, 251 </w:t>
      </w:r>
    </w:p>
    <w:p>
      <w:pPr>
        <w:pStyle w:val="Body"/>
        <w:spacing w:after="200"/>
        <w:jc w:val="both"/>
        <w:rPr>
          <w:rFonts w:ascii="Georgia" w:cs="Georgia" w:hAnsi="Georgia" w:eastAsia="Georgia"/>
        </w:rPr>
      </w:pPr>
      <w:r>
        <w:rPr>
          <w:rFonts w:ascii="Georgia" w:hAnsi="Georgia"/>
          <w:rtl w:val="0"/>
          <w:lang w:val="it-IT"/>
        </w:rPr>
        <w:t xml:space="preserve">Sant'Angelo in Sedino, chiesa di, 194, 201, 206, 222 </w:t>
      </w:r>
    </w:p>
    <w:p>
      <w:pPr>
        <w:pStyle w:val="Body"/>
        <w:spacing w:after="200"/>
        <w:jc w:val="both"/>
        <w:rPr>
          <w:rFonts w:ascii="Georgia" w:cs="Georgia" w:hAnsi="Georgia" w:eastAsia="Georgia"/>
        </w:rPr>
      </w:pPr>
      <w:r>
        <w:rPr>
          <w:rFonts w:ascii="Georgia" w:hAnsi="Georgia"/>
          <w:rtl w:val="0"/>
          <w:lang w:val="it-IT"/>
        </w:rPr>
        <w:t xml:space="preserve">Sant'Angelo in Vulturino, monastero di, 241, 251, 252 </w:t>
      </w:r>
    </w:p>
    <w:p>
      <w:pPr>
        <w:pStyle w:val="Body"/>
        <w:spacing w:after="200"/>
        <w:jc w:val="both"/>
        <w:rPr>
          <w:rFonts w:ascii="Georgia" w:cs="Georgia" w:hAnsi="Georgia" w:eastAsia="Georgia"/>
        </w:rPr>
      </w:pPr>
      <w:r>
        <w:rPr>
          <w:rFonts w:ascii="Georgia" w:hAnsi="Georgia"/>
          <w:rtl w:val="0"/>
          <w:lang w:val="it-IT"/>
        </w:rPr>
        <w:t xml:space="preserve">sant'Antonio abate, canti rituali per, 128-130, 146-147 </w:t>
      </w:r>
    </w:p>
    <w:p>
      <w:pPr>
        <w:pStyle w:val="Body"/>
        <w:spacing w:after="200"/>
        <w:jc w:val="both"/>
        <w:rPr>
          <w:rFonts w:ascii="Georgia" w:cs="Georgia" w:hAnsi="Georgia" w:eastAsia="Georgia"/>
        </w:rPr>
      </w:pPr>
      <w:r>
        <w:rPr>
          <w:rFonts w:ascii="Georgia" w:hAnsi="Georgia"/>
          <w:rtl w:val="0"/>
          <w:lang w:val="it-IT"/>
        </w:rPr>
        <w:t>Santa Rufina, chiesa di, 251, 281-285, 368, 540</w:t>
      </w:r>
    </w:p>
    <w:p>
      <w:pPr>
        <w:pStyle w:val="Body"/>
        <w:spacing w:after="200"/>
        <w:jc w:val="both"/>
        <w:rPr>
          <w:rFonts w:ascii="Georgia" w:cs="Georgia" w:hAnsi="Georgia" w:eastAsia="Georgia"/>
        </w:rPr>
      </w:pPr>
      <w:r>
        <w:rPr>
          <w:rFonts w:ascii="Georgia" w:hAnsi="Georgia"/>
          <w:rtl w:val="0"/>
          <w:lang w:val="it-IT"/>
        </w:rPr>
        <w:t xml:space="preserve">trittico di Pietro Alamanno, 354, 359, 360 </w:t>
      </w:r>
    </w:p>
    <w:p>
      <w:pPr>
        <w:pStyle w:val="Body"/>
        <w:spacing w:after="200"/>
        <w:jc w:val="both"/>
        <w:rPr>
          <w:rFonts w:ascii="Georgia" w:cs="Georgia" w:hAnsi="Georgia" w:eastAsia="Georgia"/>
        </w:rPr>
      </w:pPr>
      <w:r>
        <w:rPr>
          <w:rFonts w:ascii="Georgia" w:hAnsi="Georgia"/>
          <w:rtl w:val="0"/>
          <w:lang w:val="it-IT"/>
        </w:rPr>
        <w:t xml:space="preserve">Santi Giovanni, 382 </w:t>
      </w:r>
    </w:p>
    <w:p>
      <w:pPr>
        <w:pStyle w:val="Body"/>
        <w:spacing w:after="200"/>
        <w:jc w:val="both"/>
        <w:rPr>
          <w:rFonts w:ascii="Georgia" w:cs="Georgia" w:hAnsi="Georgia" w:eastAsia="Georgia"/>
        </w:rPr>
      </w:pPr>
      <w:r>
        <w:rPr>
          <w:rFonts w:ascii="Georgia" w:hAnsi="Georgia"/>
          <w:rtl w:val="0"/>
          <w:lang w:val="it-IT"/>
        </w:rPr>
        <w:t xml:space="preserve">Santi di Tito, 397, 398 </w:t>
      </w:r>
    </w:p>
    <w:p>
      <w:pPr>
        <w:pStyle w:val="Body"/>
        <w:spacing w:after="200"/>
        <w:jc w:val="both"/>
        <w:rPr>
          <w:rFonts w:ascii="Georgia" w:cs="Georgia" w:hAnsi="Georgia" w:eastAsia="Georgia"/>
        </w:rPr>
      </w:pPr>
      <w:r>
        <w:rPr>
          <w:rFonts w:ascii="Georgia" w:hAnsi="Georgia"/>
          <w:rtl w:val="0"/>
          <w:lang w:val="it-IT"/>
        </w:rPr>
        <w:t>Sant'Omero, 172</w:t>
      </w:r>
    </w:p>
    <w:p>
      <w:pPr>
        <w:pStyle w:val="Body"/>
        <w:spacing w:after="200"/>
        <w:jc w:val="both"/>
        <w:rPr>
          <w:rFonts w:ascii="Georgia" w:cs="Georgia" w:hAnsi="Georgia" w:eastAsia="Georgia"/>
        </w:rPr>
      </w:pPr>
      <w:r>
        <w:rPr>
          <w:rFonts w:ascii="Georgia" w:hAnsi="Georgia"/>
          <w:rtl w:val="0"/>
        </w:rPr>
        <w:t xml:space="preserve">miliario romano, 222 </w:t>
      </w:r>
    </w:p>
    <w:p>
      <w:pPr>
        <w:pStyle w:val="Body"/>
        <w:spacing w:after="200"/>
        <w:jc w:val="both"/>
        <w:rPr>
          <w:rFonts w:ascii="Georgia" w:cs="Georgia" w:hAnsi="Georgia" w:eastAsia="Georgia"/>
        </w:rPr>
      </w:pPr>
      <w:r>
        <w:rPr>
          <w:rFonts w:ascii="Georgia" w:hAnsi="Georgia"/>
          <w:rtl w:val="0"/>
          <w:lang w:val="it-IT"/>
        </w:rPr>
        <w:t xml:space="preserve">Santo Spirito d'Ocre, chiesa di, 288 </w:t>
      </w:r>
    </w:p>
    <w:p>
      <w:pPr>
        <w:pStyle w:val="Body"/>
        <w:spacing w:after="200"/>
        <w:jc w:val="both"/>
        <w:rPr>
          <w:rFonts w:ascii="Georgia" w:cs="Georgia" w:hAnsi="Georgia" w:eastAsia="Georgia"/>
        </w:rPr>
      </w:pPr>
      <w:r>
        <w:rPr>
          <w:rFonts w:ascii="Georgia" w:hAnsi="Georgia"/>
          <w:rtl w:val="0"/>
          <w:lang w:val="it-IT"/>
        </w:rPr>
        <w:t xml:space="preserve">San Vito, 66, 70, 73, 251, 540-543 </w:t>
      </w:r>
    </w:p>
    <w:p>
      <w:pPr>
        <w:pStyle w:val="Body"/>
        <w:spacing w:after="200"/>
        <w:jc w:val="both"/>
        <w:rPr>
          <w:rFonts w:ascii="Georgia" w:cs="Georgia" w:hAnsi="Georgia" w:eastAsia="Georgia"/>
        </w:rPr>
      </w:pPr>
      <w:r>
        <w:rPr>
          <w:rFonts w:ascii="Georgia" w:hAnsi="Georgia"/>
          <w:rtl w:val="0"/>
          <w:lang w:val="it-IT"/>
        </w:rPr>
        <w:t>chiesa di San Pietro, trittici dalla, 353-359, 366</w:t>
      </w:r>
    </w:p>
    <w:p>
      <w:pPr>
        <w:pStyle w:val="Body"/>
        <w:spacing w:after="200"/>
        <w:jc w:val="both"/>
        <w:rPr>
          <w:rFonts w:ascii="Georgia" w:cs="Georgia" w:hAnsi="Georgia" w:eastAsia="Georgia"/>
        </w:rPr>
      </w:pPr>
      <w:r>
        <w:rPr>
          <w:rFonts w:ascii="Georgia" w:hAnsi="Georgia"/>
          <w:rtl w:val="0"/>
          <w:lang w:val="it-IT"/>
        </w:rPr>
        <w:t>di San Vito, 272, 274, 275-278, 282, 284, 285</w:t>
      </w:r>
    </w:p>
    <w:p>
      <w:pPr>
        <w:pStyle w:val="Body"/>
        <w:spacing w:after="200"/>
        <w:jc w:val="both"/>
        <w:rPr>
          <w:rFonts w:ascii="Georgia" w:cs="Georgia" w:hAnsi="Georgia" w:eastAsia="Georgia"/>
        </w:rPr>
      </w:pPr>
      <w:r>
        <w:rPr>
          <w:rFonts w:ascii="Georgia" w:hAnsi="Georgia"/>
          <w:rtl w:val="0"/>
          <w:lang w:val="it-IT"/>
        </w:rPr>
        <w:t xml:space="preserve">di Santa Maria, 282, 354 </w:t>
      </w:r>
    </w:p>
    <w:p>
      <w:pPr>
        <w:pStyle w:val="Body"/>
        <w:spacing w:after="200"/>
        <w:jc w:val="both"/>
        <w:rPr>
          <w:rFonts w:ascii="Georgia" w:cs="Georgia" w:hAnsi="Georgia" w:eastAsia="Georgia"/>
        </w:rPr>
      </w:pPr>
      <w:r>
        <w:rPr>
          <w:rFonts w:ascii="Georgia" w:hAnsi="Georgia"/>
          <w:rtl w:val="0"/>
          <w:lang w:val="it-IT"/>
        </w:rPr>
        <w:t xml:space="preserve">Saraceno, Monte, 173 </w:t>
      </w:r>
    </w:p>
    <w:p>
      <w:pPr>
        <w:pStyle w:val="Body"/>
        <w:spacing w:after="200"/>
        <w:jc w:val="both"/>
        <w:rPr>
          <w:rFonts w:ascii="Georgia" w:cs="Georgia" w:hAnsi="Georgia" w:eastAsia="Georgia"/>
        </w:rPr>
      </w:pPr>
      <w:r>
        <w:rPr>
          <w:rFonts w:ascii="Georgia" w:hAnsi="Georgia"/>
          <w:rtl w:val="0"/>
          <w:lang w:val="it-IT"/>
        </w:rPr>
        <w:t xml:space="preserve">Scafa, 185 </w:t>
      </w:r>
    </w:p>
    <w:p>
      <w:pPr>
        <w:pStyle w:val="Body"/>
        <w:spacing w:after="200"/>
        <w:jc w:val="both"/>
        <w:rPr>
          <w:rFonts w:ascii="Georgia" w:cs="Georgia" w:hAnsi="Georgia" w:eastAsia="Georgia"/>
        </w:rPr>
      </w:pPr>
      <w:r>
        <w:rPr>
          <w:rFonts w:ascii="Georgia" w:hAnsi="Georgia"/>
          <w:rtl w:val="0"/>
          <w:lang w:val="it-IT"/>
        </w:rPr>
        <w:t xml:space="preserve">Schiavi, 173 </w:t>
      </w:r>
    </w:p>
    <w:p>
      <w:pPr>
        <w:pStyle w:val="Body"/>
        <w:spacing w:after="200"/>
        <w:jc w:val="both"/>
        <w:rPr>
          <w:rFonts w:ascii="Georgia" w:cs="Georgia" w:hAnsi="Georgia" w:eastAsia="Georgia"/>
        </w:rPr>
      </w:pPr>
      <w:r>
        <w:rPr>
          <w:rFonts w:ascii="Georgia" w:hAnsi="Georgia"/>
          <w:rtl w:val="0"/>
          <w:lang w:val="it-IT"/>
        </w:rPr>
        <w:t xml:space="preserve">Schiaviano, 202, 207-208,543 </w:t>
      </w:r>
    </w:p>
    <w:p>
      <w:pPr>
        <w:pStyle w:val="Body"/>
        <w:spacing w:after="200"/>
        <w:jc w:val="both"/>
        <w:rPr>
          <w:rFonts w:ascii="Georgia" w:cs="Georgia" w:hAnsi="Georgia" w:eastAsia="Georgia"/>
        </w:rPr>
      </w:pPr>
      <w:r>
        <w:rPr>
          <w:rFonts w:ascii="Georgia" w:hAnsi="Georgia"/>
          <w:rtl w:val="0"/>
          <w:lang w:val="it-IT"/>
        </w:rPr>
        <w:t xml:space="preserve">Sciora, toponimo, 92 </w:t>
      </w:r>
    </w:p>
    <w:p>
      <w:pPr>
        <w:pStyle w:val="Body"/>
        <w:spacing w:after="200"/>
        <w:jc w:val="both"/>
        <w:rPr>
          <w:rFonts w:ascii="Georgia" w:cs="Georgia" w:hAnsi="Georgia" w:eastAsia="Georgia"/>
        </w:rPr>
      </w:pPr>
      <w:r>
        <w:rPr>
          <w:rFonts w:ascii="Georgia" w:hAnsi="Georgia"/>
          <w:rtl w:val="0"/>
          <w:lang w:val="it-IT"/>
        </w:rPr>
        <w:t xml:space="preserve">Scorrano (Scoriano), 241, 243, 245 </w:t>
      </w:r>
    </w:p>
    <w:p>
      <w:pPr>
        <w:pStyle w:val="Body"/>
        <w:spacing w:after="200"/>
        <w:jc w:val="both"/>
        <w:rPr>
          <w:rFonts w:ascii="Georgia" w:cs="Georgia" w:hAnsi="Georgia" w:eastAsia="Georgia"/>
        </w:rPr>
      </w:pPr>
      <w:r>
        <w:rPr>
          <w:rFonts w:ascii="Georgia" w:hAnsi="Georgia"/>
          <w:rtl w:val="0"/>
          <w:lang w:val="it-IT"/>
        </w:rPr>
        <w:t xml:space="preserve">Sebastiani, 74, 80 </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pt-PT"/>
        </w:rPr>
        <w:t>secreti</w:t>
      </w:r>
      <w:r>
        <w:rPr>
          <w:rFonts w:ascii="Georgia" w:hAnsi="Georgia" w:hint="default"/>
          <w:rtl w:val="0"/>
          <w:lang w:val="it-IT"/>
        </w:rPr>
        <w:t>»</w:t>
      </w:r>
      <w:r>
        <w:rPr>
          <w:rFonts w:ascii="Georgia" w:hAnsi="Georgia"/>
          <w:rtl w:val="0"/>
        </w:rPr>
        <w:t xml:space="preserve">, 296 </w:t>
      </w:r>
    </w:p>
    <w:p>
      <w:pPr>
        <w:pStyle w:val="Body"/>
        <w:spacing w:after="200"/>
        <w:jc w:val="both"/>
        <w:rPr>
          <w:rFonts w:ascii="Georgia" w:cs="Georgia" w:hAnsi="Georgia" w:eastAsia="Georgia"/>
        </w:rPr>
      </w:pPr>
      <w:r>
        <w:rPr>
          <w:rFonts w:ascii="Georgia" w:hAnsi="Georgia"/>
          <w:rtl w:val="0"/>
          <w:lang w:val="it-IT"/>
        </w:rPr>
        <w:t xml:space="preserve">Selenano, 207 </w:t>
      </w:r>
    </w:p>
    <w:p>
      <w:pPr>
        <w:pStyle w:val="Body"/>
        <w:spacing w:after="200"/>
        <w:jc w:val="both"/>
        <w:rPr>
          <w:rFonts w:ascii="Georgia" w:cs="Georgia" w:hAnsi="Georgia" w:eastAsia="Georgia"/>
        </w:rPr>
      </w:pPr>
      <w:r>
        <w:rPr>
          <w:rFonts w:ascii="Georgia" w:hAnsi="Georgia"/>
          <w:rtl w:val="0"/>
          <w:lang w:val="it-IT"/>
        </w:rPr>
        <w:t xml:space="preserve">Selva Grande, Fosso di, 22 </w:t>
      </w:r>
    </w:p>
    <w:p>
      <w:pPr>
        <w:pStyle w:val="Body"/>
        <w:spacing w:after="200"/>
        <w:jc w:val="both"/>
        <w:rPr>
          <w:rFonts w:ascii="Georgia" w:cs="Georgia" w:hAnsi="Georgia" w:eastAsia="Georgia"/>
        </w:rPr>
      </w:pPr>
      <w:r>
        <w:rPr>
          <w:rFonts w:ascii="Georgia" w:hAnsi="Georgia"/>
          <w:rtl w:val="0"/>
        </w:rPr>
        <w:t>Senarica, 227, 232, 543-545</w:t>
      </w:r>
    </w:p>
    <w:p>
      <w:pPr>
        <w:pStyle w:val="Body"/>
        <w:spacing w:after="200"/>
        <w:jc w:val="both"/>
        <w:rPr>
          <w:rFonts w:ascii="Georgia" w:cs="Georgia" w:hAnsi="Georgia" w:eastAsia="Georgia"/>
        </w:rPr>
      </w:pPr>
      <w:r>
        <w:rPr>
          <w:rFonts w:ascii="Georgia" w:hAnsi="Georgia"/>
          <w:rtl w:val="0"/>
        </w:rPr>
        <w:t>et</w:t>
      </w:r>
      <w:r>
        <w:rPr>
          <w:rFonts w:ascii="Georgia" w:hAnsi="Georgia" w:hint="default"/>
          <w:rtl w:val="0"/>
          <w:lang w:val="it-IT"/>
        </w:rPr>
        <w:t xml:space="preserve">à </w:t>
      </w:r>
      <w:r>
        <w:rPr>
          <w:rFonts w:ascii="Georgia" w:hAnsi="Georgia"/>
          <w:rtl w:val="0"/>
          <w:lang w:val="it-IT"/>
        </w:rPr>
        <w:t>medievale, 231-232</w:t>
      </w:r>
    </w:p>
    <w:p>
      <w:pPr>
        <w:pStyle w:val="Body"/>
        <w:spacing w:after="200"/>
        <w:jc w:val="both"/>
        <w:rPr>
          <w:rFonts w:ascii="Georgia" w:cs="Georgia" w:hAnsi="Georgia" w:eastAsia="Georgia"/>
        </w:rPr>
      </w:pPr>
      <w:r>
        <w:rPr>
          <w:rFonts w:ascii="Georgia" w:hAnsi="Georgia"/>
          <w:rtl w:val="0"/>
          <w:lang w:val="it-IT"/>
        </w:rPr>
        <w:t xml:space="preserve">toponimo, 91 </w:t>
      </w:r>
    </w:p>
    <w:p>
      <w:pPr>
        <w:pStyle w:val="Body"/>
        <w:spacing w:after="200"/>
        <w:jc w:val="both"/>
        <w:rPr>
          <w:rFonts w:ascii="Georgia" w:cs="Georgia" w:hAnsi="Georgia" w:eastAsia="Georgia"/>
        </w:rPr>
      </w:pPr>
      <w:r>
        <w:rPr>
          <w:rFonts w:ascii="Georgia" w:hAnsi="Georgia"/>
          <w:rtl w:val="0"/>
          <w:lang w:val="fr-FR"/>
        </w:rPr>
        <w:t>Se n'</w:t>
      </w:r>
      <w:r>
        <w:rPr>
          <w:rFonts w:ascii="Georgia" w:hAnsi="Georgia" w:hint="default"/>
          <w:rtl w:val="0"/>
          <w:lang w:val="it-IT"/>
        </w:rPr>
        <w:t xml:space="preserve">è </w:t>
      </w:r>
      <w:r>
        <w:rPr>
          <w:rFonts w:ascii="Georgia" w:hAnsi="Georgia"/>
          <w:rtl w:val="0"/>
          <w:lang w:val="it-IT"/>
        </w:rPr>
        <w:t>venute lu Giuved</w:t>
      </w:r>
      <w:r>
        <w:rPr>
          <w:rFonts w:ascii="Georgia" w:hAnsi="Georgia" w:hint="default"/>
          <w:rtl w:val="0"/>
          <w:lang w:val="it-IT"/>
        </w:rPr>
        <w:t xml:space="preserve">í </w:t>
      </w:r>
      <w:r>
        <w:rPr>
          <w:rFonts w:ascii="Georgia" w:hAnsi="Georgia"/>
          <w:rtl w:val="0"/>
          <w:lang w:val="it-IT"/>
        </w:rPr>
        <w:t xml:space="preserve">Sante, 128, 144 </w:t>
      </w:r>
    </w:p>
    <w:p>
      <w:pPr>
        <w:pStyle w:val="Body"/>
        <w:spacing w:after="200"/>
        <w:jc w:val="both"/>
        <w:rPr>
          <w:rFonts w:ascii="Georgia" w:cs="Georgia" w:hAnsi="Georgia" w:eastAsia="Georgia"/>
        </w:rPr>
      </w:pPr>
      <w:r>
        <w:rPr>
          <w:rFonts w:ascii="Georgia" w:hAnsi="Georgia"/>
          <w:rtl w:val="0"/>
          <w:lang w:val="it-IT"/>
        </w:rPr>
        <w:t xml:space="preserve">Serafini Giuseppe, detto Spagnoletto, 76 </w:t>
      </w:r>
    </w:p>
    <w:p>
      <w:pPr>
        <w:pStyle w:val="Body"/>
        <w:spacing w:after="200"/>
        <w:jc w:val="both"/>
        <w:rPr>
          <w:rFonts w:ascii="Georgia" w:cs="Georgia" w:hAnsi="Georgia" w:eastAsia="Georgia"/>
        </w:rPr>
      </w:pPr>
      <w:r>
        <w:rPr>
          <w:rFonts w:ascii="Georgia" w:hAnsi="Georgia"/>
          <w:rtl w:val="0"/>
          <w:lang w:val="pt-PT"/>
        </w:rPr>
        <w:t>Serra, 246, 251, 545-546</w:t>
      </w:r>
    </w:p>
    <w:p>
      <w:pPr>
        <w:pStyle w:val="Body"/>
        <w:spacing w:after="200"/>
        <w:jc w:val="both"/>
        <w:rPr>
          <w:rFonts w:ascii="Georgia" w:cs="Georgia" w:hAnsi="Georgia" w:eastAsia="Georgia"/>
        </w:rPr>
      </w:pPr>
      <w:r>
        <w:rPr>
          <w:rFonts w:ascii="Georgia" w:hAnsi="Georgia"/>
          <w:rtl w:val="0"/>
          <w:lang w:val="it-IT"/>
        </w:rPr>
        <w:t xml:space="preserve">toponimo, 90 </w:t>
      </w:r>
    </w:p>
    <w:p>
      <w:pPr>
        <w:pStyle w:val="Body"/>
        <w:spacing w:after="200"/>
        <w:jc w:val="both"/>
        <w:rPr>
          <w:rFonts w:ascii="Georgia" w:cs="Georgia" w:hAnsi="Georgia" w:eastAsia="Georgia"/>
        </w:rPr>
      </w:pPr>
      <w:r>
        <w:rPr>
          <w:rFonts w:ascii="Georgia" w:hAnsi="Georgia"/>
          <w:rtl w:val="0"/>
          <w:lang w:val="it-IT"/>
        </w:rPr>
        <w:t xml:space="preserve">Sersale Cesare, 75 </w:t>
      </w:r>
    </w:p>
    <w:p>
      <w:pPr>
        <w:pStyle w:val="Body"/>
        <w:spacing w:after="200"/>
        <w:jc w:val="both"/>
        <w:rPr>
          <w:rFonts w:ascii="Georgia" w:cs="Georgia" w:hAnsi="Georgia" w:eastAsia="Georgia"/>
        </w:rPr>
      </w:pPr>
      <w:r>
        <w:rPr>
          <w:rFonts w:ascii="Georgia" w:hAnsi="Georgia"/>
          <w:rtl w:val="0"/>
          <w:lang w:val="it-IT"/>
        </w:rPr>
        <w:t>Servillo, 546-547</w:t>
      </w:r>
    </w:p>
    <w:p>
      <w:pPr>
        <w:pStyle w:val="Body"/>
        <w:spacing w:after="200"/>
        <w:jc w:val="both"/>
        <w:rPr>
          <w:rFonts w:ascii="Georgia" w:cs="Georgia" w:hAnsi="Georgia" w:eastAsia="Georgia"/>
        </w:rPr>
      </w:pPr>
      <w:r>
        <w:rPr>
          <w:rFonts w:ascii="Georgia" w:hAnsi="Georgia"/>
          <w:rtl w:val="0"/>
        </w:rPr>
        <w:t>et</w:t>
      </w:r>
      <w:r>
        <w:rPr>
          <w:rFonts w:ascii="Georgia" w:hAnsi="Georgia" w:hint="default"/>
          <w:rtl w:val="0"/>
          <w:lang w:val="it-IT"/>
        </w:rPr>
        <w:t xml:space="preserve">à </w:t>
      </w:r>
      <w:r>
        <w:rPr>
          <w:rFonts w:ascii="Georgia" w:hAnsi="Georgia"/>
          <w:rtl w:val="0"/>
          <w:lang w:val="it-IT"/>
        </w:rPr>
        <w:t xml:space="preserve">romana, 235 </w:t>
      </w:r>
    </w:p>
    <w:p>
      <w:pPr>
        <w:pStyle w:val="Body"/>
        <w:spacing w:after="200"/>
        <w:jc w:val="both"/>
        <w:rPr>
          <w:rFonts w:ascii="Georgia" w:cs="Georgia" w:hAnsi="Georgia" w:eastAsia="Georgia"/>
        </w:rPr>
      </w:pPr>
      <w:r>
        <w:rPr>
          <w:rFonts w:ascii="Georgia" w:hAnsi="Georgia"/>
          <w:rtl w:val="0"/>
          <w:lang w:val="pt-PT"/>
        </w:rPr>
        <w:t xml:space="preserve">Settecerri, 251, 252, 261 </w:t>
      </w:r>
    </w:p>
    <w:p>
      <w:pPr>
        <w:pStyle w:val="Body"/>
        <w:spacing w:after="200"/>
        <w:jc w:val="both"/>
        <w:rPr>
          <w:rFonts w:ascii="Georgia" w:cs="Georgia" w:hAnsi="Georgia" w:eastAsia="Georgia"/>
        </w:rPr>
      </w:pPr>
      <w:r>
        <w:rPr>
          <w:rFonts w:ascii="Georgia" w:hAnsi="Georgia"/>
          <w:rtl w:val="0"/>
          <w:lang w:val="it-IT"/>
        </w:rPr>
        <w:t xml:space="preserve">Sibillini, Monti, 26, 31, 50, 51-53 </w:t>
      </w:r>
    </w:p>
    <w:p>
      <w:pPr>
        <w:pStyle w:val="Body"/>
        <w:spacing w:after="200"/>
        <w:jc w:val="both"/>
        <w:rPr>
          <w:rFonts w:ascii="Georgia" w:cs="Georgia" w:hAnsi="Georgia" w:eastAsia="Georgia"/>
        </w:rPr>
      </w:pPr>
      <w:r>
        <w:rPr>
          <w:rFonts w:ascii="Georgia" w:hAnsi="Georgia"/>
          <w:rtl w:val="0"/>
          <w:lang w:val="it-IT"/>
        </w:rPr>
        <w:t xml:space="preserve">Sicardo, abate, 278 </w:t>
      </w:r>
    </w:p>
    <w:p>
      <w:pPr>
        <w:pStyle w:val="Body"/>
        <w:spacing w:after="200"/>
        <w:jc w:val="both"/>
        <w:rPr>
          <w:rFonts w:ascii="Georgia" w:cs="Georgia" w:hAnsi="Georgia" w:eastAsia="Georgia"/>
        </w:rPr>
      </w:pPr>
      <w:r>
        <w:rPr>
          <w:rFonts w:ascii="Georgia" w:hAnsi="Georgia"/>
          <w:rtl w:val="0"/>
          <w:lang w:val="it-IT"/>
        </w:rPr>
        <w:t xml:space="preserve">Sicherio, vescovo, 196 </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Signore dei cavalli</w:t>
      </w:r>
      <w:r>
        <w:rPr>
          <w:rFonts w:ascii="Georgia" w:hAnsi="Georgia" w:hint="default"/>
          <w:rtl w:val="0"/>
          <w:lang w:val="it-IT"/>
        </w:rPr>
        <w:t>»</w:t>
      </w:r>
      <w:r>
        <w:rPr>
          <w:rFonts w:ascii="Georgia" w:hAnsi="Georgia"/>
          <w:rtl w:val="0"/>
          <w:lang w:val="en-US"/>
        </w:rPr>
        <w:t>, 162, 164, 166</w:t>
      </w:r>
    </w:p>
    <w:p>
      <w:pPr>
        <w:pStyle w:val="Body"/>
        <w:spacing w:after="200"/>
        <w:jc w:val="both"/>
        <w:rPr>
          <w:rFonts w:ascii="Georgia" w:cs="Georgia" w:hAnsi="Georgia" w:eastAsia="Georgia"/>
        </w:rPr>
      </w:pPr>
      <w:r>
        <w:rPr>
          <w:rFonts w:ascii="Georgia" w:hAnsi="Georgia"/>
          <w:rtl w:val="0"/>
          <w:lang w:val="it-IT"/>
        </w:rPr>
        <w:t xml:space="preserve">Silvestri Matteo, da Leonessa, 397 </w:t>
      </w:r>
    </w:p>
    <w:p>
      <w:pPr>
        <w:pStyle w:val="Body"/>
        <w:spacing w:after="200"/>
        <w:jc w:val="both"/>
        <w:rPr>
          <w:rFonts w:ascii="Georgia" w:cs="Georgia" w:hAnsi="Georgia" w:eastAsia="Georgia"/>
        </w:rPr>
      </w:pPr>
      <w:r>
        <w:rPr>
          <w:rFonts w:ascii="Georgia" w:hAnsi="Georgia"/>
          <w:rtl w:val="0"/>
          <w:lang w:val="it-IT"/>
        </w:rPr>
        <w:t xml:space="preserve">Sirente, Monte, 50, 53, 56 </w:t>
      </w:r>
    </w:p>
    <w:p>
      <w:pPr>
        <w:pStyle w:val="Body"/>
        <w:spacing w:after="200"/>
        <w:jc w:val="both"/>
        <w:rPr>
          <w:rFonts w:ascii="Georgia" w:cs="Georgia" w:hAnsi="Georgia" w:eastAsia="Georgia"/>
        </w:rPr>
      </w:pPr>
      <w:r>
        <w:rPr>
          <w:rFonts w:ascii="Georgia" w:hAnsi="Georgia"/>
          <w:rtl w:val="0"/>
          <w:lang w:val="it-IT"/>
        </w:rPr>
        <w:t xml:space="preserve">Sirolo, anse traforate da, 164 </w:t>
      </w:r>
    </w:p>
    <w:p>
      <w:pPr>
        <w:pStyle w:val="Body"/>
        <w:spacing w:after="200"/>
        <w:jc w:val="both"/>
        <w:rPr>
          <w:rFonts w:ascii="Georgia" w:cs="Georgia" w:hAnsi="Georgia" w:eastAsia="Georgia"/>
        </w:rPr>
      </w:pPr>
      <w:r>
        <w:rPr>
          <w:rFonts w:ascii="Georgia" w:hAnsi="Georgia"/>
          <w:rtl w:val="0"/>
          <w:lang w:val="it-IT"/>
        </w:rPr>
        <w:t>Smet Cesare, 393</w:t>
      </w:r>
    </w:p>
    <w:p>
      <w:pPr>
        <w:pStyle w:val="Body"/>
        <w:spacing w:after="200"/>
        <w:jc w:val="both"/>
        <w:rPr>
          <w:rFonts w:ascii="Georgia" w:cs="Georgia" w:hAnsi="Georgia" w:eastAsia="Georgia"/>
        </w:rPr>
      </w:pPr>
      <w:r>
        <w:rPr>
          <w:rFonts w:ascii="Georgia" w:hAnsi="Georgia"/>
          <w:rtl w:val="0"/>
          <w:lang w:val="it-IT"/>
        </w:rPr>
        <w:t xml:space="preserve">Cornelis, 393, 394 </w:t>
      </w:r>
    </w:p>
    <w:p>
      <w:pPr>
        <w:pStyle w:val="Body"/>
        <w:spacing w:after="200"/>
        <w:jc w:val="both"/>
        <w:rPr>
          <w:rFonts w:ascii="Georgia" w:cs="Georgia" w:hAnsi="Georgia" w:eastAsia="Georgia"/>
        </w:rPr>
      </w:pPr>
      <w:r>
        <w:rPr>
          <w:rFonts w:ascii="Georgia" w:hAnsi="Georgia"/>
          <w:rtl w:val="0"/>
          <w:lang w:val="it-IT"/>
        </w:rPr>
        <w:t>Solagna, cascate di, 23</w:t>
      </w:r>
    </w:p>
    <w:p>
      <w:pPr>
        <w:pStyle w:val="Body"/>
        <w:spacing w:after="200"/>
        <w:jc w:val="both"/>
        <w:rPr>
          <w:rFonts w:ascii="Georgia" w:cs="Georgia" w:hAnsi="Georgia" w:eastAsia="Georgia"/>
        </w:rPr>
      </w:pPr>
      <w:r>
        <w:rPr>
          <w:rFonts w:ascii="Georgia" w:hAnsi="Georgia"/>
          <w:rtl w:val="0"/>
          <w:lang w:val="it-IT"/>
        </w:rPr>
        <w:t xml:space="preserve"> Soliniano-Frunti, 190 </w:t>
      </w:r>
    </w:p>
    <w:p>
      <w:pPr>
        <w:pStyle w:val="Body"/>
        <w:spacing w:after="200"/>
        <w:jc w:val="both"/>
        <w:rPr>
          <w:rFonts w:ascii="Georgia" w:cs="Georgia" w:hAnsi="Georgia" w:eastAsia="Georgia"/>
        </w:rPr>
      </w:pPr>
      <w:r>
        <w:rPr>
          <w:rFonts w:ascii="Georgia" w:hAnsi="Georgia"/>
          <w:rtl w:val="0"/>
          <w:lang w:val="it-IT"/>
        </w:rPr>
        <w:t xml:space="preserve">Sorgente del Romito, 241 </w:t>
      </w:r>
    </w:p>
    <w:p>
      <w:pPr>
        <w:pStyle w:val="Body"/>
        <w:spacing w:after="200"/>
        <w:jc w:val="both"/>
        <w:rPr>
          <w:rFonts w:ascii="Georgia" w:cs="Georgia" w:hAnsi="Georgia" w:eastAsia="Georgia"/>
        </w:rPr>
      </w:pPr>
      <w:r>
        <w:rPr>
          <w:rFonts w:ascii="Georgia" w:hAnsi="Georgia"/>
          <w:rtl w:val="0"/>
          <w:lang w:val="it-IT"/>
        </w:rPr>
        <w:t xml:space="preserve">Sorgente La Cordella, 249 </w:t>
      </w:r>
    </w:p>
    <w:p>
      <w:pPr>
        <w:pStyle w:val="Body"/>
        <w:spacing w:after="200"/>
        <w:jc w:val="both"/>
        <w:rPr>
          <w:rFonts w:ascii="Georgia" w:cs="Georgia" w:hAnsi="Georgia" w:eastAsia="Georgia"/>
        </w:rPr>
      </w:pPr>
      <w:r>
        <w:rPr>
          <w:rFonts w:ascii="Georgia" w:hAnsi="Georgia"/>
          <w:rtl w:val="0"/>
          <w:lang w:val="it-IT"/>
        </w:rPr>
        <w:t xml:space="preserve">Sparazzano, 190 </w:t>
      </w:r>
    </w:p>
    <w:p>
      <w:pPr>
        <w:pStyle w:val="Body"/>
        <w:spacing w:after="200"/>
        <w:jc w:val="both"/>
        <w:rPr>
          <w:rFonts w:ascii="Georgia" w:cs="Georgia" w:hAnsi="Georgia" w:eastAsia="Georgia"/>
        </w:rPr>
      </w:pPr>
      <w:r>
        <w:rPr>
          <w:rFonts w:ascii="Georgia" w:hAnsi="Georgia"/>
          <w:rtl w:val="0"/>
          <w:lang w:val="it-IT"/>
        </w:rPr>
        <w:t>Spiano, 190, 195, 197, 547-548</w:t>
      </w:r>
    </w:p>
    <w:p>
      <w:pPr>
        <w:pStyle w:val="Body"/>
        <w:spacing w:after="200"/>
        <w:jc w:val="both"/>
        <w:rPr>
          <w:rFonts w:ascii="Georgia" w:cs="Georgia" w:hAnsi="Georgia" w:eastAsia="Georgia"/>
        </w:rPr>
      </w:pPr>
      <w:r>
        <w:rPr>
          <w:rFonts w:ascii="Georgia" w:hAnsi="Georgia"/>
          <w:rtl w:val="0"/>
          <w:lang w:val="it-IT"/>
        </w:rPr>
        <w:t>chiesa di Santa Maria ad Balneum, 192-193, 195, 197</w:t>
      </w:r>
    </w:p>
    <w:p>
      <w:pPr>
        <w:pStyle w:val="Body"/>
        <w:spacing w:after="200"/>
        <w:jc w:val="both"/>
        <w:rPr>
          <w:rFonts w:ascii="Georgia" w:cs="Georgia" w:hAnsi="Georgia" w:eastAsia="Georgia"/>
        </w:rPr>
      </w:pPr>
      <w:r>
        <w:rPr>
          <w:rFonts w:ascii="Georgia" w:hAnsi="Georgia"/>
          <w:rtl w:val="0"/>
          <w:lang w:val="it-IT"/>
        </w:rPr>
        <w:t xml:space="preserve">fregio con armi, 185-186 </w:t>
      </w:r>
    </w:p>
    <w:p>
      <w:pPr>
        <w:pStyle w:val="Body"/>
        <w:spacing w:after="200"/>
        <w:jc w:val="both"/>
        <w:rPr>
          <w:rFonts w:ascii="Georgia" w:cs="Georgia" w:hAnsi="Georgia" w:eastAsia="Georgia"/>
        </w:rPr>
      </w:pPr>
      <w:r>
        <w:rPr>
          <w:rFonts w:ascii="Georgia" w:hAnsi="Georgia"/>
          <w:rtl w:val="0"/>
          <w:lang w:val="it-IT"/>
        </w:rPr>
        <w:t xml:space="preserve">Squarnesco, 222, 230 </w:t>
      </w:r>
    </w:p>
    <w:p>
      <w:pPr>
        <w:pStyle w:val="Body"/>
        <w:spacing w:after="200"/>
        <w:jc w:val="both"/>
        <w:rPr>
          <w:rFonts w:ascii="Georgia" w:cs="Georgia" w:hAnsi="Georgia" w:eastAsia="Georgia"/>
        </w:rPr>
      </w:pPr>
      <w:r>
        <w:rPr>
          <w:rFonts w:ascii="Georgia" w:hAnsi="Georgia"/>
          <w:rtl w:val="0"/>
          <w:lang w:val="it-IT"/>
        </w:rPr>
        <w:t xml:space="preserve">statue in argento, 412 </w:t>
      </w:r>
    </w:p>
    <w:p>
      <w:pPr>
        <w:pStyle w:val="Body"/>
        <w:spacing w:after="200"/>
        <w:jc w:val="both"/>
        <w:rPr>
          <w:rFonts w:ascii="Georgia" w:cs="Georgia" w:hAnsi="Georgia" w:eastAsia="Georgia"/>
        </w:rPr>
      </w:pPr>
      <w:r>
        <w:rPr>
          <w:rFonts w:ascii="Georgia" w:hAnsi="Georgia"/>
          <w:rtl w:val="0"/>
          <w:lang w:val="it-IT"/>
        </w:rPr>
        <w:t xml:space="preserve">Statuti del Comune di Bologna, 107, 109 </w:t>
      </w:r>
    </w:p>
    <w:p>
      <w:pPr>
        <w:pStyle w:val="Body"/>
        <w:spacing w:after="200"/>
        <w:jc w:val="both"/>
        <w:rPr>
          <w:rFonts w:ascii="Georgia" w:cs="Georgia" w:hAnsi="Georgia" w:eastAsia="Georgia"/>
        </w:rPr>
      </w:pPr>
      <w:r>
        <w:rPr>
          <w:rFonts w:ascii="Georgia" w:hAnsi="Georgia"/>
          <w:rtl w:val="0"/>
          <w:lang w:val="it-IT"/>
        </w:rPr>
        <w:t xml:space="preserve">Statuti di Torino, 109 </w:t>
      </w:r>
    </w:p>
    <w:p>
      <w:pPr>
        <w:pStyle w:val="Body"/>
        <w:spacing w:after="200"/>
        <w:jc w:val="both"/>
        <w:rPr>
          <w:rFonts w:ascii="Georgia" w:cs="Georgia" w:hAnsi="Georgia" w:eastAsia="Georgia"/>
        </w:rPr>
      </w:pPr>
      <w:r>
        <w:rPr>
          <w:rFonts w:ascii="Georgia" w:hAnsi="Georgia"/>
          <w:rtl w:val="0"/>
          <w:lang w:val="it-IT"/>
        </w:rPr>
        <w:t xml:space="preserve">stazzi, 233, 241, 243 </w:t>
      </w:r>
    </w:p>
    <w:p>
      <w:pPr>
        <w:pStyle w:val="Body"/>
        <w:spacing w:after="200"/>
        <w:jc w:val="both"/>
        <w:rPr>
          <w:rFonts w:ascii="Georgia" w:cs="Georgia" w:hAnsi="Georgia" w:eastAsia="Georgia"/>
        </w:rPr>
      </w:pPr>
      <w:r>
        <w:rPr>
          <w:rFonts w:ascii="Georgia" w:hAnsi="Georgia"/>
          <w:rtl w:val="0"/>
          <w:lang w:val="de-DE"/>
        </w:rPr>
        <w:t xml:space="preserve">Sterlich Giandomenico, 75 </w:t>
      </w:r>
    </w:p>
    <w:p>
      <w:pPr>
        <w:pStyle w:val="Body"/>
        <w:spacing w:after="200"/>
        <w:jc w:val="both"/>
        <w:rPr>
          <w:rFonts w:ascii="Georgia" w:cs="Georgia" w:hAnsi="Georgia" w:eastAsia="Georgia"/>
        </w:rPr>
      </w:pPr>
      <w:r>
        <w:rPr>
          <w:rFonts w:ascii="Georgia" w:hAnsi="Georgia"/>
          <w:rtl w:val="0"/>
          <w:lang w:val="it-IT"/>
        </w:rPr>
        <w:t xml:space="preserve">Stiviliano, 247 </w:t>
      </w:r>
    </w:p>
    <w:p>
      <w:pPr>
        <w:pStyle w:val="Body"/>
        <w:spacing w:after="200"/>
        <w:jc w:val="both"/>
        <w:rPr>
          <w:rFonts w:ascii="Georgia" w:cs="Georgia" w:hAnsi="Georgia" w:eastAsia="Georgia"/>
        </w:rPr>
      </w:pPr>
      <w:r>
        <w:rPr>
          <w:rFonts w:ascii="Georgia" w:hAnsi="Georgia"/>
          <w:rtl w:val="0"/>
        </w:rPr>
        <w:t>Stornazzano (Stornaczano), 247, 250, 253</w:t>
      </w:r>
    </w:p>
    <w:p>
      <w:pPr>
        <w:pStyle w:val="Body"/>
        <w:spacing w:after="200"/>
        <w:jc w:val="both"/>
        <w:rPr>
          <w:rFonts w:ascii="Georgia" w:cs="Georgia" w:hAnsi="Georgia" w:eastAsia="Georgia"/>
        </w:rPr>
      </w:pPr>
      <w:r>
        <w:rPr>
          <w:rFonts w:ascii="Georgia" w:hAnsi="Georgia"/>
          <w:rtl w:val="0"/>
          <w:lang w:val="it-IT"/>
        </w:rPr>
        <w:t xml:space="preserve">chiesa di Santa Maria, 248 </w:t>
      </w:r>
    </w:p>
    <w:p>
      <w:pPr>
        <w:pStyle w:val="Body"/>
        <w:spacing w:after="200"/>
        <w:jc w:val="both"/>
        <w:rPr>
          <w:rFonts w:ascii="Georgia" w:cs="Georgia" w:hAnsi="Georgia" w:eastAsia="Georgia"/>
        </w:rPr>
      </w:pPr>
      <w:r>
        <w:rPr>
          <w:rFonts w:ascii="Georgia" w:hAnsi="Georgia"/>
          <w:rtl w:val="0"/>
          <w:lang w:val="nl-NL"/>
        </w:rPr>
        <w:t xml:space="preserve">Stoss Veit, 371 </w:t>
      </w:r>
    </w:p>
    <w:p>
      <w:pPr>
        <w:pStyle w:val="Body"/>
        <w:spacing w:after="200"/>
        <w:jc w:val="both"/>
        <w:rPr>
          <w:rFonts w:ascii="Georgia" w:cs="Georgia" w:hAnsi="Georgia" w:eastAsia="Georgia"/>
        </w:rPr>
      </w:pPr>
      <w:r>
        <w:rPr>
          <w:rFonts w:ascii="Georgia" w:hAnsi="Georgia"/>
          <w:rtl w:val="0"/>
          <w:lang w:val="it-IT"/>
        </w:rPr>
        <w:t xml:space="preserve">Susanna al ballo, 127 </w:t>
      </w:r>
    </w:p>
    <w:p>
      <w:pPr>
        <w:pStyle w:val="Body"/>
        <w:spacing w:after="200"/>
        <w:jc w:val="both"/>
        <w:rPr>
          <w:rFonts w:ascii="Georgia" w:cs="Georgia" w:hAnsi="Georgia" w:eastAsia="Georgia"/>
        </w:rPr>
      </w:pPr>
      <w:r>
        <w:rPr>
          <w:rFonts w:ascii="Georgia" w:hAnsi="Georgia"/>
          <w:rtl w:val="0"/>
          <w:lang w:val="it-IT"/>
        </w:rPr>
        <w:t>Svevi, 275, 298, 301</w:t>
      </w:r>
    </w:p>
    <w:p>
      <w:pPr>
        <w:pStyle w:val="Body"/>
        <w:spacing w:after="200"/>
        <w:jc w:val="both"/>
        <w:rPr>
          <w:rFonts w:ascii="Georgia" w:cs="Georgia" w:hAnsi="Georgia" w:eastAsia="Georgia"/>
        </w:rPr>
      </w:pPr>
      <w:r>
        <w:rPr>
          <w:rFonts w:ascii="Georgia" w:hAnsi="Georgia"/>
          <w:rtl w:val="0"/>
          <w:lang w:val="it-IT"/>
        </w:rPr>
        <w:t xml:space="preserve">tabernacoli lignei, 314, 332 </w:t>
      </w:r>
    </w:p>
    <w:p>
      <w:pPr>
        <w:pStyle w:val="Body"/>
        <w:spacing w:after="200"/>
        <w:jc w:val="both"/>
        <w:rPr>
          <w:rFonts w:ascii="Georgia" w:cs="Georgia" w:hAnsi="Georgia" w:eastAsia="Georgia"/>
        </w:rPr>
      </w:pPr>
      <w:r>
        <w:rPr>
          <w:rFonts w:ascii="Georgia" w:hAnsi="Georgia"/>
          <w:rtl w:val="0"/>
          <w:lang w:val="it-IT"/>
        </w:rPr>
        <w:t>tamburo a frizione (</w:t>
      </w:r>
      <w:r>
        <w:rPr>
          <w:rFonts w:ascii="Georgia" w:hAnsi="Georgia" w:hint="default"/>
          <w:rtl w:val="0"/>
          <w:lang w:val="it-IT"/>
        </w:rPr>
        <w:t>«</w:t>
      </w:r>
      <w:r>
        <w:rPr>
          <w:rFonts w:ascii="Georgia" w:hAnsi="Georgia"/>
          <w:rtl w:val="0"/>
          <w:lang w:val="nl-NL"/>
        </w:rPr>
        <w:t>vurr-vurr</w:t>
      </w:r>
      <w:r>
        <w:rPr>
          <w:rFonts w:ascii="Georgia" w:hAnsi="Georgia" w:hint="default"/>
          <w:rtl w:val="0"/>
          <w:lang w:val="it-IT"/>
        </w:rPr>
        <w:t>»</w:t>
      </w:r>
      <w:r>
        <w:rPr>
          <w:rFonts w:ascii="Georgia" w:hAnsi="Georgia"/>
          <w:rtl w:val="0"/>
        </w:rPr>
        <w:t xml:space="preserve">), 150 </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rPr>
        <w:t>tammur</w:t>
      </w:r>
      <w:r>
        <w:rPr>
          <w:rFonts w:ascii="Georgia" w:hAnsi="Georgia" w:hint="default"/>
          <w:rtl w:val="0"/>
          <w:lang w:val="it-IT"/>
        </w:rPr>
        <w:t>»</w:t>
      </w:r>
      <w:r>
        <w:rPr>
          <w:rFonts w:ascii="Georgia" w:hAnsi="Georgia"/>
          <w:rtl w:val="0"/>
        </w:rPr>
        <w:t xml:space="preserve">, 150 </w:t>
      </w:r>
    </w:p>
    <w:p>
      <w:pPr>
        <w:pStyle w:val="Body"/>
        <w:spacing w:after="200"/>
        <w:jc w:val="both"/>
        <w:rPr>
          <w:rFonts w:ascii="Georgia" w:cs="Georgia" w:hAnsi="Georgia" w:eastAsia="Georgia"/>
        </w:rPr>
      </w:pPr>
      <w:r>
        <w:rPr>
          <w:rFonts w:ascii="Georgia" w:hAnsi="Georgia"/>
          <w:rtl w:val="0"/>
          <w:lang w:val="it-IT"/>
        </w:rPr>
        <w:t xml:space="preserve">Tancredi da Pentima, 291 </w:t>
      </w:r>
    </w:p>
    <w:p>
      <w:pPr>
        <w:pStyle w:val="Body"/>
        <w:spacing w:after="200"/>
        <w:jc w:val="both"/>
        <w:rPr>
          <w:rFonts w:ascii="Georgia" w:cs="Georgia" w:hAnsi="Georgia" w:eastAsia="Georgia"/>
        </w:rPr>
      </w:pPr>
      <w:r>
        <w:rPr>
          <w:rFonts w:ascii="Georgia" w:hAnsi="Georgia"/>
          <w:rtl w:val="0"/>
          <w:lang w:val="it-IT"/>
        </w:rPr>
        <w:t xml:space="preserve">Tansillo Luigi, 104-107, 113 </w:t>
      </w:r>
    </w:p>
    <w:p>
      <w:pPr>
        <w:pStyle w:val="Body"/>
        <w:spacing w:after="200"/>
        <w:jc w:val="both"/>
        <w:rPr>
          <w:rFonts w:ascii="Georgia" w:cs="Georgia" w:hAnsi="Georgia" w:eastAsia="Georgia"/>
        </w:rPr>
      </w:pPr>
      <w:r>
        <w:rPr>
          <w:rFonts w:ascii="Georgia" w:hAnsi="Georgia"/>
          <w:rtl w:val="0"/>
          <w:lang w:val="it-IT"/>
        </w:rPr>
        <w:t xml:space="preserve">Taranto, officine bronzistiche di, 162, 163 </w:t>
      </w:r>
    </w:p>
    <w:p>
      <w:pPr>
        <w:pStyle w:val="Body"/>
        <w:spacing w:after="200"/>
        <w:jc w:val="both"/>
        <w:rPr>
          <w:rFonts w:ascii="Georgia" w:cs="Georgia" w:hAnsi="Georgia" w:eastAsia="Georgia"/>
        </w:rPr>
      </w:pPr>
      <w:r>
        <w:rPr>
          <w:rFonts w:ascii="Georgia" w:hAnsi="Georgia"/>
          <w:rtl w:val="0"/>
          <w:lang w:val="it-IT"/>
        </w:rPr>
        <w:t>Tavolero, 549-550</w:t>
      </w:r>
    </w:p>
    <w:p>
      <w:pPr>
        <w:pStyle w:val="Body"/>
        <w:spacing w:after="200"/>
        <w:jc w:val="both"/>
        <w:rPr>
          <w:rFonts w:ascii="Georgia" w:cs="Georgia" w:hAnsi="Georgia" w:eastAsia="Georgia"/>
        </w:rPr>
      </w:pPr>
      <w:r>
        <w:rPr>
          <w:rFonts w:ascii="Georgia" w:hAnsi="Georgia"/>
          <w:rtl w:val="0"/>
          <w:lang w:val="it-IT"/>
        </w:rPr>
        <w:t>chiesa di San Flaviano, 272, 274, 286-293, 304</w:t>
      </w:r>
    </w:p>
    <w:p>
      <w:pPr>
        <w:pStyle w:val="Body"/>
        <w:spacing w:after="200"/>
        <w:jc w:val="both"/>
        <w:rPr>
          <w:rFonts w:ascii="Georgia" w:cs="Georgia" w:hAnsi="Georgia" w:eastAsia="Georgia"/>
        </w:rPr>
      </w:pPr>
      <w:r>
        <w:rPr>
          <w:rFonts w:ascii="Georgia" w:hAnsi="Georgia"/>
          <w:rtl w:val="0"/>
        </w:rPr>
        <w:t>et</w:t>
      </w:r>
      <w:r>
        <w:rPr>
          <w:rFonts w:ascii="Georgia" w:hAnsi="Georgia" w:hint="default"/>
          <w:rtl w:val="0"/>
          <w:lang w:val="it-IT"/>
        </w:rPr>
        <w:t xml:space="preserve">à </w:t>
      </w:r>
      <w:r>
        <w:rPr>
          <w:rFonts w:ascii="Georgia" w:hAnsi="Georgia"/>
          <w:rtl w:val="0"/>
          <w:lang w:val="it-IT"/>
        </w:rPr>
        <w:t xml:space="preserve">altomedievale e medievale, 244 </w:t>
      </w:r>
    </w:p>
    <w:p>
      <w:pPr>
        <w:pStyle w:val="Body"/>
        <w:spacing w:after="200"/>
        <w:jc w:val="both"/>
        <w:rPr>
          <w:rFonts w:ascii="Georgia" w:cs="Georgia" w:hAnsi="Georgia" w:eastAsia="Georgia"/>
        </w:rPr>
      </w:pPr>
      <w:r>
        <w:rPr>
          <w:rFonts w:ascii="Georgia" w:hAnsi="Georgia"/>
          <w:rtl w:val="0"/>
          <w:lang w:val="it-IT"/>
        </w:rPr>
        <w:t xml:space="preserve">tavolette nella Galleria dell'Accademia di Venezia, 358 </w:t>
      </w:r>
    </w:p>
    <w:p>
      <w:pPr>
        <w:pStyle w:val="Body"/>
        <w:spacing w:after="200"/>
        <w:jc w:val="both"/>
        <w:rPr>
          <w:rFonts w:ascii="Georgia" w:cs="Georgia" w:hAnsi="Georgia" w:eastAsia="Georgia"/>
        </w:rPr>
      </w:pPr>
      <w:r>
        <w:rPr>
          <w:rFonts w:ascii="Georgia" w:hAnsi="Georgia"/>
          <w:rtl w:val="0"/>
          <w:lang w:val="it-IT"/>
        </w:rPr>
        <w:t xml:space="preserve">taxilli, gioco di, 108 </w:t>
      </w:r>
    </w:p>
    <w:p>
      <w:pPr>
        <w:pStyle w:val="Body"/>
        <w:spacing w:after="200"/>
        <w:jc w:val="both"/>
        <w:rPr>
          <w:rFonts w:ascii="Georgia" w:cs="Georgia" w:hAnsi="Georgia" w:eastAsia="Georgia"/>
        </w:rPr>
      </w:pPr>
      <w:r>
        <w:rPr>
          <w:rFonts w:ascii="Georgia" w:hAnsi="Georgia"/>
          <w:rtl w:val="0"/>
          <w:lang w:val="it-IT"/>
        </w:rPr>
        <w:t xml:space="preserve">tegulae mammatae, 199 </w:t>
      </w:r>
    </w:p>
    <w:p>
      <w:pPr>
        <w:pStyle w:val="Body"/>
        <w:spacing w:after="200"/>
        <w:jc w:val="both"/>
        <w:rPr>
          <w:rFonts w:ascii="Georgia" w:cs="Georgia" w:hAnsi="Georgia" w:eastAsia="Georgia"/>
        </w:rPr>
      </w:pPr>
      <w:r>
        <w:rPr>
          <w:rFonts w:ascii="Georgia" w:hAnsi="Georgia"/>
          <w:rtl w:val="0"/>
          <w:lang w:val="it-IT"/>
        </w:rPr>
        <w:t xml:space="preserve">tegurio di Callisto, lastre del, 313 </w:t>
      </w:r>
    </w:p>
    <w:p>
      <w:pPr>
        <w:pStyle w:val="Body"/>
        <w:spacing w:after="200"/>
        <w:jc w:val="both"/>
        <w:rPr>
          <w:rFonts w:ascii="Georgia" w:cs="Georgia" w:hAnsi="Georgia" w:eastAsia="Georgia"/>
        </w:rPr>
      </w:pPr>
      <w:r>
        <w:rPr>
          <w:rFonts w:ascii="Georgia" w:hAnsi="Georgia"/>
          <w:rtl w:val="0"/>
          <w:lang w:val="it-IT"/>
        </w:rPr>
        <w:t xml:space="preserve">Teobaldo di Belvedere, 64 </w:t>
      </w:r>
    </w:p>
    <w:p>
      <w:pPr>
        <w:pStyle w:val="Body"/>
        <w:spacing w:after="200"/>
        <w:jc w:val="both"/>
        <w:rPr>
          <w:rFonts w:ascii="Georgia" w:cs="Georgia" w:hAnsi="Georgia" w:eastAsia="Georgia"/>
        </w:rPr>
      </w:pPr>
      <w:r>
        <w:rPr>
          <w:rFonts w:ascii="Georgia" w:hAnsi="Georgia"/>
          <w:rtl w:val="0"/>
          <w:lang w:val="it-IT"/>
        </w:rPr>
        <w:t>Teramo, 40, 41, 43, 78, 255-258, 260, 286</w:t>
      </w:r>
    </w:p>
    <w:p>
      <w:pPr>
        <w:pStyle w:val="Body"/>
        <w:spacing w:after="200"/>
        <w:jc w:val="both"/>
        <w:rPr>
          <w:rFonts w:ascii="Georgia" w:cs="Georgia" w:hAnsi="Georgia" w:eastAsia="Georgia"/>
        </w:rPr>
      </w:pPr>
      <w:r>
        <w:rPr>
          <w:rFonts w:ascii="Georgia" w:hAnsi="Georgia"/>
          <w:rtl w:val="0"/>
          <w:lang w:val="it-IT"/>
        </w:rPr>
        <w:t>toponimo, 86 Tevere, 246</w:t>
      </w:r>
    </w:p>
    <w:p>
      <w:pPr>
        <w:pStyle w:val="Body"/>
        <w:spacing w:after="200"/>
        <w:jc w:val="both"/>
        <w:rPr>
          <w:rFonts w:ascii="Georgia" w:cs="Georgia" w:hAnsi="Georgia" w:eastAsia="Georgia"/>
        </w:rPr>
      </w:pPr>
      <w:r>
        <w:rPr>
          <w:rFonts w:ascii="Georgia" w:hAnsi="Georgia"/>
          <w:rtl w:val="0"/>
          <w:lang w:val="it-IT"/>
        </w:rPr>
        <w:t xml:space="preserve">toponimo, 86 </w:t>
      </w:r>
    </w:p>
    <w:p>
      <w:pPr>
        <w:pStyle w:val="Body"/>
        <w:spacing w:after="200"/>
        <w:jc w:val="both"/>
        <w:rPr>
          <w:rFonts w:ascii="Georgia" w:cs="Georgia" w:hAnsi="Georgia" w:eastAsia="Georgia"/>
        </w:rPr>
      </w:pPr>
      <w:r>
        <w:rPr>
          <w:rFonts w:ascii="Georgia" w:hAnsi="Georgia"/>
          <w:rtl w:val="0"/>
        </w:rPr>
        <w:t xml:space="preserve">Thronax, monte, 111 </w:t>
      </w:r>
    </w:p>
    <w:p>
      <w:pPr>
        <w:pStyle w:val="Body"/>
        <w:spacing w:after="200"/>
        <w:jc w:val="both"/>
        <w:rPr>
          <w:rFonts w:ascii="Georgia" w:cs="Georgia" w:hAnsi="Georgia" w:eastAsia="Georgia"/>
        </w:rPr>
      </w:pPr>
      <w:r>
        <w:rPr>
          <w:rFonts w:ascii="Georgia" w:hAnsi="Georgia"/>
          <w:rtl w:val="0"/>
          <w:lang w:val="it-IT"/>
        </w:rPr>
        <w:t xml:space="preserve">Tintoretto, 387, 390 </w:t>
      </w:r>
    </w:p>
    <w:p>
      <w:pPr>
        <w:pStyle w:val="Body"/>
        <w:spacing w:after="200"/>
        <w:jc w:val="both"/>
        <w:rPr>
          <w:rFonts w:ascii="Georgia" w:cs="Georgia" w:hAnsi="Georgia" w:eastAsia="Georgia"/>
        </w:rPr>
      </w:pPr>
      <w:r>
        <w:rPr>
          <w:rFonts w:ascii="Georgia" w:hAnsi="Georgia"/>
          <w:rtl w:val="0"/>
          <w:lang w:val="it-IT"/>
        </w:rPr>
        <w:t xml:space="preserve">Tiziano, 390 </w:t>
      </w:r>
    </w:p>
    <w:p>
      <w:pPr>
        <w:pStyle w:val="Body"/>
        <w:spacing w:after="200"/>
        <w:jc w:val="both"/>
        <w:rPr>
          <w:rFonts w:ascii="Georgia" w:cs="Georgia" w:hAnsi="Georgia" w:eastAsia="Georgia"/>
        </w:rPr>
      </w:pPr>
      <w:r>
        <w:rPr>
          <w:rFonts w:ascii="Georgia" w:hAnsi="Georgia"/>
          <w:rtl w:val="0"/>
          <w:lang w:val="es-ES_tradnl"/>
        </w:rPr>
        <w:t xml:space="preserve">Todos Pietro, 393 </w:t>
      </w:r>
    </w:p>
    <w:p>
      <w:pPr>
        <w:pStyle w:val="Body"/>
        <w:spacing w:after="200"/>
        <w:jc w:val="both"/>
        <w:rPr>
          <w:rFonts w:ascii="Georgia" w:cs="Georgia" w:hAnsi="Georgia" w:eastAsia="Georgia"/>
        </w:rPr>
      </w:pPr>
      <w:r>
        <w:rPr>
          <w:rFonts w:ascii="Georgia" w:hAnsi="Georgia"/>
          <w:rtl w:val="0"/>
          <w:lang w:val="it-IT"/>
        </w:rPr>
        <w:t xml:space="preserve">Tolentino, affreschi nel Duomo di, 380 </w:t>
      </w:r>
    </w:p>
    <w:p>
      <w:pPr>
        <w:pStyle w:val="Body"/>
        <w:spacing w:after="200"/>
        <w:jc w:val="both"/>
        <w:rPr>
          <w:rFonts w:ascii="Georgia" w:cs="Georgia" w:hAnsi="Georgia" w:eastAsia="Georgia"/>
        </w:rPr>
      </w:pPr>
      <w:r>
        <w:rPr>
          <w:rFonts w:ascii="Georgia" w:hAnsi="Georgia"/>
          <w:rtl w:val="0"/>
          <w:lang w:val="it-IT"/>
        </w:rPr>
        <w:t xml:space="preserve">Tollo, musica popolare a, 123 </w:t>
      </w:r>
    </w:p>
    <w:p>
      <w:pPr>
        <w:pStyle w:val="Body"/>
        <w:spacing w:after="200"/>
        <w:jc w:val="both"/>
        <w:rPr>
          <w:rFonts w:ascii="Georgia" w:cs="Georgia" w:hAnsi="Georgia" w:eastAsia="Georgia"/>
        </w:rPr>
      </w:pPr>
      <w:r>
        <w:rPr>
          <w:rFonts w:ascii="Georgia" w:hAnsi="Georgia"/>
          <w:rtl w:val="0"/>
          <w:lang w:val="it-IT"/>
        </w:rPr>
        <w:t xml:space="preserve">Tomaselli Francesco, 410 </w:t>
      </w:r>
    </w:p>
    <w:p>
      <w:pPr>
        <w:pStyle w:val="Body"/>
        <w:spacing w:after="200"/>
        <w:jc w:val="both"/>
        <w:rPr>
          <w:rFonts w:ascii="Georgia" w:cs="Georgia" w:hAnsi="Georgia" w:eastAsia="Georgia"/>
        </w:rPr>
      </w:pPr>
      <w:r>
        <w:rPr>
          <w:rFonts w:ascii="Georgia" w:hAnsi="Georgia"/>
          <w:rtl w:val="0"/>
        </w:rPr>
        <w:t xml:space="preserve">torcularium, 199 </w:t>
      </w:r>
    </w:p>
    <w:p>
      <w:pPr>
        <w:pStyle w:val="Body"/>
        <w:spacing w:after="200"/>
        <w:jc w:val="both"/>
        <w:rPr>
          <w:rFonts w:ascii="Georgia" w:cs="Georgia" w:hAnsi="Georgia" w:eastAsia="Georgia"/>
        </w:rPr>
      </w:pPr>
      <w:r>
        <w:rPr>
          <w:rFonts w:ascii="Georgia" w:hAnsi="Georgia"/>
          <w:rtl w:val="0"/>
          <w:lang w:val="it-IT"/>
        </w:rPr>
        <w:t>Tordino, fiume, 22, 32, 33, 34, 58, 132, 190, 191, 256</w:t>
      </w:r>
    </w:p>
    <w:p>
      <w:pPr>
        <w:pStyle w:val="Body"/>
        <w:spacing w:after="200"/>
        <w:jc w:val="both"/>
        <w:rPr>
          <w:rFonts w:ascii="Georgia" w:cs="Georgia" w:hAnsi="Georgia" w:eastAsia="Georgia"/>
        </w:rPr>
      </w:pPr>
      <w:r>
        <w:rPr>
          <w:rFonts w:ascii="Georgia" w:hAnsi="Georgia"/>
          <w:rtl w:val="0"/>
          <w:lang w:val="it-IT"/>
        </w:rPr>
        <w:t>cascate del, 23</w:t>
      </w:r>
    </w:p>
    <w:p>
      <w:pPr>
        <w:pStyle w:val="Body"/>
        <w:spacing w:after="200"/>
        <w:jc w:val="both"/>
        <w:rPr>
          <w:rFonts w:ascii="Georgia" w:cs="Georgia" w:hAnsi="Georgia" w:eastAsia="Georgia"/>
        </w:rPr>
      </w:pPr>
      <w:r>
        <w:rPr>
          <w:rFonts w:ascii="Georgia" w:hAnsi="Georgia"/>
          <w:rtl w:val="0"/>
          <w:lang w:val="it-IT"/>
        </w:rPr>
        <w:t xml:space="preserve">toponimo, 85 </w:t>
      </w:r>
    </w:p>
    <w:p>
      <w:pPr>
        <w:pStyle w:val="Body"/>
        <w:spacing w:after="200"/>
        <w:jc w:val="both"/>
        <w:rPr>
          <w:rFonts w:ascii="Georgia" w:cs="Georgia" w:hAnsi="Georgia" w:eastAsia="Georgia"/>
        </w:rPr>
      </w:pPr>
      <w:r>
        <w:rPr>
          <w:rFonts w:ascii="Georgia" w:hAnsi="Georgia"/>
          <w:rtl w:val="0"/>
          <w:lang w:val="it-IT"/>
        </w:rPr>
        <w:t xml:space="preserve">torre, vedi fortificazioni Torre San Patrizio, affresco di, 370 </w:t>
      </w:r>
    </w:p>
    <w:p>
      <w:pPr>
        <w:pStyle w:val="Body"/>
        <w:spacing w:after="200"/>
        <w:jc w:val="both"/>
        <w:rPr>
          <w:rFonts w:ascii="Georgia" w:cs="Georgia" w:hAnsi="Georgia" w:eastAsia="Georgia"/>
        </w:rPr>
      </w:pPr>
      <w:r>
        <w:rPr>
          <w:rFonts w:ascii="Georgia" w:hAnsi="Georgia"/>
          <w:rtl w:val="0"/>
          <w:lang w:val="it-IT"/>
        </w:rPr>
        <w:t xml:space="preserve">Torrito, 207, 209 </w:t>
      </w:r>
    </w:p>
    <w:p>
      <w:pPr>
        <w:pStyle w:val="Body"/>
        <w:spacing w:after="200"/>
        <w:jc w:val="both"/>
        <w:rPr>
          <w:rFonts w:ascii="Georgia" w:cs="Georgia" w:hAnsi="Georgia" w:eastAsia="Georgia"/>
        </w:rPr>
      </w:pPr>
      <w:r>
        <w:rPr>
          <w:rFonts w:ascii="Georgia" w:hAnsi="Georgia"/>
          <w:rtl w:val="0"/>
          <w:lang w:val="it-IT"/>
        </w:rPr>
        <w:t xml:space="preserve">Tortoreto, 181 </w:t>
      </w:r>
    </w:p>
    <w:p>
      <w:pPr>
        <w:pStyle w:val="Body"/>
        <w:spacing w:after="200"/>
        <w:jc w:val="both"/>
        <w:rPr>
          <w:rFonts w:ascii="Georgia" w:cs="Georgia" w:hAnsi="Georgia" w:eastAsia="Georgia"/>
        </w:rPr>
      </w:pPr>
      <w:r>
        <w:rPr>
          <w:rFonts w:ascii="Georgia" w:hAnsi="Georgia"/>
          <w:rtl w:val="0"/>
          <w:lang w:val="it-IT"/>
        </w:rPr>
        <w:t>Tossicia, 46</w:t>
      </w:r>
    </w:p>
    <w:p>
      <w:pPr>
        <w:pStyle w:val="Body"/>
        <w:spacing w:after="200"/>
        <w:jc w:val="both"/>
        <w:rPr>
          <w:rFonts w:ascii="Georgia" w:cs="Georgia" w:hAnsi="Georgia" w:eastAsia="Georgia"/>
        </w:rPr>
      </w:pPr>
      <w:r>
        <w:rPr>
          <w:rFonts w:ascii="Georgia" w:hAnsi="Georgia"/>
          <w:rtl w:val="0"/>
          <w:lang w:val="it-IT"/>
        </w:rPr>
        <w:t>altari lignei di, 336, 342</w:t>
      </w:r>
    </w:p>
    <w:p>
      <w:pPr>
        <w:pStyle w:val="Body"/>
        <w:spacing w:after="200"/>
        <w:jc w:val="both"/>
        <w:rPr>
          <w:rFonts w:ascii="Georgia" w:cs="Georgia" w:hAnsi="Georgia" w:eastAsia="Georgia"/>
        </w:rPr>
      </w:pPr>
      <w:r>
        <w:rPr>
          <w:rFonts w:ascii="Georgia" w:hAnsi="Georgia"/>
          <w:rtl w:val="0"/>
          <w:lang w:val="it-IT"/>
        </w:rPr>
        <w:t xml:space="preserve">toponimo, 91 </w:t>
      </w:r>
    </w:p>
    <w:p>
      <w:pPr>
        <w:pStyle w:val="Body"/>
        <w:spacing w:after="200"/>
        <w:jc w:val="both"/>
        <w:rPr>
          <w:rFonts w:ascii="Georgia" w:cs="Georgia" w:hAnsi="Georgia" w:eastAsia="Georgia"/>
        </w:rPr>
      </w:pPr>
      <w:r>
        <w:rPr>
          <w:rFonts w:ascii="Georgia" w:hAnsi="Georgia"/>
          <w:rtl w:val="0"/>
        </w:rPr>
        <w:t xml:space="preserve">Totoneschi, 196, 243 </w:t>
      </w:r>
    </w:p>
    <w:p>
      <w:pPr>
        <w:pStyle w:val="Body"/>
        <w:spacing w:after="200"/>
        <w:jc w:val="both"/>
        <w:rPr>
          <w:rFonts w:ascii="Georgia" w:cs="Georgia" w:hAnsi="Georgia" w:eastAsia="Georgia"/>
        </w:rPr>
      </w:pPr>
      <w:r>
        <w:rPr>
          <w:rFonts w:ascii="Georgia" w:hAnsi="Georgia"/>
          <w:rtl w:val="0"/>
        </w:rPr>
        <w:t>Tottea, 219, 227, 232, 550</w:t>
      </w:r>
    </w:p>
    <w:p>
      <w:pPr>
        <w:pStyle w:val="Body"/>
        <w:spacing w:after="200"/>
        <w:jc w:val="both"/>
        <w:rPr>
          <w:rFonts w:ascii="Georgia" w:cs="Georgia" w:hAnsi="Georgia" w:eastAsia="Georgia"/>
        </w:rPr>
      </w:pPr>
      <w:r>
        <w:rPr>
          <w:rFonts w:ascii="Georgia" w:hAnsi="Georgia"/>
          <w:rtl w:val="0"/>
          <w:lang w:val="it-IT"/>
        </w:rPr>
        <w:t>altari lignei di, 340</w:t>
      </w:r>
    </w:p>
    <w:p>
      <w:pPr>
        <w:pStyle w:val="Body"/>
        <w:spacing w:after="200"/>
        <w:jc w:val="both"/>
        <w:rPr>
          <w:rFonts w:ascii="Georgia" w:cs="Georgia" w:hAnsi="Georgia" w:eastAsia="Georgia"/>
        </w:rPr>
      </w:pPr>
      <w:r>
        <w:rPr>
          <w:rFonts w:ascii="Georgia" w:hAnsi="Georgia"/>
          <w:rtl w:val="0"/>
          <w:lang w:val="it-IT"/>
        </w:rPr>
        <w:t xml:space="preserve">toponimo, 88 </w:t>
      </w:r>
    </w:p>
    <w:p>
      <w:pPr>
        <w:pStyle w:val="Body"/>
        <w:spacing w:after="200"/>
        <w:jc w:val="both"/>
        <w:rPr>
          <w:rFonts w:ascii="Georgia" w:cs="Georgia" w:hAnsi="Georgia" w:eastAsia="Georgia"/>
        </w:rPr>
      </w:pPr>
      <w:r>
        <w:rPr>
          <w:rFonts w:ascii="Georgia" w:hAnsi="Georgia"/>
          <w:rtl w:val="0"/>
          <w:lang w:val="it-IT"/>
        </w:rPr>
        <w:t xml:space="preserve">Toucy Simone di, 304 </w:t>
      </w:r>
    </w:p>
    <w:p>
      <w:pPr>
        <w:pStyle w:val="Body"/>
        <w:spacing w:after="200"/>
        <w:jc w:val="both"/>
        <w:rPr>
          <w:rFonts w:ascii="Georgia" w:cs="Georgia" w:hAnsi="Georgia" w:eastAsia="Georgia"/>
        </w:rPr>
      </w:pPr>
      <w:r>
        <w:rPr>
          <w:rFonts w:ascii="Georgia" w:hAnsi="Georgia"/>
          <w:rtl w:val="0"/>
          <w:lang w:val="it-IT"/>
        </w:rPr>
        <w:t xml:space="preserve">Trasacco, 185 </w:t>
      </w:r>
    </w:p>
    <w:p>
      <w:pPr>
        <w:pStyle w:val="Body"/>
        <w:spacing w:after="200"/>
        <w:jc w:val="both"/>
        <w:rPr>
          <w:rFonts w:ascii="Georgia" w:cs="Georgia" w:hAnsi="Georgia" w:eastAsia="Georgia"/>
        </w:rPr>
      </w:pPr>
      <w:r>
        <w:rPr>
          <w:rFonts w:ascii="Georgia" w:hAnsi="Georgia"/>
          <w:rtl w:val="0"/>
          <w:lang w:val="it-IT"/>
        </w:rPr>
        <w:t xml:space="preserve">tratturo, 216, 222 </w:t>
      </w:r>
    </w:p>
    <w:p>
      <w:pPr>
        <w:pStyle w:val="Body"/>
        <w:spacing w:after="200"/>
        <w:jc w:val="both"/>
        <w:rPr>
          <w:rFonts w:ascii="Georgia" w:cs="Georgia" w:hAnsi="Georgia" w:eastAsia="Georgia"/>
        </w:rPr>
      </w:pPr>
      <w:r>
        <w:rPr>
          <w:rFonts w:ascii="Georgia" w:hAnsi="Georgia"/>
          <w:rtl w:val="0"/>
          <w:lang w:val="it-IT"/>
        </w:rPr>
        <w:t xml:space="preserve">Travazzano, 190, 194 </w:t>
      </w:r>
    </w:p>
    <w:p>
      <w:pPr>
        <w:pStyle w:val="Body"/>
        <w:spacing w:after="200"/>
        <w:jc w:val="both"/>
        <w:rPr>
          <w:rFonts w:ascii="Georgia" w:cs="Georgia" w:hAnsi="Georgia" w:eastAsia="Georgia"/>
        </w:rPr>
      </w:pPr>
      <w:r>
        <w:rPr>
          <w:rFonts w:ascii="Georgia" w:hAnsi="Georgia"/>
          <w:rtl w:val="0"/>
        </w:rPr>
        <w:t>Treia, hydriai da, 162, 164</w:t>
      </w:r>
    </w:p>
    <w:p>
      <w:pPr>
        <w:pStyle w:val="Body"/>
        <w:spacing w:after="200"/>
        <w:jc w:val="both"/>
        <w:rPr>
          <w:rFonts w:ascii="Georgia" w:cs="Georgia" w:hAnsi="Georgia" w:eastAsia="Georgia"/>
        </w:rPr>
      </w:pPr>
      <w:r>
        <w:rPr>
          <w:rFonts w:ascii="Georgia" w:hAnsi="Georgia"/>
          <w:rtl w:val="0"/>
        </w:rPr>
        <w:t>Trinit</w:t>
      </w:r>
      <w:r>
        <w:rPr>
          <w:rFonts w:ascii="Georgia" w:hAnsi="Georgia" w:hint="default"/>
          <w:rtl w:val="0"/>
          <w:lang w:val="it-IT"/>
        </w:rPr>
        <w:t xml:space="preserve">à </w:t>
      </w:r>
      <w:r>
        <w:rPr>
          <w:rFonts w:ascii="Georgia" w:hAnsi="Georgia"/>
          <w:rtl w:val="0"/>
          <w:lang w:val="it-IT"/>
        </w:rPr>
        <w:t xml:space="preserve">con la Madonna in estasi, ad Atri, 366 </w:t>
      </w:r>
    </w:p>
    <w:p>
      <w:pPr>
        <w:pStyle w:val="Body"/>
        <w:spacing w:after="200"/>
        <w:jc w:val="both"/>
        <w:rPr>
          <w:rFonts w:ascii="Georgia" w:cs="Georgia" w:hAnsi="Georgia" w:eastAsia="Georgia"/>
        </w:rPr>
      </w:pPr>
      <w:r>
        <w:rPr>
          <w:rFonts w:ascii="Georgia" w:hAnsi="Georgia"/>
          <w:rtl w:val="0"/>
          <w:lang w:val="it-IT"/>
        </w:rPr>
        <w:t>trittico, trittici, del Duomo di Camerino, 358</w:t>
      </w:r>
    </w:p>
    <w:p>
      <w:pPr>
        <w:pStyle w:val="Body"/>
        <w:spacing w:after="200"/>
        <w:jc w:val="both"/>
        <w:rPr>
          <w:rFonts w:ascii="Georgia" w:cs="Georgia" w:hAnsi="Georgia" w:eastAsia="Georgia"/>
        </w:rPr>
      </w:pPr>
      <w:r>
        <w:rPr>
          <w:rFonts w:ascii="Georgia" w:hAnsi="Georgia"/>
          <w:rtl w:val="0"/>
          <w:lang w:val="it-IT"/>
        </w:rPr>
        <w:t xml:space="preserve">di Castelfolignano, 360, 370 </w:t>
      </w:r>
    </w:p>
    <w:p>
      <w:pPr>
        <w:pStyle w:val="Body"/>
        <w:spacing w:after="200"/>
        <w:jc w:val="both"/>
        <w:rPr>
          <w:rFonts w:ascii="Georgia" w:cs="Georgia" w:hAnsi="Georgia" w:eastAsia="Georgia"/>
        </w:rPr>
      </w:pPr>
      <w:r>
        <w:rPr>
          <w:rFonts w:ascii="Georgia" w:hAnsi="Georgia"/>
          <w:rtl w:val="0"/>
          <w:lang w:val="it-IT"/>
        </w:rPr>
        <w:t xml:space="preserve">di Cesena, 368 </w:t>
      </w:r>
    </w:p>
    <w:p>
      <w:pPr>
        <w:pStyle w:val="Body"/>
        <w:spacing w:after="200"/>
        <w:jc w:val="both"/>
        <w:rPr>
          <w:rFonts w:ascii="Georgia" w:cs="Georgia" w:hAnsi="Georgia" w:eastAsia="Georgia"/>
        </w:rPr>
      </w:pPr>
      <w:r>
        <w:rPr>
          <w:rFonts w:ascii="Georgia" w:hAnsi="Georgia"/>
          <w:rtl w:val="0"/>
          <w:lang w:val="it-IT"/>
        </w:rPr>
        <w:t xml:space="preserve">di Collegrato, 354, 359-360, 368, 370 </w:t>
      </w:r>
    </w:p>
    <w:p>
      <w:pPr>
        <w:pStyle w:val="Body"/>
        <w:spacing w:after="200"/>
        <w:jc w:val="both"/>
        <w:rPr>
          <w:rFonts w:ascii="Georgia" w:cs="Georgia" w:hAnsi="Georgia" w:eastAsia="Georgia"/>
        </w:rPr>
      </w:pPr>
      <w:r>
        <w:rPr>
          <w:rFonts w:ascii="Georgia" w:hAnsi="Georgia"/>
          <w:rtl w:val="0"/>
          <w:lang w:val="it-IT"/>
        </w:rPr>
        <w:t xml:space="preserve">di Paggese d'Acquasanta, 360, 370 </w:t>
      </w:r>
    </w:p>
    <w:p>
      <w:pPr>
        <w:pStyle w:val="Body"/>
        <w:spacing w:after="200"/>
        <w:jc w:val="both"/>
        <w:rPr>
          <w:rFonts w:ascii="Georgia" w:cs="Georgia" w:hAnsi="Georgia" w:eastAsia="Georgia"/>
        </w:rPr>
      </w:pPr>
      <w:r>
        <w:rPr>
          <w:rFonts w:ascii="Georgia" w:hAnsi="Georgia"/>
          <w:rtl w:val="0"/>
          <w:lang w:val="it-IT"/>
        </w:rPr>
        <w:t>di Santa Rufina (Valle Castellana), 354, 359-360</w:t>
      </w:r>
    </w:p>
    <w:p>
      <w:pPr>
        <w:pStyle w:val="Body"/>
        <w:spacing w:after="200"/>
        <w:jc w:val="both"/>
        <w:rPr>
          <w:rFonts w:ascii="Georgia" w:cs="Georgia" w:hAnsi="Georgia" w:eastAsia="Georgia"/>
        </w:rPr>
      </w:pPr>
      <w:r>
        <w:rPr>
          <w:rFonts w:ascii="Georgia" w:hAnsi="Georgia"/>
          <w:rtl w:val="0"/>
          <w:lang w:val="it-IT"/>
        </w:rPr>
        <w:t xml:space="preserve">di San Vito (Valle Castellana), 353-359 </w:t>
      </w:r>
    </w:p>
    <w:p>
      <w:pPr>
        <w:pStyle w:val="Body"/>
        <w:spacing w:after="200"/>
        <w:jc w:val="both"/>
        <w:rPr>
          <w:rFonts w:ascii="Georgia" w:cs="Georgia" w:hAnsi="Georgia" w:eastAsia="Georgia"/>
        </w:rPr>
      </w:pPr>
      <w:r>
        <w:rPr>
          <w:rFonts w:ascii="Georgia" w:hAnsi="Georgia"/>
          <w:rtl w:val="0"/>
          <w:lang w:val="it-IT"/>
        </w:rPr>
        <w:t xml:space="preserve">Tronto, fiume, 21, 22, 24, 26, 27, 34, 132 toponimo, 85 </w:t>
      </w:r>
    </w:p>
    <w:p>
      <w:pPr>
        <w:pStyle w:val="Body"/>
        <w:spacing w:after="200"/>
        <w:jc w:val="both"/>
        <w:rPr>
          <w:rFonts w:ascii="Georgia" w:cs="Georgia" w:hAnsi="Georgia" w:eastAsia="Georgia"/>
        </w:rPr>
      </w:pPr>
      <w:r>
        <w:rPr>
          <w:rFonts w:ascii="Georgia" w:hAnsi="Georgia"/>
          <w:rtl w:val="0"/>
          <w:lang w:val="it-IT"/>
        </w:rPr>
        <w:t>tuffa (tufa), 113</w:t>
      </w:r>
    </w:p>
    <w:p>
      <w:pPr>
        <w:pStyle w:val="Body"/>
        <w:spacing w:after="200"/>
        <w:jc w:val="both"/>
        <w:rPr>
          <w:rFonts w:ascii="Georgia" w:cs="Georgia" w:hAnsi="Georgia" w:eastAsia="Georgia"/>
        </w:rPr>
      </w:pPr>
      <w:r>
        <w:rPr>
          <w:rFonts w:ascii="Georgia" w:hAnsi="Georgia"/>
          <w:rtl w:val="0"/>
          <w:lang w:val="it-IT"/>
        </w:rPr>
        <w:t xml:space="preserve">Ugo del Balzo, 64 </w:t>
      </w:r>
    </w:p>
    <w:p>
      <w:pPr>
        <w:pStyle w:val="Body"/>
        <w:spacing w:after="200"/>
        <w:jc w:val="both"/>
        <w:rPr>
          <w:rFonts w:ascii="Georgia" w:cs="Georgia" w:hAnsi="Georgia" w:eastAsia="Georgia"/>
        </w:rPr>
      </w:pPr>
      <w:r>
        <w:rPr>
          <w:rFonts w:ascii="Georgia" w:hAnsi="Georgia"/>
          <w:rtl w:val="0"/>
          <w:lang w:val="it-IT"/>
        </w:rPr>
        <w:t>Ultima Cena, della chiesa di San Marcuola a Venezia, 387, 390</w:t>
      </w:r>
    </w:p>
    <w:p>
      <w:pPr>
        <w:pStyle w:val="Body"/>
        <w:spacing w:after="200"/>
        <w:jc w:val="both"/>
        <w:rPr>
          <w:rFonts w:ascii="Georgia" w:cs="Georgia" w:hAnsi="Georgia" w:eastAsia="Georgia"/>
        </w:rPr>
      </w:pPr>
      <w:r>
        <w:rPr>
          <w:rFonts w:ascii="Georgia" w:hAnsi="Georgia"/>
          <w:rtl w:val="0"/>
          <w:lang w:val="it-IT"/>
        </w:rPr>
        <w:t xml:space="preserve">della chiesa di San Rocco a Montorio al V., 332, 334, 386-392, 393 </w:t>
      </w:r>
    </w:p>
    <w:p>
      <w:pPr>
        <w:pStyle w:val="Body"/>
        <w:spacing w:after="200"/>
        <w:jc w:val="both"/>
        <w:rPr>
          <w:rFonts w:ascii="Georgia" w:cs="Georgia" w:hAnsi="Georgia" w:eastAsia="Georgia"/>
        </w:rPr>
      </w:pPr>
      <w:r>
        <w:rPr>
          <w:rFonts w:ascii="Georgia" w:hAnsi="Georgia"/>
          <w:rtl w:val="0"/>
          <w:lang w:val="it-IT"/>
        </w:rPr>
        <w:t xml:space="preserve">dell'Oratorio del Gonfalone a Roma, 387, 392 </w:t>
      </w:r>
    </w:p>
    <w:p>
      <w:pPr>
        <w:pStyle w:val="Body"/>
        <w:spacing w:after="200"/>
        <w:jc w:val="both"/>
        <w:rPr>
          <w:rFonts w:ascii="Georgia" w:cs="Georgia" w:hAnsi="Georgia" w:eastAsia="Georgia"/>
        </w:rPr>
      </w:pPr>
      <w:r>
        <w:rPr>
          <w:rFonts w:ascii="Georgia" w:hAnsi="Georgia"/>
          <w:rtl w:val="0"/>
          <w:lang w:val="it-IT"/>
        </w:rPr>
        <w:t xml:space="preserve">del Museo Arcivescovile di Utrecht, 387 </w:t>
      </w:r>
    </w:p>
    <w:p>
      <w:pPr>
        <w:pStyle w:val="Body"/>
        <w:spacing w:after="200"/>
        <w:jc w:val="both"/>
        <w:rPr>
          <w:rFonts w:ascii="Georgia" w:cs="Georgia" w:hAnsi="Georgia" w:eastAsia="Georgia"/>
        </w:rPr>
      </w:pPr>
      <w:r>
        <w:rPr>
          <w:rFonts w:ascii="Georgia" w:hAnsi="Georgia"/>
          <w:rtl w:val="0"/>
          <w:lang w:val="it-IT"/>
        </w:rPr>
        <w:t xml:space="preserve">del Museo di Dordrecht, 388 </w:t>
      </w:r>
    </w:p>
    <w:p>
      <w:pPr>
        <w:pStyle w:val="Body"/>
        <w:spacing w:after="200"/>
        <w:jc w:val="both"/>
        <w:rPr>
          <w:rFonts w:ascii="Georgia" w:cs="Georgia" w:hAnsi="Georgia" w:eastAsia="Georgia"/>
        </w:rPr>
      </w:pPr>
      <w:r>
        <w:rPr>
          <w:rFonts w:ascii="Georgia" w:hAnsi="Georgia"/>
          <w:rtl w:val="0"/>
          <w:lang w:val="it-IT"/>
        </w:rPr>
        <w:t>del refettorio delle Murate a Firenze, 387 disegno di Raffaello, 388</w:t>
      </w:r>
    </w:p>
    <w:p>
      <w:pPr>
        <w:pStyle w:val="Body"/>
        <w:spacing w:after="200"/>
        <w:jc w:val="both"/>
        <w:rPr>
          <w:rFonts w:ascii="Georgia" w:cs="Georgia" w:hAnsi="Georgia" w:eastAsia="Georgia"/>
        </w:rPr>
      </w:pPr>
      <w:r>
        <w:rPr>
          <w:rFonts w:ascii="Georgia" w:hAnsi="Georgia"/>
          <w:rtl w:val="0"/>
          <w:lang w:val="it-IT"/>
        </w:rPr>
        <w:t xml:space="preserve">incisioni, 387, 388,390 </w:t>
      </w:r>
    </w:p>
    <w:p>
      <w:pPr>
        <w:pStyle w:val="Body"/>
        <w:spacing w:after="200"/>
        <w:jc w:val="both"/>
        <w:rPr>
          <w:rFonts w:ascii="Georgia" w:cs="Georgia" w:hAnsi="Georgia" w:eastAsia="Georgia"/>
        </w:rPr>
      </w:pPr>
      <w:r>
        <w:rPr>
          <w:rFonts w:ascii="Georgia" w:hAnsi="Georgia"/>
          <w:rtl w:val="0"/>
          <w:lang w:val="it-IT"/>
        </w:rPr>
        <w:t xml:space="preserve">Undici, gioco dell', 110 </w:t>
      </w:r>
    </w:p>
    <w:p>
      <w:pPr>
        <w:pStyle w:val="Body"/>
        <w:spacing w:after="200"/>
        <w:jc w:val="both"/>
        <w:rPr>
          <w:rFonts w:ascii="Georgia" w:cs="Georgia" w:hAnsi="Georgia" w:eastAsia="Georgia"/>
        </w:rPr>
      </w:pPr>
      <w:r>
        <w:rPr>
          <w:rFonts w:ascii="Georgia" w:hAnsi="Georgia"/>
          <w:rtl w:val="0"/>
          <w:lang w:val="it-IT"/>
        </w:rPr>
        <w:t xml:space="preserve">Un'eroina, 125 </w:t>
      </w:r>
    </w:p>
    <w:p>
      <w:pPr>
        <w:pStyle w:val="Body"/>
        <w:spacing w:after="200"/>
        <w:jc w:val="both"/>
        <w:rPr>
          <w:rFonts w:ascii="Georgia" w:cs="Georgia" w:hAnsi="Georgia" w:eastAsia="Georgia"/>
        </w:rPr>
      </w:pPr>
      <w:r>
        <w:rPr>
          <w:rFonts w:ascii="Georgia" w:hAnsi="Georgia"/>
          <w:rtl w:val="0"/>
        </w:rPr>
        <w:t>Uno, 110</w:t>
      </w:r>
    </w:p>
    <w:p>
      <w:pPr>
        <w:pStyle w:val="Body"/>
        <w:spacing w:after="200"/>
        <w:jc w:val="both"/>
        <w:rPr>
          <w:rFonts w:ascii="Georgia" w:cs="Georgia" w:hAnsi="Georgia" w:eastAsia="Georgia"/>
        </w:rPr>
      </w:pPr>
      <w:r>
        <w:rPr>
          <w:rFonts w:ascii="Georgia" w:hAnsi="Georgia"/>
          <w:rtl w:val="0"/>
          <w:lang w:val="it-IT"/>
        </w:rPr>
        <w:t xml:space="preserve">Vaccaro Andrea, 397 </w:t>
      </w:r>
    </w:p>
    <w:p>
      <w:pPr>
        <w:pStyle w:val="Body"/>
        <w:spacing w:after="200"/>
        <w:jc w:val="both"/>
        <w:rPr>
          <w:rFonts w:ascii="Georgia" w:cs="Georgia" w:hAnsi="Georgia" w:eastAsia="Georgia"/>
        </w:rPr>
      </w:pPr>
      <w:r>
        <w:rPr>
          <w:rFonts w:ascii="Georgia" w:hAnsi="Georgia"/>
          <w:rtl w:val="0"/>
          <w:lang w:val="it-IT"/>
        </w:rPr>
        <w:t xml:space="preserve">Vado Romano, 250 </w:t>
      </w:r>
    </w:p>
    <w:p>
      <w:pPr>
        <w:pStyle w:val="Body"/>
        <w:spacing w:after="200"/>
        <w:jc w:val="both"/>
        <w:rPr>
          <w:rFonts w:ascii="Georgia" w:cs="Georgia" w:hAnsi="Georgia" w:eastAsia="Georgia"/>
        </w:rPr>
      </w:pPr>
      <w:r>
        <w:rPr>
          <w:rFonts w:ascii="Georgia" w:hAnsi="Georgia"/>
          <w:rtl w:val="0"/>
          <w:lang w:val="it-IT"/>
        </w:rPr>
        <w:t>Vacri, 180</w:t>
      </w:r>
    </w:p>
    <w:p>
      <w:pPr>
        <w:pStyle w:val="Body"/>
        <w:spacing w:after="200"/>
        <w:jc w:val="both"/>
        <w:rPr>
          <w:rFonts w:ascii="Georgia" w:cs="Georgia" w:hAnsi="Georgia" w:eastAsia="Georgia"/>
        </w:rPr>
      </w:pPr>
      <w:r>
        <w:rPr>
          <w:rFonts w:ascii="Georgia" w:hAnsi="Georgia"/>
          <w:rtl w:val="0"/>
          <w:lang w:val="it-IT"/>
        </w:rPr>
        <w:t xml:space="preserve"> Vairano, Monte, 173 </w:t>
      </w:r>
    </w:p>
    <w:p>
      <w:pPr>
        <w:pStyle w:val="Body"/>
        <w:spacing w:after="200"/>
        <w:jc w:val="both"/>
        <w:rPr>
          <w:rFonts w:ascii="Georgia" w:cs="Georgia" w:hAnsi="Georgia" w:eastAsia="Georgia"/>
        </w:rPr>
      </w:pPr>
      <w:r>
        <w:rPr>
          <w:rFonts w:ascii="Georgia" w:hAnsi="Georgia"/>
          <w:rtl w:val="0"/>
          <w:lang w:val="it-IT"/>
        </w:rPr>
        <w:t>Vallefara, 250</w:t>
      </w:r>
    </w:p>
    <w:p>
      <w:pPr>
        <w:pStyle w:val="Body"/>
        <w:spacing w:after="200"/>
        <w:jc w:val="both"/>
        <w:rPr>
          <w:rFonts w:ascii="Georgia" w:cs="Georgia" w:hAnsi="Georgia" w:eastAsia="Georgia"/>
        </w:rPr>
      </w:pPr>
      <w:r>
        <w:rPr>
          <w:rFonts w:ascii="Georgia" w:hAnsi="Georgia"/>
          <w:rtl w:val="0"/>
          <w:lang w:val="it-IT"/>
        </w:rPr>
        <w:t xml:space="preserve">toponimo, 88 </w:t>
      </w:r>
    </w:p>
    <w:p>
      <w:pPr>
        <w:pStyle w:val="Body"/>
        <w:spacing w:after="200"/>
        <w:jc w:val="both"/>
        <w:rPr>
          <w:rFonts w:ascii="Georgia" w:cs="Georgia" w:hAnsi="Georgia" w:eastAsia="Georgia"/>
        </w:rPr>
      </w:pPr>
      <w:r>
        <w:rPr>
          <w:rFonts w:ascii="Georgia" w:hAnsi="Georgia"/>
          <w:rtl w:val="0"/>
          <w:lang w:val="pt-PT"/>
        </w:rPr>
        <w:t xml:space="preserve">Vallenquina, 253, 555 </w:t>
      </w:r>
    </w:p>
    <w:p>
      <w:pPr>
        <w:pStyle w:val="Body"/>
        <w:spacing w:after="200"/>
        <w:jc w:val="both"/>
        <w:rPr>
          <w:rFonts w:ascii="Georgia" w:cs="Georgia" w:hAnsi="Georgia" w:eastAsia="Georgia"/>
        </w:rPr>
      </w:pPr>
      <w:r>
        <w:rPr>
          <w:rFonts w:ascii="Georgia" w:hAnsi="Georgia"/>
          <w:rtl w:val="0"/>
          <w:lang w:val="it-IT"/>
        </w:rPr>
        <w:t>Vallepezzata, 253</w:t>
      </w:r>
    </w:p>
    <w:p>
      <w:pPr>
        <w:pStyle w:val="Body"/>
        <w:spacing w:after="200"/>
        <w:jc w:val="both"/>
        <w:rPr>
          <w:rFonts w:ascii="Georgia" w:cs="Georgia" w:hAnsi="Georgia" w:eastAsia="Georgia"/>
        </w:rPr>
      </w:pPr>
      <w:r>
        <w:rPr>
          <w:rFonts w:ascii="Georgia" w:hAnsi="Georgia"/>
          <w:rtl w:val="0"/>
          <w:lang w:val="it-IT"/>
        </w:rPr>
        <w:t xml:space="preserve">toponimo, 90 </w:t>
      </w:r>
    </w:p>
    <w:p>
      <w:pPr>
        <w:pStyle w:val="Body"/>
        <w:spacing w:after="200"/>
        <w:jc w:val="both"/>
        <w:rPr>
          <w:rFonts w:ascii="Georgia" w:cs="Georgia" w:hAnsi="Georgia" w:eastAsia="Georgia"/>
        </w:rPr>
      </w:pPr>
      <w:r>
        <w:rPr>
          <w:rFonts w:ascii="Georgia" w:hAnsi="Georgia"/>
          <w:rtl w:val="0"/>
          <w:lang w:val="it-IT"/>
        </w:rPr>
        <w:t>Valle Castellana, 58, 64, 255, 258, 260, 261, 551-555</w:t>
      </w:r>
    </w:p>
    <w:p>
      <w:pPr>
        <w:pStyle w:val="Body"/>
        <w:spacing w:after="200"/>
        <w:jc w:val="both"/>
        <w:rPr>
          <w:rFonts w:ascii="Georgia" w:cs="Georgia" w:hAnsi="Georgia" w:eastAsia="Georgia"/>
        </w:rPr>
      </w:pPr>
      <w:r>
        <w:rPr>
          <w:rFonts w:ascii="Georgia" w:hAnsi="Georgia"/>
          <w:rtl w:val="0"/>
          <w:lang w:val="it-IT"/>
        </w:rPr>
        <w:t xml:space="preserve">chiesa dell'Annunziata, 272 </w:t>
      </w:r>
    </w:p>
    <w:p>
      <w:pPr>
        <w:pStyle w:val="Body"/>
        <w:spacing w:after="200"/>
        <w:jc w:val="both"/>
        <w:rPr>
          <w:rFonts w:ascii="Georgia" w:cs="Georgia" w:hAnsi="Georgia" w:eastAsia="Georgia"/>
        </w:rPr>
      </w:pPr>
      <w:r>
        <w:rPr>
          <w:rFonts w:ascii="Georgia" w:hAnsi="Georgia"/>
          <w:rtl w:val="0"/>
        </w:rPr>
        <w:t>et</w:t>
      </w:r>
      <w:r>
        <w:rPr>
          <w:rFonts w:ascii="Georgia" w:hAnsi="Georgia" w:hint="default"/>
          <w:rtl w:val="0"/>
          <w:lang w:val="it-IT"/>
        </w:rPr>
        <w:t xml:space="preserve">à </w:t>
      </w:r>
      <w:r>
        <w:rPr>
          <w:rFonts w:ascii="Georgia" w:hAnsi="Georgia"/>
          <w:rtl w:val="0"/>
          <w:lang w:val="it-IT"/>
        </w:rPr>
        <w:t>altomedievale e medievale, 250-253</w:t>
      </w:r>
    </w:p>
    <w:p>
      <w:pPr>
        <w:pStyle w:val="Body"/>
        <w:spacing w:after="200"/>
        <w:jc w:val="both"/>
        <w:rPr>
          <w:rFonts w:ascii="Georgia" w:cs="Georgia" w:hAnsi="Georgia" w:eastAsia="Georgia"/>
        </w:rPr>
      </w:pPr>
      <w:r>
        <w:rPr>
          <w:rFonts w:ascii="Georgia" w:hAnsi="Georgia"/>
          <w:rtl w:val="0"/>
          <w:lang w:val="fr-FR"/>
        </w:rPr>
        <w:t>Et</w:t>
      </w:r>
      <w:r>
        <w:rPr>
          <w:rFonts w:ascii="Georgia" w:hAnsi="Georgia" w:hint="default"/>
          <w:rtl w:val="0"/>
          <w:lang w:val="it-IT"/>
        </w:rPr>
        <w:t xml:space="preserve">à </w:t>
      </w:r>
      <w:r>
        <w:rPr>
          <w:rFonts w:ascii="Georgia" w:hAnsi="Georgia"/>
          <w:rtl w:val="0"/>
          <w:lang w:val="it-IT"/>
        </w:rPr>
        <w:t xml:space="preserve">del Bronzo, 155-156, 160 </w:t>
      </w:r>
    </w:p>
    <w:p>
      <w:pPr>
        <w:pStyle w:val="Body"/>
        <w:spacing w:after="200"/>
        <w:jc w:val="both"/>
        <w:rPr>
          <w:rFonts w:ascii="Georgia" w:cs="Georgia" w:hAnsi="Georgia" w:eastAsia="Georgia"/>
        </w:rPr>
      </w:pPr>
      <w:r>
        <w:rPr>
          <w:rFonts w:ascii="Georgia" w:hAnsi="Georgia"/>
          <w:rtl w:val="0"/>
        </w:rPr>
        <w:t>et</w:t>
      </w:r>
      <w:r>
        <w:rPr>
          <w:rFonts w:ascii="Georgia" w:hAnsi="Georgia" w:hint="default"/>
          <w:rtl w:val="0"/>
          <w:lang w:val="it-IT"/>
        </w:rPr>
        <w:t xml:space="preserve">à </w:t>
      </w:r>
      <w:r>
        <w:rPr>
          <w:rFonts w:ascii="Georgia" w:hAnsi="Georgia"/>
          <w:rtl w:val="0"/>
          <w:lang w:val="it-IT"/>
        </w:rPr>
        <w:t xml:space="preserve">romana, 247-249 </w:t>
      </w:r>
    </w:p>
    <w:p>
      <w:pPr>
        <w:pStyle w:val="Body"/>
        <w:spacing w:after="200"/>
        <w:jc w:val="both"/>
        <w:rPr>
          <w:rFonts w:ascii="Georgia" w:cs="Georgia" w:hAnsi="Georgia" w:eastAsia="Georgia"/>
        </w:rPr>
      </w:pPr>
      <w:r>
        <w:rPr>
          <w:rFonts w:ascii="Georgia" w:hAnsi="Georgia"/>
          <w:rtl w:val="0"/>
          <w:lang w:val="it-IT"/>
        </w:rPr>
        <w:t xml:space="preserve">Fosso di, 22, 32 </w:t>
      </w:r>
    </w:p>
    <w:p>
      <w:pPr>
        <w:pStyle w:val="Body"/>
        <w:spacing w:after="200"/>
        <w:jc w:val="both"/>
        <w:rPr>
          <w:rFonts w:ascii="Georgia" w:cs="Georgia" w:hAnsi="Georgia" w:eastAsia="Georgia"/>
        </w:rPr>
      </w:pPr>
      <w:r>
        <w:rPr>
          <w:rFonts w:ascii="Georgia" w:hAnsi="Georgia"/>
          <w:rtl w:val="0"/>
          <w:lang w:val="it-IT"/>
        </w:rPr>
        <w:t>sinclinale di, 24, 26, 32, 34</w:t>
      </w:r>
    </w:p>
    <w:p>
      <w:pPr>
        <w:pStyle w:val="Body"/>
        <w:spacing w:after="200"/>
        <w:jc w:val="both"/>
        <w:rPr>
          <w:rFonts w:ascii="Georgia" w:cs="Georgia" w:hAnsi="Georgia" w:eastAsia="Georgia"/>
        </w:rPr>
      </w:pPr>
      <w:r>
        <w:rPr>
          <w:rFonts w:ascii="Georgia" w:hAnsi="Georgia"/>
          <w:rtl w:val="0"/>
          <w:lang w:val="it-IT"/>
        </w:rPr>
        <w:t xml:space="preserve">toponimo, 89 </w:t>
      </w:r>
    </w:p>
    <w:p>
      <w:pPr>
        <w:pStyle w:val="Body"/>
        <w:spacing w:after="200"/>
        <w:jc w:val="both"/>
        <w:rPr>
          <w:rFonts w:ascii="Georgia" w:cs="Georgia" w:hAnsi="Georgia" w:eastAsia="Georgia"/>
        </w:rPr>
      </w:pPr>
      <w:r>
        <w:rPr>
          <w:rFonts w:ascii="Georgia" w:hAnsi="Georgia"/>
          <w:rtl w:val="0"/>
          <w:lang w:val="it-IT"/>
        </w:rPr>
        <w:t xml:space="preserve">Valle Piola, 66, 73 </w:t>
      </w:r>
    </w:p>
    <w:p>
      <w:pPr>
        <w:pStyle w:val="Body"/>
        <w:spacing w:after="200"/>
        <w:jc w:val="both"/>
        <w:rPr>
          <w:rFonts w:ascii="Georgia" w:cs="Georgia" w:hAnsi="Georgia" w:eastAsia="Georgia"/>
        </w:rPr>
      </w:pPr>
      <w:r>
        <w:rPr>
          <w:rFonts w:ascii="Georgia" w:hAnsi="Georgia"/>
          <w:rtl w:val="0"/>
          <w:lang w:val="it-IT"/>
        </w:rPr>
        <w:t>Valle San Giovanni, 78</w:t>
      </w:r>
    </w:p>
    <w:p>
      <w:pPr>
        <w:pStyle w:val="Body"/>
        <w:spacing w:after="200"/>
        <w:jc w:val="both"/>
        <w:rPr>
          <w:rFonts w:ascii="Georgia" w:cs="Georgia" w:hAnsi="Georgia" w:eastAsia="Georgia"/>
        </w:rPr>
      </w:pPr>
      <w:r>
        <w:rPr>
          <w:rFonts w:ascii="Georgia" w:hAnsi="Georgia"/>
          <w:rtl w:val="0"/>
          <w:lang w:val="it-IT"/>
        </w:rPr>
        <w:t xml:space="preserve">chiesa di San Giovanni in Pergulis, 191, 194 </w:t>
      </w:r>
    </w:p>
    <w:p>
      <w:pPr>
        <w:pStyle w:val="Body"/>
        <w:spacing w:after="200"/>
        <w:jc w:val="both"/>
        <w:rPr>
          <w:rFonts w:ascii="Georgia" w:cs="Georgia" w:hAnsi="Georgia" w:eastAsia="Georgia"/>
        </w:rPr>
      </w:pPr>
      <w:r>
        <w:rPr>
          <w:rFonts w:ascii="Georgia" w:hAnsi="Georgia"/>
          <w:rtl w:val="0"/>
        </w:rPr>
        <w:t>et</w:t>
      </w:r>
      <w:r>
        <w:rPr>
          <w:rFonts w:ascii="Georgia" w:hAnsi="Georgia" w:hint="default"/>
          <w:rtl w:val="0"/>
          <w:lang w:val="it-IT"/>
        </w:rPr>
        <w:t xml:space="preserve">à </w:t>
      </w:r>
      <w:r>
        <w:rPr>
          <w:rFonts w:ascii="Georgia" w:hAnsi="Georgia"/>
          <w:rtl w:val="0"/>
          <w:lang w:val="it-IT"/>
        </w:rPr>
        <w:t xml:space="preserve">altomedievale, 194 </w:t>
      </w:r>
    </w:p>
    <w:p>
      <w:pPr>
        <w:pStyle w:val="Body"/>
        <w:spacing w:after="200"/>
        <w:jc w:val="both"/>
        <w:rPr>
          <w:rFonts w:ascii="Georgia" w:cs="Georgia" w:hAnsi="Georgia" w:eastAsia="Georgia"/>
        </w:rPr>
      </w:pPr>
      <w:r>
        <w:rPr>
          <w:rFonts w:ascii="Georgia" w:hAnsi="Georgia"/>
          <w:rtl w:val="0"/>
        </w:rPr>
        <w:t>et</w:t>
      </w:r>
      <w:r>
        <w:rPr>
          <w:rFonts w:ascii="Georgia" w:hAnsi="Georgia" w:hint="default"/>
          <w:rtl w:val="0"/>
          <w:lang w:val="it-IT"/>
        </w:rPr>
        <w:t xml:space="preserve">à </w:t>
      </w:r>
      <w:r>
        <w:rPr>
          <w:rFonts w:ascii="Georgia" w:hAnsi="Georgia"/>
          <w:rtl w:val="0"/>
          <w:lang w:val="it-IT"/>
        </w:rPr>
        <w:t>medievale, 197</w:t>
      </w:r>
    </w:p>
    <w:p>
      <w:pPr>
        <w:pStyle w:val="Body"/>
        <w:spacing w:after="200"/>
        <w:jc w:val="both"/>
        <w:rPr>
          <w:rFonts w:ascii="Georgia" w:cs="Georgia" w:hAnsi="Georgia" w:eastAsia="Georgia"/>
        </w:rPr>
      </w:pPr>
      <w:r>
        <w:rPr>
          <w:rFonts w:ascii="Georgia" w:hAnsi="Georgia"/>
          <w:rtl w:val="0"/>
        </w:rPr>
        <w:t>et</w:t>
      </w:r>
      <w:r>
        <w:rPr>
          <w:rFonts w:ascii="Georgia" w:hAnsi="Georgia" w:hint="default"/>
          <w:rtl w:val="0"/>
          <w:lang w:val="it-IT"/>
        </w:rPr>
        <w:t xml:space="preserve">à </w:t>
      </w:r>
      <w:r>
        <w:rPr>
          <w:rFonts w:ascii="Georgia" w:hAnsi="Georgia"/>
          <w:rtl w:val="0"/>
        </w:rPr>
        <w:t xml:space="preserve">romana, 190-191 </w:t>
      </w:r>
    </w:p>
    <w:p>
      <w:pPr>
        <w:pStyle w:val="Body"/>
        <w:spacing w:after="200"/>
        <w:jc w:val="both"/>
        <w:rPr>
          <w:rFonts w:ascii="Georgia" w:cs="Georgia" w:hAnsi="Georgia" w:eastAsia="Georgia"/>
        </w:rPr>
      </w:pPr>
      <w:r>
        <w:rPr>
          <w:rFonts w:ascii="Georgia" w:hAnsi="Georgia"/>
          <w:rtl w:val="0"/>
          <w:lang w:val="it-IT"/>
        </w:rPr>
        <w:t>Valle Vaccaro, 225, 230, 555-556</w:t>
      </w:r>
    </w:p>
    <w:p>
      <w:pPr>
        <w:pStyle w:val="Body"/>
        <w:spacing w:after="200"/>
        <w:jc w:val="both"/>
        <w:rPr>
          <w:rFonts w:ascii="Georgia" w:cs="Georgia" w:hAnsi="Georgia" w:eastAsia="Georgia"/>
        </w:rPr>
      </w:pPr>
      <w:r>
        <w:rPr>
          <w:rFonts w:ascii="Georgia" w:hAnsi="Georgia"/>
          <w:rtl w:val="0"/>
          <w:lang w:val="it-IT"/>
        </w:rPr>
        <w:t xml:space="preserve">toponimo, 91 </w:t>
      </w:r>
    </w:p>
    <w:p>
      <w:pPr>
        <w:pStyle w:val="Body"/>
        <w:spacing w:after="200"/>
        <w:jc w:val="both"/>
        <w:rPr>
          <w:rFonts w:ascii="Georgia" w:cs="Georgia" w:hAnsi="Georgia" w:eastAsia="Georgia"/>
        </w:rPr>
      </w:pPr>
      <w:r>
        <w:rPr>
          <w:rFonts w:ascii="Georgia" w:hAnsi="Georgia"/>
          <w:rtl w:val="0"/>
        </w:rPr>
        <w:t>Vallis Veneria, 247</w:t>
      </w:r>
    </w:p>
    <w:p>
      <w:pPr>
        <w:pStyle w:val="Body"/>
        <w:spacing w:after="200"/>
        <w:jc w:val="both"/>
        <w:rPr>
          <w:rFonts w:ascii="Georgia" w:cs="Georgia" w:hAnsi="Georgia" w:eastAsia="Georgia"/>
        </w:rPr>
      </w:pPr>
      <w:r>
        <w:rPr>
          <w:rFonts w:ascii="Georgia" w:hAnsi="Georgia"/>
          <w:rtl w:val="0"/>
          <w:lang w:val="it-IT"/>
        </w:rPr>
        <w:t xml:space="preserve">curtis S. Angeli in, 251, 259 </w:t>
      </w:r>
    </w:p>
    <w:p>
      <w:pPr>
        <w:pStyle w:val="Body"/>
        <w:spacing w:after="200"/>
        <w:jc w:val="both"/>
        <w:rPr>
          <w:rFonts w:ascii="Georgia" w:cs="Georgia" w:hAnsi="Georgia" w:eastAsia="Georgia"/>
        </w:rPr>
      </w:pPr>
      <w:r>
        <w:rPr>
          <w:rFonts w:ascii="Georgia" w:hAnsi="Georgia"/>
          <w:rtl w:val="0"/>
          <w:lang w:val="it-IT"/>
        </w:rPr>
        <w:t xml:space="preserve">Valloni, 556-557 </w:t>
      </w:r>
    </w:p>
    <w:p>
      <w:pPr>
        <w:pStyle w:val="Body"/>
        <w:spacing w:after="200"/>
        <w:jc w:val="both"/>
        <w:rPr>
          <w:rFonts w:ascii="Georgia" w:cs="Georgia" w:hAnsi="Georgia" w:eastAsia="Georgia"/>
        </w:rPr>
      </w:pPr>
      <w:r>
        <w:rPr>
          <w:rFonts w:ascii="Georgia" w:hAnsi="Georgia"/>
          <w:rtl w:val="0"/>
          <w:lang w:val="it-IT"/>
        </w:rPr>
        <w:t xml:space="preserve">Valzo, 557 </w:t>
      </w:r>
    </w:p>
    <w:p>
      <w:pPr>
        <w:pStyle w:val="Body"/>
        <w:spacing w:after="200"/>
        <w:jc w:val="both"/>
        <w:rPr>
          <w:rFonts w:ascii="Georgia" w:cs="Georgia" w:hAnsi="Georgia" w:eastAsia="Georgia"/>
        </w:rPr>
      </w:pPr>
      <w:r>
        <w:rPr>
          <w:rFonts w:ascii="Georgia" w:hAnsi="Georgia"/>
          <w:rtl w:val="0"/>
          <w:lang w:val="it-IT"/>
        </w:rPr>
        <w:t xml:space="preserve">Vannini Pietro, 326 </w:t>
      </w:r>
    </w:p>
    <w:p>
      <w:pPr>
        <w:pStyle w:val="Body"/>
        <w:spacing w:after="200"/>
        <w:jc w:val="both"/>
        <w:rPr>
          <w:rFonts w:ascii="Georgia" w:cs="Georgia" w:hAnsi="Georgia" w:eastAsia="Georgia"/>
        </w:rPr>
      </w:pPr>
      <w:r>
        <w:rPr>
          <w:rFonts w:ascii="Georgia" w:hAnsi="Georgia"/>
          <w:rtl w:val="0"/>
          <w:lang w:val="it-IT"/>
        </w:rPr>
        <w:t xml:space="preserve">Varano, 190, 194 </w:t>
      </w:r>
    </w:p>
    <w:p>
      <w:pPr>
        <w:pStyle w:val="Body"/>
        <w:spacing w:after="200"/>
        <w:jc w:val="both"/>
        <w:rPr>
          <w:rFonts w:ascii="Georgia" w:cs="Georgia" w:hAnsi="Georgia" w:eastAsia="Georgia"/>
        </w:rPr>
      </w:pPr>
      <w:r>
        <w:rPr>
          <w:rFonts w:ascii="Georgia" w:hAnsi="Georgia"/>
          <w:rtl w:val="0"/>
          <w:lang w:val="it-IT"/>
        </w:rPr>
        <w:t xml:space="preserve">Vasari Giorgio, 387 </w:t>
      </w:r>
    </w:p>
    <w:p>
      <w:pPr>
        <w:pStyle w:val="Body"/>
        <w:spacing w:after="200"/>
        <w:jc w:val="both"/>
        <w:rPr>
          <w:rFonts w:ascii="Georgia" w:cs="Georgia" w:hAnsi="Georgia" w:eastAsia="Georgia"/>
        </w:rPr>
      </w:pPr>
      <w:r>
        <w:rPr>
          <w:rFonts w:ascii="Georgia" w:hAnsi="Georgia"/>
          <w:rtl w:val="0"/>
          <w:lang w:val="it-IT"/>
        </w:rPr>
        <w:t xml:space="preserve">Velino, Monte, 47, 56 </w:t>
      </w:r>
    </w:p>
    <w:p>
      <w:pPr>
        <w:pStyle w:val="Body"/>
        <w:spacing w:after="200"/>
        <w:jc w:val="both"/>
        <w:rPr>
          <w:rFonts w:ascii="Georgia" w:cs="Georgia" w:hAnsi="Georgia" w:eastAsia="Georgia"/>
        </w:rPr>
      </w:pPr>
      <w:r>
        <w:rPr>
          <w:rFonts w:ascii="Georgia" w:hAnsi="Georgia"/>
          <w:rtl w:val="0"/>
          <w:lang w:val="pt-PT"/>
        </w:rPr>
        <w:t xml:space="preserve">Venacorvo, Fosso, 61 </w:t>
      </w:r>
    </w:p>
    <w:p>
      <w:pPr>
        <w:pStyle w:val="Body"/>
        <w:spacing w:after="200"/>
        <w:jc w:val="both"/>
        <w:rPr>
          <w:rFonts w:ascii="Georgia" w:cs="Georgia" w:hAnsi="Georgia" w:eastAsia="Georgia"/>
        </w:rPr>
      </w:pPr>
      <w:r>
        <w:rPr>
          <w:rFonts w:ascii="Georgia" w:hAnsi="Georgia"/>
          <w:rtl w:val="0"/>
        </w:rPr>
        <w:t xml:space="preserve">Venafro (Venafrum), 173, 185 </w:t>
      </w:r>
    </w:p>
    <w:p>
      <w:pPr>
        <w:pStyle w:val="Body"/>
        <w:spacing w:after="200"/>
        <w:jc w:val="both"/>
        <w:rPr>
          <w:rFonts w:ascii="Georgia" w:cs="Georgia" w:hAnsi="Georgia" w:eastAsia="Georgia"/>
        </w:rPr>
      </w:pPr>
      <w:r>
        <w:rPr>
          <w:rFonts w:ascii="Georgia" w:hAnsi="Georgia"/>
          <w:rtl w:val="0"/>
        </w:rPr>
        <w:t>Venano (Bonano), 194, 216, 219, 222, 225</w:t>
      </w:r>
    </w:p>
    <w:p>
      <w:pPr>
        <w:pStyle w:val="Body"/>
        <w:spacing w:after="200"/>
        <w:jc w:val="both"/>
        <w:rPr>
          <w:rFonts w:ascii="Georgia" w:cs="Georgia" w:hAnsi="Georgia" w:eastAsia="Georgia"/>
        </w:rPr>
      </w:pPr>
      <w:r>
        <w:rPr>
          <w:rFonts w:ascii="Georgia" w:hAnsi="Georgia"/>
          <w:rtl w:val="0"/>
          <w:lang w:val="es-ES_tradnl"/>
        </w:rPr>
        <w:t xml:space="preserve">ecclesia S. Vitis de Benano, 225 </w:t>
      </w:r>
    </w:p>
    <w:p>
      <w:pPr>
        <w:pStyle w:val="Body"/>
        <w:spacing w:after="200"/>
        <w:jc w:val="both"/>
        <w:rPr>
          <w:rFonts w:ascii="Georgia" w:cs="Georgia" w:hAnsi="Georgia" w:eastAsia="Georgia"/>
        </w:rPr>
      </w:pPr>
      <w:r>
        <w:rPr>
          <w:rFonts w:ascii="Georgia" w:hAnsi="Georgia"/>
          <w:rtl w:val="0"/>
          <w:lang w:val="it-IT"/>
        </w:rPr>
        <w:t xml:space="preserve">Vergine Annunciata (?), scultura lignea, 316 </w:t>
      </w:r>
    </w:p>
    <w:p>
      <w:pPr>
        <w:pStyle w:val="Body"/>
        <w:spacing w:after="200"/>
        <w:jc w:val="both"/>
        <w:rPr>
          <w:rFonts w:ascii="Georgia" w:cs="Georgia" w:hAnsi="Georgia" w:eastAsia="Georgia"/>
        </w:rPr>
      </w:pPr>
      <w:r>
        <w:rPr>
          <w:rFonts w:ascii="Georgia" w:hAnsi="Georgia"/>
          <w:rtl w:val="0"/>
          <w:lang w:val="it-IT"/>
        </w:rPr>
        <w:t>Vernesca, 240, 557-558</w:t>
      </w:r>
    </w:p>
    <w:p>
      <w:pPr>
        <w:pStyle w:val="Body"/>
        <w:spacing w:after="200"/>
        <w:jc w:val="both"/>
        <w:rPr>
          <w:rFonts w:ascii="Georgia" w:cs="Georgia" w:hAnsi="Georgia" w:eastAsia="Georgia"/>
        </w:rPr>
      </w:pPr>
      <w:r>
        <w:rPr>
          <w:rFonts w:ascii="Georgia" w:hAnsi="Georgia"/>
          <w:rtl w:val="0"/>
          <w:lang w:val="it-IT"/>
        </w:rPr>
        <w:t xml:space="preserve">toponimo, 89 </w:t>
      </w:r>
    </w:p>
    <w:p>
      <w:pPr>
        <w:pStyle w:val="Body"/>
        <w:spacing w:after="200"/>
        <w:jc w:val="both"/>
        <w:rPr>
          <w:rFonts w:ascii="Georgia" w:cs="Georgia" w:hAnsi="Georgia" w:eastAsia="Georgia"/>
        </w:rPr>
      </w:pPr>
      <w:r>
        <w:rPr>
          <w:rFonts w:ascii="Georgia" w:hAnsi="Georgia"/>
          <w:rtl w:val="0"/>
          <w:lang w:val="it-IT"/>
        </w:rPr>
        <w:t xml:space="preserve">Vettore, Monte, 45, 50, 55 </w:t>
      </w:r>
    </w:p>
    <w:p>
      <w:pPr>
        <w:pStyle w:val="Body"/>
        <w:spacing w:after="200"/>
        <w:jc w:val="both"/>
        <w:rPr>
          <w:rFonts w:ascii="Georgia" w:cs="Georgia" w:hAnsi="Georgia" w:eastAsia="Georgia"/>
        </w:rPr>
      </w:pPr>
      <w:r>
        <w:rPr>
          <w:rFonts w:ascii="Georgia" w:hAnsi="Georgia"/>
          <w:rtl w:val="0"/>
          <w:lang w:val="it-IT"/>
        </w:rPr>
        <w:t>Vezzola, fiume, 58, 244</w:t>
      </w:r>
    </w:p>
    <w:p>
      <w:pPr>
        <w:pStyle w:val="Body"/>
        <w:spacing w:after="200"/>
        <w:jc w:val="both"/>
        <w:rPr>
          <w:rFonts w:ascii="Georgia" w:cs="Georgia" w:hAnsi="Georgia" w:eastAsia="Georgia"/>
        </w:rPr>
      </w:pPr>
      <w:r>
        <w:rPr>
          <w:rFonts w:ascii="Georgia" w:hAnsi="Georgia"/>
          <w:rtl w:val="0"/>
          <w:lang w:val="it-IT"/>
        </w:rPr>
        <w:t>viabilit</w:t>
      </w:r>
      <w:r>
        <w:rPr>
          <w:rFonts w:ascii="Georgia" w:hAnsi="Georgia" w:hint="default"/>
          <w:rtl w:val="0"/>
          <w:lang w:val="it-IT"/>
        </w:rPr>
        <w:t>à</w:t>
      </w:r>
      <w:r>
        <w:rPr>
          <w:rFonts w:ascii="Georgia" w:hAnsi="Georgia"/>
          <w:rtl w:val="0"/>
        </w:rPr>
        <w:t>, 201, 208, 213, 214, 215, 231</w:t>
      </w:r>
    </w:p>
    <w:p>
      <w:pPr>
        <w:pStyle w:val="Body"/>
        <w:spacing w:after="200"/>
        <w:jc w:val="both"/>
        <w:rPr>
          <w:rFonts w:ascii="Georgia" w:cs="Georgia" w:hAnsi="Georgia" w:eastAsia="Georgia"/>
        </w:rPr>
      </w:pPr>
      <w:r>
        <w:rPr>
          <w:rFonts w:ascii="Georgia" w:hAnsi="Georgia"/>
          <w:rtl w:val="0"/>
        </w:rPr>
        <w:t>et</w:t>
      </w:r>
      <w:r>
        <w:rPr>
          <w:rFonts w:ascii="Georgia" w:hAnsi="Georgia" w:hint="default"/>
          <w:rtl w:val="0"/>
          <w:lang w:val="it-IT"/>
        </w:rPr>
        <w:t xml:space="preserve">à </w:t>
      </w:r>
      <w:r>
        <w:rPr>
          <w:rFonts w:ascii="Georgia" w:hAnsi="Georgia"/>
          <w:rtl w:val="0"/>
        </w:rPr>
        <w:t>romana, 194, 204, 219-222, 234, 235, 243, 250</w:t>
      </w:r>
    </w:p>
    <w:p>
      <w:pPr>
        <w:pStyle w:val="Body"/>
        <w:spacing w:after="200"/>
        <w:jc w:val="both"/>
        <w:rPr>
          <w:rFonts w:ascii="Georgia" w:cs="Georgia" w:hAnsi="Georgia" w:eastAsia="Georgia"/>
        </w:rPr>
      </w:pPr>
      <w:r>
        <w:rPr>
          <w:rFonts w:ascii="Georgia" w:hAnsi="Georgia"/>
          <w:rtl w:val="0"/>
        </w:rPr>
        <w:t>et</w:t>
      </w:r>
      <w:r>
        <w:rPr>
          <w:rFonts w:ascii="Georgia" w:hAnsi="Georgia" w:hint="default"/>
          <w:rtl w:val="0"/>
          <w:lang w:val="it-IT"/>
        </w:rPr>
        <w:t xml:space="preserve">à </w:t>
      </w:r>
      <w:r>
        <w:rPr>
          <w:rFonts w:ascii="Georgia" w:hAnsi="Georgia"/>
          <w:rtl w:val="0"/>
          <w:lang w:val="it-IT"/>
        </w:rPr>
        <w:t xml:space="preserve">medievale, 219, 296, 298 </w:t>
      </w:r>
    </w:p>
    <w:p>
      <w:pPr>
        <w:pStyle w:val="Body"/>
        <w:spacing w:after="200"/>
        <w:jc w:val="both"/>
        <w:rPr>
          <w:rFonts w:ascii="Georgia" w:cs="Georgia" w:hAnsi="Georgia" w:eastAsia="Georgia"/>
        </w:rPr>
      </w:pPr>
      <w:r>
        <w:rPr>
          <w:rFonts w:ascii="Georgia" w:hAnsi="Georgia"/>
          <w:rtl w:val="0"/>
          <w:lang w:val="it-IT"/>
        </w:rPr>
        <w:t>via Claudia Valeria, 296, 298</w:t>
      </w:r>
    </w:p>
    <w:p>
      <w:pPr>
        <w:pStyle w:val="Body"/>
        <w:spacing w:after="200"/>
        <w:jc w:val="both"/>
        <w:rPr>
          <w:rFonts w:ascii="Georgia" w:cs="Georgia" w:hAnsi="Georgia" w:eastAsia="Georgia"/>
        </w:rPr>
      </w:pPr>
      <w:r>
        <w:rPr>
          <w:rFonts w:ascii="Georgia" w:hAnsi="Georgia"/>
          <w:rtl w:val="0"/>
        </w:rPr>
        <w:t>via de Bonano, 194, 204, 216, 222</w:t>
      </w:r>
    </w:p>
    <w:p>
      <w:pPr>
        <w:pStyle w:val="Body"/>
        <w:spacing w:after="200"/>
        <w:jc w:val="both"/>
        <w:rPr>
          <w:rFonts w:ascii="Georgia" w:cs="Georgia" w:hAnsi="Georgia" w:eastAsia="Georgia"/>
        </w:rPr>
      </w:pPr>
      <w:r>
        <w:rPr>
          <w:rFonts w:ascii="Georgia" w:hAnsi="Georgia"/>
          <w:rtl w:val="0"/>
          <w:lang w:val="it-IT"/>
        </w:rPr>
        <w:t xml:space="preserve"> via Latina, 296 </w:t>
      </w:r>
    </w:p>
    <w:p>
      <w:pPr>
        <w:pStyle w:val="Body"/>
        <w:spacing w:after="200"/>
        <w:jc w:val="both"/>
        <w:rPr>
          <w:rFonts w:ascii="Georgia" w:cs="Georgia" w:hAnsi="Georgia" w:eastAsia="Georgia"/>
        </w:rPr>
      </w:pPr>
      <w:r>
        <w:rPr>
          <w:rFonts w:ascii="Georgia" w:hAnsi="Georgia"/>
          <w:rtl w:val="0"/>
          <w:lang w:val="it-IT"/>
        </w:rPr>
        <w:t xml:space="preserve">Vibile, 224 </w:t>
      </w:r>
    </w:p>
    <w:p>
      <w:pPr>
        <w:pStyle w:val="Body"/>
        <w:spacing w:after="200"/>
        <w:jc w:val="both"/>
        <w:rPr>
          <w:rFonts w:ascii="Georgia" w:cs="Georgia" w:hAnsi="Georgia" w:eastAsia="Georgia"/>
        </w:rPr>
      </w:pPr>
      <w:r>
        <w:rPr>
          <w:rFonts w:ascii="Georgia" w:hAnsi="Georgia"/>
          <w:rtl w:val="0"/>
          <w:lang w:val="it-IT"/>
        </w:rPr>
        <w:t>Vibrata, torrente, 132</w:t>
      </w:r>
    </w:p>
    <w:p>
      <w:pPr>
        <w:pStyle w:val="Body"/>
        <w:spacing w:after="200"/>
        <w:jc w:val="both"/>
        <w:rPr>
          <w:rFonts w:ascii="Georgia" w:cs="Georgia" w:hAnsi="Georgia" w:eastAsia="Georgia"/>
        </w:rPr>
      </w:pPr>
      <w:r>
        <w:rPr>
          <w:rFonts w:ascii="Georgia" w:hAnsi="Georgia"/>
          <w:rtl w:val="0"/>
          <w:lang w:val="it-IT"/>
        </w:rPr>
        <w:t xml:space="preserve">Vicenne, 218, 225-226 </w:t>
      </w:r>
    </w:p>
    <w:p>
      <w:pPr>
        <w:pStyle w:val="Body"/>
        <w:spacing w:after="200"/>
        <w:jc w:val="both"/>
        <w:rPr>
          <w:rFonts w:ascii="Georgia" w:cs="Georgia" w:hAnsi="Georgia" w:eastAsia="Georgia"/>
        </w:rPr>
      </w:pPr>
      <w:r>
        <w:rPr>
          <w:rFonts w:ascii="Georgia" w:hAnsi="Georgia"/>
          <w:rtl w:val="0"/>
          <w:lang w:val="it-IT"/>
        </w:rPr>
        <w:t xml:space="preserve">Vignatico, 399, 558 </w:t>
      </w:r>
    </w:p>
    <w:p>
      <w:pPr>
        <w:pStyle w:val="Body"/>
        <w:spacing w:after="200"/>
        <w:jc w:val="both"/>
        <w:rPr>
          <w:rFonts w:ascii="Georgia" w:cs="Georgia" w:hAnsi="Georgia" w:eastAsia="Georgia"/>
        </w:rPr>
      </w:pPr>
      <w:r>
        <w:rPr>
          <w:rFonts w:ascii="Georgia" w:hAnsi="Georgia"/>
          <w:rtl w:val="0"/>
          <w:lang w:val="it-IT"/>
        </w:rPr>
        <w:t xml:space="preserve">Villafranca, 558 </w:t>
      </w:r>
    </w:p>
    <w:p>
      <w:pPr>
        <w:pStyle w:val="Body"/>
        <w:spacing w:after="200"/>
        <w:jc w:val="both"/>
        <w:rPr>
          <w:rFonts w:ascii="Georgia" w:cs="Georgia" w:hAnsi="Georgia" w:eastAsia="Georgia"/>
        </w:rPr>
      </w:pPr>
      <w:r>
        <w:rPr>
          <w:rFonts w:ascii="Georgia" w:hAnsi="Georgia"/>
          <w:rtl w:val="0"/>
          <w:lang w:val="it-IT"/>
        </w:rPr>
        <w:t>Villa Torri, 197</w:t>
      </w:r>
    </w:p>
    <w:p>
      <w:pPr>
        <w:pStyle w:val="Body"/>
        <w:spacing w:after="200"/>
        <w:jc w:val="both"/>
        <w:rPr>
          <w:rFonts w:ascii="Georgia" w:cs="Georgia" w:hAnsi="Georgia" w:eastAsia="Georgia"/>
        </w:rPr>
      </w:pPr>
      <w:r>
        <w:rPr>
          <w:rFonts w:ascii="Georgia" w:hAnsi="Georgia"/>
          <w:rtl w:val="0"/>
          <w:lang w:val="it-IT"/>
        </w:rPr>
        <w:t xml:space="preserve">chiesa di Santa Felicita, 195 </w:t>
      </w:r>
    </w:p>
    <w:p>
      <w:pPr>
        <w:pStyle w:val="Body"/>
        <w:spacing w:after="200"/>
        <w:jc w:val="both"/>
        <w:rPr>
          <w:rFonts w:ascii="Georgia" w:cs="Georgia" w:hAnsi="Georgia" w:eastAsia="Georgia"/>
        </w:rPr>
      </w:pPr>
      <w:r>
        <w:rPr>
          <w:rFonts w:ascii="Georgia" w:hAnsi="Georgia"/>
          <w:rtl w:val="0"/>
        </w:rPr>
        <w:t>et</w:t>
      </w:r>
      <w:r>
        <w:rPr>
          <w:rFonts w:ascii="Georgia" w:hAnsi="Georgia" w:hint="default"/>
          <w:rtl w:val="0"/>
          <w:lang w:val="it-IT"/>
        </w:rPr>
        <w:t xml:space="preserve">à </w:t>
      </w:r>
      <w:r>
        <w:rPr>
          <w:rFonts w:ascii="Georgia" w:hAnsi="Georgia"/>
          <w:rtl w:val="0"/>
          <w:lang w:val="it-IT"/>
        </w:rPr>
        <w:t>altomedievale, 195</w:t>
      </w:r>
    </w:p>
    <w:p>
      <w:pPr>
        <w:pStyle w:val="Body"/>
        <w:spacing w:after="200"/>
        <w:jc w:val="both"/>
        <w:rPr>
          <w:rFonts w:ascii="Georgia" w:cs="Georgia" w:hAnsi="Georgia" w:eastAsia="Georgia"/>
        </w:rPr>
      </w:pPr>
      <w:r>
        <w:rPr>
          <w:rFonts w:ascii="Georgia" w:hAnsi="Georgia"/>
          <w:rtl w:val="0"/>
        </w:rPr>
        <w:t>et</w:t>
      </w:r>
      <w:r>
        <w:rPr>
          <w:rFonts w:ascii="Georgia" w:hAnsi="Georgia" w:hint="default"/>
          <w:rtl w:val="0"/>
          <w:lang w:val="it-IT"/>
        </w:rPr>
        <w:t xml:space="preserve">à </w:t>
      </w:r>
      <w:r>
        <w:rPr>
          <w:rFonts w:ascii="Georgia" w:hAnsi="Georgia"/>
          <w:rtl w:val="0"/>
          <w:lang w:val="it-IT"/>
        </w:rPr>
        <w:t xml:space="preserve">romana, 191-192 </w:t>
      </w:r>
    </w:p>
    <w:p>
      <w:pPr>
        <w:pStyle w:val="Body"/>
        <w:spacing w:after="200"/>
        <w:jc w:val="both"/>
        <w:rPr>
          <w:rFonts w:ascii="Georgia" w:cs="Georgia" w:hAnsi="Georgia" w:eastAsia="Georgia"/>
        </w:rPr>
      </w:pPr>
      <w:r>
        <w:rPr>
          <w:rFonts w:ascii="Georgia" w:hAnsi="Georgia"/>
          <w:rtl w:val="0"/>
          <w:lang w:val="it-IT"/>
        </w:rPr>
        <w:t>Villa Vallucci, 72, 559-560</w:t>
      </w:r>
    </w:p>
    <w:p>
      <w:pPr>
        <w:pStyle w:val="Body"/>
        <w:spacing w:after="200"/>
        <w:jc w:val="both"/>
        <w:rPr>
          <w:rFonts w:ascii="Georgia" w:cs="Georgia" w:hAnsi="Georgia" w:eastAsia="Georgia"/>
        </w:rPr>
      </w:pPr>
      <w:r>
        <w:rPr>
          <w:rFonts w:ascii="Georgia" w:hAnsi="Georgia"/>
          <w:rtl w:val="0"/>
          <w:lang w:val="it-IT"/>
        </w:rPr>
        <w:t xml:space="preserve">chiesa di San Giovenale, 207 </w:t>
      </w:r>
    </w:p>
    <w:p>
      <w:pPr>
        <w:pStyle w:val="Body"/>
        <w:spacing w:after="200"/>
        <w:jc w:val="both"/>
        <w:rPr>
          <w:rFonts w:ascii="Georgia" w:cs="Georgia" w:hAnsi="Georgia" w:eastAsia="Georgia"/>
        </w:rPr>
      </w:pPr>
      <w:r>
        <w:rPr>
          <w:rFonts w:ascii="Georgia" w:hAnsi="Georgia"/>
          <w:rtl w:val="0"/>
          <w:lang w:val="it-IT"/>
        </w:rPr>
        <w:t xml:space="preserve">Vissiano (Visciano), 191, 195 </w:t>
      </w:r>
    </w:p>
    <w:p>
      <w:pPr>
        <w:pStyle w:val="Body"/>
        <w:spacing w:after="200"/>
        <w:jc w:val="both"/>
        <w:rPr>
          <w:rFonts w:ascii="Georgia" w:cs="Georgia" w:hAnsi="Georgia" w:eastAsia="Georgia"/>
        </w:rPr>
      </w:pPr>
      <w:r>
        <w:rPr>
          <w:rFonts w:ascii="Georgia" w:hAnsi="Georgia"/>
          <w:rtl w:val="0"/>
          <w:lang w:val="it-IT"/>
        </w:rPr>
        <w:t xml:space="preserve">Vitelli Bartolomeo, detto Martello, </w:t>
      </w:r>
    </w:p>
    <w:p>
      <w:pPr>
        <w:pStyle w:val="Body"/>
        <w:spacing w:after="200"/>
        <w:jc w:val="both"/>
        <w:rPr>
          <w:rFonts w:ascii="Georgia" w:cs="Georgia" w:hAnsi="Georgia" w:eastAsia="Georgia"/>
        </w:rPr>
      </w:pPr>
      <w:r>
        <w:rPr>
          <w:rFonts w:ascii="Georgia" w:hAnsi="Georgia"/>
          <w:rtl w:val="0"/>
          <w:lang w:val="de-DE"/>
        </w:rPr>
        <w:t xml:space="preserve">75 Vogelspiel, 111 </w:t>
      </w:r>
    </w:p>
    <w:p>
      <w:pPr>
        <w:pStyle w:val="Body"/>
        <w:spacing w:after="200"/>
        <w:jc w:val="both"/>
        <w:rPr>
          <w:rFonts w:ascii="Georgia" w:cs="Georgia" w:hAnsi="Georgia" w:eastAsia="Georgia"/>
        </w:rPr>
      </w:pPr>
      <w:r>
        <w:rPr>
          <w:rFonts w:ascii="Georgia" w:hAnsi="Georgia"/>
          <w:rtl w:val="0"/>
          <w:lang w:val="it-IT"/>
        </w:rPr>
        <w:t>Volpara, Rio, 22</w:t>
      </w:r>
    </w:p>
    <w:p>
      <w:pPr>
        <w:pStyle w:val="Body"/>
        <w:spacing w:after="200"/>
        <w:jc w:val="both"/>
        <w:rPr>
          <w:rFonts w:ascii="Georgia" w:cs="Georgia" w:hAnsi="Georgia" w:eastAsia="Georgia"/>
        </w:rPr>
      </w:pPr>
      <w:r>
        <w:rPr>
          <w:rFonts w:ascii="Georgia" w:hAnsi="Georgia"/>
          <w:rtl w:val="0"/>
          <w:lang w:val="it-IT"/>
        </w:rPr>
        <w:t xml:space="preserve">cascate del, 23 </w:t>
      </w:r>
    </w:p>
    <w:p>
      <w:pPr>
        <w:pStyle w:val="Body"/>
        <w:spacing w:after="200"/>
        <w:jc w:val="both"/>
        <w:rPr>
          <w:rFonts w:ascii="Georgia" w:cs="Georgia" w:hAnsi="Georgia" w:eastAsia="Georgia"/>
        </w:rPr>
      </w:pPr>
      <w:r>
        <w:rPr>
          <w:rFonts w:ascii="Georgia" w:hAnsi="Georgia"/>
          <w:rtl w:val="0"/>
          <w:lang w:val="it-IT"/>
        </w:rPr>
        <w:t xml:space="preserve">Volpi, 74 </w:t>
      </w:r>
    </w:p>
    <w:p>
      <w:pPr>
        <w:pStyle w:val="Body"/>
        <w:spacing w:after="200"/>
        <w:jc w:val="both"/>
        <w:rPr>
          <w:rFonts w:ascii="Georgia" w:cs="Georgia" w:hAnsi="Georgia" w:eastAsia="Georgia"/>
        </w:rPr>
      </w:pPr>
      <w:r>
        <w:rPr>
          <w:rFonts w:ascii="Georgia" w:hAnsi="Georgia"/>
          <w:rtl w:val="0"/>
          <w:lang w:val="it-IT"/>
        </w:rPr>
        <w:t>Vomano, fiume e valle, 21, 22, 26, 132, 174, 189, 193,219</w:t>
      </w:r>
    </w:p>
    <w:p>
      <w:pPr>
        <w:pStyle w:val="Body"/>
        <w:spacing w:after="200"/>
        <w:jc w:val="both"/>
        <w:rPr>
          <w:rFonts w:ascii="Georgia" w:cs="Georgia" w:hAnsi="Georgia" w:eastAsia="Georgia"/>
        </w:rPr>
      </w:pPr>
      <w:r>
        <w:rPr>
          <w:rFonts w:ascii="Georgia" w:hAnsi="Georgia"/>
          <w:rtl w:val="0"/>
          <w:lang w:val="it-IT"/>
        </w:rPr>
        <w:t>toponimo, 86</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nl-NL"/>
        </w:rPr>
        <w:t>Westwerk</w:t>
      </w:r>
      <w:r>
        <w:rPr>
          <w:rFonts w:ascii="Georgia" w:hAnsi="Georgia" w:hint="default"/>
          <w:rtl w:val="0"/>
          <w:lang w:val="it-IT"/>
        </w:rPr>
        <w:t>»</w:t>
      </w:r>
      <w:r>
        <w:rPr>
          <w:rFonts w:ascii="Georgia" w:hAnsi="Georgia"/>
          <w:rtl w:val="0"/>
        </w:rPr>
        <w:t>, 276</w:t>
      </w:r>
    </w:p>
    <w:p>
      <w:pPr>
        <w:pStyle w:val="Body"/>
        <w:spacing w:after="200"/>
        <w:jc w:val="both"/>
        <w:rPr>
          <w:rFonts w:ascii="Georgia" w:cs="Georgia" w:hAnsi="Georgia" w:eastAsia="Georgia"/>
        </w:rPr>
      </w:pPr>
      <w:r>
        <w:rPr>
          <w:rFonts w:ascii="Georgia" w:hAnsi="Georgia"/>
          <w:rtl w:val="0"/>
          <w:lang w:val="it-IT"/>
        </w:rPr>
        <w:t xml:space="preserve">Zaccheo, Villa, musica popolare a, 119, 128, 137, 139, 144 </w:t>
      </w:r>
    </w:p>
    <w:p>
      <w:pPr>
        <w:pStyle w:val="Body"/>
        <w:spacing w:after="200"/>
        <w:jc w:val="both"/>
        <w:rPr>
          <w:rFonts w:ascii="Georgia" w:cs="Georgia" w:hAnsi="Georgia" w:eastAsia="Georgia"/>
        </w:rPr>
      </w:pPr>
      <w:r>
        <w:rPr>
          <w:rFonts w:ascii="Georgia" w:hAnsi="Georgia"/>
          <w:rtl w:val="0"/>
          <w:lang w:val="it-IT"/>
        </w:rPr>
        <w:t xml:space="preserve">Zazzera Eufemia della, 75 </w:t>
      </w:r>
    </w:p>
    <w:p>
      <w:pPr>
        <w:pStyle w:val="Body"/>
        <w:spacing w:after="200"/>
        <w:jc w:val="both"/>
        <w:rPr>
          <w:rFonts w:ascii="Georgia" w:cs="Georgia" w:hAnsi="Georgia" w:eastAsia="Georgia"/>
        </w:rPr>
      </w:pPr>
      <w:r>
        <w:rPr>
          <w:rFonts w:ascii="Georgia" w:hAnsi="Georgia"/>
          <w:rtl w:val="0"/>
          <w:lang w:val="it-IT"/>
        </w:rPr>
        <w:t xml:space="preserve">Zenone da Verona, 384 </w:t>
      </w:r>
    </w:p>
    <w:p>
      <w:pPr>
        <w:pStyle w:val="Body"/>
        <w:spacing w:after="200"/>
        <w:jc w:val="both"/>
        <w:rPr>
          <w:rFonts w:ascii="Georgia" w:cs="Georgia" w:hAnsi="Georgia" w:eastAsia="Georgia"/>
        </w:rPr>
      </w:pPr>
      <w:r>
        <w:rPr>
          <w:rFonts w:ascii="Georgia" w:hAnsi="Georgia"/>
          <w:rtl w:val="0"/>
        </w:rPr>
        <w:t xml:space="preserve">Zeus, 111 </w:t>
      </w:r>
    </w:p>
    <w:p>
      <w:pPr>
        <w:pStyle w:val="Body"/>
        <w:spacing w:after="200"/>
        <w:jc w:val="both"/>
        <w:rPr>
          <w:rFonts w:ascii="Georgia" w:cs="Georgia" w:hAnsi="Georgia" w:eastAsia="Georgia"/>
        </w:rPr>
      </w:pPr>
      <w:r>
        <w:rPr>
          <w:rFonts w:ascii="Georgia" w:hAnsi="Georgia"/>
          <w:rtl w:val="0"/>
          <w:lang w:val="it-IT"/>
        </w:rPr>
        <w:t xml:space="preserve">Zingano, 219, 229 </w:t>
      </w:r>
    </w:p>
    <w:p>
      <w:pPr>
        <w:pStyle w:val="Body"/>
        <w:spacing w:after="200"/>
        <w:jc w:val="both"/>
        <w:rPr>
          <w:rFonts w:ascii="Georgia" w:cs="Georgia" w:hAnsi="Georgia" w:eastAsia="Georgia"/>
        </w:rPr>
      </w:pPr>
      <w:r>
        <w:rPr>
          <w:rFonts w:ascii="Georgia" w:hAnsi="Georgia"/>
          <w:rtl w:val="0"/>
          <w:lang w:val="it-IT"/>
        </w:rPr>
        <w:t xml:space="preserve">Zolfo, Fosso dello (Rivus Bagni), 192, 194 </w:t>
      </w:r>
    </w:p>
    <w:p>
      <w:pPr>
        <w:pStyle w:val="Body"/>
        <w:spacing w:after="200"/>
        <w:jc w:val="both"/>
        <w:rPr>
          <w:rFonts w:ascii="Georgia" w:cs="Georgia" w:hAnsi="Georgia" w:eastAsia="Georgia"/>
          <w:outline w:val="0"/>
          <w:color w:val="414600"/>
          <w:sz w:val="30"/>
          <w:szCs w:val="30"/>
          <w:u w:color="414600"/>
          <w14:textFill>
            <w14:solidFill>
              <w14:srgbClr w14:val="414600"/>
            </w14:solidFill>
          </w14:textFill>
        </w:rPr>
      </w:pPr>
      <w:r>
        <w:rPr>
          <w:rFonts w:ascii="Georgia" w:hAnsi="Georgia"/>
          <w:rtl w:val="0"/>
          <w:lang w:val="it-IT"/>
        </w:rPr>
        <w:t>Zuccari Taddeo, 387</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p>
    <w:p>
      <w:pPr>
        <w:pStyle w:val="Body"/>
        <w:widowControl w:val="0"/>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752475" cy="638175"/>
            <wp:effectExtent l="0" t="0" r="0" b="0"/>
            <wp:docPr id="1073741950" name="officeArt object" descr="image25.png"/>
            <wp:cNvGraphicFramePr/>
            <a:graphic xmlns:a="http://schemas.openxmlformats.org/drawingml/2006/main">
              <a:graphicData uri="http://schemas.openxmlformats.org/drawingml/2006/picture">
                <pic:pic xmlns:pic="http://schemas.openxmlformats.org/drawingml/2006/picture">
                  <pic:nvPicPr>
                    <pic:cNvPr id="1073741950" name="image25.png" descr="image25.png"/>
                    <pic:cNvPicPr>
                      <a:picLocks noChangeAspect="1"/>
                    </pic:cNvPicPr>
                  </pic:nvPicPr>
                  <pic:blipFill>
                    <a:blip r:embed="rId129">
                      <a:extLst/>
                    </a:blip>
                    <a:stretch>
                      <a:fillRect/>
                    </a:stretch>
                  </pic:blipFill>
                  <pic:spPr>
                    <a:xfrm>
                      <a:off x="0" y="0"/>
                      <a:ext cx="752475" cy="638175"/>
                    </a:xfrm>
                    <a:prstGeom prst="rect">
                      <a:avLst/>
                    </a:prstGeom>
                    <a:ln w="12700" cap="flat">
                      <a:noFill/>
                      <a:miter lim="400000"/>
                    </a:ln>
                    <a:effectLst/>
                  </pic:spPr>
                </pic:pic>
              </a:graphicData>
            </a:graphic>
          </wp:inline>
        </w:drawing>
      </w:r>
    </w:p>
    <w:p>
      <w:pPr>
        <w:pStyle w:val="Body"/>
        <w:widowControl w:val="0"/>
        <w:spacing w:after="200"/>
        <w:jc w:val="center"/>
        <w:rPr>
          <w:rFonts w:ascii="Georgia" w:cs="Georgia" w:hAnsi="Georgia" w:eastAsia="Georgia"/>
        </w:rPr>
      </w:pPr>
    </w:p>
    <w:p>
      <w:pPr>
        <w:pStyle w:val="Body"/>
        <w:widowControl w:val="0"/>
        <w:spacing w:after="200"/>
        <w:jc w:val="center"/>
        <w:rPr>
          <w:rFonts w:ascii="Georgia" w:cs="Georgia" w:hAnsi="Georgia" w:eastAsia="Georgia"/>
        </w:rPr>
      </w:pPr>
    </w:p>
    <w:p>
      <w:pPr>
        <w:pStyle w:val="Body"/>
        <w:widowControl w:val="0"/>
        <w:spacing w:after="200"/>
        <w:jc w:val="center"/>
        <w:rPr>
          <w:rFonts w:ascii="Georgia" w:cs="Georgia" w:hAnsi="Georgia" w:eastAsia="Georgia"/>
        </w:rPr>
      </w:pPr>
    </w:p>
    <w:p>
      <w:pPr>
        <w:pStyle w:val="Body"/>
        <w:spacing w:after="200"/>
        <w:jc w:val="center"/>
        <w:rPr>
          <w:rFonts w:ascii="Georgia" w:cs="Georgia" w:hAnsi="Georgia" w:eastAsia="Georgia"/>
        </w:rPr>
      </w:pPr>
      <w:r>
        <w:rPr>
          <w:rFonts w:ascii="Georgia" w:hAnsi="Georgia"/>
          <w:rtl w:val="0"/>
          <w:lang w:val="it-IT"/>
        </w:rPr>
        <w:t>Finito di stampare nel novembre 1991</w:t>
      </w:r>
      <w:r>
        <w:rPr>
          <w:rFonts w:ascii="Georgia" w:cs="Georgia" w:hAnsi="Georgia" w:eastAsia="Georgia"/>
        </w:rPr>
        <w:br w:type="textWrapping"/>
      </w:r>
      <w:r>
        <w:rPr>
          <w:rFonts w:ascii="Georgia" w:hAnsi="Georgia"/>
          <w:rtl w:val="0"/>
          <w:lang w:val="it-IT"/>
        </w:rPr>
        <w:t xml:space="preserve">per conto di Carsa Edizioni </w:t>
      </w:r>
      <w:r>
        <w:rPr>
          <w:rFonts w:ascii="Georgia" w:cs="Georgia" w:hAnsi="Georgia" w:eastAsia="Georgia"/>
        </w:rPr>
        <w:br w:type="textWrapping"/>
      </w:r>
      <w:r>
        <w:rPr>
          <w:rFonts w:ascii="Georgia" w:hAnsi="Georgia"/>
          <w:rtl w:val="0"/>
          <w:lang w:val="it-IT"/>
        </w:rPr>
        <w:t xml:space="preserve">presso la Conti Tipocolor </w:t>
      </w:r>
      <w:r>
        <w:rPr>
          <w:rFonts w:ascii="Georgia" w:cs="Georgia" w:hAnsi="Georgia" w:eastAsia="Georgia"/>
        </w:rPr>
        <w:br w:type="textWrapping"/>
      </w:r>
      <w:r>
        <w:rPr>
          <w:rFonts w:ascii="Georgia" w:hAnsi="Georgia"/>
          <w:rtl w:val="0"/>
          <w:lang w:val="it-IT"/>
        </w:rPr>
        <w:t>in Calenzano - Firenze</w:t>
      </w: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pPr>
      <w:r>
        <w:rPr>
          <w:rFonts w:ascii="Georgia" w:cs="Georgia" w:hAnsi="Georgia" w:eastAsia="Georgia"/>
        </w:rPr>
        <w:drawing xmlns:a="http://schemas.openxmlformats.org/drawingml/2006/main">
          <wp:inline distT="0" distB="0" distL="0" distR="0">
            <wp:extent cx="962025" cy="514350"/>
            <wp:effectExtent l="0" t="0" r="0" b="0"/>
            <wp:docPr id="1073741951" name="officeArt object" descr="image87.png"/>
            <wp:cNvGraphicFramePr/>
            <a:graphic xmlns:a="http://schemas.openxmlformats.org/drawingml/2006/main">
              <a:graphicData uri="http://schemas.openxmlformats.org/drawingml/2006/picture">
                <pic:pic xmlns:pic="http://schemas.openxmlformats.org/drawingml/2006/picture">
                  <pic:nvPicPr>
                    <pic:cNvPr id="1073741951" name="image87.png" descr="image87.png"/>
                    <pic:cNvPicPr>
                      <a:picLocks noChangeAspect="1"/>
                    </pic:cNvPicPr>
                  </pic:nvPicPr>
                  <pic:blipFill>
                    <a:blip r:embed="rId130">
                      <a:extLst/>
                    </a:blip>
                    <a:stretch>
                      <a:fillRect/>
                    </a:stretch>
                  </pic:blipFill>
                  <pic:spPr>
                    <a:xfrm>
                      <a:off x="0" y="0"/>
                      <a:ext cx="962025" cy="514350"/>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Via Tiburtina, 82-65129 Pescara/ Italic</w:t>
      </w:r>
    </w:p>
    <w:sectPr>
      <w:headerReference w:type="default" r:id="rId131"/>
      <w:footerReference w:type="default" r:id="rId132"/>
      <w:pgSz w:w="12240" w:h="15840" w:orient="portrait"/>
      <w:pgMar w:top="1440" w:right="1440" w:bottom="1440" w:left="1440" w:header="720" w:footer="720"/>
      <w:pgNumType w:start="1"/>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Helvetica Neue">
    <w:charset w:val="00"/>
    <w:family w:val="roman"/>
    <w:pitch w:val="default"/>
  </w:font>
  <w:font w:name="Georgia">
    <w:charset w:val="00"/>
    <w:family w:val="roman"/>
    <w:pitch w:val="default"/>
  </w:font>
  <w:font w:name="Cousine">
    <w:charset w:val="00"/>
    <w:family w:val="roman"/>
    <w:pitch w:val="default"/>
  </w:font>
  <w:font w:name="Cardo">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hdr>
</file>

<file path=word/numbering.xml><?xml version="1.0" encoding="utf-8"?>
<w:numbering xmlns:w="http://schemas.openxmlformats.org/wordprocessingml/2006/main" xmlns:wp="http://schemas.openxmlformats.org/drawingml/2006/wordprocessingDrawing" xmlns:w14="http://schemas.microsoft.com/office/word/2010/wordml" xmlns:r="http://schemas.openxmlformats.org/officeDocument/2006/relationships" xmlns:v="urn:schemas-microsoft-com:vml" xmlns:o="urn:schemas-microsoft-com:office:office">
  <w:abstractNum w:abstractNumId="0">
    <w:multiLevelType w:val="hybridMultilevel"/>
    <w:numStyleLink w:val="Imported Style 1"/>
  </w:abstractNum>
  <w:abstractNum w:abstractNumId="1">
    <w:multiLevelType w:val="hybridMultilevel"/>
    <w:styleLink w:val="Imported Style 1"/>
    <w:lvl w:ilvl="0">
      <w:start w:val="1"/>
      <w:numFmt w:val="decimal"/>
      <w:suff w:val="tab"/>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lowerLetter"/>
      <w:suff w:val="tab"/>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lowerRoman"/>
      <w:suff w:val="tab"/>
      <w:lvlText w:val="%3."/>
      <w:lvlJc w:val="left"/>
      <w:pPr>
        <w:ind w:left="2160" w:hanging="483"/>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suff w:val="tab"/>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lowerLetter"/>
      <w:suff w:val="tab"/>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lowerRoman"/>
      <w:suff w:val="tab"/>
      <w:lvlText w:val="%6."/>
      <w:lvlJc w:val="left"/>
      <w:pPr>
        <w:ind w:left="4320" w:hanging="483"/>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suff w:val="tab"/>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lowerLetter"/>
      <w:suff w:val="tab"/>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lowerRoman"/>
      <w:suff w:val="tab"/>
      <w:lvlText w:val="%9."/>
      <w:lvlJc w:val="left"/>
      <w:pPr>
        <w:ind w:left="6480" w:hanging="483"/>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
    <w:multiLevelType w:val="hybridMultilevel"/>
    <w:numStyleLink w:val="Imported Style 2"/>
  </w:abstractNum>
  <w:abstractNum w:abstractNumId="3">
    <w:multiLevelType w:val="hybridMultilevel"/>
    <w:styleLink w:val="Imported Style 2"/>
    <w:lvl w:ilvl="0">
      <w:start w:val="1"/>
      <w:numFmt w:val="bullet"/>
      <w:suff w:val="tab"/>
      <w:lvlText w:val="+"/>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ind w:left="2160" w:hanging="360"/>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ind w:left="4320" w:hanging="360"/>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ind w:left="6480" w:hanging="360"/>
      </w:pPr>
      <w:rPr>
        <w:rFonts w:hAnsi="Arial Unicode MS"/>
        <w:caps w:val="0"/>
        <w:smallCaps w:val="0"/>
        <w:strike w:val="0"/>
        <w:dstrike w:val="0"/>
        <w:outline w:val="0"/>
        <w:emboss w:val="0"/>
        <w:imprint w:val="0"/>
        <w:spacing w:val="0"/>
        <w:w w:val="100"/>
        <w:kern w:val="0"/>
        <w:position w:val="0"/>
        <w:highlight w:val="none"/>
        <w:vertAlign w:val="baseline"/>
      </w:rPr>
    </w:lvl>
  </w:abstractNum>
  <w:num w:numId="1">
    <w:abstractNumId w:val="1"/>
  </w:num>
  <w:num w:numId="2">
    <w:abstractNumId w:val="0"/>
  </w:num>
  <w:num w:numId="3">
    <w:abstractNumId w:val="3"/>
  </w:num>
  <w:num w:numId="4">
    <w:abstractNumId w:val="2"/>
  </w:num>
</w:numbering>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displayBackgroundShape/>
  <w:revisionView w:markup="1" w:comments="1" w:insDel="1" w:formatting="0"/>
  <w:defaultTabStop w:val="720"/>
  <w:autoHyphenation w:val="0"/>
  <w:evenAndOddHeaders w:val="0"/>
  <w:bookFoldPrinting w:val="0"/>
  <w:noLineBreaksAfter w:lang="English" w:val="‘“(〔[{〈《「『【⦅〘〖«〝︵︷︹︻︽︿﹁﹃﹇﹙﹛﹝｢"/>
  <w:noLineBreaksBefore w:lang="English" w:val="’”)〕]}〉"/>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Header &amp; Footer">
    <w:name w:val="Header &amp; Footer"/>
    <w:next w:val="Header &amp; Footer"/>
    <w:pPr>
      <w:keepNext w:val="0"/>
      <w:keepLines w:val="0"/>
      <w:pageBreakBefore w:val="0"/>
      <w:widowControl w:val="1"/>
      <w:shd w:val="clear" w:color="auto" w:fill="auto"/>
      <w:tabs>
        <w:tab w:val="right" w:pos="9020"/>
      </w:tabs>
      <w:suppressAutoHyphens w:val="0"/>
      <w:bidi w:val="0"/>
      <w:spacing w:before="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4"/>
      <w:szCs w:val="24"/>
      <w:u w:val="none"/>
      <w:shd w:val="nil" w:color="auto" w:fill="auto"/>
      <w:vertAlign w:val="baseline"/>
      <w14:textOutline>
        <w14:noFill/>
      </w14:textOutline>
      <w14:textFill>
        <w14:solidFill>
          <w14:srgbClr w14:val="000000"/>
        </w14:solidFill>
      </w14:textFill>
    </w:rPr>
  </w:style>
  <w:style w:type="paragraph" w:styleId="Body">
    <w:name w:val="Body"/>
    <w:next w:val="Body"/>
    <w:pPr>
      <w:keepNext w:val="0"/>
      <w:keepLines w:val="0"/>
      <w:pageBreakBefore w:val="0"/>
      <w:widowControl w:val="1"/>
      <w:shd w:val="clear" w:color="auto" w:fill="auto"/>
      <w:suppressAutoHyphens w:val="0"/>
      <w:bidi w:val="0"/>
      <w:spacing w:before="0" w:after="0" w:line="276" w:lineRule="auto"/>
      <w:ind w:left="0" w:right="0" w:firstLine="0"/>
      <w:jc w:val="left"/>
      <w:outlineLvl w:val="9"/>
    </w:pPr>
    <w:rPr>
      <w:rFonts w:ascii="Arial" w:cs="Arial Unicode MS" w:hAnsi="Arial" w:eastAsia="Arial Unicode MS"/>
      <w:b w:val="0"/>
      <w:bCs w:val="0"/>
      <w:i w:val="0"/>
      <w:iCs w:val="0"/>
      <w:caps w:val="0"/>
      <w:smallCaps w:val="0"/>
      <w:strike w:val="0"/>
      <w:dstrike w:val="0"/>
      <w:outline w:val="0"/>
      <w:color w:val="000000"/>
      <w:spacing w:val="0"/>
      <w:kern w:val="0"/>
      <w:position w:val="0"/>
      <w:sz w:val="22"/>
      <w:szCs w:val="22"/>
      <w:u w:val="none" w:color="000000"/>
      <w:shd w:val="nil" w:color="auto" w:fill="auto"/>
      <w:vertAlign w:val="baseline"/>
      <w14:textOutline>
        <w14:noFill/>
      </w14:textOutline>
      <w14:textFill>
        <w14:solidFill>
          <w14:srgbClr w14:val="000000"/>
        </w14:solidFill>
      </w14:textFill>
    </w:rPr>
  </w:style>
  <w:style w:type="paragraph" w:styleId="Heading 2">
    <w:name w:val="Heading 2"/>
    <w:next w:val="Body"/>
    <w:pPr>
      <w:keepNext w:val="1"/>
      <w:keepLines w:val="1"/>
      <w:pageBreakBefore w:val="0"/>
      <w:widowControl w:val="1"/>
      <w:shd w:val="clear" w:color="auto" w:fill="auto"/>
      <w:suppressAutoHyphens w:val="0"/>
      <w:bidi w:val="0"/>
      <w:spacing w:before="360" w:after="200" w:line="276" w:lineRule="auto"/>
      <w:ind w:left="0" w:right="0" w:firstLine="0"/>
      <w:jc w:val="both"/>
      <w:outlineLvl w:val="1"/>
    </w:pPr>
    <w:rPr>
      <w:rFonts w:ascii="Georgia" w:cs="Arial Unicode MS" w:hAnsi="Georgia" w:eastAsia="Arial Unicode MS"/>
      <w:b w:val="1"/>
      <w:bCs w:val="1"/>
      <w:i w:val="0"/>
      <w:iCs w:val="0"/>
      <w:caps w:val="0"/>
      <w:smallCaps w:val="0"/>
      <w:strike w:val="0"/>
      <w:dstrike w:val="0"/>
      <w:outline w:val="0"/>
      <w:color w:val="000000"/>
      <w:spacing w:val="0"/>
      <w:kern w:val="0"/>
      <w:position w:val="0"/>
      <w:sz w:val="36"/>
      <w:szCs w:val="36"/>
      <w:u w:val="none" w:color="000000"/>
      <w:shd w:val="nil" w:color="auto" w:fill="auto"/>
      <w:vertAlign w:val="baseline"/>
      <w14:textOutline>
        <w14:noFill/>
      </w14:textOutline>
      <w14:textFill>
        <w14:solidFill>
          <w14:srgbClr w14:val="000000"/>
        </w14:solidFill>
      </w14:textFill>
    </w:rPr>
  </w:style>
  <w:style w:type="paragraph" w:styleId="Heading 3">
    <w:name w:val="Heading 3"/>
    <w:next w:val="Body"/>
    <w:pPr>
      <w:keepNext w:val="1"/>
      <w:keepLines w:val="1"/>
      <w:pageBreakBefore w:val="0"/>
      <w:widowControl w:val="1"/>
      <w:shd w:val="clear" w:color="auto" w:fill="auto"/>
      <w:suppressAutoHyphens w:val="0"/>
      <w:bidi w:val="0"/>
      <w:spacing w:before="320" w:after="200" w:line="276" w:lineRule="auto"/>
      <w:ind w:left="0" w:right="0" w:firstLine="0"/>
      <w:jc w:val="both"/>
      <w:outlineLvl w:val="2"/>
    </w:pPr>
    <w:rPr>
      <w:rFonts w:ascii="Georgia" w:cs="Georgia" w:hAnsi="Georgia" w:eastAsia="Georgia"/>
      <w:b w:val="0"/>
      <w:bCs w:val="0"/>
      <w:i w:val="0"/>
      <w:iCs w:val="0"/>
      <w:caps w:val="0"/>
      <w:smallCaps w:val="0"/>
      <w:strike w:val="0"/>
      <w:dstrike w:val="0"/>
      <w:outline w:val="0"/>
      <w:color w:val="000000"/>
      <w:spacing w:val="0"/>
      <w:kern w:val="0"/>
      <w:position w:val="0"/>
      <w:sz w:val="24"/>
      <w:szCs w:val="24"/>
      <w:u w:val="none" w:color="000000"/>
      <w:shd w:val="nil" w:color="auto" w:fill="auto"/>
      <w:vertAlign w:val="baseline"/>
      <w14:textOutline>
        <w14:noFill/>
      </w14:textOutline>
      <w14:textFill>
        <w14:solidFill>
          <w14:srgbClr w14:val="000000"/>
        </w14:solidFill>
      </w14:textFill>
    </w:rPr>
  </w:style>
  <w:style w:type="paragraph" w:styleId="heading 4">
    <w:name w:val="heading 4"/>
    <w:next w:val="Body"/>
    <w:pPr>
      <w:keepNext w:val="1"/>
      <w:keepLines w:val="1"/>
      <w:pageBreakBefore w:val="0"/>
      <w:widowControl w:val="1"/>
      <w:shd w:val="clear" w:color="auto" w:fill="auto"/>
      <w:suppressAutoHyphens w:val="0"/>
      <w:bidi w:val="0"/>
      <w:spacing w:before="280" w:after="200"/>
      <w:ind w:left="0" w:right="0" w:firstLine="0"/>
      <w:jc w:val="both"/>
      <w:outlineLvl w:val="2"/>
    </w:pPr>
    <w:rPr>
      <w:rFonts w:ascii="Georgia" w:cs="Georgia" w:hAnsi="Georgia" w:eastAsia="Georgia"/>
      <w:b w:val="0"/>
      <w:bCs w:val="0"/>
      <w:i w:val="0"/>
      <w:iCs w:val="0"/>
      <w:caps w:val="0"/>
      <w:smallCaps w:val="0"/>
      <w:strike w:val="0"/>
      <w:dstrike w:val="0"/>
      <w:outline w:val="0"/>
      <w:color w:val="000000"/>
      <w:spacing w:val="0"/>
      <w:kern w:val="0"/>
      <w:position w:val="0"/>
      <w:sz w:val="22"/>
      <w:szCs w:val="22"/>
      <w:u w:val="none" w:color="000000"/>
      <w:shd w:val="nil" w:color="auto" w:fill="auto"/>
      <w:vertAlign w:val="baseline"/>
      <w:lang w:val="it-IT"/>
      <w14:textFill>
        <w14:solidFill>
          <w14:srgbClr w14:val="000000"/>
        </w14:solidFill>
      </w14:textFill>
    </w:rPr>
  </w:style>
  <w:style w:type="numbering" w:styleId="Imported Style 1">
    <w:name w:val="Imported Style 1"/>
    <w:pPr>
      <w:numPr>
        <w:numId w:val="1"/>
      </w:numPr>
    </w:pPr>
  </w:style>
  <w:style w:type="numbering" w:styleId="Imported Style 2">
    <w:name w:val="Imported Style 2"/>
    <w:pPr>
      <w:numPr>
        <w:numId w:val="3"/>
      </w:numPr>
    </w:pPr>
  </w:style>
  <w:style w:type="paragraph" w:styleId="Heading">
    <w:name w:val="Heading"/>
    <w:next w:val="Body"/>
    <w:pPr>
      <w:keepNext w:val="1"/>
      <w:keepLines w:val="1"/>
      <w:pageBreakBefore w:val="0"/>
      <w:widowControl w:val="1"/>
      <w:shd w:val="clear" w:color="auto" w:fill="auto"/>
      <w:suppressAutoHyphens w:val="0"/>
      <w:bidi w:val="0"/>
      <w:spacing w:before="400" w:after="120" w:line="276" w:lineRule="auto"/>
      <w:ind w:left="0" w:right="0" w:firstLine="0"/>
      <w:jc w:val="left"/>
      <w:outlineLvl w:val="0"/>
    </w:pPr>
    <w:rPr>
      <w:rFonts w:ascii="Arial" w:cs="Arial" w:hAnsi="Arial" w:eastAsia="Arial"/>
      <w:b w:val="0"/>
      <w:bCs w:val="0"/>
      <w:i w:val="0"/>
      <w:iCs w:val="0"/>
      <w:caps w:val="0"/>
      <w:smallCaps w:val="0"/>
      <w:strike w:val="0"/>
      <w:dstrike w:val="0"/>
      <w:outline w:val="0"/>
      <w:color w:val="000000"/>
      <w:spacing w:val="0"/>
      <w:kern w:val="0"/>
      <w:position w:val="0"/>
      <w:sz w:val="40"/>
      <w:szCs w:val="40"/>
      <w:u w:val="none" w:color="000000"/>
      <w:shd w:val="nil" w:color="auto" w:fill="auto"/>
      <w:vertAlign w:val="baseline"/>
      <w14:textOutline>
        <w14:noFill/>
      </w14:textOutline>
      <w14:textFill>
        <w14:solidFill>
          <w14:srgbClr w14:val="000000"/>
        </w14:solidFill>
      </w14:textFill>
    </w:rPr>
  </w:style>
</w:styles>
</file>

<file path=word/_rels/document.xml.rels><?xml version="1.0" encoding="UTF-8"?>
<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png"/><Relationship Id="rId5" Type="http://schemas.openxmlformats.org/officeDocument/2006/relationships/image" Target="media/image2.png"/><Relationship Id="rId6" Type="http://schemas.openxmlformats.org/officeDocument/2006/relationships/image" Target="media/image3.png"/><Relationship Id="rId7" Type="http://schemas.openxmlformats.org/officeDocument/2006/relationships/image" Target="media/image4.png"/><Relationship Id="rId8" Type="http://schemas.openxmlformats.org/officeDocument/2006/relationships/image" Target="media/image5.png"/><Relationship Id="rId9" Type="http://schemas.openxmlformats.org/officeDocument/2006/relationships/image" Target="media/image6.png"/><Relationship Id="rId10" Type="http://schemas.openxmlformats.org/officeDocument/2006/relationships/image" Target="media/image7.png"/><Relationship Id="rId11" Type="http://schemas.openxmlformats.org/officeDocument/2006/relationships/image" Target="media/image8.png"/><Relationship Id="rId12" Type="http://schemas.openxmlformats.org/officeDocument/2006/relationships/image" Target="media/image9.png"/><Relationship Id="rId13" Type="http://schemas.openxmlformats.org/officeDocument/2006/relationships/image" Target="media/image10.png"/><Relationship Id="rId14" Type="http://schemas.openxmlformats.org/officeDocument/2006/relationships/image" Target="media/image11.png"/><Relationship Id="rId15" Type="http://schemas.openxmlformats.org/officeDocument/2006/relationships/image" Target="media/image12.png"/><Relationship Id="rId16" Type="http://schemas.openxmlformats.org/officeDocument/2006/relationships/image" Target="media/image13.png"/><Relationship Id="rId17" Type="http://schemas.openxmlformats.org/officeDocument/2006/relationships/image" Target="media/image14.png"/><Relationship Id="rId18" Type="http://schemas.openxmlformats.org/officeDocument/2006/relationships/image" Target="media/image15.png"/><Relationship Id="rId19" Type="http://schemas.openxmlformats.org/officeDocument/2006/relationships/image" Target="media/image16.png"/><Relationship Id="rId20" Type="http://schemas.openxmlformats.org/officeDocument/2006/relationships/image" Target="media/image17.png"/><Relationship Id="rId21" Type="http://schemas.openxmlformats.org/officeDocument/2006/relationships/image" Target="media/image18.png"/><Relationship Id="rId22" Type="http://schemas.openxmlformats.org/officeDocument/2006/relationships/image" Target="media/image19.png"/><Relationship Id="rId23" Type="http://schemas.openxmlformats.org/officeDocument/2006/relationships/image" Target="media/image20.png"/><Relationship Id="rId24" Type="http://schemas.openxmlformats.org/officeDocument/2006/relationships/image" Target="media/image21.png"/><Relationship Id="rId25" Type="http://schemas.openxmlformats.org/officeDocument/2006/relationships/image" Target="media/image22.png"/><Relationship Id="rId26" Type="http://schemas.openxmlformats.org/officeDocument/2006/relationships/image" Target="media/image23.png"/><Relationship Id="rId27" Type="http://schemas.openxmlformats.org/officeDocument/2006/relationships/image" Target="media/image24.png"/><Relationship Id="rId28" Type="http://schemas.openxmlformats.org/officeDocument/2006/relationships/image" Target="media/image25.png"/><Relationship Id="rId29" Type="http://schemas.openxmlformats.org/officeDocument/2006/relationships/image" Target="media/image26.png"/><Relationship Id="rId30" Type="http://schemas.openxmlformats.org/officeDocument/2006/relationships/image" Target="media/image27.png"/><Relationship Id="rId31" Type="http://schemas.openxmlformats.org/officeDocument/2006/relationships/image" Target="media/image28.png"/><Relationship Id="rId32" Type="http://schemas.openxmlformats.org/officeDocument/2006/relationships/image" Target="media/image29.png"/><Relationship Id="rId33" Type="http://schemas.openxmlformats.org/officeDocument/2006/relationships/image" Target="media/image30.png"/><Relationship Id="rId34" Type="http://schemas.openxmlformats.org/officeDocument/2006/relationships/image" Target="media/image31.png"/><Relationship Id="rId35" Type="http://schemas.openxmlformats.org/officeDocument/2006/relationships/image" Target="media/image32.png"/><Relationship Id="rId36" Type="http://schemas.openxmlformats.org/officeDocument/2006/relationships/image" Target="media/image33.png"/><Relationship Id="rId37" Type="http://schemas.openxmlformats.org/officeDocument/2006/relationships/image" Target="media/image34.png"/><Relationship Id="rId38" Type="http://schemas.openxmlformats.org/officeDocument/2006/relationships/image" Target="media/image35.png"/><Relationship Id="rId39" Type="http://schemas.openxmlformats.org/officeDocument/2006/relationships/image" Target="media/image36.png"/><Relationship Id="rId40" Type="http://schemas.openxmlformats.org/officeDocument/2006/relationships/image" Target="media/image37.png"/><Relationship Id="rId41" Type="http://schemas.openxmlformats.org/officeDocument/2006/relationships/image" Target="media/image38.png"/><Relationship Id="rId42" Type="http://schemas.openxmlformats.org/officeDocument/2006/relationships/image" Target="media/image39.png"/><Relationship Id="rId43" Type="http://schemas.openxmlformats.org/officeDocument/2006/relationships/image" Target="media/image40.png"/><Relationship Id="rId44" Type="http://schemas.openxmlformats.org/officeDocument/2006/relationships/image" Target="media/image41.png"/><Relationship Id="rId45" Type="http://schemas.openxmlformats.org/officeDocument/2006/relationships/image" Target="media/image42.png"/><Relationship Id="rId46" Type="http://schemas.openxmlformats.org/officeDocument/2006/relationships/image" Target="media/image43.png"/><Relationship Id="rId47" Type="http://schemas.openxmlformats.org/officeDocument/2006/relationships/image" Target="media/image44.png"/><Relationship Id="rId48" Type="http://schemas.openxmlformats.org/officeDocument/2006/relationships/image" Target="media/image45.png"/><Relationship Id="rId49" Type="http://schemas.openxmlformats.org/officeDocument/2006/relationships/image" Target="media/image46.png"/><Relationship Id="rId50" Type="http://schemas.openxmlformats.org/officeDocument/2006/relationships/image" Target="media/image47.png"/><Relationship Id="rId51" Type="http://schemas.openxmlformats.org/officeDocument/2006/relationships/image" Target="media/image48.png"/><Relationship Id="rId52" Type="http://schemas.openxmlformats.org/officeDocument/2006/relationships/image" Target="media/image49.png"/><Relationship Id="rId53" Type="http://schemas.openxmlformats.org/officeDocument/2006/relationships/image" Target="media/image50.png"/><Relationship Id="rId54" Type="http://schemas.openxmlformats.org/officeDocument/2006/relationships/image" Target="media/image51.png"/><Relationship Id="rId55" Type="http://schemas.openxmlformats.org/officeDocument/2006/relationships/image" Target="media/image52.png"/><Relationship Id="rId56" Type="http://schemas.openxmlformats.org/officeDocument/2006/relationships/image" Target="media/image53.png"/><Relationship Id="rId57" Type="http://schemas.openxmlformats.org/officeDocument/2006/relationships/image" Target="media/image54.png"/><Relationship Id="rId58" Type="http://schemas.openxmlformats.org/officeDocument/2006/relationships/image" Target="media/image55.png"/><Relationship Id="rId59" Type="http://schemas.openxmlformats.org/officeDocument/2006/relationships/image" Target="media/image56.png"/><Relationship Id="rId60" Type="http://schemas.openxmlformats.org/officeDocument/2006/relationships/image" Target="media/image57.png"/><Relationship Id="rId61" Type="http://schemas.openxmlformats.org/officeDocument/2006/relationships/image" Target="media/image58.png"/><Relationship Id="rId62" Type="http://schemas.openxmlformats.org/officeDocument/2006/relationships/image" Target="media/image59.png"/><Relationship Id="rId63" Type="http://schemas.openxmlformats.org/officeDocument/2006/relationships/image" Target="media/image60.png"/><Relationship Id="rId64" Type="http://schemas.openxmlformats.org/officeDocument/2006/relationships/image" Target="media/image61.png"/><Relationship Id="rId65" Type="http://schemas.openxmlformats.org/officeDocument/2006/relationships/image" Target="media/image62.png"/><Relationship Id="rId66" Type="http://schemas.openxmlformats.org/officeDocument/2006/relationships/image" Target="media/image63.png"/><Relationship Id="rId67" Type="http://schemas.openxmlformats.org/officeDocument/2006/relationships/image" Target="media/image64.png"/><Relationship Id="rId68" Type="http://schemas.openxmlformats.org/officeDocument/2006/relationships/image" Target="media/image65.png"/><Relationship Id="rId69" Type="http://schemas.openxmlformats.org/officeDocument/2006/relationships/image" Target="media/image66.png"/><Relationship Id="rId70" Type="http://schemas.openxmlformats.org/officeDocument/2006/relationships/image" Target="media/image67.png"/><Relationship Id="rId71" Type="http://schemas.openxmlformats.org/officeDocument/2006/relationships/image" Target="media/image68.png"/><Relationship Id="rId72" Type="http://schemas.openxmlformats.org/officeDocument/2006/relationships/image" Target="media/image69.png"/><Relationship Id="rId73" Type="http://schemas.openxmlformats.org/officeDocument/2006/relationships/image" Target="media/image70.png"/><Relationship Id="rId74" Type="http://schemas.openxmlformats.org/officeDocument/2006/relationships/image" Target="media/image71.png"/><Relationship Id="rId75" Type="http://schemas.openxmlformats.org/officeDocument/2006/relationships/image" Target="media/image72.png"/><Relationship Id="rId76" Type="http://schemas.openxmlformats.org/officeDocument/2006/relationships/image" Target="media/image73.png"/><Relationship Id="rId77" Type="http://schemas.openxmlformats.org/officeDocument/2006/relationships/image" Target="media/image74.png"/><Relationship Id="rId78" Type="http://schemas.openxmlformats.org/officeDocument/2006/relationships/image" Target="media/image75.png"/><Relationship Id="rId79" Type="http://schemas.openxmlformats.org/officeDocument/2006/relationships/image" Target="media/image76.png"/><Relationship Id="rId80" Type="http://schemas.openxmlformats.org/officeDocument/2006/relationships/image" Target="media/image77.png"/><Relationship Id="rId81" Type="http://schemas.openxmlformats.org/officeDocument/2006/relationships/image" Target="media/image78.png"/><Relationship Id="rId82" Type="http://schemas.openxmlformats.org/officeDocument/2006/relationships/image" Target="media/image79.png"/><Relationship Id="rId83" Type="http://schemas.openxmlformats.org/officeDocument/2006/relationships/image" Target="media/image80.png"/><Relationship Id="rId84" Type="http://schemas.openxmlformats.org/officeDocument/2006/relationships/image" Target="media/image81.png"/><Relationship Id="rId85" Type="http://schemas.openxmlformats.org/officeDocument/2006/relationships/image" Target="media/image82.png"/><Relationship Id="rId86" Type="http://schemas.openxmlformats.org/officeDocument/2006/relationships/image" Target="media/image83.png"/><Relationship Id="rId87" Type="http://schemas.openxmlformats.org/officeDocument/2006/relationships/image" Target="media/image84.png"/><Relationship Id="rId88" Type="http://schemas.openxmlformats.org/officeDocument/2006/relationships/image" Target="media/image85.png"/><Relationship Id="rId89" Type="http://schemas.openxmlformats.org/officeDocument/2006/relationships/image" Target="media/image86.png"/><Relationship Id="rId90" Type="http://schemas.openxmlformats.org/officeDocument/2006/relationships/image" Target="media/image87.png"/><Relationship Id="rId91" Type="http://schemas.openxmlformats.org/officeDocument/2006/relationships/image" Target="media/image88.png"/><Relationship Id="rId92" Type="http://schemas.openxmlformats.org/officeDocument/2006/relationships/image" Target="media/image89.png"/><Relationship Id="rId93" Type="http://schemas.openxmlformats.org/officeDocument/2006/relationships/image" Target="media/image90.png"/><Relationship Id="rId94" Type="http://schemas.openxmlformats.org/officeDocument/2006/relationships/image" Target="media/image91.png"/><Relationship Id="rId95" Type="http://schemas.openxmlformats.org/officeDocument/2006/relationships/image" Target="media/image92.png"/><Relationship Id="rId96" Type="http://schemas.openxmlformats.org/officeDocument/2006/relationships/image" Target="media/image93.png"/><Relationship Id="rId97" Type="http://schemas.openxmlformats.org/officeDocument/2006/relationships/image" Target="media/image94.png"/><Relationship Id="rId98" Type="http://schemas.openxmlformats.org/officeDocument/2006/relationships/image" Target="media/image95.png"/><Relationship Id="rId99" Type="http://schemas.openxmlformats.org/officeDocument/2006/relationships/image" Target="media/image96.png"/><Relationship Id="rId100" Type="http://schemas.openxmlformats.org/officeDocument/2006/relationships/image" Target="media/image97.png"/><Relationship Id="rId101" Type="http://schemas.openxmlformats.org/officeDocument/2006/relationships/image" Target="media/image98.png"/><Relationship Id="rId102" Type="http://schemas.openxmlformats.org/officeDocument/2006/relationships/image" Target="media/image99.png"/><Relationship Id="rId103" Type="http://schemas.openxmlformats.org/officeDocument/2006/relationships/image" Target="media/image100.png"/><Relationship Id="rId104" Type="http://schemas.openxmlformats.org/officeDocument/2006/relationships/image" Target="media/image101.png"/><Relationship Id="rId105" Type="http://schemas.openxmlformats.org/officeDocument/2006/relationships/image" Target="media/image102.png"/><Relationship Id="rId106" Type="http://schemas.openxmlformats.org/officeDocument/2006/relationships/image" Target="media/image103.png"/><Relationship Id="rId107" Type="http://schemas.openxmlformats.org/officeDocument/2006/relationships/image" Target="media/image104.png"/><Relationship Id="rId108" Type="http://schemas.openxmlformats.org/officeDocument/2006/relationships/image" Target="media/image105.png"/><Relationship Id="rId109" Type="http://schemas.openxmlformats.org/officeDocument/2006/relationships/image" Target="media/image106.png"/><Relationship Id="rId110" Type="http://schemas.openxmlformats.org/officeDocument/2006/relationships/image" Target="media/image107.png"/><Relationship Id="rId111" Type="http://schemas.openxmlformats.org/officeDocument/2006/relationships/image" Target="media/image108.png"/><Relationship Id="rId112" Type="http://schemas.openxmlformats.org/officeDocument/2006/relationships/image" Target="media/image109.png"/><Relationship Id="rId113" Type="http://schemas.openxmlformats.org/officeDocument/2006/relationships/image" Target="media/image110.png"/><Relationship Id="rId114" Type="http://schemas.openxmlformats.org/officeDocument/2006/relationships/image" Target="media/image111.png"/><Relationship Id="rId115" Type="http://schemas.openxmlformats.org/officeDocument/2006/relationships/image" Target="media/image112.png"/><Relationship Id="rId116" Type="http://schemas.openxmlformats.org/officeDocument/2006/relationships/image" Target="media/image113.png"/><Relationship Id="rId117" Type="http://schemas.openxmlformats.org/officeDocument/2006/relationships/image" Target="media/image114.png"/><Relationship Id="rId118" Type="http://schemas.openxmlformats.org/officeDocument/2006/relationships/image" Target="media/image115.png"/><Relationship Id="rId119" Type="http://schemas.openxmlformats.org/officeDocument/2006/relationships/image" Target="media/image116.png"/><Relationship Id="rId120" Type="http://schemas.openxmlformats.org/officeDocument/2006/relationships/image" Target="media/image117.png"/><Relationship Id="rId121" Type="http://schemas.openxmlformats.org/officeDocument/2006/relationships/image" Target="media/image118.png"/><Relationship Id="rId122" Type="http://schemas.openxmlformats.org/officeDocument/2006/relationships/image" Target="media/image119.png"/><Relationship Id="rId123" Type="http://schemas.openxmlformats.org/officeDocument/2006/relationships/image" Target="media/image120.png"/><Relationship Id="rId124" Type="http://schemas.openxmlformats.org/officeDocument/2006/relationships/image" Target="media/image121.png"/><Relationship Id="rId125" Type="http://schemas.openxmlformats.org/officeDocument/2006/relationships/image" Target="media/image122.png"/><Relationship Id="rId126" Type="http://schemas.openxmlformats.org/officeDocument/2006/relationships/image" Target="media/image123.png"/><Relationship Id="rId127" Type="http://schemas.openxmlformats.org/officeDocument/2006/relationships/image" Target="media/image124.png"/><Relationship Id="rId128" Type="http://schemas.openxmlformats.org/officeDocument/2006/relationships/image" Target="media/image125.png"/><Relationship Id="rId129" Type="http://schemas.openxmlformats.org/officeDocument/2006/relationships/image" Target="media/image126.png"/><Relationship Id="rId130" Type="http://schemas.openxmlformats.org/officeDocument/2006/relationships/image" Target="media/image127.png"/><Relationship Id="rId131" Type="http://schemas.openxmlformats.org/officeDocument/2006/relationships/header" Target="header1.xml"/><Relationship Id="rId132" Type="http://schemas.openxmlformats.org/officeDocument/2006/relationships/footer" Target="footer1.xml"/><Relationship Id="rId133" Type="http://schemas.openxmlformats.org/officeDocument/2006/relationships/numbering" Target="numbering.xml"/><Relationship Id="rId134" Type="http://schemas.openxmlformats.org/officeDocument/2006/relationships/theme" Target="theme/theme1.xml"/></Relationships>

</file>

<file path=word/theme/theme1.xml><?xml version="1.0" encoding="utf-8"?>
<a:theme xmlns:a="http://schemas.openxmlformats.org/drawingml/2006/main" xmlns:r="http://schemas.openxmlformats.org/officeDocument/2006/relationships" name="Office Theme">
  <a:themeElements>
    <a:clrScheme name="Office Them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sx="100000" sy="100000" kx="0" ky="0" algn="b" rotWithShape="0" blurRad="38100" dist="23000" dir="5400000">
              <a:srgbClr val="000000">
                <a:alpha val="35000"/>
              </a:srgbClr>
            </a:outerShdw>
          </a:effectLst>
        </a:effectStyle>
        <a:effectStyle>
          <a:effectLst>
            <a:outerShdw sx="100000" sy="100000" kx="0" ky="0" algn="b" rotWithShape="0" blurRad="38100" dist="23000" dir="5400000">
              <a:srgbClr val="000000">
                <a:alpha val="35000"/>
              </a:srgbClr>
            </a:outerShdw>
          </a:effectLst>
        </a:effectStyle>
        <a:effectStyle>
          <a:effectLst>
            <a:outerShdw sx="100000" sy="100000" kx="0" ky="0" algn="b" rotWithShape="0" blurRad="38100" dist="20000" dir="5400000">
              <a:srgbClr val="000000">
                <a:alpha val="38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sx="100000" sy="100000" kx="0" ky="0" algn="b" rotWithShape="0" blurRad="38100" dist="23000" dir="5400000">
            <a:srgbClr val="000000">
              <a:alpha val="35000"/>
            </a:srgbClr>
          </a:outerShdw>
        </a:effectLst>
        <a:sp3d/>
      </a:spPr>
      <a:bodyPr rot="0" spcFirstLastPara="1" vertOverflow="overflow" horzOverflow="overflow" vert="horz" wrap="square" lIns="45719" tIns="45719" rIns="45719" bIns="45719" numCol="1" spcCol="38100" rtlCol="0" anchor="ctr"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Cambria"/>
            <a:ea typeface="Cambria"/>
            <a:cs typeface="Cambria"/>
            <a:sym typeface="Cambria"/>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25400" cap="flat">
          <a:solidFill>
            <a:schemeClr val="accent1"/>
          </a:solidFill>
          <a:prstDash val="solid"/>
          <a:round/>
        </a:ln>
        <a:effectLst>
          <a:outerShdw sx="100000" sy="100000" kx="0" ky="0" algn="b" rotWithShape="0" blurRad="38100" dist="20000" dir="5400000">
            <a:srgbClr val="000000">
              <a:alpha val="38000"/>
            </a:srgbClr>
          </a:outerShdw>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Cambria"/>
            <a:ea typeface="Cambria"/>
            <a:cs typeface="Cambria"/>
            <a:sym typeface="Cambria"/>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